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C" w:rsidRPr="00475D5A" w:rsidRDefault="00CB333C" w:rsidP="00CB333C">
      <w:pPr>
        <w:tabs>
          <w:tab w:val="left" w:pos="1134"/>
        </w:tabs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Y="2384"/>
        <w:tblW w:w="8984" w:type="dxa"/>
        <w:tblLook w:val="04A0" w:firstRow="1" w:lastRow="0" w:firstColumn="1" w:lastColumn="0" w:noHBand="0" w:noVBand="1"/>
      </w:tblPr>
      <w:tblGrid>
        <w:gridCol w:w="1305"/>
        <w:gridCol w:w="967"/>
        <w:gridCol w:w="50"/>
        <w:gridCol w:w="920"/>
        <w:gridCol w:w="987"/>
        <w:gridCol w:w="972"/>
        <w:gridCol w:w="948"/>
        <w:gridCol w:w="948"/>
        <w:gridCol w:w="860"/>
        <w:gridCol w:w="1011"/>
        <w:gridCol w:w="16"/>
      </w:tblGrid>
      <w:tr w:rsidR="00CB333C" w:rsidRPr="00475D5A" w:rsidTr="00B23B16">
        <w:trPr>
          <w:trHeight w:val="340"/>
        </w:trPr>
        <w:tc>
          <w:tcPr>
            <w:tcW w:w="1202" w:type="dxa"/>
            <w:vMerge w:val="restart"/>
            <w:tcBorders>
              <w:top w:val="single" w:sz="12" w:space="0" w:color="auto"/>
              <w:left w:val="nil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RL-Related SHS Subjects</w:t>
            </w:r>
          </w:p>
        </w:tc>
        <w:tc>
          <w:tcPr>
            <w:tcW w:w="688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PISA 2018 Reading Literacy Skills (RLS)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333C" w:rsidRPr="00475D5A" w:rsidTr="00B23B16">
        <w:trPr>
          <w:trHeight w:val="429"/>
        </w:trPr>
        <w:tc>
          <w:tcPr>
            <w:tcW w:w="1202" w:type="dxa"/>
            <w:vMerge/>
            <w:tcBorders>
              <w:lef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Locating Information</w:t>
            </w:r>
          </w:p>
        </w:tc>
        <w:tc>
          <w:tcPr>
            <w:tcW w:w="1994" w:type="dxa"/>
            <w:gridSpan w:val="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894" w:type="dxa"/>
            <w:gridSpan w:val="3"/>
            <w:tcBorders>
              <w:right w:val="single" w:sz="12" w:space="0" w:color="auto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Evaluating and Reflecting</w:t>
            </w:r>
          </w:p>
        </w:tc>
        <w:tc>
          <w:tcPr>
            <w:tcW w:w="89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333C" w:rsidRPr="00475D5A" w:rsidTr="00B23B16">
        <w:trPr>
          <w:gridAfter w:val="1"/>
          <w:wAfter w:w="17" w:type="dxa"/>
          <w:cantSplit/>
          <w:trHeight w:val="1225"/>
        </w:trPr>
        <w:tc>
          <w:tcPr>
            <w:tcW w:w="1202" w:type="dxa"/>
            <w:vMerge/>
            <w:tcBorders>
              <w:left w:val="nil"/>
              <w:bottom w:val="single" w:sz="12" w:space="0" w:color="auto"/>
            </w:tcBorders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Accessing and achieving information within a text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Searching for and selecting relevant text</w:t>
            </w:r>
          </w:p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Acquiring representation of literal meaning of a text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Integrating and generating inferences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Assessing of quality and credibility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Reflecting on content and form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Detecting and handling conflict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TOTAL</w:t>
            </w:r>
            <w:r w:rsidRPr="00475D5A">
              <w:rPr>
                <w:b/>
                <w:bCs/>
                <w:color w:val="000000"/>
                <w:sz w:val="22"/>
                <w:szCs w:val="22"/>
              </w:rPr>
              <w:br/>
              <w:t>RLS Learned per Subject</w:t>
            </w:r>
            <w:r w:rsidRPr="00475D5A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333C" w:rsidRPr="00475D5A" w:rsidTr="00B23B16">
        <w:trPr>
          <w:gridAfter w:val="1"/>
          <w:wAfter w:w="17" w:type="dxa"/>
          <w:trHeight w:val="327"/>
        </w:trPr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Reading &amp; Writing Skills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116</w:t>
            </w:r>
          </w:p>
        </w:tc>
      </w:tr>
      <w:tr w:rsidR="00CB333C" w:rsidRPr="00475D5A" w:rsidTr="00B23B16">
        <w:trPr>
          <w:gridAfter w:val="1"/>
          <w:wAfter w:w="17" w:type="dxa"/>
          <w:trHeight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21</w:t>
            </w:r>
            <w:r w:rsidRPr="00475D5A">
              <w:rPr>
                <w:sz w:val="22"/>
                <w:szCs w:val="22"/>
                <w:vertAlign w:val="superscript"/>
              </w:rPr>
              <w:t>st</w:t>
            </w:r>
            <w:r w:rsidRPr="00475D5A">
              <w:rPr>
                <w:sz w:val="22"/>
                <w:szCs w:val="22"/>
              </w:rPr>
              <w:t xml:space="preserve"> Century Literature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CB333C" w:rsidRPr="00475D5A" w:rsidTr="00B23B16">
        <w:trPr>
          <w:gridAfter w:val="1"/>
          <w:wAfter w:w="17" w:type="dxa"/>
          <w:trHeight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Media &amp; Information Literacy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</w:tr>
      <w:tr w:rsidR="00CB333C" w:rsidRPr="00475D5A" w:rsidTr="00B23B16">
        <w:trPr>
          <w:gridAfter w:val="1"/>
          <w:wAfter w:w="17" w:type="dxa"/>
          <w:trHeight w:val="327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English for Academic &amp; Professional Purposes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</w:tr>
      <w:tr w:rsidR="00CB333C" w:rsidRPr="00475D5A" w:rsidTr="00B23B16">
        <w:trPr>
          <w:gridAfter w:val="1"/>
          <w:wAfter w:w="17" w:type="dxa"/>
          <w:trHeight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Practical Research 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CB333C" w:rsidRPr="00475D5A" w:rsidTr="00B23B16">
        <w:trPr>
          <w:gridAfter w:val="1"/>
          <w:wAfter w:w="17" w:type="dxa"/>
          <w:trHeight w:val="340"/>
        </w:trPr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75D5A">
              <w:rPr>
                <w:sz w:val="22"/>
                <w:szCs w:val="22"/>
              </w:rPr>
              <w:t>Practical Research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75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CB333C" w:rsidRPr="00475D5A" w:rsidTr="00B23B16">
        <w:trPr>
          <w:gridAfter w:val="1"/>
          <w:wAfter w:w="17" w:type="dxa"/>
          <w:trHeight w:val="340"/>
        </w:trPr>
        <w:tc>
          <w:tcPr>
            <w:tcW w:w="12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>TOTAL</w:t>
            </w:r>
          </w:p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sz w:val="22"/>
                <w:szCs w:val="22"/>
              </w:rPr>
              <w:t xml:space="preserve">Learned Specific RLS 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75D5A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B333C" w:rsidRPr="00475D5A" w:rsidRDefault="00CB333C" w:rsidP="00B23B16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B333C" w:rsidRPr="00475D5A" w:rsidRDefault="00CB333C" w:rsidP="00CB333C">
      <w:pPr>
        <w:tabs>
          <w:tab w:val="left" w:pos="1134"/>
        </w:tabs>
        <w:jc w:val="both"/>
        <w:rPr>
          <w:i/>
          <w:iCs/>
          <w:sz w:val="22"/>
          <w:szCs w:val="22"/>
        </w:rPr>
      </w:pPr>
      <w:r w:rsidRPr="00475D5A">
        <w:rPr>
          <w:b/>
          <w:bCs/>
          <w:sz w:val="22"/>
          <w:szCs w:val="22"/>
        </w:rPr>
        <w:t>Table 2.</w:t>
      </w:r>
      <w:r w:rsidRPr="00475D5A">
        <w:rPr>
          <w:sz w:val="22"/>
          <w:szCs w:val="22"/>
        </w:rPr>
        <w:t xml:space="preserve"> </w:t>
      </w:r>
      <w:r w:rsidRPr="00475D5A">
        <w:rPr>
          <w:i/>
          <w:iCs/>
          <w:sz w:val="22"/>
          <w:szCs w:val="22"/>
        </w:rPr>
        <w:t>Students’ Perception towards learning PISA 2018 reading literacy skills through related senior high school subjects</w:t>
      </w:r>
    </w:p>
    <w:p w:rsidR="00CB333C" w:rsidRPr="00475D5A" w:rsidRDefault="00CB333C" w:rsidP="00CB333C">
      <w:pPr>
        <w:tabs>
          <w:tab w:val="left" w:pos="1134"/>
        </w:tabs>
        <w:jc w:val="both"/>
        <w:rPr>
          <w:sz w:val="22"/>
          <w:szCs w:val="22"/>
        </w:rPr>
      </w:pPr>
    </w:p>
    <w:p w:rsidR="00CB333C" w:rsidRPr="00475D5A" w:rsidRDefault="00CB333C" w:rsidP="00CB333C">
      <w:pPr>
        <w:tabs>
          <w:tab w:val="left" w:pos="1134"/>
        </w:tabs>
        <w:jc w:val="both"/>
        <w:rPr>
          <w:sz w:val="22"/>
          <w:szCs w:val="22"/>
        </w:rPr>
      </w:pPr>
    </w:p>
    <w:p w:rsidR="00CB333C" w:rsidRPr="00475D5A" w:rsidRDefault="00CB333C" w:rsidP="00CB333C">
      <w:pPr>
        <w:tabs>
          <w:tab w:val="left" w:pos="1134"/>
        </w:tabs>
        <w:rPr>
          <w:b/>
          <w:bCs/>
          <w:sz w:val="22"/>
          <w:szCs w:val="22"/>
        </w:rPr>
      </w:pPr>
    </w:p>
    <w:p w:rsidR="004D6AE3" w:rsidRDefault="004D6AE3"/>
    <w:sectPr w:rsidR="004D6AE3" w:rsidSect="002B6E93">
      <w:footerReference w:type="default" r:id="rId7"/>
      <w:pgSz w:w="11904" w:h="16836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E4" w:rsidRDefault="006D66E4">
      <w:r>
        <w:separator/>
      </w:r>
    </w:p>
  </w:endnote>
  <w:endnote w:type="continuationSeparator" w:id="0">
    <w:p w:rsidR="006D66E4" w:rsidRDefault="006D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D1" w:rsidRPr="006904D1" w:rsidRDefault="00CB333C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  <w:color w:val="000000" w:themeColor="text1"/>
      </w:rPr>
    </w:pPr>
    <w:r w:rsidRPr="006904D1">
      <w:rPr>
        <w:b/>
        <w:bCs/>
        <w:caps/>
        <w:color w:val="000000" w:themeColor="text1"/>
      </w:rPr>
      <w:fldChar w:fldCharType="begin"/>
    </w:r>
    <w:r w:rsidRPr="006904D1">
      <w:rPr>
        <w:b/>
        <w:bCs/>
        <w:caps/>
        <w:color w:val="000000" w:themeColor="text1"/>
      </w:rPr>
      <w:instrText xml:space="preserve"> PAGE   \* MERGEFORMAT </w:instrText>
    </w:r>
    <w:r w:rsidRPr="006904D1">
      <w:rPr>
        <w:b/>
        <w:bCs/>
        <w:caps/>
        <w:color w:val="000000" w:themeColor="text1"/>
      </w:rPr>
      <w:fldChar w:fldCharType="separate"/>
    </w:r>
    <w:r>
      <w:rPr>
        <w:b/>
        <w:bCs/>
        <w:caps/>
        <w:noProof/>
        <w:color w:val="000000" w:themeColor="text1"/>
      </w:rPr>
      <w:t>1</w:t>
    </w:r>
    <w:r w:rsidRPr="006904D1">
      <w:rPr>
        <w:b/>
        <w:bCs/>
        <w:caps/>
        <w:noProof/>
        <w:color w:val="000000" w:themeColor="text1"/>
      </w:rPr>
      <w:fldChar w:fldCharType="end"/>
    </w:r>
  </w:p>
  <w:p w:rsidR="00796636" w:rsidRDefault="006D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E4" w:rsidRDefault="006D66E4">
      <w:r>
        <w:separator/>
      </w:r>
    </w:p>
  </w:footnote>
  <w:footnote w:type="continuationSeparator" w:id="0">
    <w:p w:rsidR="006D66E4" w:rsidRDefault="006D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C"/>
    <w:rsid w:val="004D6AE3"/>
    <w:rsid w:val="00502783"/>
    <w:rsid w:val="006D66E4"/>
    <w:rsid w:val="00C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3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3C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B333C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3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3C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B333C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 </cp:lastModifiedBy>
  <cp:revision>2</cp:revision>
  <dcterms:created xsi:type="dcterms:W3CDTF">2020-08-13T12:36:00Z</dcterms:created>
  <dcterms:modified xsi:type="dcterms:W3CDTF">2020-08-13T12:36:00Z</dcterms:modified>
</cp:coreProperties>
</file>