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B0D" w:rsidRPr="00497096" w:rsidRDefault="00F41FD5" w:rsidP="00C151D0">
      <w:pPr>
        <w:pStyle w:val="Normal1"/>
        <w:jc w:val="center"/>
        <w:rPr>
          <w:rFonts w:asciiTheme="majorBidi" w:hAnsiTheme="majorBidi"/>
          <w:b/>
          <w:bCs/>
          <w:sz w:val="32"/>
          <w:szCs w:val="32"/>
          <w:rtl/>
        </w:rPr>
      </w:pPr>
      <w:r w:rsidRPr="00497096">
        <w:rPr>
          <w:rFonts w:asciiTheme="majorBidi" w:hAnsiTheme="majorBidi"/>
          <w:b/>
          <w:bCs/>
          <w:sz w:val="32"/>
          <w:szCs w:val="32"/>
          <w:rtl/>
        </w:rPr>
        <w:t>تطبيق الطريقة السمعية الشفهية لترقية مهارة الكلام</w:t>
      </w:r>
      <w:bookmarkStart w:id="0" w:name="_GoBack"/>
      <w:bookmarkEnd w:id="0"/>
      <w:r w:rsidRPr="00497096">
        <w:rPr>
          <w:rFonts w:asciiTheme="majorBidi" w:hAnsiTheme="majorBidi"/>
          <w:b/>
          <w:bCs/>
          <w:sz w:val="32"/>
          <w:szCs w:val="32"/>
          <w:rtl/>
        </w:rPr>
        <w:t xml:space="preserve"> في المدرسة الإبتدائية القادري جمبر</w:t>
      </w:r>
    </w:p>
    <w:p w:rsidR="00FF646C" w:rsidRPr="00497096" w:rsidRDefault="00FF646C" w:rsidP="00F41FD5">
      <w:pPr>
        <w:pStyle w:val="Normal1"/>
        <w:jc w:val="center"/>
        <w:rPr>
          <w:rFonts w:asciiTheme="majorBidi" w:hAnsiTheme="majorBidi"/>
          <w:b/>
          <w:bCs/>
          <w:sz w:val="25"/>
          <w:szCs w:val="24"/>
        </w:rPr>
      </w:pPr>
    </w:p>
    <w:p w:rsidR="008B5B0D" w:rsidRPr="00497096" w:rsidRDefault="00F41FD5" w:rsidP="00F41FD5">
      <w:pPr>
        <w:pStyle w:val="Normal1"/>
        <w:jc w:val="center"/>
        <w:rPr>
          <w:rFonts w:asciiTheme="majorBidi" w:hAnsiTheme="majorBidi"/>
          <w:b/>
          <w:sz w:val="23"/>
          <w:szCs w:val="23"/>
          <w:lang w:val="id-ID"/>
        </w:rPr>
      </w:pPr>
      <w:r w:rsidRPr="00497096">
        <w:rPr>
          <w:rFonts w:asciiTheme="majorBidi" w:hAnsiTheme="majorBidi"/>
          <w:b/>
          <w:sz w:val="23"/>
          <w:szCs w:val="23"/>
          <w:lang w:val="id-ID"/>
        </w:rPr>
        <w:t>Rifki Yoga Pratama</w:t>
      </w:r>
      <w:r w:rsidR="0066460E" w:rsidRPr="00497096">
        <w:rPr>
          <w:rFonts w:asciiTheme="majorBidi" w:hAnsiTheme="majorBidi"/>
          <w:b/>
          <w:sz w:val="23"/>
          <w:szCs w:val="23"/>
          <w:vertAlign w:val="superscript"/>
        </w:rPr>
        <w:t>1</w:t>
      </w:r>
      <w:r w:rsidR="0066460E" w:rsidRPr="00497096">
        <w:rPr>
          <w:rFonts w:asciiTheme="majorBidi" w:hAnsiTheme="majorBidi"/>
          <w:b/>
          <w:sz w:val="23"/>
          <w:szCs w:val="23"/>
        </w:rPr>
        <w:t>,</w:t>
      </w:r>
      <w:r w:rsidRPr="00497096">
        <w:rPr>
          <w:rFonts w:asciiTheme="majorBidi" w:hAnsiTheme="majorBidi"/>
          <w:b/>
          <w:sz w:val="23"/>
          <w:szCs w:val="23"/>
          <w:lang w:val="id-ID"/>
        </w:rPr>
        <w:t>Asep Maulana</w:t>
      </w:r>
      <w:r w:rsidR="0066460E" w:rsidRPr="00497096">
        <w:rPr>
          <w:rFonts w:asciiTheme="majorBidi" w:hAnsiTheme="majorBidi"/>
          <w:b/>
          <w:sz w:val="23"/>
          <w:szCs w:val="23"/>
          <w:vertAlign w:val="superscript"/>
        </w:rPr>
        <w:t>2</w:t>
      </w:r>
      <w:r w:rsidR="0066460E" w:rsidRPr="00497096">
        <w:rPr>
          <w:rFonts w:asciiTheme="majorBidi" w:hAnsiTheme="majorBidi"/>
          <w:b/>
          <w:sz w:val="23"/>
          <w:szCs w:val="23"/>
        </w:rPr>
        <w:t>,</w:t>
      </w:r>
      <w:r w:rsidRPr="00497096">
        <w:rPr>
          <w:rFonts w:asciiTheme="majorBidi" w:hAnsiTheme="majorBidi"/>
          <w:b/>
          <w:sz w:val="23"/>
          <w:szCs w:val="23"/>
          <w:lang w:val="id-ID"/>
        </w:rPr>
        <w:t>Syamsul Anam</w:t>
      </w:r>
      <w:r w:rsidR="0066460E" w:rsidRPr="00497096">
        <w:rPr>
          <w:rFonts w:asciiTheme="majorBidi" w:hAnsiTheme="majorBidi"/>
          <w:b/>
          <w:sz w:val="23"/>
          <w:szCs w:val="23"/>
          <w:vertAlign w:val="superscript"/>
        </w:rPr>
        <w:t>3</w:t>
      </w:r>
    </w:p>
    <w:p w:rsidR="00F41FD5" w:rsidRPr="00497096" w:rsidRDefault="00F41FD5" w:rsidP="00F41FD5">
      <w:pPr>
        <w:bidi/>
        <w:spacing w:after="0" w:line="240" w:lineRule="auto"/>
        <w:jc w:val="center"/>
        <w:rPr>
          <w:rFonts w:asciiTheme="majorBidi" w:hAnsiTheme="majorBidi"/>
          <w:sz w:val="28"/>
          <w:szCs w:val="28"/>
        </w:rPr>
      </w:pPr>
      <w:proofErr w:type="spellStart"/>
      <w:proofErr w:type="gramStart"/>
      <w:r w:rsidRPr="00497096">
        <w:rPr>
          <w:rFonts w:asciiTheme="majorBidi" w:hAnsiTheme="majorBidi"/>
          <w:sz w:val="28"/>
          <w:szCs w:val="28"/>
        </w:rPr>
        <w:t>Universitas</w:t>
      </w:r>
      <w:proofErr w:type="spellEnd"/>
      <w:r w:rsidRPr="00497096">
        <w:rPr>
          <w:rFonts w:asciiTheme="majorBidi" w:hAnsiTheme="majorBidi"/>
          <w:sz w:val="28"/>
          <w:szCs w:val="28"/>
        </w:rPr>
        <w:t xml:space="preserve"> Islam </w:t>
      </w:r>
      <w:proofErr w:type="spellStart"/>
      <w:r w:rsidRPr="00497096">
        <w:rPr>
          <w:rFonts w:asciiTheme="majorBidi" w:hAnsiTheme="majorBidi"/>
          <w:sz w:val="28"/>
          <w:szCs w:val="28"/>
        </w:rPr>
        <w:t>Negeri</w:t>
      </w:r>
      <w:proofErr w:type="spellEnd"/>
      <w:r w:rsidRPr="00497096">
        <w:rPr>
          <w:rFonts w:asciiTheme="majorBidi" w:hAnsiTheme="majorBidi"/>
          <w:sz w:val="28"/>
          <w:szCs w:val="28"/>
        </w:rPr>
        <w:t xml:space="preserve"> KH.</w:t>
      </w:r>
      <w:proofErr w:type="gramEnd"/>
      <w:r w:rsidRPr="00497096">
        <w:rPr>
          <w:rFonts w:asciiTheme="majorBidi" w:hAnsiTheme="majorBidi"/>
          <w:sz w:val="28"/>
          <w:szCs w:val="28"/>
        </w:rPr>
        <w:t xml:space="preserve"> Ahmad </w:t>
      </w:r>
      <w:proofErr w:type="spellStart"/>
      <w:r w:rsidRPr="00497096">
        <w:rPr>
          <w:rFonts w:asciiTheme="majorBidi" w:hAnsiTheme="majorBidi"/>
          <w:sz w:val="28"/>
          <w:szCs w:val="28"/>
        </w:rPr>
        <w:t>Siddik</w:t>
      </w:r>
      <w:proofErr w:type="spellEnd"/>
      <w:r w:rsidRPr="00497096">
        <w:rPr>
          <w:rFonts w:asciiTheme="majorBidi" w:hAnsiTheme="majorBidi"/>
          <w:sz w:val="28"/>
          <w:szCs w:val="28"/>
        </w:rPr>
        <w:t xml:space="preserve"> </w:t>
      </w:r>
      <w:proofErr w:type="spellStart"/>
      <w:r w:rsidRPr="00497096">
        <w:rPr>
          <w:rFonts w:asciiTheme="majorBidi" w:hAnsiTheme="majorBidi"/>
          <w:sz w:val="28"/>
          <w:szCs w:val="28"/>
        </w:rPr>
        <w:t>Jember</w:t>
      </w:r>
      <w:proofErr w:type="spellEnd"/>
    </w:p>
    <w:p w:rsidR="008B5B0D" w:rsidRPr="00497096" w:rsidRDefault="008B5B0D" w:rsidP="00F41FD5">
      <w:pPr>
        <w:pStyle w:val="Normal1"/>
        <w:jc w:val="center"/>
        <w:rPr>
          <w:rFonts w:asciiTheme="majorBidi" w:hAnsiTheme="majorBidi"/>
          <w:b/>
          <w:bCs/>
          <w:i/>
          <w:sz w:val="23"/>
          <w:szCs w:val="23"/>
          <w:lang w:val="id-ID"/>
        </w:rPr>
      </w:pPr>
      <w:proofErr w:type="gramStart"/>
      <w:r w:rsidRPr="00497096">
        <w:rPr>
          <w:rFonts w:asciiTheme="majorBidi" w:hAnsiTheme="majorBidi"/>
          <w:b/>
          <w:i/>
          <w:sz w:val="23"/>
          <w:szCs w:val="23"/>
        </w:rPr>
        <w:t>e-mail</w:t>
      </w:r>
      <w:proofErr w:type="gramEnd"/>
      <w:r w:rsidRPr="00497096">
        <w:rPr>
          <w:rFonts w:asciiTheme="majorBidi" w:hAnsiTheme="majorBidi"/>
          <w:b/>
          <w:i/>
          <w:sz w:val="23"/>
          <w:szCs w:val="23"/>
        </w:rPr>
        <w:t xml:space="preserve">: </w:t>
      </w:r>
      <w:hyperlink r:id="rId9" w:history="1">
        <w:r w:rsidR="00F41FD5" w:rsidRPr="00497096">
          <w:rPr>
            <w:rStyle w:val="Hyperlink"/>
            <w:rFonts w:asciiTheme="majorBidi" w:hAnsiTheme="majorBidi"/>
            <w:bCs/>
            <w:i/>
            <w:sz w:val="23"/>
            <w:szCs w:val="23"/>
            <w:vertAlign w:val="superscript"/>
          </w:rPr>
          <w:t>1</w:t>
        </w:r>
        <w:r w:rsidR="00F41FD5" w:rsidRPr="00497096">
          <w:rPr>
            <w:rStyle w:val="Hyperlink"/>
            <w:rFonts w:asciiTheme="majorBidi" w:hAnsiTheme="majorBidi"/>
            <w:bCs/>
            <w:i/>
            <w:sz w:val="23"/>
            <w:szCs w:val="23"/>
            <w:lang w:val="id-ID"/>
          </w:rPr>
          <w:t>yogarifki52@gmail.com</w:t>
        </w:r>
      </w:hyperlink>
      <w:r w:rsidR="00F41FD5" w:rsidRPr="00497096">
        <w:rPr>
          <w:rFonts w:asciiTheme="majorBidi" w:hAnsiTheme="majorBidi"/>
          <w:bCs/>
          <w:i/>
          <w:sz w:val="23"/>
          <w:szCs w:val="23"/>
          <w:lang w:val="id-ID"/>
        </w:rPr>
        <w:t xml:space="preserve"> </w:t>
      </w:r>
      <w:r w:rsidRPr="00497096">
        <w:rPr>
          <w:rFonts w:asciiTheme="majorBidi" w:hAnsiTheme="majorBidi"/>
          <w:bCs/>
          <w:i/>
          <w:sz w:val="23"/>
          <w:szCs w:val="23"/>
        </w:rPr>
        <w:t xml:space="preserve">, </w:t>
      </w:r>
      <w:hyperlink r:id="rId10" w:history="1">
        <w:r w:rsidR="00F41FD5" w:rsidRPr="00497096">
          <w:rPr>
            <w:rStyle w:val="Hyperlink"/>
            <w:rFonts w:asciiTheme="majorBidi" w:hAnsiTheme="majorBidi"/>
            <w:bCs/>
            <w:i/>
            <w:sz w:val="23"/>
            <w:szCs w:val="23"/>
            <w:vertAlign w:val="superscript"/>
          </w:rPr>
          <w:t>2</w:t>
        </w:r>
        <w:r w:rsidR="00F41FD5" w:rsidRPr="00497096">
          <w:rPr>
            <w:rStyle w:val="Hyperlink"/>
            <w:rFonts w:asciiTheme="majorBidi" w:hAnsiTheme="majorBidi"/>
            <w:bCs/>
            <w:i/>
            <w:sz w:val="23"/>
            <w:szCs w:val="23"/>
            <w:lang w:val="id-ID"/>
          </w:rPr>
          <w:t>asepmaulana@uinkhas.ac.id</w:t>
        </w:r>
      </w:hyperlink>
      <w:r w:rsidR="00F41FD5" w:rsidRPr="00497096">
        <w:rPr>
          <w:rFonts w:asciiTheme="majorBidi" w:hAnsiTheme="majorBidi"/>
          <w:bCs/>
          <w:i/>
          <w:sz w:val="23"/>
          <w:szCs w:val="23"/>
          <w:lang w:val="id-ID"/>
        </w:rPr>
        <w:t xml:space="preserve"> </w:t>
      </w:r>
      <w:r w:rsidRPr="00497096">
        <w:rPr>
          <w:rFonts w:asciiTheme="majorBidi" w:hAnsiTheme="majorBidi"/>
          <w:bCs/>
          <w:i/>
          <w:sz w:val="23"/>
          <w:szCs w:val="23"/>
        </w:rPr>
        <w:t xml:space="preserve">, </w:t>
      </w:r>
      <w:hyperlink r:id="rId11">
        <w:r w:rsidRPr="00497096">
          <w:rPr>
            <w:rFonts w:asciiTheme="majorBidi" w:hAnsiTheme="majorBidi"/>
            <w:bCs/>
            <w:i/>
            <w:sz w:val="23"/>
            <w:szCs w:val="23"/>
            <w:vertAlign w:val="superscript"/>
          </w:rPr>
          <w:t>3</w:t>
        </w:r>
      </w:hyperlink>
      <w:hyperlink r:id="rId12" w:history="1">
        <w:r w:rsidR="00F41FD5" w:rsidRPr="00497096">
          <w:rPr>
            <w:rStyle w:val="Hyperlink"/>
            <w:rFonts w:asciiTheme="majorBidi" w:hAnsiTheme="majorBidi"/>
            <w:bCs/>
            <w:i/>
            <w:sz w:val="23"/>
            <w:szCs w:val="23"/>
            <w:lang w:val="id-ID"/>
          </w:rPr>
          <w:t>syamsulanam@uinkhas.ac.id</w:t>
        </w:r>
      </w:hyperlink>
      <w:r w:rsidR="00F41FD5" w:rsidRPr="00497096">
        <w:rPr>
          <w:rFonts w:asciiTheme="majorBidi" w:hAnsiTheme="majorBidi"/>
          <w:b/>
          <w:bCs/>
          <w:i/>
          <w:sz w:val="23"/>
          <w:szCs w:val="23"/>
          <w:lang w:val="id-ID"/>
        </w:rPr>
        <w:t xml:space="preserve">  </w:t>
      </w:r>
    </w:p>
    <w:p w:rsidR="00C2204C" w:rsidRPr="00497096" w:rsidRDefault="00C2204C" w:rsidP="00F41FD5">
      <w:pPr>
        <w:pStyle w:val="Normal1"/>
        <w:rPr>
          <w:rFonts w:asciiTheme="majorBidi" w:hAnsiTheme="majorBidi"/>
          <w:b/>
          <w:bCs/>
          <w:iCs/>
          <w:sz w:val="23"/>
          <w:szCs w:val="23"/>
          <w:lang w:val="id-ID"/>
        </w:rPr>
      </w:pPr>
    </w:p>
    <w:p w:rsidR="005726E4" w:rsidRPr="00497096" w:rsidRDefault="005726E4" w:rsidP="005726E4">
      <w:pPr>
        <w:pStyle w:val="Normal1"/>
        <w:jc w:val="center"/>
        <w:rPr>
          <w:rFonts w:asciiTheme="majorBidi" w:hAnsiTheme="majorBidi"/>
          <w:color w:val="FF0000"/>
        </w:rPr>
      </w:pPr>
    </w:p>
    <w:p w:rsidR="00F41FD5" w:rsidRPr="00497096" w:rsidRDefault="00F41FD5" w:rsidP="00F41FD5">
      <w:pPr>
        <w:bidi/>
        <w:spacing w:line="360" w:lineRule="auto"/>
        <w:jc w:val="both"/>
        <w:rPr>
          <w:rFonts w:asciiTheme="majorBidi" w:hAnsiTheme="majorBidi"/>
          <w:sz w:val="24"/>
          <w:szCs w:val="24"/>
          <w:rtl/>
        </w:rPr>
      </w:pPr>
      <w:r w:rsidRPr="00497096">
        <w:rPr>
          <w:b/>
          <w:sz w:val="24"/>
          <w:szCs w:val="24"/>
          <w:rtl/>
          <w:lang w:val="id-ID"/>
        </w:rPr>
        <w:t xml:space="preserve">المستخلص : </w:t>
      </w:r>
      <w:r w:rsidRPr="00497096">
        <w:rPr>
          <w:rFonts w:asciiTheme="majorBidi" w:hAnsiTheme="majorBidi"/>
          <w:sz w:val="24"/>
          <w:szCs w:val="24"/>
          <w:rtl/>
        </w:rPr>
        <w:t xml:space="preserve">هذا البحث عن تطبيق الطريقة السمعية الشفهية لترقية مهارة الكلام. في تعليم مهارة الكلام  اكثر الطلاب لم يستطيع ان يطبّق الفكره شفهيا، وحفظ المفردات، وعبارة اللغة العربية، ولذلك يحتاج طريقة الموافقة لنجح تعليم اللغة. احد طريقة التعليم التي موفق لترقية مهارة الكلام هي طريقة السمعية الشفهية. طريقة السمعية الشفهية هي تقديم تدريس اللغة الأجنبية من خلال تدريب الإستماع ثم تدريب تعبير الألفاظ ثم كلمة اللغة الأجنبية. </w:t>
      </w:r>
    </w:p>
    <w:p w:rsidR="00F41FD5" w:rsidRPr="00497096" w:rsidRDefault="00F41FD5" w:rsidP="00F41FD5">
      <w:pPr>
        <w:bidi/>
        <w:spacing w:line="360" w:lineRule="auto"/>
        <w:jc w:val="both"/>
        <w:rPr>
          <w:rFonts w:asciiTheme="majorBidi" w:hAnsiTheme="majorBidi"/>
          <w:sz w:val="24"/>
          <w:szCs w:val="24"/>
          <w:rtl/>
        </w:rPr>
      </w:pPr>
      <w:r w:rsidRPr="00497096">
        <w:rPr>
          <w:rFonts w:asciiTheme="majorBidi" w:hAnsiTheme="majorBidi"/>
          <w:sz w:val="24"/>
          <w:szCs w:val="24"/>
          <w:rtl/>
        </w:rPr>
        <w:t>البحث يستخدم بحث الكيفي ونوعه المنهج الوصفي التحليلى لكشف تطبيق الطريقة السمعية الشفهية لترقية مهارة الكلام في قدرة التعبير والمحادثة. وجمع البيانات يستخدم الباحث ملاحظة والمقابلة والوثائقية.</w:t>
      </w:r>
    </w:p>
    <w:p w:rsidR="00F41FD5" w:rsidRPr="00497096" w:rsidRDefault="00F41FD5" w:rsidP="00F41FD5">
      <w:pPr>
        <w:bidi/>
        <w:spacing w:line="360" w:lineRule="auto"/>
        <w:jc w:val="both"/>
        <w:rPr>
          <w:rFonts w:asciiTheme="majorBidi" w:hAnsiTheme="majorBidi"/>
          <w:sz w:val="24"/>
          <w:szCs w:val="24"/>
          <w:rtl/>
        </w:rPr>
      </w:pPr>
      <w:r w:rsidRPr="00497096">
        <w:rPr>
          <w:rFonts w:asciiTheme="majorBidi" w:hAnsiTheme="majorBidi"/>
          <w:sz w:val="24"/>
          <w:szCs w:val="24"/>
          <w:rtl/>
        </w:rPr>
        <w:t>والحاصل من المبحث انّ طريقة السمعية الشفهية لترقية مهارة الكلام يستطيع ان يطبّق بقدرتين يعني قدرة التعبير وقدرة المحادثة. قدرة التعبير يعلّم الطلاب ان يعبّر الألفاظ اللغة العربية بالصحيحة، وقدرة المحادثة يعلّم الطلاب ان يطبّق مهارة الكلام من خلال المحادثة اليومية.</w:t>
      </w:r>
    </w:p>
    <w:p w:rsidR="004B1215" w:rsidRPr="00497096" w:rsidRDefault="00F41FD5" w:rsidP="00F41FD5">
      <w:pPr>
        <w:pStyle w:val="Normal1"/>
        <w:bidi/>
        <w:jc w:val="both"/>
        <w:rPr>
          <w:b/>
          <w:sz w:val="24"/>
          <w:szCs w:val="24"/>
          <w:rtl/>
          <w:lang w:val="id-ID"/>
        </w:rPr>
      </w:pPr>
      <w:r w:rsidRPr="00497096">
        <w:rPr>
          <w:rFonts w:asciiTheme="majorBidi" w:hAnsiTheme="majorBidi"/>
          <w:b/>
          <w:bCs/>
          <w:sz w:val="24"/>
          <w:szCs w:val="24"/>
          <w:rtl/>
        </w:rPr>
        <w:t>الكلمات المفتاحية</w:t>
      </w:r>
      <w:r w:rsidRPr="00497096">
        <w:rPr>
          <w:rFonts w:asciiTheme="majorBidi" w:hAnsiTheme="majorBidi"/>
          <w:sz w:val="24"/>
          <w:szCs w:val="24"/>
          <w:rtl/>
        </w:rPr>
        <w:t xml:space="preserve"> : طريقة السمعية الشفهية، مهارة الكلام</w:t>
      </w:r>
    </w:p>
    <w:p w:rsidR="00F41FD5" w:rsidRPr="00497096" w:rsidRDefault="00F41FD5" w:rsidP="00CD6658">
      <w:pPr>
        <w:pStyle w:val="Normal1"/>
        <w:jc w:val="both"/>
        <w:rPr>
          <w:rFonts w:asciiTheme="majorBidi" w:hAnsiTheme="majorBidi"/>
          <w:iCs/>
          <w:sz w:val="22"/>
          <w:szCs w:val="22"/>
          <w:lang w:val="id-ID"/>
        </w:rPr>
      </w:pPr>
    </w:p>
    <w:p w:rsidR="00C26DB9" w:rsidRPr="00497096" w:rsidRDefault="00C26DB9" w:rsidP="008B5B0D">
      <w:pPr>
        <w:pStyle w:val="Normal1"/>
        <w:jc w:val="center"/>
        <w:rPr>
          <w:rFonts w:asciiTheme="majorBidi" w:hAnsiTheme="majorBidi"/>
          <w:color w:val="FF0000"/>
        </w:rPr>
      </w:pPr>
    </w:p>
    <w:p w:rsidR="00C26DB9" w:rsidRPr="007D2C88" w:rsidRDefault="00F41FD5" w:rsidP="007D2C88">
      <w:pPr>
        <w:pStyle w:val="Normal1"/>
        <w:jc w:val="right"/>
        <w:rPr>
          <w:rFonts w:asciiTheme="majorBidi" w:hAnsiTheme="majorBidi"/>
          <w:bCs/>
          <w:sz w:val="32"/>
          <w:szCs w:val="32"/>
        </w:rPr>
      </w:pPr>
      <w:r w:rsidRPr="007D2C88">
        <w:rPr>
          <w:bCs/>
          <w:sz w:val="32"/>
          <w:szCs w:val="32"/>
          <w:rtl/>
        </w:rPr>
        <w:t>مقدمة</w:t>
      </w:r>
    </w:p>
    <w:p w:rsidR="00F41FD5" w:rsidRPr="00497096" w:rsidRDefault="00F41FD5" w:rsidP="00F41FD5">
      <w:pPr>
        <w:bidi/>
        <w:spacing w:line="360" w:lineRule="auto"/>
        <w:ind w:left="95" w:firstLine="993"/>
        <w:jc w:val="both"/>
        <w:rPr>
          <w:rFonts w:asciiTheme="majorBidi" w:hAnsiTheme="majorBidi"/>
          <w:sz w:val="32"/>
          <w:szCs w:val="32"/>
          <w:rtl/>
        </w:rPr>
      </w:pPr>
      <w:r w:rsidRPr="00497096">
        <w:rPr>
          <w:rFonts w:asciiTheme="majorBidi" w:hAnsiTheme="majorBidi"/>
          <w:sz w:val="32"/>
          <w:szCs w:val="32"/>
          <w:rtl/>
        </w:rPr>
        <w:t>اللغة ألفاظ يعبر كل قوم عن مقاصد هم. واللغة العربية هي الكلمات التي تعبر بها العربية عن أعرضهم.</w:t>
      </w:r>
      <w:r w:rsidRPr="00497096">
        <w:rPr>
          <w:rStyle w:val="FootnoteReference"/>
          <w:rFonts w:asciiTheme="majorBidi" w:hAnsiTheme="majorBidi"/>
          <w:sz w:val="32"/>
          <w:szCs w:val="32"/>
          <w:rtl/>
        </w:rPr>
        <w:footnoteReference w:id="1"/>
      </w:r>
      <w:r w:rsidRPr="00497096">
        <w:rPr>
          <w:rFonts w:asciiTheme="majorBidi" w:hAnsiTheme="majorBidi"/>
          <w:sz w:val="32"/>
          <w:szCs w:val="32"/>
          <w:rtl/>
        </w:rPr>
        <w:t xml:space="preserve"> وقال إبن الحاجب : كل لفظ وضع لمعنى. من هنا نرى أن اللغة تتألف من الألفاظ والمعاني والأغراض.</w:t>
      </w:r>
      <w:r w:rsidRPr="00497096">
        <w:rPr>
          <w:rStyle w:val="FootnoteReference"/>
          <w:rFonts w:asciiTheme="majorBidi" w:hAnsiTheme="majorBidi"/>
          <w:sz w:val="32"/>
          <w:szCs w:val="32"/>
          <w:rtl/>
        </w:rPr>
        <w:footnoteReference w:id="2"/>
      </w:r>
      <w:r w:rsidRPr="00497096">
        <w:rPr>
          <w:rFonts w:asciiTheme="majorBidi" w:hAnsiTheme="majorBidi"/>
          <w:sz w:val="32"/>
          <w:szCs w:val="32"/>
          <w:rtl/>
        </w:rPr>
        <w:t xml:space="preserve"> قال امام معروف : أحد الشرط لتفسير الأيات القرأنية إستيعاب اللغة العربية. اللغة العربية لغة مهمة لأن اللغة العربية مكانها خاصة باللغة العالم، إن اللغة العربية هي اللغة التي نزلت بها القرأن الكريم و هي بتلك اللغة التي يحتاج  إليها كل مسلم ليقرأ او يفهم الذي يعتمد عليه المسلم في الأوامر والنواهي والأحكام الشرعية.</w:t>
      </w:r>
      <w:r w:rsidRPr="00497096">
        <w:rPr>
          <w:rStyle w:val="FootnoteReference"/>
          <w:rFonts w:asciiTheme="majorBidi" w:hAnsiTheme="majorBidi"/>
          <w:sz w:val="32"/>
          <w:szCs w:val="32"/>
          <w:rtl/>
        </w:rPr>
        <w:footnoteReference w:id="3"/>
      </w:r>
    </w:p>
    <w:p w:rsidR="00F41FD5" w:rsidRPr="00497096" w:rsidRDefault="00F41FD5" w:rsidP="00F41FD5">
      <w:pPr>
        <w:bidi/>
        <w:spacing w:line="360" w:lineRule="auto"/>
        <w:ind w:left="95" w:firstLine="993"/>
        <w:jc w:val="both"/>
        <w:rPr>
          <w:rFonts w:asciiTheme="majorBidi" w:hAnsiTheme="majorBidi"/>
          <w:sz w:val="32"/>
          <w:szCs w:val="32"/>
          <w:rtl/>
        </w:rPr>
      </w:pPr>
      <w:r w:rsidRPr="00497096">
        <w:rPr>
          <w:rFonts w:asciiTheme="majorBidi" w:hAnsiTheme="majorBidi"/>
          <w:sz w:val="32"/>
          <w:szCs w:val="32"/>
          <w:rtl/>
        </w:rPr>
        <w:lastRenderedPageBreak/>
        <w:t>نزل القرأن الكريم باللغة العربية، فأحياها، وضمن بقاءها، ونشرها في كل مكان وصلت إليه الدعوة، وأقبل الناس على تعلم اللغة العربية بحماس في العصور الإسلامية الأولى، ثم انحسر تعليمها، وقلّ الإقبال عليها في العصور المتأخرة، حتى أطلّ القرون العشرون – وبخاصة النصف الثاني منه - فعادت العربية سيرتها الأولى، فأصبحت اللغة الثانية، التي تعلم إجباريا، كما أنها إحدى اللغات التي يقبل على تعليمها الكثيرون في أوروبا وأمريكا.</w:t>
      </w:r>
      <w:r w:rsidRPr="00497096">
        <w:rPr>
          <w:rStyle w:val="FootnoteReference"/>
          <w:rFonts w:asciiTheme="majorBidi" w:hAnsiTheme="majorBidi"/>
          <w:sz w:val="32"/>
          <w:szCs w:val="32"/>
          <w:rtl/>
        </w:rPr>
        <w:footnoteReference w:id="4"/>
      </w:r>
    </w:p>
    <w:p w:rsidR="00F41FD5" w:rsidRPr="00497096" w:rsidRDefault="00F41FD5" w:rsidP="00F41FD5">
      <w:pPr>
        <w:bidi/>
        <w:spacing w:line="360" w:lineRule="auto"/>
        <w:ind w:left="95" w:firstLine="993"/>
        <w:jc w:val="both"/>
        <w:rPr>
          <w:rFonts w:asciiTheme="majorBidi" w:hAnsiTheme="majorBidi"/>
          <w:sz w:val="32"/>
          <w:szCs w:val="32"/>
          <w:rtl/>
        </w:rPr>
      </w:pPr>
      <w:r w:rsidRPr="00497096">
        <w:rPr>
          <w:rFonts w:asciiTheme="majorBidi" w:hAnsiTheme="majorBidi"/>
          <w:sz w:val="32"/>
          <w:szCs w:val="32"/>
          <w:rtl/>
        </w:rPr>
        <w:t>اللغة العربية لغة القرأن الكريم وهي من اللغات التي لها جذور عميقة في التاريخ الإنساني، والحديث عن قدمها يقودنا الى اراء متعددة فمنهم من يقول إنها لغة جبريل عليه السلام واخرون يقولون: إنها لغة أهل الجنة مستشهدين بحديث رسول الله صلى الله عليه وسلم "أحبوا العرب لثلاث: لأني عربي والقرأن عربي ولسان أهل الجنة عربي".</w:t>
      </w:r>
      <w:r w:rsidRPr="00497096">
        <w:rPr>
          <w:rStyle w:val="FootnoteReference"/>
          <w:rFonts w:asciiTheme="majorBidi" w:hAnsiTheme="majorBidi"/>
          <w:sz w:val="32"/>
          <w:szCs w:val="32"/>
          <w:rtl/>
        </w:rPr>
        <w:footnoteReference w:id="5"/>
      </w:r>
      <w:r w:rsidRPr="00497096">
        <w:rPr>
          <w:rFonts w:asciiTheme="majorBidi" w:hAnsiTheme="majorBidi"/>
          <w:sz w:val="32"/>
          <w:szCs w:val="32"/>
          <w:rtl/>
        </w:rPr>
        <w:t xml:space="preserve"> </w:t>
      </w:r>
    </w:p>
    <w:p w:rsidR="00F41FD5" w:rsidRPr="00497096" w:rsidRDefault="00F41FD5" w:rsidP="00F41FD5">
      <w:pPr>
        <w:tabs>
          <w:tab w:val="right" w:pos="2647"/>
        </w:tabs>
        <w:bidi/>
        <w:spacing w:line="360" w:lineRule="auto"/>
        <w:ind w:left="95" w:firstLine="993"/>
        <w:jc w:val="both"/>
        <w:rPr>
          <w:rFonts w:asciiTheme="majorBidi" w:hAnsiTheme="majorBidi"/>
          <w:sz w:val="32"/>
          <w:szCs w:val="32"/>
          <w:rtl/>
        </w:rPr>
      </w:pPr>
      <w:r w:rsidRPr="00497096">
        <w:rPr>
          <w:rFonts w:asciiTheme="majorBidi" w:hAnsiTheme="majorBidi"/>
          <w:sz w:val="32"/>
          <w:szCs w:val="32"/>
          <w:rtl/>
        </w:rPr>
        <w:t>على اللغة أربع مهارات، هي : الإستماع والكلام والقراءة والكتابة. والوسيلة التي تنقل مهارة الكلام هي الصوت عبرر الإتصل المباشر بين المتكلم و المستمع.</w:t>
      </w:r>
      <w:r w:rsidRPr="00497096">
        <w:rPr>
          <w:rStyle w:val="FootnoteReference"/>
          <w:rFonts w:asciiTheme="majorBidi" w:hAnsiTheme="majorBidi"/>
          <w:sz w:val="32"/>
          <w:szCs w:val="32"/>
          <w:rtl/>
        </w:rPr>
        <w:footnoteReference w:id="6"/>
      </w:r>
      <w:r w:rsidRPr="00497096">
        <w:rPr>
          <w:rFonts w:asciiTheme="majorBidi" w:hAnsiTheme="majorBidi"/>
          <w:sz w:val="32"/>
          <w:szCs w:val="32"/>
          <w:rtl/>
        </w:rPr>
        <w:t xml:space="preserve"> ومهارة الكلام هي برنامز نشيط ويأمر متكلم لينطق بالسان. الكلام هو من بعض المهارة اللغوية النشيطة والنافعة. ولكن، تعليم مهارة الكلام غير سهل لأن ينقص تدريب اللسان المجتهد.</w:t>
      </w:r>
      <w:r w:rsidRPr="00497096">
        <w:rPr>
          <w:rStyle w:val="FootnoteReference"/>
          <w:rFonts w:asciiTheme="majorBidi" w:hAnsiTheme="majorBidi"/>
          <w:sz w:val="32"/>
          <w:szCs w:val="32"/>
          <w:rtl/>
        </w:rPr>
        <w:footnoteReference w:id="7"/>
      </w:r>
      <w:r w:rsidRPr="00497096">
        <w:rPr>
          <w:rFonts w:asciiTheme="majorBidi" w:hAnsiTheme="majorBidi"/>
          <w:sz w:val="32"/>
          <w:szCs w:val="32"/>
          <w:rtl/>
        </w:rPr>
        <w:t xml:space="preserve"> </w:t>
      </w:r>
    </w:p>
    <w:p w:rsidR="00F41FD5" w:rsidRPr="00497096" w:rsidRDefault="00F41FD5" w:rsidP="00F41FD5">
      <w:pPr>
        <w:bidi/>
        <w:spacing w:line="360" w:lineRule="auto"/>
        <w:ind w:left="95" w:firstLine="993"/>
        <w:jc w:val="both"/>
        <w:rPr>
          <w:rFonts w:asciiTheme="majorBidi" w:hAnsiTheme="majorBidi"/>
          <w:sz w:val="32"/>
          <w:szCs w:val="32"/>
          <w:rtl/>
        </w:rPr>
      </w:pPr>
      <w:r w:rsidRPr="00497096">
        <w:rPr>
          <w:rFonts w:asciiTheme="majorBidi" w:hAnsiTheme="majorBidi"/>
          <w:sz w:val="32"/>
          <w:szCs w:val="32"/>
          <w:rtl/>
        </w:rPr>
        <w:t xml:space="preserve">في تعليم مهارة الكلام بالمدرسة الإبتدائية القادري اكثر الطلاب لم يستطيع ان يطبّق الفكره شفهيا، وحفظ المفردات، وعبارة اللغة العربية التي يجعل المسكلات في تعليم مهارة الكلام. وينظر من اعمال الطلاب التي لا يمارس مهارة الكلام. </w:t>
      </w:r>
    </w:p>
    <w:p w:rsidR="007D2C88" w:rsidRDefault="00F41FD5" w:rsidP="007D2C88">
      <w:pPr>
        <w:bidi/>
        <w:spacing w:line="360" w:lineRule="auto"/>
        <w:ind w:left="95" w:firstLine="993"/>
        <w:jc w:val="both"/>
        <w:rPr>
          <w:rFonts w:asciiTheme="majorBidi" w:hAnsiTheme="majorBidi"/>
          <w:sz w:val="32"/>
          <w:szCs w:val="32"/>
          <w:lang w:val="id-ID"/>
        </w:rPr>
      </w:pPr>
      <w:r w:rsidRPr="00497096">
        <w:rPr>
          <w:rFonts w:asciiTheme="majorBidi" w:hAnsiTheme="majorBidi"/>
          <w:sz w:val="32"/>
          <w:szCs w:val="32"/>
          <w:rtl/>
        </w:rPr>
        <w:t xml:space="preserve">ينقص كفائة الطلاب في تطبيق شفهيا بسبب غير الموافق خطوات التعليمية المستخدمة. وطريقة التي يستخدم المعلم لترقية مهارة الكلام لا يوافق. ولذلك استخدام </w:t>
      </w:r>
      <w:r w:rsidRPr="00497096">
        <w:rPr>
          <w:rFonts w:asciiTheme="majorBidi" w:hAnsiTheme="majorBidi"/>
          <w:sz w:val="32"/>
          <w:szCs w:val="32"/>
          <w:rtl/>
        </w:rPr>
        <w:lastRenderedPageBreak/>
        <w:t>طريقة الموافق هي أحد المفتاح لنجح تعليم اللغة. احد طريقة التعليم التي موفق لترقية مهارة الكلام الطلاب في اللغة الأجنبية هي طريقة السمعية و الشفهية.</w:t>
      </w:r>
      <w:r w:rsidRPr="00497096">
        <w:rPr>
          <w:rStyle w:val="FootnoteReference"/>
          <w:rFonts w:asciiTheme="majorBidi" w:hAnsiTheme="majorBidi"/>
          <w:sz w:val="32"/>
          <w:szCs w:val="32"/>
          <w:rtl/>
        </w:rPr>
        <w:footnoteReference w:id="8"/>
      </w:r>
    </w:p>
    <w:p w:rsidR="00551796" w:rsidRPr="007D2C88" w:rsidRDefault="00F41FD5" w:rsidP="007D2C88">
      <w:pPr>
        <w:bidi/>
        <w:spacing w:line="360" w:lineRule="auto"/>
        <w:jc w:val="both"/>
        <w:rPr>
          <w:rFonts w:asciiTheme="majorBidi" w:hAnsiTheme="majorBidi"/>
          <w:bCs/>
          <w:sz w:val="32"/>
          <w:szCs w:val="32"/>
          <w:lang w:val="id-ID"/>
        </w:rPr>
      </w:pPr>
      <w:r w:rsidRPr="007D2C88">
        <w:rPr>
          <w:bCs/>
          <w:sz w:val="32"/>
          <w:szCs w:val="32"/>
          <w:rtl/>
        </w:rPr>
        <w:t>منهج البحث</w:t>
      </w:r>
    </w:p>
    <w:p w:rsidR="00F41FD5" w:rsidRPr="00497096" w:rsidRDefault="00F41FD5" w:rsidP="00F41FD5">
      <w:pPr>
        <w:bidi/>
        <w:spacing w:line="360" w:lineRule="auto"/>
        <w:ind w:firstLine="1088"/>
        <w:jc w:val="both"/>
        <w:rPr>
          <w:rFonts w:asciiTheme="majorBidi" w:hAnsiTheme="majorBidi"/>
          <w:sz w:val="32"/>
          <w:szCs w:val="32"/>
          <w:rtl/>
        </w:rPr>
      </w:pPr>
      <w:r w:rsidRPr="00497096">
        <w:rPr>
          <w:rFonts w:asciiTheme="majorBidi" w:hAnsiTheme="majorBidi"/>
          <w:sz w:val="32"/>
          <w:szCs w:val="32"/>
          <w:rtl/>
        </w:rPr>
        <w:t>إن منهج البحث العلمى يعني أننا نستخدم طريقة عملية منظمة في مواجهة مشكلاتنا اليومية ومشكلاتنا العامة</w:t>
      </w:r>
      <w:r w:rsidRPr="00497096">
        <w:rPr>
          <w:rStyle w:val="FootnoteReference"/>
          <w:rFonts w:asciiTheme="majorBidi" w:hAnsiTheme="majorBidi"/>
          <w:sz w:val="32"/>
          <w:szCs w:val="32"/>
          <w:rtl/>
        </w:rPr>
        <w:footnoteReference w:id="9"/>
      </w:r>
      <w:r w:rsidRPr="00497096">
        <w:rPr>
          <w:rFonts w:asciiTheme="majorBidi" w:hAnsiTheme="majorBidi"/>
          <w:sz w:val="32"/>
          <w:szCs w:val="32"/>
          <w:rtl/>
        </w:rPr>
        <w:t>. في هذا البحث يستخدم الباحث المدخل الكيفي المناسب بأهداف البحث. مشكلة البحث ليست المشكلة تبين بالبيانات لنوع حتى تحتاج على المدخل الخاصة لفهمه. البحث الكيفي هو طريقة لفهم السلوك الإجتماعي الذي يسعى لشبكة المعلومات المعمقة من الحدوث والمشكلة في حياة المبحث ويتصل على كسر المشكلة في ناحية النظري والتجريبي.</w:t>
      </w:r>
      <w:r w:rsidRPr="00497096">
        <w:rPr>
          <w:rStyle w:val="FootnoteReference"/>
          <w:rFonts w:asciiTheme="majorBidi" w:hAnsiTheme="majorBidi"/>
          <w:sz w:val="32"/>
          <w:szCs w:val="32"/>
          <w:rtl/>
        </w:rPr>
        <w:footnoteReference w:id="10"/>
      </w:r>
      <w:r w:rsidRPr="00497096">
        <w:rPr>
          <w:rFonts w:asciiTheme="majorBidi" w:hAnsiTheme="majorBidi"/>
          <w:sz w:val="32"/>
          <w:szCs w:val="32"/>
          <w:rtl/>
        </w:rPr>
        <w:t xml:space="preserve"> قال ستيفن دكسير و جنيفر تورلو (2002) بحث الكيفي الذي ليس الأرقام، اجتماع و تحليل البيانات بصفة الحكاية. طريقة بحث الكيفي خاصة لأخد البيانات الكثيرة، وحقائق عن المسكلة التسوية. بحث الكيفي يستخدم مقابلة الفرقة، مقابلة معمقة، والملاحظة في جمع البيانات</w:t>
      </w:r>
      <w:r w:rsidRPr="00497096">
        <w:rPr>
          <w:rStyle w:val="FootnoteReference"/>
          <w:rFonts w:asciiTheme="majorBidi" w:hAnsiTheme="majorBidi"/>
          <w:sz w:val="32"/>
          <w:szCs w:val="32"/>
          <w:rtl/>
        </w:rPr>
        <w:footnoteReference w:id="11"/>
      </w:r>
      <w:r w:rsidRPr="00497096">
        <w:rPr>
          <w:rFonts w:asciiTheme="majorBidi" w:hAnsiTheme="majorBidi"/>
          <w:sz w:val="32"/>
          <w:szCs w:val="32"/>
          <w:rtl/>
        </w:rPr>
        <w:t>.</w:t>
      </w:r>
    </w:p>
    <w:p w:rsidR="00C50146" w:rsidRPr="00497096" w:rsidRDefault="00F41FD5" w:rsidP="00F41FD5">
      <w:pPr>
        <w:bidi/>
        <w:spacing w:line="360" w:lineRule="auto"/>
        <w:ind w:firstLine="1088"/>
        <w:jc w:val="both"/>
        <w:rPr>
          <w:rFonts w:asciiTheme="majorBidi" w:hAnsiTheme="majorBidi"/>
          <w:sz w:val="32"/>
          <w:szCs w:val="32"/>
        </w:rPr>
      </w:pPr>
      <w:r w:rsidRPr="00497096">
        <w:rPr>
          <w:rFonts w:asciiTheme="majorBidi" w:hAnsiTheme="majorBidi"/>
          <w:sz w:val="32"/>
          <w:szCs w:val="32"/>
          <w:rtl/>
        </w:rPr>
        <w:t xml:space="preserve">اما نوعه المنهج الوصفي التحليلى لكشف تطبيق طريقتي السمعية الشفهية لترقية مهارة الكلام في قدرة التعبير وقدرة المحادثة لدى التلاميذ الصف السادس من المدرسة الإبتدائية القادري جمبر. وأما شكل الكتاب فهو كتاب تدريس </w:t>
      </w:r>
      <w:r w:rsidRPr="00497096">
        <w:rPr>
          <w:rFonts w:asciiTheme="majorBidi" w:hAnsiTheme="majorBidi"/>
          <w:sz w:val="32"/>
          <w:szCs w:val="32"/>
        </w:rPr>
        <w:t>(LKS)</w:t>
      </w:r>
      <w:r w:rsidRPr="00497096">
        <w:rPr>
          <w:rFonts w:asciiTheme="majorBidi" w:hAnsiTheme="majorBidi"/>
          <w:sz w:val="32"/>
          <w:szCs w:val="32"/>
          <w:rtl/>
        </w:rPr>
        <w:t xml:space="preserve"> اللغة العربية المشتمل على المواد التعليمية في المرحلة الإبتدائية.</w:t>
      </w:r>
    </w:p>
    <w:p w:rsidR="008B5B0D" w:rsidRPr="00497096" w:rsidRDefault="00F41FD5" w:rsidP="00972D77">
      <w:pPr>
        <w:pStyle w:val="Normal1"/>
        <w:jc w:val="right"/>
        <w:rPr>
          <w:b/>
          <w:sz w:val="32"/>
          <w:szCs w:val="32"/>
          <w:rtl/>
        </w:rPr>
      </w:pPr>
      <w:r w:rsidRPr="00497096">
        <w:rPr>
          <w:b/>
          <w:sz w:val="32"/>
          <w:szCs w:val="32"/>
          <w:rtl/>
        </w:rPr>
        <w:t>نتائج الب</w:t>
      </w:r>
      <w:r w:rsidR="00972D77" w:rsidRPr="00497096">
        <w:rPr>
          <w:b/>
          <w:sz w:val="32"/>
          <w:szCs w:val="32"/>
          <w:rtl/>
        </w:rPr>
        <w:t>حث</w:t>
      </w:r>
    </w:p>
    <w:p w:rsidR="00972D77" w:rsidRPr="00497096" w:rsidRDefault="00972D77" w:rsidP="00972D77">
      <w:pPr>
        <w:pStyle w:val="Normal1"/>
        <w:numPr>
          <w:ilvl w:val="0"/>
          <w:numId w:val="6"/>
        </w:numPr>
        <w:bidi/>
        <w:rPr>
          <w:rFonts w:asciiTheme="majorBidi" w:hAnsiTheme="majorBidi"/>
          <w:b/>
          <w:sz w:val="32"/>
          <w:szCs w:val="32"/>
        </w:rPr>
      </w:pPr>
      <w:r w:rsidRPr="00497096">
        <w:rPr>
          <w:b/>
          <w:sz w:val="32"/>
          <w:szCs w:val="32"/>
          <w:rtl/>
        </w:rPr>
        <w:t>نتيجة البحث</w:t>
      </w:r>
    </w:p>
    <w:p w:rsidR="00972D77" w:rsidRPr="00497096" w:rsidRDefault="00972D77" w:rsidP="00972D77">
      <w:pPr>
        <w:pStyle w:val="Normal1"/>
        <w:numPr>
          <w:ilvl w:val="0"/>
          <w:numId w:val="7"/>
        </w:numPr>
        <w:bidi/>
        <w:rPr>
          <w:b/>
          <w:sz w:val="32"/>
          <w:szCs w:val="32"/>
          <w:rtl/>
        </w:rPr>
      </w:pPr>
      <w:r w:rsidRPr="00497096">
        <w:rPr>
          <w:b/>
          <w:sz w:val="32"/>
          <w:szCs w:val="32"/>
          <w:rtl/>
        </w:rPr>
        <w:t>مفهوم طريقة السمعية الشفهية</w:t>
      </w:r>
    </w:p>
    <w:p w:rsidR="00972D77" w:rsidRPr="00497096" w:rsidRDefault="00972D77" w:rsidP="00972D77">
      <w:pPr>
        <w:pStyle w:val="ListParagraph"/>
        <w:bidi/>
        <w:spacing w:line="360" w:lineRule="auto"/>
        <w:ind w:left="-46" w:firstLine="992"/>
        <w:jc w:val="lowKashida"/>
        <w:rPr>
          <w:rFonts w:asciiTheme="majorBidi" w:hAnsiTheme="majorBidi"/>
          <w:sz w:val="32"/>
          <w:szCs w:val="32"/>
          <w:rtl/>
        </w:rPr>
      </w:pPr>
      <w:r w:rsidRPr="00497096">
        <w:rPr>
          <w:rFonts w:asciiTheme="majorBidi" w:hAnsiTheme="majorBidi"/>
          <w:sz w:val="32"/>
          <w:szCs w:val="32"/>
          <w:rtl/>
        </w:rPr>
        <w:t>وقبل البحث عن طريقة السمعية الشفهية ينبغي أن يعرف القرئ عن معنى الطريقة، والطريقة لغة الطريق والسيرة والمذهب(</w:t>
      </w:r>
      <w:proofErr w:type="spellStart"/>
      <w:r w:rsidRPr="007D2C88">
        <w:rPr>
          <w:rFonts w:asciiTheme="majorBidi" w:hAnsiTheme="majorBidi"/>
          <w:sz w:val="24"/>
          <w:szCs w:val="24"/>
        </w:rPr>
        <w:t>Zayyat</w:t>
      </w:r>
      <w:proofErr w:type="spellEnd"/>
      <w:r w:rsidRPr="00497096">
        <w:rPr>
          <w:rFonts w:asciiTheme="majorBidi" w:hAnsiTheme="majorBidi"/>
          <w:sz w:val="32"/>
          <w:szCs w:val="32"/>
          <w:rtl/>
        </w:rPr>
        <w:t xml:space="preserve">). واصطلاحا هي التي تتبع </w:t>
      </w:r>
      <w:r w:rsidRPr="00497096">
        <w:rPr>
          <w:rFonts w:asciiTheme="majorBidi" w:hAnsiTheme="majorBidi"/>
          <w:sz w:val="32"/>
          <w:szCs w:val="32"/>
          <w:rtl/>
        </w:rPr>
        <w:lastRenderedPageBreak/>
        <w:t>للوصول الى غاية معينة (</w:t>
      </w:r>
      <w:proofErr w:type="spellStart"/>
      <w:r w:rsidRPr="007D2C88">
        <w:rPr>
          <w:rFonts w:asciiTheme="majorBidi" w:hAnsiTheme="majorBidi"/>
          <w:sz w:val="24"/>
          <w:szCs w:val="24"/>
        </w:rPr>
        <w:t>Abidat</w:t>
      </w:r>
      <w:proofErr w:type="spellEnd"/>
      <w:r w:rsidRPr="00497096">
        <w:rPr>
          <w:rFonts w:asciiTheme="majorBidi" w:hAnsiTheme="majorBidi"/>
          <w:sz w:val="32"/>
          <w:szCs w:val="32"/>
          <w:rtl/>
        </w:rPr>
        <w:t xml:space="preserve">: 208،201). طريقة التدريس </w:t>
      </w:r>
      <w:r w:rsidRPr="00497096">
        <w:rPr>
          <w:rFonts w:asciiTheme="majorBidi" w:hAnsiTheme="majorBidi"/>
          <w:i/>
          <w:iCs/>
          <w:sz w:val="24"/>
          <w:szCs w:val="24"/>
        </w:rPr>
        <w:t>Method</w:t>
      </w:r>
      <w:r w:rsidRPr="00497096">
        <w:rPr>
          <w:rFonts w:asciiTheme="majorBidi" w:hAnsiTheme="majorBidi"/>
          <w:i/>
          <w:iCs/>
          <w:sz w:val="24"/>
          <w:szCs w:val="24"/>
          <w:rtl/>
        </w:rPr>
        <w:t xml:space="preserve"> </w:t>
      </w:r>
      <w:r w:rsidRPr="00497096">
        <w:rPr>
          <w:rFonts w:asciiTheme="majorBidi" w:hAnsiTheme="majorBidi"/>
          <w:i/>
          <w:iCs/>
          <w:sz w:val="32"/>
          <w:szCs w:val="32"/>
          <w:rtl/>
        </w:rPr>
        <w:t xml:space="preserve">، </w:t>
      </w:r>
      <w:r w:rsidRPr="00497096">
        <w:rPr>
          <w:rFonts w:asciiTheme="majorBidi" w:hAnsiTheme="majorBidi"/>
          <w:sz w:val="32"/>
          <w:szCs w:val="32"/>
          <w:rtl/>
        </w:rPr>
        <w:t>التي موضوع هذا الكتاب، تعني: مجموعة الأساليب التي يتم بواسطتها تنظيم المجال الخارجي للمتعلم، من أجل تحقيق أهداف تربوية معينة.</w:t>
      </w:r>
      <w:r w:rsidRPr="00497096">
        <w:rPr>
          <w:rStyle w:val="FootnoteReference"/>
          <w:rFonts w:asciiTheme="majorBidi" w:hAnsiTheme="majorBidi"/>
          <w:sz w:val="32"/>
          <w:szCs w:val="32"/>
          <w:rtl/>
        </w:rPr>
        <w:footnoteReference w:id="12"/>
      </w:r>
    </w:p>
    <w:p w:rsidR="00972D77" w:rsidRPr="00497096" w:rsidRDefault="00972D77" w:rsidP="00972D77">
      <w:pPr>
        <w:bidi/>
        <w:spacing w:line="360" w:lineRule="auto"/>
        <w:ind w:firstLine="946"/>
        <w:jc w:val="both"/>
        <w:rPr>
          <w:rFonts w:asciiTheme="majorBidi" w:hAnsiTheme="majorBidi"/>
          <w:sz w:val="32"/>
          <w:szCs w:val="32"/>
          <w:rtl/>
        </w:rPr>
      </w:pPr>
      <w:r w:rsidRPr="00497096">
        <w:rPr>
          <w:rFonts w:asciiTheme="majorBidi" w:hAnsiTheme="majorBidi"/>
          <w:sz w:val="32"/>
          <w:szCs w:val="32"/>
          <w:rtl/>
        </w:rPr>
        <w:t>إنّ الطريقة السمعية الشفهية طريقة تطلب الطلاب في الإهتمام بمهارة الإستماع والفهم والتعبير ومهارة القراءة والكتابة. لا ريب فيها أن الكلام مهارة أولى يتعلمها تلميذ ما يكتسبها قبل أن يتعلم المهارتين الأخرتين وهما مهارة القراءة والكتابة أو يكتسبهما، أما مهارة الأولى فهي مهارة الإستماع. من هذا القول يجدر الباحث أن يلخص أن مهارة الكلام مهارة ذات إستراتجية لمن يتعلمها ويكتسبها للحصول على الكفاءة في تعليم اللغة العربية، لذا على المدرس أن يعرف كيفية تطبيق طريقة السمعية الشفهية على تدريس نفس المهارة.</w:t>
      </w:r>
      <w:r w:rsidRPr="00497096">
        <w:rPr>
          <w:rStyle w:val="FootnoteReference"/>
          <w:rFonts w:asciiTheme="majorBidi" w:hAnsiTheme="majorBidi"/>
          <w:sz w:val="32"/>
          <w:szCs w:val="32"/>
          <w:rtl/>
        </w:rPr>
        <w:footnoteReference w:id="13"/>
      </w:r>
    </w:p>
    <w:p w:rsidR="00972D77" w:rsidRPr="00497096" w:rsidRDefault="00972D77" w:rsidP="00972D77">
      <w:pPr>
        <w:pStyle w:val="Normal1"/>
        <w:bidi/>
        <w:rPr>
          <w:rFonts w:asciiTheme="majorBidi" w:hAnsiTheme="majorBidi"/>
          <w:sz w:val="32"/>
          <w:szCs w:val="32"/>
          <w:rtl/>
        </w:rPr>
      </w:pPr>
      <w:r w:rsidRPr="00497096">
        <w:rPr>
          <w:rFonts w:asciiTheme="majorBidi" w:hAnsiTheme="majorBidi"/>
          <w:sz w:val="32"/>
          <w:szCs w:val="32"/>
          <w:rtl/>
        </w:rPr>
        <w:t>الطريقة السمعية الشفهية بناء على النظريات منها بناء هذه الطريقة هي أن اللغة الأولى يأني الكلام (أفاندي، 2009:58). ولذلك تدريس اللغة لازم يبدأ بسماع أصوات اللغة في شكل اللفظ او الكلمة ثم ينطق قبل تدريس القراءة والكتابة. والنظرية الأخرى من هذه الطريقة أن اللغة هي العادة. العملية يسير العادة ليكرر مرة فمرة. ولذلك تدريس اللغة لازم يعمل بالمطالعة.</w:t>
      </w:r>
    </w:p>
    <w:p w:rsidR="005145F3" w:rsidRPr="00497096" w:rsidRDefault="005145F3" w:rsidP="005145F3">
      <w:pPr>
        <w:pStyle w:val="ListParagraph"/>
        <w:bidi/>
        <w:spacing w:line="360" w:lineRule="auto"/>
        <w:ind w:left="424" w:firstLine="425"/>
        <w:jc w:val="both"/>
        <w:rPr>
          <w:rFonts w:asciiTheme="majorBidi" w:hAnsiTheme="majorBidi"/>
          <w:sz w:val="32"/>
          <w:szCs w:val="32"/>
          <w:rtl/>
        </w:rPr>
      </w:pPr>
      <w:r w:rsidRPr="00497096">
        <w:rPr>
          <w:rFonts w:asciiTheme="majorBidi" w:hAnsiTheme="majorBidi"/>
          <w:sz w:val="32"/>
          <w:szCs w:val="32"/>
          <w:rtl/>
        </w:rPr>
        <w:t>للحصول على البيانات التي تتعلق بتطبيق الطريقة السمعية الشفهية لتلاميذ الصف السادس بالمدرسة الإبتدائية القادرى جمبر، فيحضر الباحث مباشرا الى مصادر البيانات الموجودة في تلك المدرسة. وأما مصادر البيانات فتتكون من مدرسين اللغة العربية والتلاميذ، والمصادر الأخرى التي تتعلق بمسائل البحث.</w:t>
      </w:r>
    </w:p>
    <w:p w:rsidR="005145F3" w:rsidRPr="007D2C88" w:rsidRDefault="005145F3" w:rsidP="005145F3">
      <w:pPr>
        <w:pStyle w:val="ListParagraph"/>
        <w:numPr>
          <w:ilvl w:val="0"/>
          <w:numId w:val="12"/>
        </w:numPr>
        <w:bidi/>
        <w:spacing w:line="360" w:lineRule="auto"/>
        <w:rPr>
          <w:rFonts w:asciiTheme="majorBidi" w:hAnsiTheme="majorBidi"/>
          <w:sz w:val="32"/>
          <w:szCs w:val="32"/>
        </w:rPr>
      </w:pPr>
      <w:r w:rsidRPr="007D2C88">
        <w:rPr>
          <w:rFonts w:asciiTheme="majorBidi" w:hAnsiTheme="majorBidi"/>
          <w:sz w:val="32"/>
          <w:szCs w:val="32"/>
          <w:rtl/>
        </w:rPr>
        <w:t>تطبيق الطريقة السمعية الشفهية لترقية قدرة التعبير لدى التلاميذ في الصف السادس بالمدرسة الإبتدائية القادرى جمبر</w:t>
      </w:r>
    </w:p>
    <w:p w:rsidR="005145F3" w:rsidRPr="00497096" w:rsidRDefault="005145F3" w:rsidP="005145F3">
      <w:pPr>
        <w:pStyle w:val="ListParagraph"/>
        <w:bidi/>
        <w:spacing w:line="360" w:lineRule="auto"/>
        <w:ind w:left="849" w:firstLine="567"/>
        <w:jc w:val="both"/>
        <w:rPr>
          <w:rFonts w:asciiTheme="majorBidi" w:hAnsiTheme="majorBidi"/>
          <w:sz w:val="32"/>
          <w:szCs w:val="32"/>
          <w:rtl/>
        </w:rPr>
      </w:pPr>
      <w:r w:rsidRPr="00497096">
        <w:rPr>
          <w:rFonts w:asciiTheme="majorBidi" w:hAnsiTheme="majorBidi"/>
          <w:sz w:val="32"/>
          <w:szCs w:val="32"/>
          <w:rtl/>
        </w:rPr>
        <w:t xml:space="preserve">للحصول على البيانات التي تتعلق تطبيق الطريقة السمعية الشفهية لترقية قدرة التعبير لدى التلاميذ المدرسة الإبتدائية القادرى جمبر، فتقوم الباحث بالملاحظة المباشرة الى تلك المدرسة قصدا الى معرفة عملية تعليم مادة الكلام. وكذلك يقوم </w:t>
      </w:r>
      <w:r w:rsidRPr="00497096">
        <w:rPr>
          <w:rFonts w:asciiTheme="majorBidi" w:hAnsiTheme="majorBidi"/>
          <w:sz w:val="32"/>
          <w:szCs w:val="32"/>
          <w:rtl/>
        </w:rPr>
        <w:lastRenderedPageBreak/>
        <w:t>الباحث المقابلة مع المدرسين لدرس اللغة العربية. يرجى من هاتين طريقتين أن يعرف الباحث عن كيفية تطبيق هذه الطريقة.</w:t>
      </w:r>
    </w:p>
    <w:p w:rsidR="005145F3" w:rsidRPr="00497096" w:rsidRDefault="005145F3" w:rsidP="005145F3">
      <w:pPr>
        <w:pStyle w:val="ListParagraph"/>
        <w:bidi/>
        <w:spacing w:line="360" w:lineRule="auto"/>
        <w:ind w:left="849" w:firstLine="567"/>
        <w:jc w:val="both"/>
        <w:rPr>
          <w:rFonts w:asciiTheme="majorBidi" w:hAnsiTheme="majorBidi"/>
          <w:sz w:val="32"/>
          <w:szCs w:val="32"/>
          <w:rtl/>
        </w:rPr>
      </w:pPr>
      <w:r w:rsidRPr="00497096">
        <w:rPr>
          <w:rFonts w:asciiTheme="majorBidi" w:hAnsiTheme="majorBidi"/>
          <w:sz w:val="32"/>
          <w:szCs w:val="32"/>
          <w:rtl/>
        </w:rPr>
        <w:t>تطبيق الطريقة السمعية الشفهية لترقية قدرة التعبير لدى التلاميذ في الصف السادس بالمدرسة الإبتدائية القادرى جمبر، كمايلي :</w:t>
      </w:r>
    </w:p>
    <w:p w:rsidR="005145F3" w:rsidRPr="00497096" w:rsidRDefault="005145F3" w:rsidP="00A6570F">
      <w:pPr>
        <w:pStyle w:val="ListParagraph"/>
        <w:numPr>
          <w:ilvl w:val="0"/>
          <w:numId w:val="10"/>
        </w:numPr>
        <w:bidi/>
        <w:spacing w:line="360" w:lineRule="auto"/>
        <w:ind w:left="1841" w:hanging="283"/>
        <w:jc w:val="both"/>
        <w:rPr>
          <w:rFonts w:asciiTheme="majorBidi" w:hAnsiTheme="majorBidi"/>
          <w:sz w:val="32"/>
          <w:szCs w:val="32"/>
        </w:rPr>
      </w:pPr>
      <w:r w:rsidRPr="00497096">
        <w:rPr>
          <w:rFonts w:asciiTheme="majorBidi" w:hAnsiTheme="majorBidi"/>
          <w:sz w:val="32"/>
          <w:szCs w:val="32"/>
          <w:rtl/>
        </w:rPr>
        <w:t xml:space="preserve">قبل دخول الفصل على المدرس أن يعرف الخطوات تدريس الطريقة السمعية الشفهية، يستعيد الأحول المتعلق بالمادة التي يسرح مثل حوار جديد او مفردة جديدة، ويستعمل المدرس اللغة الأجنبية في تدريس المادة. </w:t>
      </w:r>
    </w:p>
    <w:p w:rsidR="005145F3" w:rsidRPr="00497096" w:rsidRDefault="005145F3" w:rsidP="00A6570F">
      <w:pPr>
        <w:pStyle w:val="ListParagraph"/>
        <w:numPr>
          <w:ilvl w:val="0"/>
          <w:numId w:val="10"/>
        </w:numPr>
        <w:bidi/>
        <w:spacing w:line="360" w:lineRule="auto"/>
        <w:ind w:left="1983" w:hanging="425"/>
        <w:jc w:val="both"/>
        <w:rPr>
          <w:rFonts w:asciiTheme="majorBidi" w:hAnsiTheme="majorBidi"/>
          <w:sz w:val="32"/>
          <w:szCs w:val="32"/>
        </w:rPr>
      </w:pPr>
      <w:r w:rsidRPr="00497096">
        <w:rPr>
          <w:rFonts w:asciiTheme="majorBidi" w:hAnsiTheme="majorBidi"/>
          <w:sz w:val="32"/>
          <w:szCs w:val="32"/>
          <w:rtl/>
        </w:rPr>
        <w:t>قدم المدرس الحوار أو مفردات مرتين أو ثلاثة مرات كنموذج، ثم يبدأ التدريبات كذلك بتقديم الإجابة الصحيحة، وفي الأوقات الأخرى تصحح أخطأ النطق السليم في الهدف اللغة.</w:t>
      </w:r>
    </w:p>
    <w:p w:rsidR="005145F3" w:rsidRPr="00497096" w:rsidRDefault="005145F3" w:rsidP="00A6570F">
      <w:pPr>
        <w:pStyle w:val="ListParagraph"/>
        <w:numPr>
          <w:ilvl w:val="0"/>
          <w:numId w:val="10"/>
        </w:numPr>
        <w:bidi/>
        <w:spacing w:line="360" w:lineRule="auto"/>
        <w:ind w:left="1983" w:hanging="425"/>
        <w:jc w:val="both"/>
        <w:rPr>
          <w:rFonts w:asciiTheme="majorBidi" w:hAnsiTheme="majorBidi"/>
          <w:sz w:val="32"/>
          <w:szCs w:val="32"/>
        </w:rPr>
      </w:pPr>
      <w:r w:rsidRPr="00497096">
        <w:rPr>
          <w:rFonts w:asciiTheme="majorBidi" w:hAnsiTheme="majorBidi"/>
          <w:sz w:val="32"/>
          <w:szCs w:val="32"/>
          <w:rtl/>
        </w:rPr>
        <w:t>ثم يكرر الطلبة الجملة الحوارية او المفردات مرات جميعم ثم يكرر فرقة صغيرة وعلى كل فرقة أن يقدم الجملة الوارية بصوت مرتفع ثم يستمر بفرقة أخرى مرتبة كما في الحوار.</w:t>
      </w:r>
    </w:p>
    <w:p w:rsidR="005145F3" w:rsidRPr="00497096" w:rsidRDefault="005145F3" w:rsidP="00A6570F">
      <w:pPr>
        <w:pStyle w:val="ListParagraph"/>
        <w:numPr>
          <w:ilvl w:val="0"/>
          <w:numId w:val="10"/>
        </w:numPr>
        <w:bidi/>
        <w:spacing w:line="360" w:lineRule="auto"/>
        <w:ind w:left="1841" w:hanging="283"/>
        <w:jc w:val="both"/>
        <w:rPr>
          <w:rFonts w:asciiTheme="majorBidi" w:hAnsiTheme="majorBidi"/>
          <w:sz w:val="32"/>
          <w:szCs w:val="32"/>
        </w:rPr>
      </w:pPr>
      <w:r w:rsidRPr="00497096">
        <w:rPr>
          <w:rFonts w:asciiTheme="majorBidi" w:hAnsiTheme="majorBidi"/>
          <w:sz w:val="32"/>
          <w:szCs w:val="32"/>
          <w:rtl/>
        </w:rPr>
        <w:t>عندما يشعر الطلبة الإستطاعة في تأدية إحدى الجملة من الأخرى وعندم يأتي الطلبة بالإجابة الصحيحة يقدم المعلم بكلمات الثناء.</w:t>
      </w:r>
    </w:p>
    <w:p w:rsidR="005145F3" w:rsidRPr="00497096" w:rsidRDefault="005145F3" w:rsidP="00A6570F">
      <w:pPr>
        <w:pStyle w:val="ListParagraph"/>
        <w:numPr>
          <w:ilvl w:val="0"/>
          <w:numId w:val="10"/>
        </w:numPr>
        <w:bidi/>
        <w:spacing w:line="360" w:lineRule="auto"/>
        <w:ind w:left="1841" w:hanging="283"/>
        <w:jc w:val="both"/>
        <w:rPr>
          <w:rFonts w:asciiTheme="majorBidi" w:hAnsiTheme="majorBidi"/>
          <w:sz w:val="32"/>
          <w:szCs w:val="32"/>
        </w:rPr>
      </w:pPr>
      <w:r w:rsidRPr="00497096">
        <w:rPr>
          <w:rFonts w:asciiTheme="majorBidi" w:hAnsiTheme="majorBidi"/>
          <w:sz w:val="32"/>
          <w:szCs w:val="32"/>
          <w:rtl/>
        </w:rPr>
        <w:t>ويسأل المدرس الأسئلة ما تتعلق بالحوار بسرعة عندما يشعر الطلبة أصبحوا قادرين على الأصطلاح بذلك. ثم يقدم المعلم مؤشرات ويتعامل مع الإفراد، ويرتفع الصورة للمساعدة على الإستجابة.</w:t>
      </w:r>
    </w:p>
    <w:p w:rsidR="005145F3" w:rsidRPr="00497096" w:rsidRDefault="005145F3" w:rsidP="00A6570F">
      <w:pPr>
        <w:pStyle w:val="ListParagraph"/>
        <w:numPr>
          <w:ilvl w:val="0"/>
          <w:numId w:val="10"/>
        </w:numPr>
        <w:bidi/>
        <w:spacing w:line="360" w:lineRule="auto"/>
        <w:ind w:left="1841" w:hanging="283"/>
        <w:jc w:val="both"/>
        <w:rPr>
          <w:rFonts w:asciiTheme="majorBidi" w:hAnsiTheme="majorBidi"/>
          <w:sz w:val="32"/>
          <w:szCs w:val="32"/>
        </w:rPr>
      </w:pPr>
      <w:r w:rsidRPr="00497096">
        <w:rPr>
          <w:rFonts w:asciiTheme="majorBidi" w:hAnsiTheme="majorBidi"/>
          <w:sz w:val="32"/>
          <w:szCs w:val="32"/>
          <w:rtl/>
        </w:rPr>
        <w:t>وبعد ذلك يقدم المفردات الجديدة من خلال سيطرة الحوار. وفيها لايتعلم الطلبة القواعد النحوية نظرية. إنما يقدم لهم من خلال الأمثلة والتمرينات أي وظيفة ويكتب المدرس الحوار او المفردات على السبورة في نهاية القبول، ويقدم الطلبة بعمل كتابي محدود.</w:t>
      </w:r>
      <w:r w:rsidRPr="00497096">
        <w:rPr>
          <w:rStyle w:val="FootnoteReference"/>
          <w:rFonts w:asciiTheme="majorBidi" w:hAnsiTheme="majorBidi"/>
          <w:sz w:val="32"/>
          <w:szCs w:val="32"/>
          <w:rtl/>
        </w:rPr>
        <w:footnoteReference w:id="14"/>
      </w:r>
    </w:p>
    <w:p w:rsidR="005145F3" w:rsidRPr="00497096" w:rsidRDefault="005145F3" w:rsidP="005145F3">
      <w:pPr>
        <w:bidi/>
        <w:spacing w:line="360" w:lineRule="auto"/>
        <w:ind w:firstLine="1088"/>
        <w:jc w:val="both"/>
        <w:rPr>
          <w:rFonts w:asciiTheme="majorBidi" w:hAnsiTheme="majorBidi"/>
          <w:sz w:val="32"/>
          <w:szCs w:val="32"/>
          <w:rtl/>
        </w:rPr>
      </w:pPr>
      <w:r w:rsidRPr="00497096">
        <w:rPr>
          <w:rFonts w:asciiTheme="majorBidi" w:hAnsiTheme="majorBidi"/>
          <w:sz w:val="32"/>
          <w:szCs w:val="32"/>
          <w:rtl/>
        </w:rPr>
        <w:lastRenderedPageBreak/>
        <w:t>نظر من البيانات الحصول عليها في مكان البحث، فحصول عليه بأن تطبيق الطريقة السمعية الشفهية لدى التلاميذ في الصف السادس بالمدرسة الإبتدائية القادرى جمبر.</w:t>
      </w:r>
    </w:p>
    <w:p w:rsidR="005145F3" w:rsidRPr="00A6570F" w:rsidRDefault="005145F3" w:rsidP="00A6570F">
      <w:pPr>
        <w:pStyle w:val="ListParagraph"/>
        <w:numPr>
          <w:ilvl w:val="0"/>
          <w:numId w:val="12"/>
        </w:numPr>
        <w:bidi/>
        <w:spacing w:line="360" w:lineRule="auto"/>
        <w:rPr>
          <w:rFonts w:asciiTheme="majorBidi" w:hAnsiTheme="majorBidi"/>
          <w:sz w:val="32"/>
          <w:szCs w:val="32"/>
        </w:rPr>
      </w:pPr>
      <w:r w:rsidRPr="00A6570F">
        <w:rPr>
          <w:rFonts w:asciiTheme="majorBidi" w:hAnsiTheme="majorBidi"/>
          <w:sz w:val="32"/>
          <w:szCs w:val="32"/>
          <w:rtl/>
        </w:rPr>
        <w:t>تطبيق الطريقة السمعية الشفهية لترقية قدرة المحادثة لدى التلاميذ في الصف السادس بالمدرسة الإبتدائية القادرى جمبر</w:t>
      </w:r>
    </w:p>
    <w:p w:rsidR="005145F3" w:rsidRPr="00497096" w:rsidRDefault="005145F3" w:rsidP="00A6570F">
      <w:pPr>
        <w:pStyle w:val="ListParagraph"/>
        <w:tabs>
          <w:tab w:val="right" w:pos="2692"/>
        </w:tabs>
        <w:bidi/>
        <w:spacing w:line="360" w:lineRule="auto"/>
        <w:ind w:left="849" w:firstLine="567"/>
        <w:jc w:val="both"/>
        <w:rPr>
          <w:rFonts w:asciiTheme="majorBidi" w:hAnsiTheme="majorBidi"/>
          <w:sz w:val="32"/>
          <w:szCs w:val="32"/>
          <w:rtl/>
        </w:rPr>
      </w:pPr>
      <w:r w:rsidRPr="00497096">
        <w:rPr>
          <w:rFonts w:asciiTheme="majorBidi" w:hAnsiTheme="majorBidi"/>
          <w:sz w:val="32"/>
          <w:szCs w:val="32"/>
          <w:rtl/>
        </w:rPr>
        <w:t xml:space="preserve"> تطبيق عملية التعليم والتعلم تطبيق طريقة السمعية الشفهية لترقية قدرة المحادثة لدى التلاميذ في الصف السادس بالمدرسة الإبتدائية القادرى جمبر، كمايلي :</w:t>
      </w:r>
    </w:p>
    <w:p w:rsidR="005145F3" w:rsidRPr="00497096" w:rsidRDefault="005145F3" w:rsidP="005145F3">
      <w:pPr>
        <w:pStyle w:val="ListParagraph"/>
        <w:numPr>
          <w:ilvl w:val="0"/>
          <w:numId w:val="11"/>
        </w:numPr>
        <w:bidi/>
        <w:spacing w:line="360" w:lineRule="auto"/>
        <w:ind w:left="1133" w:hanging="284"/>
        <w:jc w:val="both"/>
        <w:rPr>
          <w:rFonts w:asciiTheme="majorBidi" w:hAnsiTheme="majorBidi"/>
          <w:sz w:val="32"/>
          <w:szCs w:val="32"/>
        </w:rPr>
      </w:pPr>
      <w:r w:rsidRPr="00497096">
        <w:rPr>
          <w:rFonts w:asciiTheme="majorBidi" w:hAnsiTheme="majorBidi"/>
          <w:sz w:val="32"/>
          <w:szCs w:val="32"/>
          <w:rtl/>
        </w:rPr>
        <w:t>خطوات إعداد المدرس، الأول إعداد المدرس المواد التي سيصله، ثم اختار الطريقة المناسبة لتحقيق الهدف التدريس أمل.</w:t>
      </w:r>
    </w:p>
    <w:p w:rsidR="005145F3" w:rsidRPr="00497096" w:rsidRDefault="005145F3" w:rsidP="005145F3">
      <w:pPr>
        <w:pStyle w:val="ListParagraph"/>
        <w:numPr>
          <w:ilvl w:val="0"/>
          <w:numId w:val="11"/>
        </w:numPr>
        <w:bidi/>
        <w:spacing w:line="360" w:lineRule="auto"/>
        <w:ind w:left="1274" w:hanging="425"/>
        <w:jc w:val="both"/>
        <w:rPr>
          <w:rFonts w:asciiTheme="majorBidi" w:hAnsiTheme="majorBidi"/>
          <w:sz w:val="32"/>
          <w:szCs w:val="32"/>
          <w:rtl/>
        </w:rPr>
      </w:pPr>
      <w:r w:rsidRPr="00497096">
        <w:rPr>
          <w:rFonts w:asciiTheme="majorBidi" w:hAnsiTheme="majorBidi"/>
          <w:sz w:val="32"/>
          <w:szCs w:val="32"/>
          <w:rtl/>
        </w:rPr>
        <w:t>إعداد الفصل، أي بعد دخول المدرس الفصل، إعداد المدرس التلاميذ لكي قادرة على التركيز في الدرس وحصيله جميع التلميذ أفهم على المواد التي وصل. لذلك في إعداده كان الأشياء التالية :</w:t>
      </w:r>
    </w:p>
    <w:p w:rsidR="005145F3" w:rsidRPr="00497096" w:rsidRDefault="005145F3" w:rsidP="00A6570F">
      <w:pPr>
        <w:pStyle w:val="ListParagraph"/>
        <w:numPr>
          <w:ilvl w:val="0"/>
          <w:numId w:val="9"/>
        </w:numPr>
        <w:bidi/>
        <w:spacing w:line="360" w:lineRule="auto"/>
        <w:ind w:left="1558" w:hanging="284"/>
        <w:jc w:val="both"/>
        <w:rPr>
          <w:rFonts w:asciiTheme="majorBidi" w:hAnsiTheme="majorBidi"/>
          <w:sz w:val="32"/>
          <w:szCs w:val="32"/>
        </w:rPr>
      </w:pPr>
      <w:r w:rsidRPr="00497096">
        <w:rPr>
          <w:rFonts w:asciiTheme="majorBidi" w:hAnsiTheme="majorBidi"/>
          <w:sz w:val="32"/>
          <w:szCs w:val="32"/>
          <w:rtl/>
        </w:rPr>
        <w:t>وصل المدرسة الموضوع عن المواد المحادثة "الأعمال اليومية".</w:t>
      </w:r>
    </w:p>
    <w:p w:rsidR="005145F3" w:rsidRPr="00497096" w:rsidRDefault="005145F3" w:rsidP="00A6570F">
      <w:pPr>
        <w:pStyle w:val="ListParagraph"/>
        <w:numPr>
          <w:ilvl w:val="0"/>
          <w:numId w:val="9"/>
        </w:numPr>
        <w:bidi/>
        <w:spacing w:line="360" w:lineRule="auto"/>
        <w:ind w:left="1558" w:hanging="284"/>
        <w:jc w:val="both"/>
        <w:rPr>
          <w:rFonts w:asciiTheme="majorBidi" w:hAnsiTheme="majorBidi"/>
          <w:sz w:val="32"/>
          <w:szCs w:val="32"/>
        </w:rPr>
      </w:pPr>
      <w:r w:rsidRPr="00497096">
        <w:rPr>
          <w:rFonts w:asciiTheme="majorBidi" w:hAnsiTheme="majorBidi"/>
          <w:sz w:val="32"/>
          <w:szCs w:val="32"/>
          <w:rtl/>
        </w:rPr>
        <w:t>قرأ المدرس المحادثة و أمر المدرس التلاميذ لإتباعه وليكرر جملة فجملة.</w:t>
      </w:r>
    </w:p>
    <w:p w:rsidR="005145F3" w:rsidRPr="00497096" w:rsidRDefault="005145F3" w:rsidP="00A6570F">
      <w:pPr>
        <w:pStyle w:val="ListParagraph"/>
        <w:numPr>
          <w:ilvl w:val="0"/>
          <w:numId w:val="9"/>
        </w:numPr>
        <w:bidi/>
        <w:spacing w:line="360" w:lineRule="auto"/>
        <w:ind w:left="1558" w:hanging="284"/>
        <w:jc w:val="both"/>
        <w:rPr>
          <w:rFonts w:asciiTheme="majorBidi" w:hAnsiTheme="majorBidi"/>
          <w:sz w:val="32"/>
          <w:szCs w:val="32"/>
        </w:rPr>
      </w:pPr>
      <w:r w:rsidRPr="00497096">
        <w:rPr>
          <w:rFonts w:asciiTheme="majorBidi" w:hAnsiTheme="majorBidi"/>
          <w:sz w:val="32"/>
          <w:szCs w:val="32"/>
          <w:rtl/>
        </w:rPr>
        <w:t xml:space="preserve">أعطى المدرس المفردات الجديدة عن "الأعمال اليومية". ثم اتبع التلاميذ بالجدّ. ثم يأمر التلاميذ ليحفظه المفردات. </w:t>
      </w:r>
    </w:p>
    <w:p w:rsidR="005145F3" w:rsidRPr="00497096" w:rsidRDefault="005145F3" w:rsidP="00A6570F">
      <w:pPr>
        <w:pStyle w:val="ListParagraph"/>
        <w:numPr>
          <w:ilvl w:val="0"/>
          <w:numId w:val="9"/>
        </w:numPr>
        <w:bidi/>
        <w:spacing w:line="360" w:lineRule="auto"/>
        <w:ind w:left="1558" w:hanging="284"/>
        <w:jc w:val="both"/>
        <w:rPr>
          <w:rFonts w:asciiTheme="majorBidi" w:hAnsiTheme="majorBidi"/>
          <w:sz w:val="32"/>
          <w:szCs w:val="32"/>
        </w:rPr>
      </w:pPr>
      <w:r w:rsidRPr="00497096">
        <w:rPr>
          <w:rFonts w:asciiTheme="majorBidi" w:hAnsiTheme="majorBidi"/>
          <w:sz w:val="32"/>
          <w:szCs w:val="32"/>
          <w:rtl/>
        </w:rPr>
        <w:t>ثم امر التلاميذ ليمارس المحادثة قدام التلاميذ، ويقدم مبدلا. بعض التلاميذ لم يستطيع ممارسة بطلاقة سيساعد بالمدرس.</w:t>
      </w:r>
    </w:p>
    <w:p w:rsidR="005145F3" w:rsidRPr="00497096" w:rsidRDefault="005145F3" w:rsidP="00A6570F">
      <w:pPr>
        <w:pStyle w:val="ListParagraph"/>
        <w:numPr>
          <w:ilvl w:val="0"/>
          <w:numId w:val="9"/>
        </w:numPr>
        <w:bidi/>
        <w:spacing w:line="360" w:lineRule="auto"/>
        <w:ind w:left="1558" w:hanging="284"/>
        <w:jc w:val="both"/>
        <w:rPr>
          <w:rFonts w:asciiTheme="majorBidi" w:hAnsiTheme="majorBidi"/>
          <w:sz w:val="32"/>
          <w:szCs w:val="32"/>
        </w:rPr>
      </w:pPr>
      <w:r w:rsidRPr="00497096">
        <w:rPr>
          <w:rFonts w:asciiTheme="majorBidi" w:hAnsiTheme="majorBidi"/>
          <w:sz w:val="32"/>
          <w:szCs w:val="32"/>
          <w:rtl/>
        </w:rPr>
        <w:t>أعطى الفرصة سؤال للتلاميذ إذا كان هناك المواد التي لم يفهمه.</w:t>
      </w:r>
    </w:p>
    <w:p w:rsidR="005145F3" w:rsidRPr="00497096" w:rsidRDefault="005145F3" w:rsidP="00A6570F">
      <w:pPr>
        <w:pStyle w:val="ListParagraph"/>
        <w:numPr>
          <w:ilvl w:val="0"/>
          <w:numId w:val="9"/>
        </w:numPr>
        <w:bidi/>
        <w:spacing w:line="360" w:lineRule="auto"/>
        <w:ind w:left="1558" w:hanging="284"/>
        <w:jc w:val="both"/>
        <w:rPr>
          <w:rFonts w:asciiTheme="majorBidi" w:hAnsiTheme="majorBidi"/>
          <w:sz w:val="32"/>
          <w:szCs w:val="32"/>
        </w:rPr>
      </w:pPr>
      <w:r w:rsidRPr="00497096">
        <w:rPr>
          <w:rFonts w:asciiTheme="majorBidi" w:hAnsiTheme="majorBidi"/>
          <w:sz w:val="32"/>
          <w:szCs w:val="32"/>
          <w:rtl/>
        </w:rPr>
        <w:t>إذا لا يزال الوقت أعطى المدرس الى التلاميذ الإمتحان يعنى أمر المدرس على عمل السؤال في الكتاب اللغة العربية.</w:t>
      </w:r>
      <w:r w:rsidRPr="00497096">
        <w:rPr>
          <w:rStyle w:val="FootnoteReference"/>
          <w:rFonts w:asciiTheme="majorBidi" w:hAnsiTheme="majorBidi"/>
          <w:sz w:val="32"/>
          <w:szCs w:val="32"/>
          <w:rtl/>
        </w:rPr>
        <w:footnoteReference w:id="15"/>
      </w:r>
    </w:p>
    <w:p w:rsidR="005145F3" w:rsidRPr="00497096" w:rsidRDefault="005145F3" w:rsidP="005145F3">
      <w:pPr>
        <w:pStyle w:val="ListParagraph"/>
        <w:tabs>
          <w:tab w:val="right" w:pos="2692"/>
        </w:tabs>
        <w:bidi/>
        <w:spacing w:line="360" w:lineRule="auto"/>
        <w:ind w:left="849" w:firstLine="567"/>
        <w:jc w:val="both"/>
        <w:rPr>
          <w:rFonts w:asciiTheme="majorBidi" w:hAnsiTheme="majorBidi"/>
          <w:sz w:val="32"/>
          <w:szCs w:val="32"/>
          <w:rtl/>
        </w:rPr>
      </w:pPr>
      <w:r w:rsidRPr="00497096">
        <w:rPr>
          <w:rFonts w:asciiTheme="majorBidi" w:hAnsiTheme="majorBidi"/>
          <w:sz w:val="32"/>
          <w:szCs w:val="32"/>
          <w:rtl/>
        </w:rPr>
        <w:t xml:space="preserve">نظر من البيانات الحصول عليها في مكان البحث، فحصول عليه بأن تطبيق الطريقة السمعية الشفهية لترقية قدرة المحادثة لتلاميذ الصف السادس بالمدرسة </w:t>
      </w:r>
      <w:r w:rsidRPr="00497096">
        <w:rPr>
          <w:rFonts w:asciiTheme="majorBidi" w:hAnsiTheme="majorBidi"/>
          <w:sz w:val="32"/>
          <w:szCs w:val="32"/>
          <w:rtl/>
        </w:rPr>
        <w:lastRenderedPageBreak/>
        <w:t>الإبتدائية القادري جمبر.</w:t>
      </w:r>
      <w:r w:rsidRPr="00497096">
        <w:rPr>
          <w:rFonts w:asciiTheme="majorBidi" w:hAnsiTheme="majorBidi"/>
          <w:sz w:val="32"/>
          <w:szCs w:val="32"/>
        </w:rPr>
        <w:t xml:space="preserve"> </w:t>
      </w:r>
      <w:r w:rsidRPr="00497096">
        <w:rPr>
          <w:rFonts w:asciiTheme="majorBidi" w:hAnsiTheme="majorBidi"/>
          <w:sz w:val="32"/>
          <w:szCs w:val="32"/>
          <w:rtl/>
        </w:rPr>
        <w:t xml:space="preserve"> هذه الطريقة في أساس يشدد التدريب وممارسة ليصنع محادثة اللغة العربية. وأيضا اقتصد المدرس ليرب التلاميذ. ولذلك يجوز المدرس ان يقدر الخطوات التعليمية لكي يحصل أهداف المقصود ويفهم قدرة المحادثة اللغة العربية.</w:t>
      </w:r>
    </w:p>
    <w:p w:rsidR="005145F3" w:rsidRPr="00A6570F" w:rsidRDefault="005145F3" w:rsidP="00A6570F">
      <w:pPr>
        <w:tabs>
          <w:tab w:val="right" w:pos="2692"/>
        </w:tabs>
        <w:bidi/>
        <w:spacing w:line="360" w:lineRule="auto"/>
        <w:ind w:firstLine="991"/>
        <w:jc w:val="both"/>
        <w:rPr>
          <w:rFonts w:asciiTheme="majorBidi" w:hAnsiTheme="majorBidi"/>
          <w:sz w:val="32"/>
          <w:szCs w:val="32"/>
          <w:rtl/>
        </w:rPr>
      </w:pPr>
      <w:r w:rsidRPr="00A6570F">
        <w:rPr>
          <w:rFonts w:asciiTheme="majorBidi" w:hAnsiTheme="majorBidi"/>
          <w:sz w:val="32"/>
          <w:szCs w:val="32"/>
          <w:rtl/>
        </w:rPr>
        <w:t xml:space="preserve">ومن كيفية لوصول أهداف التعليم احدها بوسيلة الطريقة المتعلقة بكفائة التلاميذ وأحوالها، ولابدّ المدرس فهم الطرق الأخرى لوصول الدراسة لأن استعمال الطريقة لايكمل، واحتاج الى الطريقة الأخرى ان تساعد الطريقة السمعية الشفهية.     </w:t>
      </w:r>
    </w:p>
    <w:p w:rsidR="005145F3" w:rsidRPr="00497096" w:rsidRDefault="005145F3" w:rsidP="00A6570F">
      <w:pPr>
        <w:pStyle w:val="Normal1"/>
        <w:bidi/>
        <w:spacing w:line="360" w:lineRule="auto"/>
        <w:ind w:firstLine="991"/>
        <w:jc w:val="both"/>
        <w:rPr>
          <w:rFonts w:asciiTheme="majorBidi" w:hAnsiTheme="majorBidi"/>
          <w:sz w:val="32"/>
          <w:szCs w:val="32"/>
          <w:rtl/>
        </w:rPr>
      </w:pPr>
      <w:r w:rsidRPr="00497096">
        <w:rPr>
          <w:rFonts w:asciiTheme="majorBidi" w:hAnsiTheme="majorBidi"/>
          <w:sz w:val="32"/>
          <w:szCs w:val="32"/>
          <w:rtl/>
        </w:rPr>
        <w:t>تطبيق الطريقة السمعية الشفهية هي طريقة جيدة في تعليم اللغة العربية التي يستخدمها المدرس للمبتدئين (المعلم الجديد في اللغة العربية)، خصوصا في تعليم مهارة الكلام. لأنه هذه الطريقة يستطيع الترقية فهم التلاميذ الفردية في تعليم مواد باللغة العربية مثل المحادثة والقراءة القصيرة والقصص القصيرة التي كانت كتب الموضوع التمريينات. مع هذه الطريقة يمكن أيضا يستطيع أن ترقية لحفظ المفردات التلاميذ أيضا.</w:t>
      </w:r>
    </w:p>
    <w:p w:rsidR="00972D77" w:rsidRPr="00A6570F" w:rsidRDefault="005145F3" w:rsidP="005145F3">
      <w:pPr>
        <w:pStyle w:val="Normal1"/>
        <w:numPr>
          <w:ilvl w:val="0"/>
          <w:numId w:val="7"/>
        </w:numPr>
        <w:bidi/>
        <w:rPr>
          <w:rFonts w:asciiTheme="majorBidi" w:hAnsiTheme="majorBidi"/>
          <w:b/>
          <w:bCs/>
          <w:sz w:val="24"/>
          <w:szCs w:val="24"/>
        </w:rPr>
      </w:pPr>
      <w:r w:rsidRPr="00A6570F">
        <w:rPr>
          <w:rFonts w:asciiTheme="majorBidi" w:hAnsiTheme="majorBidi"/>
          <w:b/>
          <w:bCs/>
          <w:sz w:val="32"/>
          <w:szCs w:val="32"/>
          <w:rtl/>
        </w:rPr>
        <w:t>مهارة الكلام</w:t>
      </w:r>
    </w:p>
    <w:p w:rsidR="005145F3" w:rsidRPr="00497096" w:rsidRDefault="005145F3" w:rsidP="005145F3">
      <w:pPr>
        <w:pStyle w:val="ListParagraph"/>
        <w:bidi/>
        <w:spacing w:line="360" w:lineRule="auto"/>
        <w:ind w:left="-46" w:firstLine="992"/>
        <w:jc w:val="lowKashida"/>
        <w:rPr>
          <w:rFonts w:asciiTheme="majorBidi" w:hAnsiTheme="majorBidi"/>
          <w:sz w:val="32"/>
          <w:szCs w:val="32"/>
          <w:rtl/>
        </w:rPr>
      </w:pPr>
      <w:r w:rsidRPr="00497096">
        <w:rPr>
          <w:rFonts w:asciiTheme="majorBidi" w:hAnsiTheme="majorBidi"/>
          <w:sz w:val="32"/>
          <w:szCs w:val="32"/>
          <w:rtl/>
        </w:rPr>
        <w:t>الكلام في أصل اللغة عبارة عن الأصوات المفيدة، وعند المتكلمين هو المعنى القائم بالنفس الذي يعبر عنه بألفاظ، يقال في نفسي كلام. وفي إصتلاح النحاة : الجملة المركب المفيدة. أما التعريف الإصتلاحي للكلام فهو ذلك الكلام المنطوق الذي يعبر به المتكلم عما في نفسه من هواجس وخواطر.</w:t>
      </w:r>
      <w:r w:rsidRPr="00497096">
        <w:rPr>
          <w:rStyle w:val="FootnoteReference"/>
          <w:rFonts w:asciiTheme="majorBidi" w:hAnsiTheme="majorBidi"/>
          <w:sz w:val="32"/>
          <w:szCs w:val="32"/>
          <w:rtl/>
        </w:rPr>
        <w:footnoteReference w:id="16"/>
      </w:r>
    </w:p>
    <w:p w:rsidR="005145F3" w:rsidRPr="00497096" w:rsidRDefault="005145F3" w:rsidP="005145F3">
      <w:pPr>
        <w:pStyle w:val="ListParagraph"/>
        <w:bidi/>
        <w:spacing w:line="360" w:lineRule="auto"/>
        <w:ind w:left="-46" w:firstLine="992"/>
        <w:jc w:val="lowKashida"/>
        <w:rPr>
          <w:rFonts w:asciiTheme="majorBidi" w:hAnsiTheme="majorBidi"/>
          <w:sz w:val="32"/>
          <w:szCs w:val="32"/>
          <w:rtl/>
        </w:rPr>
      </w:pPr>
      <w:r w:rsidRPr="00497096">
        <w:rPr>
          <w:rFonts w:asciiTheme="majorBidi" w:hAnsiTheme="majorBidi"/>
          <w:sz w:val="32"/>
          <w:szCs w:val="32"/>
          <w:rtl/>
        </w:rPr>
        <w:t>تعد مهارة الكلام إحدى المهارات اللغوية الأساسية، لأنّ اللغة في الأصل كلام. وقد نبه إلى ذلك إبن جني منذ فجر الدراسات اللغوية العربية حيث عرّف اللغة بأنها : "أصوات يعبر كل قوم عن أغراضهم" كما أن الكلام سابق من ناحية تاريخية لبقية المهارات اللغوية. فقد عرف الإنسان الكلام منذ نشأة اللغة.</w:t>
      </w:r>
      <w:r w:rsidRPr="00497096">
        <w:rPr>
          <w:rStyle w:val="FootnoteReference"/>
          <w:rFonts w:asciiTheme="majorBidi" w:hAnsiTheme="majorBidi"/>
          <w:sz w:val="32"/>
          <w:szCs w:val="32"/>
          <w:rtl/>
        </w:rPr>
        <w:footnoteReference w:id="17"/>
      </w:r>
    </w:p>
    <w:p w:rsidR="005145F3" w:rsidRPr="00497096" w:rsidRDefault="005145F3" w:rsidP="005145F3">
      <w:pPr>
        <w:pStyle w:val="ListParagraph"/>
        <w:bidi/>
        <w:spacing w:line="360" w:lineRule="auto"/>
        <w:ind w:left="-46" w:firstLine="992"/>
        <w:jc w:val="lowKashida"/>
        <w:rPr>
          <w:rFonts w:asciiTheme="majorBidi" w:hAnsiTheme="majorBidi"/>
          <w:sz w:val="32"/>
          <w:szCs w:val="32"/>
          <w:rtl/>
        </w:rPr>
      </w:pPr>
      <w:r w:rsidRPr="00497096">
        <w:rPr>
          <w:rFonts w:asciiTheme="majorBidi" w:hAnsiTheme="majorBidi"/>
          <w:sz w:val="32"/>
          <w:szCs w:val="32"/>
          <w:rtl/>
        </w:rPr>
        <w:lastRenderedPageBreak/>
        <w:t>وقدرة التلاميذ على التكلم باللغة العربية جيدا وفصيحة. ثم قال أبو بكر أن مهارة الكلام في اللغة العربية هي إستطاع لتركيب الكلمة الصحيحة التي نسأت في قلب وشعور بكلمة صحيحة وواضحة. مهارة الكلام يشتمل إلى مهارة للتكلم بين المتكلم مع المستمع، وتنمية مهارة القراءة تربط بمهارة الإستماع جيدا، ثم يربط أيضا بأصوات الكلمات. ولذلك الأساس في مهارة الكلام مهارة الإستماعل والنطق وكثير المفردات وقواليب لتمكن أن تقدم مقاصده وأفكاره.</w:t>
      </w:r>
      <w:r w:rsidRPr="00497096">
        <w:rPr>
          <w:rStyle w:val="FootnoteReference"/>
          <w:rFonts w:asciiTheme="majorBidi" w:hAnsiTheme="majorBidi"/>
          <w:sz w:val="32"/>
          <w:szCs w:val="32"/>
          <w:rtl/>
        </w:rPr>
        <w:footnoteReference w:id="18"/>
      </w:r>
      <w:r w:rsidRPr="00497096">
        <w:rPr>
          <w:rFonts w:asciiTheme="majorBidi" w:hAnsiTheme="majorBidi"/>
          <w:sz w:val="32"/>
          <w:szCs w:val="32"/>
          <w:rtl/>
        </w:rPr>
        <w:t xml:space="preserve"> </w:t>
      </w:r>
    </w:p>
    <w:p w:rsidR="005145F3" w:rsidRPr="00497096" w:rsidRDefault="005145F3" w:rsidP="005145F3">
      <w:pPr>
        <w:pStyle w:val="ListParagraph"/>
        <w:bidi/>
        <w:spacing w:line="360" w:lineRule="auto"/>
        <w:ind w:left="-46" w:firstLine="992"/>
        <w:jc w:val="lowKashida"/>
        <w:rPr>
          <w:rFonts w:asciiTheme="majorBidi" w:hAnsiTheme="majorBidi"/>
          <w:sz w:val="32"/>
          <w:szCs w:val="32"/>
          <w:rtl/>
        </w:rPr>
      </w:pPr>
      <w:r w:rsidRPr="00497096">
        <w:rPr>
          <w:rFonts w:asciiTheme="majorBidi" w:hAnsiTheme="majorBidi"/>
          <w:sz w:val="32"/>
          <w:szCs w:val="32"/>
          <w:rtl/>
        </w:rPr>
        <w:t>مهارة الكلام في الأساس هي مهاراة لإعادة إنتاج نظام الصوت المفصلي الذي يهدف الى نقل الإدارة، واحتياجات المشاعر، والرغبات الى الأخرين. في هذه الحالة، يعد إكتمال</w:t>
      </w:r>
      <w:r w:rsidRPr="00497096">
        <w:rPr>
          <w:rFonts w:asciiTheme="majorBidi" w:hAnsiTheme="majorBidi"/>
          <w:sz w:val="32"/>
          <w:szCs w:val="32"/>
        </w:rPr>
        <w:t xml:space="preserve"> </w:t>
      </w:r>
      <w:r w:rsidRPr="00497096">
        <w:rPr>
          <w:rFonts w:asciiTheme="majorBidi" w:hAnsiTheme="majorBidi"/>
          <w:sz w:val="32"/>
          <w:szCs w:val="32"/>
          <w:rtl/>
        </w:rPr>
        <w:t xml:space="preserve"> تعبير الشخص متطلبا طبيعيا يجعل من الممكن إنتاج مجموعة متنوعة من الأصوات، والضغوط، والنغمات، وأغاني الصمت والتكلم.</w:t>
      </w:r>
    </w:p>
    <w:p w:rsidR="005145F3" w:rsidRPr="00497096" w:rsidRDefault="005145F3" w:rsidP="005145F3">
      <w:pPr>
        <w:bidi/>
        <w:spacing w:line="360" w:lineRule="auto"/>
        <w:ind w:firstLine="946"/>
        <w:jc w:val="both"/>
        <w:rPr>
          <w:rFonts w:asciiTheme="majorBidi" w:hAnsiTheme="majorBidi"/>
          <w:sz w:val="32"/>
          <w:szCs w:val="32"/>
          <w:rtl/>
        </w:rPr>
      </w:pPr>
      <w:r w:rsidRPr="00497096">
        <w:rPr>
          <w:rFonts w:asciiTheme="majorBidi" w:hAnsiTheme="majorBidi"/>
          <w:sz w:val="32"/>
          <w:szCs w:val="32"/>
          <w:rtl/>
        </w:rPr>
        <w:t>فهم مهاراة الكلام هو مهارة لنقل الرسائل لفظيا للأخرين. يتأثر استخدام اللغة المنطوقة بالعديد من العوامل التي يمكن أن نشير إليها عمليا، وهي : النطق، التجويد، اختيار الكلمات، بنية الكلمات والجمل، منهجية الكلام، محتوى الكلام، كيفية بدء المحادثة وإنهائها، والمظهر.</w:t>
      </w:r>
      <w:r w:rsidRPr="00497096">
        <w:rPr>
          <w:rStyle w:val="FootnoteReference"/>
          <w:rFonts w:asciiTheme="majorBidi" w:hAnsiTheme="majorBidi"/>
          <w:sz w:val="32"/>
          <w:szCs w:val="32"/>
          <w:rtl/>
        </w:rPr>
        <w:footnoteReference w:id="19"/>
      </w:r>
    </w:p>
    <w:p w:rsidR="005145F3" w:rsidRPr="00497096" w:rsidRDefault="005145F3" w:rsidP="005145F3">
      <w:pPr>
        <w:bidi/>
        <w:spacing w:line="360" w:lineRule="auto"/>
        <w:ind w:firstLine="946"/>
        <w:jc w:val="both"/>
        <w:rPr>
          <w:rFonts w:asciiTheme="majorBidi" w:hAnsiTheme="majorBidi"/>
          <w:sz w:val="32"/>
          <w:szCs w:val="32"/>
          <w:rtl/>
        </w:rPr>
      </w:pPr>
      <w:r w:rsidRPr="00497096">
        <w:rPr>
          <w:rFonts w:asciiTheme="majorBidi" w:hAnsiTheme="majorBidi"/>
          <w:sz w:val="32"/>
          <w:szCs w:val="32"/>
          <w:rtl/>
        </w:rPr>
        <w:t>أن أهداف مهارة الكلام :</w:t>
      </w:r>
    </w:p>
    <w:p w:rsidR="005145F3" w:rsidRPr="00497096" w:rsidRDefault="005145F3" w:rsidP="005145F3">
      <w:pPr>
        <w:pStyle w:val="ListParagraph"/>
        <w:numPr>
          <w:ilvl w:val="0"/>
          <w:numId w:val="8"/>
        </w:numPr>
        <w:bidi/>
        <w:spacing w:line="360" w:lineRule="auto"/>
        <w:jc w:val="lowKashida"/>
        <w:rPr>
          <w:rFonts w:asciiTheme="majorBidi" w:hAnsiTheme="majorBidi"/>
          <w:sz w:val="32"/>
          <w:szCs w:val="32"/>
        </w:rPr>
      </w:pPr>
      <w:r w:rsidRPr="00497096">
        <w:rPr>
          <w:rFonts w:asciiTheme="majorBidi" w:hAnsiTheme="majorBidi"/>
          <w:sz w:val="32"/>
          <w:szCs w:val="32"/>
          <w:rtl/>
        </w:rPr>
        <w:t>يكون الطلاب من التعبير عن حاجاتهم ومشاعرهم ومشاعداتهم وخبراتهم بعبارة سليمة صحيحة.</w:t>
      </w:r>
    </w:p>
    <w:p w:rsidR="005145F3" w:rsidRPr="00497096" w:rsidRDefault="005145F3" w:rsidP="005145F3">
      <w:pPr>
        <w:pStyle w:val="ListParagraph"/>
        <w:numPr>
          <w:ilvl w:val="0"/>
          <w:numId w:val="8"/>
        </w:numPr>
        <w:bidi/>
        <w:spacing w:line="360" w:lineRule="auto"/>
        <w:jc w:val="lowKashida"/>
        <w:rPr>
          <w:rFonts w:asciiTheme="majorBidi" w:hAnsiTheme="majorBidi"/>
          <w:sz w:val="32"/>
          <w:szCs w:val="32"/>
        </w:rPr>
      </w:pPr>
      <w:r w:rsidRPr="00497096">
        <w:rPr>
          <w:rFonts w:asciiTheme="majorBidi" w:hAnsiTheme="majorBidi"/>
          <w:sz w:val="32"/>
          <w:szCs w:val="32"/>
          <w:rtl/>
        </w:rPr>
        <w:t>تزويد الطلاب بما يحتاجونه من ألفاظ وتراكيب لإضافته الى حصيلتهم اللغوية واستعماله في حديثهم وكتابتهم.</w:t>
      </w:r>
    </w:p>
    <w:p w:rsidR="005145F3" w:rsidRPr="00497096" w:rsidRDefault="005145F3" w:rsidP="005145F3">
      <w:pPr>
        <w:pStyle w:val="ListParagraph"/>
        <w:numPr>
          <w:ilvl w:val="0"/>
          <w:numId w:val="8"/>
        </w:numPr>
        <w:bidi/>
        <w:spacing w:line="360" w:lineRule="auto"/>
        <w:jc w:val="lowKashida"/>
        <w:rPr>
          <w:rFonts w:asciiTheme="majorBidi" w:hAnsiTheme="majorBidi"/>
          <w:sz w:val="32"/>
          <w:szCs w:val="32"/>
        </w:rPr>
      </w:pPr>
      <w:r w:rsidRPr="00497096">
        <w:rPr>
          <w:rFonts w:asciiTheme="majorBidi" w:hAnsiTheme="majorBidi"/>
          <w:sz w:val="32"/>
          <w:szCs w:val="32"/>
          <w:rtl/>
        </w:rPr>
        <w:t>إكتساب الطالب مجموعة من القيم والمعارف والأفكار والاتجاهات السليمة.</w:t>
      </w:r>
    </w:p>
    <w:p w:rsidR="005145F3" w:rsidRPr="00497096" w:rsidRDefault="005145F3" w:rsidP="005145F3">
      <w:pPr>
        <w:pStyle w:val="ListParagraph"/>
        <w:numPr>
          <w:ilvl w:val="0"/>
          <w:numId w:val="8"/>
        </w:numPr>
        <w:bidi/>
        <w:spacing w:line="360" w:lineRule="auto"/>
        <w:jc w:val="lowKashida"/>
        <w:rPr>
          <w:rFonts w:asciiTheme="majorBidi" w:hAnsiTheme="majorBidi"/>
          <w:sz w:val="32"/>
          <w:szCs w:val="32"/>
        </w:rPr>
      </w:pPr>
      <w:r w:rsidRPr="00497096">
        <w:rPr>
          <w:rFonts w:asciiTheme="majorBidi" w:hAnsiTheme="majorBidi"/>
          <w:sz w:val="32"/>
          <w:szCs w:val="32"/>
          <w:rtl/>
        </w:rPr>
        <w:t>تعويد الطلاب على ترتيب الأفكار، والتسلسل في طرحها، والربط بينها.</w:t>
      </w:r>
    </w:p>
    <w:p w:rsidR="005145F3" w:rsidRPr="00497096" w:rsidRDefault="005145F3" w:rsidP="005145F3">
      <w:pPr>
        <w:pStyle w:val="Normal1"/>
        <w:bidi/>
        <w:ind w:left="-1" w:firstLine="992"/>
        <w:rPr>
          <w:rFonts w:asciiTheme="majorBidi" w:hAnsiTheme="majorBidi"/>
          <w:b/>
          <w:sz w:val="24"/>
          <w:szCs w:val="24"/>
        </w:rPr>
      </w:pPr>
      <w:r w:rsidRPr="00497096">
        <w:rPr>
          <w:rFonts w:asciiTheme="majorBidi" w:hAnsiTheme="majorBidi"/>
          <w:sz w:val="32"/>
          <w:szCs w:val="32"/>
          <w:rtl/>
        </w:rPr>
        <w:lastRenderedPageBreak/>
        <w:t>تهيئة الطلاب لمواجهة المواقف الحياتية المختلفة التي تتطلب فصاحة اللسان والقدرة على الارتجال.</w:t>
      </w:r>
      <w:r w:rsidRPr="00497096">
        <w:rPr>
          <w:rStyle w:val="FootnoteReference"/>
          <w:rFonts w:asciiTheme="majorBidi" w:hAnsiTheme="majorBidi"/>
          <w:sz w:val="32"/>
          <w:szCs w:val="32"/>
          <w:rtl/>
        </w:rPr>
        <w:footnoteReference w:id="20"/>
      </w:r>
    </w:p>
    <w:p w:rsidR="001A22DA" w:rsidRPr="00497096" w:rsidRDefault="001A22DA" w:rsidP="008F5857">
      <w:pPr>
        <w:pStyle w:val="Normal1"/>
        <w:rPr>
          <w:rFonts w:asciiTheme="majorBidi" w:hAnsiTheme="majorBidi"/>
          <w:bCs/>
          <w:sz w:val="28"/>
          <w:szCs w:val="32"/>
        </w:rPr>
      </w:pPr>
    </w:p>
    <w:p w:rsidR="00BB5CE3" w:rsidRPr="00497096" w:rsidRDefault="00BB5CE3" w:rsidP="005145F3">
      <w:pPr>
        <w:pStyle w:val="Normal1"/>
        <w:bidi/>
        <w:spacing w:line="360" w:lineRule="auto"/>
        <w:rPr>
          <w:b/>
          <w:sz w:val="28"/>
          <w:szCs w:val="32"/>
          <w:rtl/>
        </w:rPr>
      </w:pPr>
    </w:p>
    <w:p w:rsidR="008B5B0D" w:rsidRPr="00C41FC3" w:rsidRDefault="005145F3" w:rsidP="00BB5CE3">
      <w:pPr>
        <w:pStyle w:val="Normal1"/>
        <w:bidi/>
        <w:spacing w:line="360" w:lineRule="auto"/>
        <w:rPr>
          <w:rFonts w:asciiTheme="majorBidi" w:hAnsiTheme="majorBidi"/>
          <w:bCs/>
          <w:sz w:val="28"/>
          <w:szCs w:val="32"/>
        </w:rPr>
      </w:pPr>
      <w:r w:rsidRPr="00C41FC3">
        <w:rPr>
          <w:bCs/>
          <w:sz w:val="28"/>
          <w:szCs w:val="32"/>
          <w:rtl/>
        </w:rPr>
        <w:t>خلاصة البحث</w:t>
      </w:r>
    </w:p>
    <w:p w:rsidR="001A22DA" w:rsidRPr="00497096" w:rsidRDefault="005145F3" w:rsidP="00BB5CE3">
      <w:pPr>
        <w:pStyle w:val="Normal1"/>
        <w:bidi/>
        <w:spacing w:line="360" w:lineRule="auto"/>
        <w:jc w:val="both"/>
        <w:rPr>
          <w:rFonts w:asciiTheme="majorBidi" w:hAnsiTheme="majorBidi"/>
          <w:color w:val="FF0000"/>
          <w:sz w:val="24"/>
          <w:szCs w:val="24"/>
        </w:rPr>
      </w:pPr>
      <w:r w:rsidRPr="00497096">
        <w:rPr>
          <w:rFonts w:asciiTheme="majorBidi" w:hAnsiTheme="majorBidi"/>
          <w:sz w:val="32"/>
          <w:szCs w:val="32"/>
          <w:rtl/>
        </w:rPr>
        <w:t>طريقة السمعية الشفهية لترقية مهارة الكلام. أن الطريقة السمعية الشفهية هي طريقة  ولذلك تدريس اللغة لازم يبدأ بسماع أصوات اللغة في شكل اللفظ او الكلمة ثم ينطق قبل تدريس القراءة والكتابة. والنظرية الأخرى من هذه الطريقة أن اللغة هي العادة. العملية يسير العادة ليكرر مرة فمرة. ولذلك تدريس اللغة لازم يعمل بالمطالعة. في هذا البحث يستخدم القدرتين لترقية مهارة الكلام يعني قدرة التعبير وقدرة المحادثة.</w:t>
      </w:r>
    </w:p>
    <w:p w:rsidR="00BB5CE3" w:rsidRPr="00497096" w:rsidRDefault="00BB5CE3" w:rsidP="00BB5CE3">
      <w:pPr>
        <w:pStyle w:val="Normal1"/>
        <w:spacing w:line="360" w:lineRule="auto"/>
        <w:jc w:val="center"/>
        <w:rPr>
          <w:b/>
          <w:sz w:val="24"/>
          <w:szCs w:val="24"/>
          <w:rtl/>
        </w:rPr>
      </w:pPr>
    </w:p>
    <w:p w:rsidR="008B5B0D" w:rsidRPr="00C41FC3" w:rsidRDefault="00BB5CE3" w:rsidP="00FF646C">
      <w:pPr>
        <w:pStyle w:val="Normal1"/>
        <w:bidi/>
        <w:spacing w:line="360" w:lineRule="auto"/>
        <w:ind w:left="1133" w:hanging="1134"/>
        <w:rPr>
          <w:rFonts w:asciiTheme="majorBidi" w:hAnsiTheme="majorBidi"/>
          <w:bCs/>
          <w:sz w:val="28"/>
          <w:szCs w:val="32"/>
        </w:rPr>
      </w:pPr>
      <w:r w:rsidRPr="00C41FC3">
        <w:rPr>
          <w:bCs/>
          <w:sz w:val="28"/>
          <w:szCs w:val="32"/>
          <w:rtl/>
        </w:rPr>
        <w:t>فهرس المراجع</w:t>
      </w:r>
    </w:p>
    <w:p w:rsidR="00BB5CE3" w:rsidRPr="00497096" w:rsidRDefault="00BB5CE3" w:rsidP="00FF646C">
      <w:pPr>
        <w:pStyle w:val="FootnoteText"/>
        <w:spacing w:line="360" w:lineRule="auto"/>
        <w:ind w:left="1133" w:hanging="1134"/>
        <w:jc w:val="right"/>
        <w:rPr>
          <w:rFonts w:asciiTheme="majorBidi" w:hAnsiTheme="majorBidi"/>
          <w:sz w:val="32"/>
          <w:szCs w:val="32"/>
        </w:rPr>
      </w:pPr>
      <w:r w:rsidRPr="00497096">
        <w:rPr>
          <w:rFonts w:asciiTheme="majorBidi" w:hAnsiTheme="majorBidi"/>
          <w:sz w:val="32"/>
          <w:szCs w:val="32"/>
          <w:rtl/>
        </w:rPr>
        <w:t xml:space="preserve">الغلاييني، مصطفى.  </w:t>
      </w:r>
      <w:r w:rsidRPr="00497096">
        <w:rPr>
          <w:rFonts w:asciiTheme="majorBidi" w:hAnsiTheme="majorBidi"/>
          <w:i/>
          <w:iCs/>
          <w:sz w:val="32"/>
          <w:szCs w:val="32"/>
          <w:rtl/>
        </w:rPr>
        <w:t>جامع الدروس العربية</w:t>
      </w:r>
      <w:r w:rsidRPr="00497096">
        <w:rPr>
          <w:rFonts w:asciiTheme="majorBidi" w:hAnsiTheme="majorBidi"/>
          <w:sz w:val="32"/>
          <w:szCs w:val="32"/>
          <w:rtl/>
        </w:rPr>
        <w:t>، البيروت : دار إبن جوزي، 1993.</w:t>
      </w:r>
      <w:r w:rsidRPr="00497096">
        <w:rPr>
          <w:rFonts w:asciiTheme="majorBidi" w:hAnsiTheme="majorBidi"/>
          <w:sz w:val="32"/>
          <w:szCs w:val="32"/>
        </w:rPr>
        <w:t xml:space="preserve"> </w:t>
      </w:r>
    </w:p>
    <w:p w:rsidR="00BB5CE3" w:rsidRPr="00497096" w:rsidRDefault="00BB5CE3" w:rsidP="00FF646C">
      <w:pPr>
        <w:pStyle w:val="FootnoteText"/>
        <w:bidi/>
        <w:spacing w:line="360" w:lineRule="auto"/>
        <w:ind w:left="1133" w:hanging="1134"/>
        <w:rPr>
          <w:rFonts w:asciiTheme="majorBidi" w:hAnsiTheme="majorBidi"/>
          <w:sz w:val="32"/>
          <w:szCs w:val="32"/>
        </w:rPr>
      </w:pPr>
      <w:r w:rsidRPr="00497096">
        <w:rPr>
          <w:rFonts w:asciiTheme="majorBidi" w:hAnsiTheme="majorBidi"/>
          <w:sz w:val="32"/>
          <w:szCs w:val="32"/>
          <w:rtl/>
        </w:rPr>
        <w:t xml:space="preserve">الحافظ، عبد الررحمن. </w:t>
      </w:r>
      <w:r w:rsidRPr="00497096">
        <w:rPr>
          <w:rFonts w:asciiTheme="majorBidi" w:hAnsiTheme="majorBidi"/>
          <w:i/>
          <w:iCs/>
          <w:sz w:val="32"/>
          <w:szCs w:val="32"/>
          <w:rtl/>
        </w:rPr>
        <w:t xml:space="preserve">تعليم اللغة العربية لغير الناطقين بها. </w:t>
      </w:r>
      <w:r w:rsidRPr="00497096">
        <w:rPr>
          <w:rFonts w:asciiTheme="majorBidi" w:hAnsiTheme="majorBidi"/>
          <w:sz w:val="32"/>
          <w:szCs w:val="32"/>
          <w:rtl/>
        </w:rPr>
        <w:t>إربد : الأردن، 2013.</w:t>
      </w:r>
    </w:p>
    <w:p w:rsidR="00BB5CE3" w:rsidRPr="00497096" w:rsidRDefault="00BB5CE3" w:rsidP="00FF646C">
      <w:pPr>
        <w:pStyle w:val="FootnoteText"/>
        <w:bidi/>
        <w:spacing w:line="360" w:lineRule="auto"/>
        <w:ind w:left="1133" w:hanging="1134"/>
        <w:rPr>
          <w:rFonts w:asciiTheme="majorBidi" w:hAnsiTheme="majorBidi"/>
          <w:sz w:val="32"/>
          <w:szCs w:val="32"/>
        </w:rPr>
      </w:pPr>
      <w:r w:rsidRPr="00497096">
        <w:rPr>
          <w:rFonts w:asciiTheme="majorBidi" w:hAnsiTheme="majorBidi"/>
          <w:sz w:val="32"/>
          <w:szCs w:val="32"/>
          <w:rtl/>
        </w:rPr>
        <w:t xml:space="preserve">على الهولي، محمد. </w:t>
      </w:r>
      <w:r w:rsidRPr="00497096">
        <w:rPr>
          <w:rFonts w:asciiTheme="majorBidi" w:hAnsiTheme="majorBidi"/>
          <w:i/>
          <w:iCs/>
          <w:sz w:val="32"/>
          <w:szCs w:val="32"/>
          <w:rtl/>
        </w:rPr>
        <w:t xml:space="preserve">أساليب تدريس اللغة </w:t>
      </w:r>
      <w:r w:rsidR="00F7513A" w:rsidRPr="00497096">
        <w:rPr>
          <w:rFonts w:asciiTheme="majorBidi" w:hAnsiTheme="majorBidi"/>
          <w:i/>
          <w:iCs/>
          <w:sz w:val="32"/>
          <w:szCs w:val="32"/>
          <w:rtl/>
        </w:rPr>
        <w:t>العربية.</w:t>
      </w:r>
      <w:r w:rsidRPr="00497096">
        <w:rPr>
          <w:rFonts w:asciiTheme="majorBidi" w:hAnsiTheme="majorBidi"/>
          <w:i/>
          <w:iCs/>
          <w:sz w:val="32"/>
          <w:szCs w:val="32"/>
          <w:rtl/>
        </w:rPr>
        <w:t xml:space="preserve"> </w:t>
      </w:r>
      <w:r w:rsidRPr="00497096">
        <w:rPr>
          <w:rFonts w:asciiTheme="majorBidi" w:hAnsiTheme="majorBidi"/>
          <w:sz w:val="32"/>
          <w:szCs w:val="32"/>
          <w:rtl/>
        </w:rPr>
        <w:t>مملكة العربية السعودية : الرياض،</w:t>
      </w:r>
      <w:r w:rsidR="00F7513A" w:rsidRPr="00497096">
        <w:rPr>
          <w:rFonts w:asciiTheme="majorBidi" w:hAnsiTheme="majorBidi"/>
          <w:sz w:val="32"/>
          <w:szCs w:val="32"/>
          <w:rtl/>
        </w:rPr>
        <w:t xml:space="preserve"> 1986.</w:t>
      </w:r>
    </w:p>
    <w:p w:rsidR="00BB5CE3" w:rsidRPr="00497096" w:rsidRDefault="00BB5CE3" w:rsidP="00FF646C">
      <w:pPr>
        <w:pStyle w:val="FootnoteText"/>
        <w:bidi/>
        <w:spacing w:line="360" w:lineRule="auto"/>
        <w:ind w:left="1133" w:hanging="1134"/>
        <w:rPr>
          <w:rFonts w:asciiTheme="majorBidi" w:hAnsiTheme="majorBidi"/>
          <w:sz w:val="32"/>
          <w:szCs w:val="32"/>
        </w:rPr>
      </w:pPr>
      <w:r w:rsidRPr="00497096">
        <w:rPr>
          <w:rFonts w:asciiTheme="majorBidi" w:hAnsiTheme="majorBidi"/>
          <w:sz w:val="32"/>
          <w:szCs w:val="32"/>
          <w:rtl/>
        </w:rPr>
        <w:t>الفوزان،</w:t>
      </w:r>
      <w:r w:rsidR="00F7513A" w:rsidRPr="00497096">
        <w:rPr>
          <w:rFonts w:asciiTheme="majorBidi" w:hAnsiTheme="majorBidi"/>
          <w:sz w:val="32"/>
          <w:szCs w:val="32"/>
          <w:rtl/>
        </w:rPr>
        <w:t xml:space="preserve"> عبد الرحمن.</w:t>
      </w:r>
      <w:r w:rsidRPr="00497096">
        <w:rPr>
          <w:rFonts w:asciiTheme="majorBidi" w:hAnsiTheme="majorBidi"/>
          <w:sz w:val="32"/>
          <w:szCs w:val="32"/>
          <w:rtl/>
        </w:rPr>
        <w:t xml:space="preserve"> </w:t>
      </w:r>
      <w:r w:rsidRPr="00497096">
        <w:rPr>
          <w:rFonts w:asciiTheme="majorBidi" w:hAnsiTheme="majorBidi"/>
          <w:i/>
          <w:iCs/>
          <w:sz w:val="32"/>
          <w:szCs w:val="32"/>
          <w:rtl/>
        </w:rPr>
        <w:t xml:space="preserve">دروس الدورات التدريبية لمعلمي اللغة العربية في طرائق تعليم اللغة، </w:t>
      </w:r>
      <w:r w:rsidRPr="00497096">
        <w:rPr>
          <w:rFonts w:asciiTheme="majorBidi" w:hAnsiTheme="majorBidi"/>
          <w:sz w:val="32"/>
          <w:szCs w:val="32"/>
          <w:rtl/>
        </w:rPr>
        <w:t>روح الإسلام، 1428</w:t>
      </w:r>
      <w:r w:rsidR="00F7513A" w:rsidRPr="00497096">
        <w:rPr>
          <w:rFonts w:asciiTheme="majorBidi" w:hAnsiTheme="majorBidi"/>
          <w:sz w:val="32"/>
          <w:szCs w:val="32"/>
          <w:rtl/>
        </w:rPr>
        <w:t>.</w:t>
      </w:r>
      <w:r w:rsidRPr="00497096">
        <w:rPr>
          <w:rFonts w:asciiTheme="majorBidi" w:hAnsiTheme="majorBidi"/>
          <w:i/>
          <w:iCs/>
          <w:sz w:val="32"/>
          <w:szCs w:val="32"/>
          <w:rtl/>
        </w:rPr>
        <w:t xml:space="preserve"> </w:t>
      </w:r>
    </w:p>
    <w:p w:rsidR="00BB5CE3" w:rsidRPr="00497096" w:rsidRDefault="00BB5CE3" w:rsidP="00FF646C">
      <w:pPr>
        <w:pStyle w:val="FootnoteText"/>
        <w:bidi/>
        <w:spacing w:line="360" w:lineRule="auto"/>
        <w:ind w:left="1133" w:hanging="1134"/>
        <w:rPr>
          <w:rFonts w:asciiTheme="majorBidi" w:hAnsiTheme="majorBidi"/>
          <w:sz w:val="32"/>
          <w:szCs w:val="32"/>
        </w:rPr>
      </w:pPr>
      <w:r w:rsidRPr="00497096">
        <w:rPr>
          <w:rFonts w:asciiTheme="majorBidi" w:hAnsiTheme="majorBidi"/>
          <w:sz w:val="32"/>
          <w:szCs w:val="32"/>
          <w:rtl/>
        </w:rPr>
        <w:t>ابو الهيجاء،</w:t>
      </w:r>
      <w:r w:rsidR="00F7513A" w:rsidRPr="00497096">
        <w:rPr>
          <w:rFonts w:asciiTheme="majorBidi" w:hAnsiTheme="majorBidi"/>
          <w:sz w:val="32"/>
          <w:szCs w:val="32"/>
          <w:rtl/>
        </w:rPr>
        <w:t xml:space="preserve"> فؤاد حسن.</w:t>
      </w:r>
      <w:r w:rsidRPr="00497096">
        <w:rPr>
          <w:rFonts w:asciiTheme="majorBidi" w:hAnsiTheme="majorBidi"/>
          <w:sz w:val="32"/>
          <w:szCs w:val="32"/>
          <w:rtl/>
        </w:rPr>
        <w:t xml:space="preserve"> </w:t>
      </w:r>
      <w:r w:rsidRPr="00497096">
        <w:rPr>
          <w:rFonts w:asciiTheme="majorBidi" w:hAnsiTheme="majorBidi"/>
          <w:i/>
          <w:iCs/>
          <w:sz w:val="32"/>
          <w:szCs w:val="32"/>
          <w:rtl/>
        </w:rPr>
        <w:t xml:space="preserve">أساليب وطرق تدريس اللغة العربية وإعداد دروسها </w:t>
      </w:r>
      <w:r w:rsidR="00F7513A" w:rsidRPr="00497096">
        <w:rPr>
          <w:rFonts w:asciiTheme="majorBidi" w:hAnsiTheme="majorBidi"/>
          <w:i/>
          <w:iCs/>
          <w:sz w:val="32"/>
          <w:szCs w:val="32"/>
          <w:rtl/>
        </w:rPr>
        <w:t xml:space="preserve">اليومية. </w:t>
      </w:r>
      <w:r w:rsidRPr="00497096">
        <w:rPr>
          <w:rFonts w:asciiTheme="majorBidi" w:hAnsiTheme="majorBidi"/>
          <w:sz w:val="32"/>
          <w:szCs w:val="32"/>
          <w:rtl/>
        </w:rPr>
        <w:t>عمان: دار المناهج،</w:t>
      </w:r>
      <w:r w:rsidR="00F7513A" w:rsidRPr="00497096">
        <w:rPr>
          <w:rFonts w:asciiTheme="majorBidi" w:hAnsiTheme="majorBidi"/>
          <w:sz w:val="32"/>
          <w:szCs w:val="32"/>
          <w:rtl/>
        </w:rPr>
        <w:t xml:space="preserve"> 2007.</w:t>
      </w:r>
    </w:p>
    <w:p w:rsidR="00BB5CE3" w:rsidRPr="00497096" w:rsidRDefault="00BB5CE3" w:rsidP="00FF646C">
      <w:pPr>
        <w:pStyle w:val="FootnoteText"/>
        <w:bidi/>
        <w:spacing w:line="360" w:lineRule="auto"/>
        <w:ind w:left="1133" w:hanging="1134"/>
        <w:rPr>
          <w:rFonts w:asciiTheme="majorBidi" w:hAnsiTheme="majorBidi"/>
          <w:sz w:val="32"/>
          <w:szCs w:val="32"/>
        </w:rPr>
      </w:pPr>
      <w:r w:rsidRPr="00497096">
        <w:rPr>
          <w:rFonts w:asciiTheme="majorBidi" w:hAnsiTheme="majorBidi"/>
          <w:sz w:val="32"/>
          <w:szCs w:val="32"/>
          <w:rtl/>
        </w:rPr>
        <w:t>الأمة،</w:t>
      </w:r>
      <w:r w:rsidR="00F7513A" w:rsidRPr="00497096">
        <w:rPr>
          <w:rFonts w:asciiTheme="majorBidi" w:hAnsiTheme="majorBidi"/>
          <w:sz w:val="32"/>
          <w:szCs w:val="32"/>
          <w:rtl/>
        </w:rPr>
        <w:t xml:space="preserve"> نحدية.</w:t>
      </w:r>
      <w:r w:rsidR="00F7513A" w:rsidRPr="00497096">
        <w:rPr>
          <w:rFonts w:asciiTheme="majorBidi" w:hAnsiTheme="majorBidi"/>
          <w:i/>
          <w:iCs/>
          <w:sz w:val="32"/>
          <w:szCs w:val="32"/>
          <w:rtl/>
        </w:rPr>
        <w:t xml:space="preserve"> </w:t>
      </w:r>
      <w:r w:rsidRPr="00497096">
        <w:rPr>
          <w:rFonts w:asciiTheme="majorBidi" w:hAnsiTheme="majorBidi"/>
          <w:i/>
          <w:iCs/>
          <w:sz w:val="32"/>
          <w:szCs w:val="32"/>
          <w:rtl/>
        </w:rPr>
        <w:t>تطبيق طريقة السمعية الشفهية في تعليم مهارة الكلام</w:t>
      </w:r>
      <w:r w:rsidRPr="00497096">
        <w:rPr>
          <w:rFonts w:asciiTheme="majorBidi" w:hAnsiTheme="majorBidi"/>
          <w:sz w:val="32"/>
          <w:szCs w:val="32"/>
          <w:rtl/>
        </w:rPr>
        <w:t xml:space="preserve">، </w:t>
      </w:r>
      <w:r w:rsidRPr="00497096">
        <w:rPr>
          <w:rFonts w:asciiTheme="majorBidi" w:hAnsiTheme="majorBidi"/>
          <w:sz w:val="32"/>
          <w:szCs w:val="32"/>
        </w:rPr>
        <w:t>OSF Preprints</w:t>
      </w:r>
      <w:r w:rsidRPr="00497096">
        <w:rPr>
          <w:rFonts w:asciiTheme="majorBidi" w:hAnsiTheme="majorBidi"/>
          <w:sz w:val="32"/>
          <w:szCs w:val="32"/>
          <w:rtl/>
        </w:rPr>
        <w:t>،</w:t>
      </w:r>
      <w:r w:rsidR="00F7513A" w:rsidRPr="00497096">
        <w:rPr>
          <w:rFonts w:asciiTheme="majorBidi" w:hAnsiTheme="majorBidi"/>
          <w:sz w:val="32"/>
          <w:szCs w:val="32"/>
          <w:rtl/>
        </w:rPr>
        <w:t xml:space="preserve"> .2019</w:t>
      </w:r>
      <w:r w:rsidRPr="00497096">
        <w:rPr>
          <w:rFonts w:asciiTheme="majorBidi" w:hAnsiTheme="majorBidi"/>
          <w:sz w:val="32"/>
          <w:szCs w:val="32"/>
          <w:rtl/>
        </w:rPr>
        <w:t xml:space="preserve"> </w:t>
      </w:r>
    </w:p>
    <w:p w:rsidR="00BB5CE3" w:rsidRPr="00497096" w:rsidRDefault="00BB5CE3" w:rsidP="00FF646C">
      <w:pPr>
        <w:pStyle w:val="FootnoteText"/>
        <w:bidi/>
        <w:spacing w:line="360" w:lineRule="auto"/>
        <w:ind w:left="1133" w:hanging="1134"/>
        <w:rPr>
          <w:rFonts w:asciiTheme="majorBidi" w:hAnsiTheme="majorBidi"/>
          <w:sz w:val="32"/>
          <w:szCs w:val="32"/>
          <w:rtl/>
        </w:rPr>
      </w:pPr>
      <w:r w:rsidRPr="00497096">
        <w:rPr>
          <w:rFonts w:asciiTheme="majorBidi" w:hAnsiTheme="majorBidi"/>
          <w:sz w:val="32"/>
          <w:szCs w:val="32"/>
          <w:rtl/>
        </w:rPr>
        <w:t>أمين،</w:t>
      </w:r>
      <w:r w:rsidR="00F7513A" w:rsidRPr="00497096">
        <w:rPr>
          <w:rFonts w:asciiTheme="majorBidi" w:hAnsiTheme="majorBidi"/>
          <w:sz w:val="32"/>
          <w:szCs w:val="32"/>
          <w:rtl/>
        </w:rPr>
        <w:t xml:space="preserve"> إرسال.</w:t>
      </w:r>
      <w:r w:rsidR="00F7513A" w:rsidRPr="00497096">
        <w:rPr>
          <w:rFonts w:asciiTheme="majorBidi" w:hAnsiTheme="majorBidi"/>
          <w:i/>
          <w:iCs/>
          <w:sz w:val="32"/>
          <w:szCs w:val="32"/>
          <w:rtl/>
        </w:rPr>
        <w:t xml:space="preserve"> </w:t>
      </w:r>
      <w:r w:rsidRPr="00497096">
        <w:rPr>
          <w:rFonts w:asciiTheme="majorBidi" w:hAnsiTheme="majorBidi"/>
          <w:i/>
          <w:iCs/>
          <w:sz w:val="32"/>
          <w:szCs w:val="32"/>
          <w:rtl/>
        </w:rPr>
        <w:t>فعالية تطبيق الطريقة السمعية الشفهية لترقية مهارة الكلام لدى التلاميذ الصف الثاني في المدرسة الثانوية بمعهد المنورة بكنبارو</w:t>
      </w:r>
      <w:r w:rsidRPr="00497096">
        <w:rPr>
          <w:rFonts w:asciiTheme="majorBidi" w:hAnsiTheme="majorBidi"/>
          <w:sz w:val="32"/>
          <w:szCs w:val="32"/>
          <w:rtl/>
        </w:rPr>
        <w:t>، بحث العلم، (يولي، 2011)</w:t>
      </w:r>
      <w:r w:rsidR="00F7513A" w:rsidRPr="00497096">
        <w:rPr>
          <w:rFonts w:asciiTheme="majorBidi" w:hAnsiTheme="majorBidi"/>
          <w:sz w:val="32"/>
          <w:szCs w:val="32"/>
          <w:rtl/>
        </w:rPr>
        <w:t>.</w:t>
      </w:r>
    </w:p>
    <w:p w:rsidR="00FF646C" w:rsidRPr="00497096" w:rsidRDefault="00FF646C" w:rsidP="00FF646C">
      <w:pPr>
        <w:pStyle w:val="FootnoteText"/>
        <w:bidi/>
        <w:spacing w:line="360" w:lineRule="auto"/>
        <w:ind w:left="1133" w:hanging="1134"/>
        <w:rPr>
          <w:rFonts w:asciiTheme="majorBidi" w:hAnsiTheme="majorBidi"/>
          <w:sz w:val="32"/>
          <w:szCs w:val="32"/>
        </w:rPr>
      </w:pPr>
      <w:r w:rsidRPr="00497096">
        <w:rPr>
          <w:rFonts w:asciiTheme="majorBidi" w:hAnsiTheme="majorBidi"/>
          <w:sz w:val="32"/>
          <w:szCs w:val="32"/>
          <w:rtl/>
        </w:rPr>
        <w:t xml:space="preserve">عبد الموجود، محمد عزت ، </w:t>
      </w:r>
      <w:r w:rsidRPr="00497096">
        <w:rPr>
          <w:rFonts w:asciiTheme="majorBidi" w:hAnsiTheme="majorBidi"/>
          <w:i/>
          <w:iCs/>
          <w:sz w:val="32"/>
          <w:szCs w:val="32"/>
          <w:rtl/>
        </w:rPr>
        <w:t xml:space="preserve">طرق تدريس اللغة العربية والتربية الدينية، </w:t>
      </w:r>
      <w:r w:rsidRPr="00497096">
        <w:rPr>
          <w:rFonts w:asciiTheme="majorBidi" w:hAnsiTheme="majorBidi"/>
          <w:sz w:val="32"/>
          <w:szCs w:val="32"/>
          <w:rtl/>
        </w:rPr>
        <w:t>دار الثقافة، 1981.</w:t>
      </w:r>
    </w:p>
    <w:p w:rsidR="00FF646C" w:rsidRPr="00497096" w:rsidRDefault="00FF646C" w:rsidP="00FF646C">
      <w:pPr>
        <w:pStyle w:val="FootnoteText"/>
        <w:bidi/>
        <w:spacing w:line="360" w:lineRule="auto"/>
        <w:ind w:left="1133" w:hanging="1134"/>
        <w:rPr>
          <w:rFonts w:asciiTheme="majorBidi" w:hAnsiTheme="majorBidi"/>
          <w:sz w:val="32"/>
          <w:szCs w:val="32"/>
        </w:rPr>
      </w:pPr>
      <w:r w:rsidRPr="00497096">
        <w:rPr>
          <w:rFonts w:asciiTheme="majorBidi" w:hAnsiTheme="majorBidi"/>
          <w:sz w:val="32"/>
          <w:szCs w:val="32"/>
          <w:rtl/>
        </w:rPr>
        <w:lastRenderedPageBreak/>
        <w:t>هاسم، شريف الدين.</w:t>
      </w:r>
      <w:r w:rsidRPr="00497096">
        <w:rPr>
          <w:rFonts w:asciiTheme="majorBidi" w:hAnsiTheme="majorBidi"/>
          <w:i/>
          <w:iCs/>
          <w:sz w:val="32"/>
          <w:szCs w:val="32"/>
          <w:rtl/>
        </w:rPr>
        <w:t xml:space="preserve"> طريقة السمعية الشفهية و تطبيقها على تدريس الكلام</w:t>
      </w:r>
      <w:r w:rsidRPr="00497096">
        <w:rPr>
          <w:rFonts w:asciiTheme="majorBidi" w:hAnsiTheme="majorBidi"/>
          <w:sz w:val="32"/>
          <w:szCs w:val="32"/>
          <w:rtl/>
        </w:rPr>
        <w:t>، لساننا، 2 2015.</w:t>
      </w:r>
    </w:p>
    <w:p w:rsidR="00FF646C" w:rsidRPr="00497096" w:rsidRDefault="00FF646C" w:rsidP="00FF646C">
      <w:pPr>
        <w:pStyle w:val="FootnoteText"/>
        <w:bidi/>
        <w:spacing w:line="360" w:lineRule="auto"/>
        <w:ind w:left="1133" w:hanging="1134"/>
        <w:rPr>
          <w:rFonts w:asciiTheme="majorBidi" w:hAnsiTheme="majorBidi"/>
          <w:sz w:val="32"/>
          <w:szCs w:val="32"/>
        </w:rPr>
      </w:pPr>
      <w:r w:rsidRPr="00497096">
        <w:rPr>
          <w:rFonts w:asciiTheme="majorBidi" w:hAnsiTheme="majorBidi"/>
          <w:sz w:val="32"/>
          <w:szCs w:val="32"/>
          <w:rtl/>
        </w:rPr>
        <w:t xml:space="preserve">عبد الله، عمر الصديق. </w:t>
      </w:r>
      <w:r w:rsidRPr="00497096">
        <w:rPr>
          <w:rFonts w:asciiTheme="majorBidi" w:hAnsiTheme="majorBidi"/>
          <w:i/>
          <w:iCs/>
          <w:sz w:val="32"/>
          <w:szCs w:val="32"/>
          <w:rtl/>
        </w:rPr>
        <w:t xml:space="preserve">تعليم اللغة العربية للناطقين بغيرها الطرق، الأساليب، الوسائل. </w:t>
      </w:r>
      <w:r w:rsidRPr="00497096">
        <w:rPr>
          <w:rFonts w:asciiTheme="majorBidi" w:hAnsiTheme="majorBidi"/>
          <w:sz w:val="32"/>
          <w:szCs w:val="32"/>
          <w:rtl/>
        </w:rPr>
        <w:t>دار العالمية، 2008.</w:t>
      </w:r>
    </w:p>
    <w:p w:rsidR="00FF646C" w:rsidRPr="00497096" w:rsidRDefault="00FF646C" w:rsidP="00FF646C">
      <w:pPr>
        <w:pStyle w:val="FootnoteText"/>
        <w:bidi/>
        <w:spacing w:line="360" w:lineRule="auto"/>
        <w:ind w:left="1133" w:hanging="1134"/>
        <w:rPr>
          <w:rFonts w:asciiTheme="majorBidi" w:hAnsiTheme="majorBidi"/>
          <w:sz w:val="32"/>
          <w:szCs w:val="32"/>
        </w:rPr>
      </w:pPr>
      <w:r w:rsidRPr="00497096">
        <w:rPr>
          <w:rFonts w:asciiTheme="majorBidi" w:hAnsiTheme="majorBidi"/>
          <w:sz w:val="32"/>
          <w:szCs w:val="32"/>
          <w:rtl/>
        </w:rPr>
        <w:t xml:space="preserve">مدكور، علي أحمد. </w:t>
      </w:r>
      <w:r w:rsidRPr="00497096">
        <w:rPr>
          <w:rFonts w:asciiTheme="majorBidi" w:hAnsiTheme="majorBidi"/>
          <w:i/>
          <w:iCs/>
          <w:sz w:val="32"/>
          <w:szCs w:val="32"/>
          <w:rtl/>
        </w:rPr>
        <w:t xml:space="preserve">المرجزع  في المناهج تعليم اللغة العربية للناطقين بلغات أخرى، </w:t>
      </w:r>
      <w:r w:rsidRPr="00497096">
        <w:rPr>
          <w:rFonts w:asciiTheme="majorBidi" w:hAnsiTheme="majorBidi"/>
          <w:sz w:val="32"/>
          <w:szCs w:val="32"/>
          <w:rtl/>
        </w:rPr>
        <w:t>القاهرة: دار الفكري العربي، 2010.</w:t>
      </w:r>
      <w:r w:rsidRPr="00497096">
        <w:rPr>
          <w:rFonts w:asciiTheme="majorBidi" w:hAnsiTheme="majorBidi"/>
          <w:i/>
          <w:iCs/>
          <w:sz w:val="32"/>
          <w:szCs w:val="32"/>
          <w:rtl/>
        </w:rPr>
        <w:t xml:space="preserve"> </w:t>
      </w:r>
    </w:p>
    <w:p w:rsidR="00FF646C" w:rsidRPr="00497096" w:rsidRDefault="00FF646C" w:rsidP="00FF646C">
      <w:pPr>
        <w:pStyle w:val="FootnoteText"/>
        <w:bidi/>
        <w:spacing w:line="360" w:lineRule="auto"/>
        <w:ind w:left="1133" w:hanging="1134"/>
        <w:rPr>
          <w:rFonts w:asciiTheme="majorBidi" w:hAnsiTheme="majorBidi"/>
          <w:sz w:val="32"/>
          <w:szCs w:val="32"/>
        </w:rPr>
      </w:pPr>
      <w:r w:rsidRPr="00497096">
        <w:rPr>
          <w:rFonts w:asciiTheme="majorBidi" w:hAnsiTheme="majorBidi"/>
          <w:sz w:val="32"/>
          <w:szCs w:val="32"/>
          <w:rtl/>
        </w:rPr>
        <w:t xml:space="preserve">إسماعيل، بليغ حمدي. </w:t>
      </w:r>
      <w:r w:rsidRPr="00497096">
        <w:rPr>
          <w:rFonts w:asciiTheme="majorBidi" w:hAnsiTheme="majorBidi"/>
          <w:i/>
          <w:iCs/>
          <w:sz w:val="32"/>
          <w:szCs w:val="32"/>
          <w:rtl/>
        </w:rPr>
        <w:t xml:space="preserve">استراتجيات تدريس اللغة العربية أطر نظرية وتطبيقات عملية. </w:t>
      </w:r>
      <w:r w:rsidRPr="00497096">
        <w:rPr>
          <w:rFonts w:asciiTheme="majorBidi" w:hAnsiTheme="majorBidi"/>
          <w:sz w:val="32"/>
          <w:szCs w:val="32"/>
          <w:rtl/>
        </w:rPr>
        <w:t>عمان : دار المناهج، 2013.</w:t>
      </w:r>
    </w:p>
    <w:p w:rsidR="00BB5CE3" w:rsidRPr="00497096" w:rsidRDefault="00BB5CE3" w:rsidP="00FF646C">
      <w:pPr>
        <w:pStyle w:val="FootnoteText"/>
        <w:tabs>
          <w:tab w:val="left" w:pos="1134"/>
        </w:tabs>
        <w:spacing w:line="360" w:lineRule="auto"/>
        <w:ind w:firstLine="1134"/>
        <w:jc w:val="both"/>
        <w:rPr>
          <w:rFonts w:asciiTheme="majorBidi" w:hAnsiTheme="majorBidi"/>
          <w:sz w:val="28"/>
          <w:szCs w:val="28"/>
        </w:rPr>
      </w:pPr>
      <w:proofErr w:type="spellStart"/>
      <w:r w:rsidRPr="00497096">
        <w:rPr>
          <w:rFonts w:asciiTheme="majorBidi" w:hAnsiTheme="majorBidi"/>
          <w:sz w:val="28"/>
          <w:szCs w:val="28"/>
        </w:rPr>
        <w:t>Maspalah</w:t>
      </w:r>
      <w:proofErr w:type="spellEnd"/>
      <w:r w:rsidRPr="00497096">
        <w:rPr>
          <w:rFonts w:asciiTheme="majorBidi" w:hAnsiTheme="majorBidi"/>
          <w:sz w:val="28"/>
          <w:szCs w:val="28"/>
        </w:rPr>
        <w:t>,</w:t>
      </w:r>
      <w:r w:rsidRPr="00497096">
        <w:rPr>
          <w:rFonts w:asciiTheme="majorBidi" w:hAnsiTheme="majorBidi"/>
          <w:i/>
          <w:iCs/>
          <w:sz w:val="28"/>
          <w:szCs w:val="28"/>
        </w:rPr>
        <w:t xml:space="preserve"> “</w:t>
      </w:r>
      <w:proofErr w:type="spellStart"/>
      <w:r w:rsidRPr="00497096">
        <w:rPr>
          <w:rFonts w:asciiTheme="majorBidi" w:hAnsiTheme="majorBidi"/>
          <w:i/>
          <w:iCs/>
          <w:sz w:val="28"/>
          <w:szCs w:val="28"/>
        </w:rPr>
        <w:t>Metode</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Audiolingual</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dalam</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Pembelajaran</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Bahasa</w:t>
      </w:r>
      <w:proofErr w:type="spellEnd"/>
      <w:r w:rsidRPr="00497096">
        <w:rPr>
          <w:rFonts w:asciiTheme="majorBidi" w:hAnsiTheme="majorBidi"/>
          <w:i/>
          <w:iCs/>
          <w:sz w:val="28"/>
          <w:szCs w:val="28"/>
        </w:rPr>
        <w:t xml:space="preserve"> Arab </w:t>
      </w:r>
      <w:proofErr w:type="spellStart"/>
      <w:r w:rsidRPr="00497096">
        <w:rPr>
          <w:rFonts w:asciiTheme="majorBidi" w:hAnsiTheme="majorBidi"/>
          <w:i/>
          <w:iCs/>
          <w:sz w:val="28"/>
          <w:szCs w:val="28"/>
        </w:rPr>
        <w:t>untuk</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Meningkatkan</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Kemampuan</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Berbicara</w:t>
      </w:r>
      <w:proofErr w:type="spellEnd"/>
      <w:r w:rsidRPr="00497096">
        <w:rPr>
          <w:rFonts w:asciiTheme="majorBidi" w:hAnsiTheme="majorBidi"/>
          <w:i/>
          <w:iCs/>
          <w:sz w:val="28"/>
          <w:szCs w:val="28"/>
        </w:rPr>
        <w:t>”</w:t>
      </w:r>
      <w:r w:rsidRPr="00497096">
        <w:rPr>
          <w:rFonts w:asciiTheme="majorBidi" w:hAnsiTheme="majorBidi"/>
          <w:sz w:val="28"/>
          <w:szCs w:val="28"/>
        </w:rPr>
        <w:t xml:space="preserve">, </w:t>
      </w:r>
      <w:proofErr w:type="spellStart"/>
      <w:r w:rsidRPr="00497096">
        <w:rPr>
          <w:rFonts w:asciiTheme="majorBidi" w:hAnsiTheme="majorBidi"/>
          <w:sz w:val="28"/>
          <w:szCs w:val="28"/>
        </w:rPr>
        <w:t>Jurnal</w:t>
      </w:r>
      <w:proofErr w:type="spellEnd"/>
      <w:r w:rsidRPr="00497096">
        <w:rPr>
          <w:rFonts w:asciiTheme="majorBidi" w:hAnsiTheme="majorBidi"/>
          <w:sz w:val="28"/>
          <w:szCs w:val="28"/>
        </w:rPr>
        <w:t xml:space="preserve"> </w:t>
      </w:r>
      <w:proofErr w:type="spellStart"/>
      <w:r w:rsidRPr="00497096">
        <w:rPr>
          <w:rFonts w:asciiTheme="majorBidi" w:hAnsiTheme="majorBidi"/>
          <w:sz w:val="28"/>
          <w:szCs w:val="28"/>
        </w:rPr>
        <w:t>Pendidikan</w:t>
      </w:r>
      <w:proofErr w:type="spellEnd"/>
      <w:r w:rsidRPr="00497096">
        <w:rPr>
          <w:rFonts w:asciiTheme="majorBidi" w:hAnsiTheme="majorBidi"/>
          <w:sz w:val="28"/>
          <w:szCs w:val="28"/>
        </w:rPr>
        <w:t xml:space="preserve"> </w:t>
      </w:r>
      <w:proofErr w:type="spellStart"/>
      <w:r w:rsidRPr="00497096">
        <w:rPr>
          <w:rFonts w:asciiTheme="majorBidi" w:hAnsiTheme="majorBidi"/>
          <w:sz w:val="28"/>
          <w:szCs w:val="28"/>
        </w:rPr>
        <w:t>Bahasa</w:t>
      </w:r>
      <w:proofErr w:type="spellEnd"/>
      <w:r w:rsidRPr="00497096">
        <w:rPr>
          <w:rFonts w:asciiTheme="majorBidi" w:hAnsiTheme="majorBidi"/>
          <w:sz w:val="28"/>
          <w:szCs w:val="28"/>
        </w:rPr>
        <w:t xml:space="preserve"> </w:t>
      </w:r>
      <w:proofErr w:type="spellStart"/>
      <w:r w:rsidRPr="00497096">
        <w:rPr>
          <w:rFonts w:asciiTheme="majorBidi" w:hAnsiTheme="majorBidi"/>
          <w:sz w:val="28"/>
          <w:szCs w:val="28"/>
        </w:rPr>
        <w:t>dan</w:t>
      </w:r>
      <w:proofErr w:type="spellEnd"/>
      <w:r w:rsidRPr="00497096">
        <w:rPr>
          <w:rFonts w:asciiTheme="majorBidi" w:hAnsiTheme="majorBidi"/>
          <w:sz w:val="28"/>
          <w:szCs w:val="28"/>
        </w:rPr>
        <w:t xml:space="preserve"> </w:t>
      </w:r>
      <w:proofErr w:type="spellStart"/>
      <w:r w:rsidRPr="00497096">
        <w:rPr>
          <w:rFonts w:asciiTheme="majorBidi" w:hAnsiTheme="majorBidi"/>
          <w:sz w:val="28"/>
          <w:szCs w:val="28"/>
        </w:rPr>
        <w:t>Sastra</w:t>
      </w:r>
      <w:proofErr w:type="spellEnd"/>
      <w:r w:rsidRPr="00497096">
        <w:rPr>
          <w:rFonts w:asciiTheme="majorBidi" w:hAnsiTheme="majorBidi"/>
          <w:sz w:val="28"/>
          <w:szCs w:val="28"/>
        </w:rPr>
        <w:t xml:space="preserve">, </w:t>
      </w:r>
      <w:proofErr w:type="spellStart"/>
      <w:r w:rsidRPr="00497096">
        <w:rPr>
          <w:rFonts w:asciiTheme="majorBidi" w:hAnsiTheme="majorBidi"/>
          <w:sz w:val="28"/>
          <w:szCs w:val="28"/>
        </w:rPr>
        <w:t>Vol</w:t>
      </w:r>
      <w:proofErr w:type="spellEnd"/>
      <w:r w:rsidRPr="00497096">
        <w:rPr>
          <w:rFonts w:asciiTheme="majorBidi" w:hAnsiTheme="majorBidi"/>
          <w:sz w:val="28"/>
          <w:szCs w:val="28"/>
        </w:rPr>
        <w:t xml:space="preserve"> 15 No 1, (2015).</w:t>
      </w:r>
    </w:p>
    <w:p w:rsidR="00FF646C" w:rsidRPr="00497096" w:rsidRDefault="00BB5CE3" w:rsidP="00FF646C">
      <w:pPr>
        <w:pStyle w:val="FootnoteText"/>
        <w:tabs>
          <w:tab w:val="left" w:pos="1134"/>
        </w:tabs>
        <w:spacing w:line="360" w:lineRule="auto"/>
        <w:ind w:firstLine="1134"/>
        <w:jc w:val="both"/>
        <w:rPr>
          <w:rFonts w:asciiTheme="majorBidi" w:hAnsiTheme="majorBidi"/>
          <w:sz w:val="28"/>
          <w:szCs w:val="28"/>
          <w:rtl/>
        </w:rPr>
      </w:pPr>
      <w:proofErr w:type="spellStart"/>
      <w:r w:rsidRPr="00497096">
        <w:rPr>
          <w:rFonts w:asciiTheme="majorBidi" w:hAnsiTheme="majorBidi"/>
          <w:sz w:val="28"/>
          <w:szCs w:val="28"/>
        </w:rPr>
        <w:t>Sugiono</w:t>
      </w:r>
      <w:proofErr w:type="spellEnd"/>
      <w:r w:rsidRPr="00497096">
        <w:rPr>
          <w:rFonts w:asciiTheme="majorBidi" w:hAnsiTheme="majorBidi"/>
          <w:sz w:val="28"/>
          <w:szCs w:val="28"/>
        </w:rPr>
        <w:t xml:space="preserve">, </w:t>
      </w:r>
      <w:proofErr w:type="spellStart"/>
      <w:r w:rsidRPr="00497096">
        <w:rPr>
          <w:rFonts w:asciiTheme="majorBidi" w:hAnsiTheme="majorBidi"/>
          <w:i/>
          <w:iCs/>
          <w:sz w:val="28"/>
          <w:szCs w:val="28"/>
        </w:rPr>
        <w:t>Metode</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Penelitian</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Pendidikan</w:t>
      </w:r>
      <w:proofErr w:type="spellEnd"/>
      <w:r w:rsidRPr="00497096">
        <w:rPr>
          <w:rFonts w:asciiTheme="majorBidi" w:hAnsiTheme="majorBidi"/>
          <w:i/>
          <w:iCs/>
          <w:sz w:val="28"/>
          <w:szCs w:val="28"/>
        </w:rPr>
        <w:t>,</w:t>
      </w:r>
      <w:r w:rsidR="00F7513A" w:rsidRPr="00497096">
        <w:rPr>
          <w:rFonts w:asciiTheme="majorBidi" w:hAnsiTheme="majorBidi"/>
          <w:sz w:val="28"/>
          <w:szCs w:val="28"/>
        </w:rPr>
        <w:t xml:space="preserve"> </w:t>
      </w:r>
      <w:proofErr w:type="gramStart"/>
      <w:r w:rsidR="00F7513A" w:rsidRPr="00497096">
        <w:rPr>
          <w:rFonts w:asciiTheme="majorBidi" w:hAnsiTheme="majorBidi"/>
          <w:sz w:val="28"/>
          <w:szCs w:val="28"/>
        </w:rPr>
        <w:t>Bandung :</w:t>
      </w:r>
      <w:proofErr w:type="gramEnd"/>
      <w:r w:rsidR="00F7513A" w:rsidRPr="00497096">
        <w:rPr>
          <w:rFonts w:asciiTheme="majorBidi" w:hAnsiTheme="majorBidi"/>
          <w:sz w:val="28"/>
          <w:szCs w:val="28"/>
        </w:rPr>
        <w:t xml:space="preserve"> </w:t>
      </w:r>
      <w:proofErr w:type="spellStart"/>
      <w:r w:rsidR="00F7513A" w:rsidRPr="00497096">
        <w:rPr>
          <w:rFonts w:asciiTheme="majorBidi" w:hAnsiTheme="majorBidi"/>
          <w:sz w:val="28"/>
          <w:szCs w:val="28"/>
        </w:rPr>
        <w:t>Alfabeta</w:t>
      </w:r>
      <w:proofErr w:type="spellEnd"/>
      <w:r w:rsidR="00F7513A" w:rsidRPr="00497096">
        <w:rPr>
          <w:rFonts w:asciiTheme="majorBidi" w:hAnsiTheme="majorBidi"/>
          <w:sz w:val="28"/>
          <w:szCs w:val="28"/>
        </w:rPr>
        <w:t>, 2014</w:t>
      </w:r>
      <w:r w:rsidR="00F7513A" w:rsidRPr="00497096">
        <w:rPr>
          <w:rFonts w:asciiTheme="majorBidi" w:hAnsiTheme="majorBidi"/>
          <w:sz w:val="28"/>
          <w:szCs w:val="28"/>
          <w:rtl/>
        </w:rPr>
        <w:t>.</w:t>
      </w:r>
    </w:p>
    <w:p w:rsidR="00BB5CE3" w:rsidRPr="00497096" w:rsidRDefault="00BB5CE3" w:rsidP="00FF646C">
      <w:pPr>
        <w:pStyle w:val="FootnoteText"/>
        <w:tabs>
          <w:tab w:val="left" w:pos="1134"/>
        </w:tabs>
        <w:spacing w:line="360" w:lineRule="auto"/>
        <w:ind w:firstLine="1134"/>
        <w:jc w:val="both"/>
        <w:rPr>
          <w:rFonts w:asciiTheme="majorBidi" w:hAnsiTheme="majorBidi"/>
          <w:sz w:val="28"/>
          <w:szCs w:val="28"/>
        </w:rPr>
      </w:pPr>
      <w:proofErr w:type="spellStart"/>
      <w:r w:rsidRPr="00497096">
        <w:rPr>
          <w:rFonts w:asciiTheme="majorBidi" w:hAnsiTheme="majorBidi"/>
          <w:sz w:val="28"/>
          <w:szCs w:val="28"/>
        </w:rPr>
        <w:t>Sugiono</w:t>
      </w:r>
      <w:proofErr w:type="spellEnd"/>
      <w:r w:rsidRPr="00497096">
        <w:rPr>
          <w:rFonts w:asciiTheme="majorBidi" w:hAnsiTheme="majorBidi"/>
          <w:sz w:val="28"/>
          <w:szCs w:val="28"/>
        </w:rPr>
        <w:t xml:space="preserve">, </w:t>
      </w:r>
      <w:proofErr w:type="spellStart"/>
      <w:r w:rsidRPr="00497096">
        <w:rPr>
          <w:rFonts w:asciiTheme="majorBidi" w:hAnsiTheme="majorBidi"/>
          <w:i/>
          <w:iCs/>
          <w:sz w:val="28"/>
          <w:szCs w:val="28"/>
        </w:rPr>
        <w:t>Metode</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Penelitian</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Kebijakan</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PendekatanKualitatif</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Kuantitatif</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Kombinasi</w:t>
      </w:r>
      <w:proofErr w:type="spellEnd"/>
      <w:r w:rsidRPr="00497096">
        <w:rPr>
          <w:rFonts w:asciiTheme="majorBidi" w:hAnsiTheme="majorBidi"/>
          <w:i/>
          <w:iCs/>
          <w:sz w:val="28"/>
          <w:szCs w:val="28"/>
        </w:rPr>
        <w:t xml:space="preserve">, R&amp;D, </w:t>
      </w:r>
      <w:proofErr w:type="spellStart"/>
      <w:r w:rsidRPr="00497096">
        <w:rPr>
          <w:rFonts w:asciiTheme="majorBidi" w:hAnsiTheme="majorBidi"/>
          <w:i/>
          <w:iCs/>
          <w:sz w:val="28"/>
          <w:szCs w:val="28"/>
        </w:rPr>
        <w:t>dan</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Penelitian</w:t>
      </w:r>
      <w:proofErr w:type="spellEnd"/>
      <w:r w:rsidRPr="00497096">
        <w:rPr>
          <w:rFonts w:asciiTheme="majorBidi" w:hAnsiTheme="majorBidi"/>
          <w:i/>
          <w:iCs/>
          <w:sz w:val="28"/>
          <w:szCs w:val="28"/>
        </w:rPr>
        <w:t xml:space="preserve"> </w:t>
      </w:r>
      <w:proofErr w:type="spellStart"/>
      <w:r w:rsidRPr="00497096">
        <w:rPr>
          <w:rFonts w:asciiTheme="majorBidi" w:hAnsiTheme="majorBidi"/>
          <w:i/>
          <w:iCs/>
          <w:sz w:val="28"/>
          <w:szCs w:val="28"/>
        </w:rPr>
        <w:t>Evaluasi</w:t>
      </w:r>
      <w:proofErr w:type="spellEnd"/>
      <w:r w:rsidRPr="00497096">
        <w:rPr>
          <w:rFonts w:asciiTheme="majorBidi" w:hAnsiTheme="majorBidi"/>
          <w:i/>
          <w:iCs/>
          <w:sz w:val="28"/>
          <w:szCs w:val="28"/>
        </w:rPr>
        <w:t xml:space="preserve">. </w:t>
      </w:r>
      <w:proofErr w:type="gramStart"/>
      <w:r w:rsidRPr="00497096">
        <w:rPr>
          <w:rFonts w:asciiTheme="majorBidi" w:hAnsiTheme="majorBidi"/>
          <w:sz w:val="28"/>
          <w:szCs w:val="28"/>
        </w:rPr>
        <w:t>Bandung :</w:t>
      </w:r>
      <w:proofErr w:type="gramEnd"/>
      <w:r w:rsidRPr="00497096">
        <w:rPr>
          <w:rFonts w:asciiTheme="majorBidi" w:hAnsiTheme="majorBidi"/>
          <w:sz w:val="28"/>
          <w:szCs w:val="28"/>
        </w:rPr>
        <w:t xml:space="preserve"> </w:t>
      </w:r>
      <w:proofErr w:type="spellStart"/>
      <w:r w:rsidRPr="00497096">
        <w:rPr>
          <w:rFonts w:asciiTheme="majorBidi" w:hAnsiTheme="majorBidi"/>
          <w:sz w:val="28"/>
          <w:szCs w:val="28"/>
        </w:rPr>
        <w:t>Alfabeta</w:t>
      </w:r>
      <w:proofErr w:type="spellEnd"/>
      <w:r w:rsidRPr="00497096">
        <w:rPr>
          <w:rFonts w:asciiTheme="majorBidi" w:hAnsiTheme="majorBidi"/>
          <w:sz w:val="28"/>
          <w:szCs w:val="28"/>
        </w:rPr>
        <w:t>, 2019</w:t>
      </w:r>
      <w:r w:rsidR="00F7513A" w:rsidRPr="00497096">
        <w:rPr>
          <w:rFonts w:asciiTheme="majorBidi" w:hAnsiTheme="majorBidi"/>
          <w:sz w:val="28"/>
          <w:szCs w:val="28"/>
          <w:rtl/>
        </w:rPr>
        <w:t>.</w:t>
      </w:r>
    </w:p>
    <w:p w:rsidR="00E10057" w:rsidRPr="00497096" w:rsidRDefault="00E10057" w:rsidP="00BB5CE3">
      <w:pPr>
        <w:pStyle w:val="Normal1"/>
        <w:widowControl w:val="0"/>
        <w:bidi/>
        <w:ind w:left="480" w:hanging="480"/>
        <w:rPr>
          <w:rFonts w:asciiTheme="majorBidi" w:hAnsiTheme="majorBidi"/>
          <w:sz w:val="32"/>
          <w:szCs w:val="32"/>
        </w:rPr>
      </w:pPr>
    </w:p>
    <w:p w:rsidR="00A24992" w:rsidRPr="00497096" w:rsidRDefault="00A24992" w:rsidP="008B5B0D">
      <w:pPr>
        <w:pStyle w:val="Normal1"/>
        <w:widowControl w:val="0"/>
        <w:ind w:left="480" w:hanging="480"/>
        <w:rPr>
          <w:rFonts w:asciiTheme="majorBidi" w:hAnsiTheme="majorBidi"/>
          <w:sz w:val="24"/>
          <w:szCs w:val="24"/>
        </w:rPr>
      </w:pPr>
    </w:p>
    <w:p w:rsidR="008B5B0D" w:rsidRPr="00497096" w:rsidRDefault="008B5B0D" w:rsidP="008B5B0D">
      <w:pPr>
        <w:pStyle w:val="Normal1"/>
        <w:spacing w:line="264" w:lineRule="auto"/>
        <w:ind w:left="720" w:hanging="720"/>
        <w:jc w:val="both"/>
        <w:rPr>
          <w:rFonts w:asciiTheme="majorBidi" w:hAnsiTheme="majorBidi"/>
          <w:sz w:val="24"/>
          <w:szCs w:val="24"/>
        </w:rPr>
      </w:pPr>
    </w:p>
    <w:p w:rsidR="008B5B0D" w:rsidRPr="00497096" w:rsidRDefault="008B5B0D" w:rsidP="008B5B0D">
      <w:pPr>
        <w:pStyle w:val="Normal1"/>
        <w:jc w:val="both"/>
        <w:rPr>
          <w:rFonts w:asciiTheme="majorBidi" w:hAnsiTheme="majorBidi"/>
          <w:sz w:val="24"/>
          <w:szCs w:val="24"/>
        </w:rPr>
      </w:pPr>
    </w:p>
    <w:p w:rsidR="00575297" w:rsidRPr="00497096" w:rsidRDefault="00575297">
      <w:pPr>
        <w:rPr>
          <w:rFonts w:asciiTheme="majorBidi" w:hAnsiTheme="majorBidi"/>
          <w:sz w:val="24"/>
          <w:szCs w:val="24"/>
        </w:rPr>
      </w:pPr>
    </w:p>
    <w:sectPr w:rsidR="00575297" w:rsidRPr="00497096" w:rsidSect="002E3F7F">
      <w:headerReference w:type="default" r:id="rId13"/>
      <w:footerReference w:type="default" r:id="rId14"/>
      <w:pgSz w:w="11907" w:h="16839" w:code="9"/>
      <w:pgMar w:top="1701" w:right="1418" w:bottom="1418" w:left="1418" w:header="567" w:footer="10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EC5" w:rsidRDefault="006B0EC5" w:rsidP="008B5B0D">
      <w:pPr>
        <w:spacing w:after="0" w:line="240" w:lineRule="auto"/>
      </w:pPr>
      <w:r>
        <w:separator/>
      </w:r>
    </w:p>
  </w:endnote>
  <w:endnote w:type="continuationSeparator" w:id="0">
    <w:p w:rsidR="006B0EC5" w:rsidRDefault="006B0EC5" w:rsidP="008B5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AC" w:rsidRDefault="00666D01">
    <w:pPr>
      <w:pStyle w:val="Footer"/>
    </w:pPr>
    <w:r>
      <w:rPr>
        <w:noProof/>
        <w:lang w:val="id-ID" w:eastAsia="id-ID"/>
      </w:rPr>
      <mc:AlternateContent>
        <mc:Choice Requires="wpg">
          <w:drawing>
            <wp:anchor distT="0" distB="0" distL="114300" distR="114300" simplePos="0" relativeHeight="251658240" behindDoc="0" locked="0" layoutInCell="0" allowOverlap="1">
              <wp:simplePos x="0" y="0"/>
              <wp:positionH relativeFrom="margin">
                <wp:posOffset>2640965</wp:posOffset>
              </wp:positionH>
              <wp:positionV relativeFrom="bottomMargin">
                <wp:posOffset>163830</wp:posOffset>
              </wp:positionV>
              <wp:extent cx="419100" cy="321945"/>
              <wp:effectExtent l="0" t="19050" r="0" b="40005"/>
              <wp:wrapNone/>
              <wp:docPr id="58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F7F" w:rsidRPr="002E3F7F" w:rsidRDefault="002E3F7F">
                            <w:pPr>
                              <w:spacing w:after="0" w:line="240" w:lineRule="auto"/>
                              <w:jc w:val="center"/>
                              <w:rPr>
                                <w:rFonts w:ascii="Times New Arabic" w:hAnsi="Times New Arabic"/>
                                <w:color w:val="17365D" w:themeColor="text2" w:themeShade="BF"/>
                                <w:sz w:val="24"/>
                                <w:szCs w:val="24"/>
                              </w:rPr>
                            </w:pPr>
                            <w:r w:rsidRPr="002E3F7F">
                              <w:rPr>
                                <w:rFonts w:ascii="Times New Arabic" w:hAnsi="Times New Arabic"/>
                                <w:sz w:val="24"/>
                                <w:szCs w:val="24"/>
                              </w:rPr>
                              <w:fldChar w:fldCharType="begin"/>
                            </w:r>
                            <w:r w:rsidRPr="002E3F7F">
                              <w:rPr>
                                <w:rFonts w:ascii="Times New Arabic" w:hAnsi="Times New Arabic"/>
                                <w:sz w:val="24"/>
                                <w:szCs w:val="24"/>
                              </w:rPr>
                              <w:instrText xml:space="preserve"> PAGE   \* MERGEFORMAT </w:instrText>
                            </w:r>
                            <w:r w:rsidRPr="002E3F7F">
                              <w:rPr>
                                <w:rFonts w:ascii="Times New Arabic" w:hAnsi="Times New Arabic"/>
                                <w:sz w:val="24"/>
                                <w:szCs w:val="24"/>
                              </w:rPr>
                              <w:fldChar w:fldCharType="separate"/>
                            </w:r>
                            <w:r w:rsidR="00C151D0" w:rsidRPr="00C151D0">
                              <w:rPr>
                                <w:rFonts w:ascii="Times New Arabic" w:hAnsi="Times New Arabic"/>
                                <w:noProof/>
                                <w:color w:val="17365D" w:themeColor="text2" w:themeShade="BF"/>
                                <w:sz w:val="24"/>
                                <w:szCs w:val="24"/>
                              </w:rPr>
                              <w:t>1</w:t>
                            </w:r>
                            <w:r w:rsidRPr="002E3F7F">
                              <w:rPr>
                                <w:rFonts w:ascii="Times New Arabic" w:hAnsi="Times New Arabic"/>
                                <w:sz w:val="24"/>
                                <w:szCs w:val="24"/>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207.95pt;margin-top:12.9pt;width:33pt;height:25.35pt;z-index:251658240;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2E3F7F" w:rsidRPr="002E3F7F" w:rsidRDefault="002E3F7F">
                      <w:pPr>
                        <w:spacing w:after="0" w:line="240" w:lineRule="auto"/>
                        <w:jc w:val="center"/>
                        <w:rPr>
                          <w:rFonts w:ascii="Times New Arabic" w:hAnsi="Times New Arabic"/>
                          <w:color w:val="17365D" w:themeColor="text2" w:themeShade="BF"/>
                          <w:sz w:val="24"/>
                          <w:szCs w:val="24"/>
                        </w:rPr>
                      </w:pPr>
                      <w:r w:rsidRPr="002E3F7F">
                        <w:rPr>
                          <w:rFonts w:ascii="Times New Arabic" w:hAnsi="Times New Arabic"/>
                          <w:sz w:val="24"/>
                          <w:szCs w:val="24"/>
                        </w:rPr>
                        <w:fldChar w:fldCharType="begin"/>
                      </w:r>
                      <w:r w:rsidRPr="002E3F7F">
                        <w:rPr>
                          <w:rFonts w:ascii="Times New Arabic" w:hAnsi="Times New Arabic"/>
                          <w:sz w:val="24"/>
                          <w:szCs w:val="24"/>
                        </w:rPr>
                        <w:instrText xml:space="preserve"> PAGE   \* MERGEFORMAT </w:instrText>
                      </w:r>
                      <w:r w:rsidRPr="002E3F7F">
                        <w:rPr>
                          <w:rFonts w:ascii="Times New Arabic" w:hAnsi="Times New Arabic"/>
                          <w:sz w:val="24"/>
                          <w:szCs w:val="24"/>
                        </w:rPr>
                        <w:fldChar w:fldCharType="separate"/>
                      </w:r>
                      <w:r w:rsidR="00C151D0" w:rsidRPr="00C151D0">
                        <w:rPr>
                          <w:rFonts w:ascii="Times New Arabic" w:hAnsi="Times New Arabic"/>
                          <w:noProof/>
                          <w:color w:val="17365D" w:themeColor="text2" w:themeShade="BF"/>
                          <w:sz w:val="24"/>
                          <w:szCs w:val="24"/>
                        </w:rPr>
                        <w:t>1</w:t>
                      </w:r>
                      <w:r w:rsidRPr="002E3F7F">
                        <w:rPr>
                          <w:rFonts w:ascii="Times New Arabic" w:hAnsi="Times New Arabic"/>
                          <w:sz w:val="24"/>
                          <w:szCs w:val="24"/>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EC5" w:rsidRDefault="006B0EC5" w:rsidP="008B5B0D">
      <w:pPr>
        <w:spacing w:after="0" w:line="240" w:lineRule="auto"/>
      </w:pPr>
      <w:r>
        <w:separator/>
      </w:r>
    </w:p>
  </w:footnote>
  <w:footnote w:type="continuationSeparator" w:id="0">
    <w:p w:rsidR="006B0EC5" w:rsidRDefault="006B0EC5" w:rsidP="008B5B0D">
      <w:pPr>
        <w:spacing w:after="0" w:line="240" w:lineRule="auto"/>
      </w:pPr>
      <w:r>
        <w:continuationSeparator/>
      </w:r>
    </w:p>
  </w:footnote>
  <w:footnote w:id="1">
    <w:p w:rsidR="00DA5358" w:rsidRDefault="00F41FD5" w:rsidP="00F41FD5">
      <w:pPr>
        <w:pStyle w:val="FootnoteText"/>
        <w:jc w:val="right"/>
      </w:pPr>
      <w:r w:rsidRPr="00673E17">
        <w:rPr>
          <w:rFonts w:ascii="Traditional Arabic" w:hAnsi="Traditional Arabic" w:cs="Traditional Arabic"/>
          <w:sz w:val="24"/>
          <w:szCs w:val="24"/>
          <w:rtl/>
        </w:rPr>
        <w:t>الشيخ</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مصطفى</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الغلاييني،</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جامع</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الدروس</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دار</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إبن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جوزي</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البيروت،</w:t>
      </w:r>
      <w:r w:rsidRPr="00673E17">
        <w:rPr>
          <w:rFonts w:ascii="Traditional" w:hAnsi="Traditional" w:cs="Traditional"/>
          <w:sz w:val="24"/>
          <w:szCs w:val="24"/>
          <w:rtl/>
        </w:rPr>
        <w:t xml:space="preserve"> 1993).  </w:t>
      </w:r>
      <w:r w:rsidRPr="00673E17">
        <w:rPr>
          <w:rFonts w:ascii="Traditional Arabic" w:hAnsi="Traditional Arabic" w:cs="Traditional Arabic"/>
          <w:sz w:val="24"/>
          <w:szCs w:val="24"/>
          <w:rtl/>
        </w:rPr>
        <w:t>ص</w:t>
      </w:r>
      <w:r w:rsidRPr="00673E17">
        <w:rPr>
          <w:rFonts w:ascii="Traditional" w:hAnsi="Traditional" w:cs="Traditional"/>
          <w:sz w:val="24"/>
          <w:szCs w:val="24"/>
          <w:rtl/>
        </w:rPr>
        <w:t>. 7.</w:t>
      </w: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p>
  </w:footnote>
  <w:footnote w:id="2">
    <w:p w:rsidR="00DA5358" w:rsidRDefault="00F41FD5" w:rsidP="00F41FD5">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عبد</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الررحمن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الحافظ،</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تعليم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لغير</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الناطقين</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بها،</w:t>
      </w:r>
      <w:r w:rsidRPr="00673E17">
        <w:rPr>
          <w:rFonts w:ascii="Traditional" w:hAnsi="Traditional" w:cs="Traditional"/>
          <w:i/>
          <w:iCs/>
          <w:sz w:val="24"/>
          <w:szCs w:val="24"/>
          <w:rtl/>
        </w:rPr>
        <w:t xml:space="preserve"> </w:t>
      </w:r>
      <w:r w:rsidRPr="00673E17">
        <w:rPr>
          <w:rFonts w:ascii="Traditional" w:hAnsi="Traditional" w:cs="Traditional"/>
          <w:sz w:val="24"/>
          <w:szCs w:val="24"/>
          <w:rtl/>
        </w:rPr>
        <w:t>(</w:t>
      </w:r>
      <w:r w:rsidRPr="00673E17">
        <w:rPr>
          <w:rFonts w:ascii="Traditional Arabic" w:hAnsi="Traditional Arabic" w:cs="Traditional Arabic"/>
          <w:sz w:val="24"/>
          <w:szCs w:val="24"/>
          <w:rtl/>
        </w:rPr>
        <w:t>إربد</w:t>
      </w:r>
      <w:r w:rsidRPr="00673E17">
        <w:rPr>
          <w:rFonts w:ascii="Traditional" w:hAnsi="Traditional" w:cs="Traditional"/>
          <w:sz w:val="24"/>
          <w:szCs w:val="24"/>
          <w:rtl/>
        </w:rPr>
        <w:t xml:space="preserve"> : </w:t>
      </w:r>
      <w:r w:rsidRPr="00673E17">
        <w:rPr>
          <w:rFonts w:ascii="Traditional Arabic" w:hAnsi="Traditional Arabic" w:cs="Traditional Arabic"/>
          <w:sz w:val="24"/>
          <w:szCs w:val="24"/>
          <w:rtl/>
        </w:rPr>
        <w:t>الأردن،</w:t>
      </w:r>
      <w:r w:rsidRPr="00673E17">
        <w:rPr>
          <w:rFonts w:ascii="Traditional" w:hAnsi="Traditional" w:cs="Traditional"/>
          <w:sz w:val="24"/>
          <w:szCs w:val="24"/>
          <w:rtl/>
        </w:rPr>
        <w:t xml:space="preserve"> 2013)</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1.</w:t>
      </w:r>
    </w:p>
  </w:footnote>
  <w:footnote w:id="3">
    <w:p w:rsidR="00DA5358" w:rsidRDefault="00F41FD5" w:rsidP="00F41FD5">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محمد</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على</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الهولي،</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أساليب</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تدريس</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 xml:space="preserve"> </w:t>
      </w:r>
      <w:r w:rsidRPr="00673E17">
        <w:rPr>
          <w:rFonts w:ascii="Traditional" w:hAnsi="Traditional" w:cs="Traditional"/>
          <w:sz w:val="24"/>
          <w:szCs w:val="24"/>
          <w:rtl/>
        </w:rPr>
        <w:t>(</w:t>
      </w:r>
      <w:r w:rsidRPr="00673E17">
        <w:rPr>
          <w:rFonts w:ascii="Traditional Arabic" w:hAnsi="Traditional Arabic" w:cs="Traditional Arabic"/>
          <w:sz w:val="24"/>
          <w:szCs w:val="24"/>
          <w:rtl/>
        </w:rPr>
        <w:t>مملكة</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العربية</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السعودية</w:t>
      </w:r>
      <w:r w:rsidRPr="00673E17">
        <w:rPr>
          <w:rFonts w:ascii="Traditional" w:hAnsi="Traditional" w:cs="Traditional"/>
          <w:sz w:val="24"/>
          <w:szCs w:val="24"/>
          <w:rtl/>
        </w:rPr>
        <w:t xml:space="preserve"> : </w:t>
      </w:r>
      <w:r w:rsidRPr="00673E17">
        <w:rPr>
          <w:rFonts w:ascii="Traditional Arabic" w:hAnsi="Traditional Arabic" w:cs="Traditional Arabic"/>
          <w:sz w:val="24"/>
          <w:szCs w:val="24"/>
          <w:rtl/>
        </w:rPr>
        <w:t>الرياض،</w:t>
      </w:r>
      <w:r w:rsidRPr="00673E17">
        <w:rPr>
          <w:rFonts w:ascii="Traditional" w:hAnsi="Traditional" w:cs="Traditional"/>
          <w:sz w:val="24"/>
          <w:szCs w:val="24"/>
          <w:rtl/>
        </w:rPr>
        <w:t xml:space="preserve"> 1986)</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19-20.</w:t>
      </w:r>
    </w:p>
  </w:footnote>
  <w:footnote w:id="4">
    <w:p w:rsidR="00DA5358" w:rsidRDefault="00F41FD5" w:rsidP="00F41FD5">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عبد</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الرحمن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بن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إبراهيم</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الفوزان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و</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زملاؤه،</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دروس</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الدورات</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التدريبية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لمعلمي</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في</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طرائق</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تعليم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w:hAnsi="Traditional" w:cs="Traditional"/>
          <w:sz w:val="24"/>
          <w:szCs w:val="24"/>
          <w:rtl/>
        </w:rPr>
        <w:t>(</w:t>
      </w:r>
      <w:r w:rsidRPr="00673E17">
        <w:rPr>
          <w:rFonts w:ascii="Traditional Arabic" w:hAnsi="Traditional Arabic" w:cs="Traditional Arabic"/>
          <w:sz w:val="24"/>
          <w:szCs w:val="24"/>
          <w:rtl/>
        </w:rPr>
        <w:t>روح</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الإسلام،</w:t>
      </w:r>
      <w:r w:rsidRPr="00673E17">
        <w:rPr>
          <w:rFonts w:ascii="Traditional" w:hAnsi="Traditional" w:cs="Traditional"/>
          <w:sz w:val="24"/>
          <w:szCs w:val="24"/>
          <w:rtl/>
        </w:rPr>
        <w:t xml:space="preserve"> 1428) </w:t>
      </w:r>
      <w:r w:rsidRPr="00673E17">
        <w:rPr>
          <w:rFonts w:ascii="Traditional" w:hAnsi="Traditional" w:cs="Traditional"/>
          <w:i/>
          <w:iCs/>
          <w:sz w:val="24"/>
          <w:szCs w:val="24"/>
          <w:rtl/>
        </w:rPr>
        <w:t xml:space="preserve"> </w:t>
      </w:r>
    </w:p>
  </w:footnote>
  <w:footnote w:id="5">
    <w:p w:rsidR="00DA5358" w:rsidRDefault="00F41FD5" w:rsidP="00F41FD5">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فؤاد</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حسن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ابو</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الهيجاء،</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أساليب</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وطرق</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تدريس</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وإعداد</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دروسها</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اليومية،</w:t>
      </w:r>
      <w:r w:rsidRPr="00673E17">
        <w:rPr>
          <w:rFonts w:ascii="Traditional" w:hAnsi="Traditional" w:cs="Traditional"/>
          <w:i/>
          <w:iCs/>
          <w:sz w:val="24"/>
          <w:szCs w:val="24"/>
          <w:rtl/>
        </w:rPr>
        <w:t xml:space="preserve"> </w:t>
      </w:r>
      <w:r w:rsidRPr="00673E17">
        <w:rPr>
          <w:rFonts w:ascii="Traditional" w:hAnsi="Traditional" w:cs="Traditional"/>
          <w:sz w:val="24"/>
          <w:szCs w:val="24"/>
          <w:rtl/>
        </w:rPr>
        <w:t>(</w:t>
      </w:r>
      <w:r w:rsidRPr="00673E17">
        <w:rPr>
          <w:rFonts w:ascii="Traditional Arabic" w:hAnsi="Traditional Arabic" w:cs="Traditional Arabic"/>
          <w:sz w:val="24"/>
          <w:szCs w:val="24"/>
          <w:rtl/>
        </w:rPr>
        <w:t>عمان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دار</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المناهج،</w:t>
      </w:r>
      <w:r w:rsidRPr="00673E17">
        <w:rPr>
          <w:rFonts w:ascii="Traditional" w:hAnsi="Traditional" w:cs="Traditional"/>
          <w:sz w:val="24"/>
          <w:szCs w:val="24"/>
          <w:rtl/>
        </w:rPr>
        <w:t xml:space="preserve"> 2007)</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23.</w:t>
      </w:r>
    </w:p>
  </w:footnote>
  <w:footnote w:id="6">
    <w:p w:rsidR="00DA5358" w:rsidRDefault="00F41FD5" w:rsidP="00F41FD5">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نحدية</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الأمة،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تطبيق</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طريقة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السمعية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الشفهية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في</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تعليم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مهارة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الكلام</w:t>
      </w:r>
      <w:r w:rsidRPr="00673E17">
        <w:rPr>
          <w:rFonts w:ascii="Traditional" w:hAnsi="Traditional" w:cs="Traditional"/>
          <w:i/>
          <w:iCs/>
          <w:sz w:val="24"/>
          <w:szCs w:val="24"/>
          <w:rtl/>
        </w:rPr>
        <w:t>"</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w:hAnsi="Traditional" w:cs="Traditional"/>
        </w:rPr>
        <w:t>OSF Preprints</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1 (</w:t>
      </w:r>
      <w:r w:rsidRPr="00673E17">
        <w:rPr>
          <w:rFonts w:ascii="Traditional Arabic" w:hAnsi="Traditional Arabic" w:cs="Traditional Arabic"/>
          <w:sz w:val="24"/>
          <w:szCs w:val="24"/>
          <w:rtl/>
        </w:rPr>
        <w:t>فبراير،</w:t>
      </w:r>
      <w:r w:rsidRPr="00673E17">
        <w:rPr>
          <w:rFonts w:ascii="Traditional" w:hAnsi="Traditional" w:cs="Traditional"/>
          <w:sz w:val="24"/>
          <w:szCs w:val="24"/>
          <w:rtl/>
        </w:rPr>
        <w:t xml:space="preserve"> 2019) </w:t>
      </w:r>
    </w:p>
  </w:footnote>
  <w:footnote w:id="7">
    <w:p w:rsidR="00DA5358" w:rsidRDefault="00F41FD5" w:rsidP="00F41FD5">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إرسال</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أمين،</w:t>
      </w:r>
      <w:r w:rsidRPr="00673E17">
        <w:rPr>
          <w:rFonts w:ascii="Traditional" w:hAnsi="Traditional" w:cs="Traditional"/>
          <w:i/>
          <w:iCs/>
          <w:sz w:val="24"/>
          <w:szCs w:val="24"/>
          <w:rtl/>
        </w:rPr>
        <w:t>"</w:t>
      </w:r>
      <w:r w:rsidRPr="00673E17">
        <w:rPr>
          <w:rFonts w:ascii="Traditional Arabic" w:hAnsi="Traditional Arabic" w:cs="Traditional Arabic"/>
          <w:i/>
          <w:iCs/>
          <w:sz w:val="24"/>
          <w:szCs w:val="24"/>
          <w:rtl/>
        </w:rPr>
        <w:t>فعالية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تطبيق</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الطريقة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السمعية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الشفهية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لترقية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مهارة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الكلام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لدى</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التلاميذ</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الصف</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الثاني</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في</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المدرسة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الثانوية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بمعهد</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المنورة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بكنبارو</w:t>
      </w:r>
      <w:r w:rsidRPr="00673E17">
        <w:rPr>
          <w:rFonts w:ascii="Traditional" w:hAnsi="Traditional" w:cs="Traditional"/>
          <w:i/>
          <w:iCs/>
          <w:sz w:val="24"/>
          <w:szCs w:val="24"/>
          <w:rtl/>
        </w:rPr>
        <w:t>"</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بحث</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العلم،</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يولي،</w:t>
      </w:r>
      <w:r w:rsidRPr="00673E17">
        <w:rPr>
          <w:rFonts w:ascii="Traditional" w:hAnsi="Traditional" w:cs="Traditional"/>
          <w:sz w:val="24"/>
          <w:szCs w:val="24"/>
          <w:rtl/>
        </w:rPr>
        <w:t xml:space="preserve"> 2011)</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1.</w:t>
      </w:r>
    </w:p>
  </w:footnote>
  <w:footnote w:id="8">
    <w:p w:rsidR="00DA5358" w:rsidRDefault="00F41FD5" w:rsidP="00F41FD5">
      <w:pPr>
        <w:pStyle w:val="FootnoteText"/>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proofErr w:type="spellStart"/>
      <w:r w:rsidRPr="00673E17">
        <w:rPr>
          <w:rFonts w:ascii="Traditional" w:hAnsi="Traditional" w:cs="Traditional"/>
        </w:rPr>
        <w:t>Maspalah</w:t>
      </w:r>
      <w:proofErr w:type="spellEnd"/>
      <w:r w:rsidRPr="00673E17">
        <w:rPr>
          <w:rFonts w:ascii="Traditional" w:hAnsi="Traditional" w:cs="Traditional"/>
        </w:rPr>
        <w:t>,</w:t>
      </w:r>
      <w:r w:rsidRPr="00673E17">
        <w:rPr>
          <w:rFonts w:ascii="Traditional" w:hAnsi="Traditional" w:cs="Traditional"/>
          <w:i/>
          <w:iCs/>
        </w:rPr>
        <w:t xml:space="preserve"> “</w:t>
      </w:r>
      <w:proofErr w:type="spellStart"/>
      <w:r w:rsidRPr="00673E17">
        <w:rPr>
          <w:rFonts w:ascii="Traditional" w:hAnsi="Traditional" w:cs="Traditional"/>
          <w:i/>
          <w:iCs/>
        </w:rPr>
        <w:t>Metode</w:t>
      </w:r>
      <w:proofErr w:type="spellEnd"/>
      <w:r w:rsidRPr="00673E17">
        <w:rPr>
          <w:rFonts w:ascii="Traditional" w:hAnsi="Traditional" w:cs="Traditional"/>
          <w:i/>
          <w:iCs/>
        </w:rPr>
        <w:t xml:space="preserve"> </w:t>
      </w:r>
      <w:proofErr w:type="spellStart"/>
      <w:r w:rsidRPr="00673E17">
        <w:rPr>
          <w:rFonts w:ascii="Traditional" w:hAnsi="Traditional" w:cs="Traditional"/>
          <w:i/>
          <w:iCs/>
        </w:rPr>
        <w:t>Audiolingual</w:t>
      </w:r>
      <w:proofErr w:type="spellEnd"/>
      <w:r w:rsidRPr="00673E17">
        <w:rPr>
          <w:rFonts w:ascii="Traditional" w:hAnsi="Traditional" w:cs="Traditional"/>
          <w:i/>
          <w:iCs/>
        </w:rPr>
        <w:t xml:space="preserve"> </w:t>
      </w:r>
      <w:proofErr w:type="spellStart"/>
      <w:r w:rsidRPr="00673E17">
        <w:rPr>
          <w:rFonts w:ascii="Traditional" w:hAnsi="Traditional" w:cs="Traditional"/>
          <w:i/>
          <w:iCs/>
        </w:rPr>
        <w:t>dalam</w:t>
      </w:r>
      <w:proofErr w:type="spellEnd"/>
      <w:r w:rsidRPr="00673E17">
        <w:rPr>
          <w:rFonts w:ascii="Traditional" w:hAnsi="Traditional" w:cs="Traditional"/>
          <w:i/>
          <w:iCs/>
        </w:rPr>
        <w:t xml:space="preserve"> </w:t>
      </w:r>
      <w:proofErr w:type="spellStart"/>
      <w:r w:rsidRPr="00673E17">
        <w:rPr>
          <w:rFonts w:ascii="Traditional" w:hAnsi="Traditional" w:cs="Traditional"/>
          <w:i/>
          <w:iCs/>
        </w:rPr>
        <w:t>Pembelajaran</w:t>
      </w:r>
      <w:proofErr w:type="spellEnd"/>
      <w:r w:rsidRPr="00673E17">
        <w:rPr>
          <w:rFonts w:ascii="Traditional" w:hAnsi="Traditional" w:cs="Traditional"/>
          <w:i/>
          <w:iCs/>
        </w:rPr>
        <w:t xml:space="preserve"> </w:t>
      </w:r>
      <w:proofErr w:type="spellStart"/>
      <w:r w:rsidRPr="00673E17">
        <w:rPr>
          <w:rFonts w:ascii="Traditional" w:hAnsi="Traditional" w:cs="Traditional"/>
          <w:i/>
          <w:iCs/>
        </w:rPr>
        <w:t>Bahasa</w:t>
      </w:r>
      <w:proofErr w:type="spellEnd"/>
      <w:r w:rsidRPr="00673E17">
        <w:rPr>
          <w:rFonts w:ascii="Traditional" w:hAnsi="Traditional" w:cs="Traditional"/>
          <w:i/>
          <w:iCs/>
        </w:rPr>
        <w:t xml:space="preserve"> Arab </w:t>
      </w:r>
      <w:proofErr w:type="spellStart"/>
      <w:r w:rsidRPr="00673E17">
        <w:rPr>
          <w:rFonts w:ascii="Traditional" w:hAnsi="Traditional" w:cs="Traditional"/>
          <w:i/>
          <w:iCs/>
        </w:rPr>
        <w:t>untuk</w:t>
      </w:r>
      <w:proofErr w:type="spellEnd"/>
      <w:r w:rsidRPr="00673E17">
        <w:rPr>
          <w:rFonts w:ascii="Traditional" w:hAnsi="Traditional" w:cs="Traditional"/>
          <w:i/>
          <w:iCs/>
        </w:rPr>
        <w:t xml:space="preserve"> </w:t>
      </w:r>
      <w:proofErr w:type="spellStart"/>
      <w:r w:rsidRPr="00673E17">
        <w:rPr>
          <w:rFonts w:ascii="Traditional" w:hAnsi="Traditional" w:cs="Traditional"/>
          <w:i/>
          <w:iCs/>
        </w:rPr>
        <w:t>Meningkatkan</w:t>
      </w:r>
      <w:proofErr w:type="spellEnd"/>
      <w:r w:rsidRPr="00673E17">
        <w:rPr>
          <w:rFonts w:ascii="Traditional" w:hAnsi="Traditional" w:cs="Traditional"/>
          <w:i/>
          <w:iCs/>
        </w:rPr>
        <w:t xml:space="preserve"> </w:t>
      </w:r>
      <w:proofErr w:type="spellStart"/>
      <w:r w:rsidRPr="00673E17">
        <w:rPr>
          <w:rFonts w:ascii="Traditional" w:hAnsi="Traditional" w:cs="Traditional"/>
          <w:i/>
          <w:iCs/>
        </w:rPr>
        <w:t>Kemampuan</w:t>
      </w:r>
      <w:proofErr w:type="spellEnd"/>
      <w:r w:rsidRPr="00673E17">
        <w:rPr>
          <w:rFonts w:ascii="Traditional" w:hAnsi="Traditional" w:cs="Traditional"/>
          <w:i/>
          <w:iCs/>
        </w:rPr>
        <w:t xml:space="preserve"> </w:t>
      </w:r>
      <w:proofErr w:type="spellStart"/>
      <w:r w:rsidRPr="00673E17">
        <w:rPr>
          <w:rFonts w:ascii="Traditional" w:hAnsi="Traditional" w:cs="Traditional"/>
          <w:i/>
          <w:iCs/>
        </w:rPr>
        <w:t>Berbicara</w:t>
      </w:r>
      <w:proofErr w:type="spellEnd"/>
      <w:r w:rsidRPr="00673E17">
        <w:rPr>
          <w:rFonts w:ascii="Traditional" w:hAnsi="Traditional" w:cs="Traditional"/>
          <w:i/>
          <w:iCs/>
        </w:rPr>
        <w:t>”</w:t>
      </w:r>
      <w:r w:rsidRPr="00673E17">
        <w:rPr>
          <w:rFonts w:ascii="Traditional" w:hAnsi="Traditional" w:cs="Traditional"/>
        </w:rPr>
        <w:t xml:space="preserve">, </w:t>
      </w:r>
      <w:proofErr w:type="spellStart"/>
      <w:r w:rsidRPr="00673E17">
        <w:rPr>
          <w:rFonts w:ascii="Traditional" w:hAnsi="Traditional" w:cs="Traditional"/>
        </w:rPr>
        <w:t>Jurnal</w:t>
      </w:r>
      <w:proofErr w:type="spellEnd"/>
      <w:r w:rsidRPr="00673E17">
        <w:rPr>
          <w:rFonts w:ascii="Traditional" w:hAnsi="Traditional" w:cs="Traditional"/>
        </w:rPr>
        <w:t xml:space="preserve"> </w:t>
      </w:r>
      <w:proofErr w:type="spellStart"/>
      <w:r w:rsidRPr="00673E17">
        <w:rPr>
          <w:rFonts w:ascii="Traditional" w:hAnsi="Traditional" w:cs="Traditional"/>
        </w:rPr>
        <w:t>Pendidikan</w:t>
      </w:r>
      <w:proofErr w:type="spellEnd"/>
      <w:r w:rsidRPr="00673E17">
        <w:rPr>
          <w:rFonts w:ascii="Traditional" w:hAnsi="Traditional" w:cs="Traditional"/>
        </w:rPr>
        <w:t xml:space="preserve"> </w:t>
      </w:r>
      <w:proofErr w:type="spellStart"/>
      <w:r w:rsidRPr="00673E17">
        <w:rPr>
          <w:rFonts w:ascii="Traditional" w:hAnsi="Traditional" w:cs="Traditional"/>
        </w:rPr>
        <w:t>Bahasa</w:t>
      </w:r>
      <w:proofErr w:type="spellEnd"/>
      <w:r w:rsidRPr="00673E17">
        <w:rPr>
          <w:rFonts w:ascii="Traditional" w:hAnsi="Traditional" w:cs="Traditional"/>
        </w:rPr>
        <w:t xml:space="preserve"> </w:t>
      </w:r>
      <w:proofErr w:type="spellStart"/>
      <w:r w:rsidRPr="00673E17">
        <w:rPr>
          <w:rFonts w:ascii="Traditional" w:hAnsi="Traditional" w:cs="Traditional"/>
        </w:rPr>
        <w:t>dan</w:t>
      </w:r>
      <w:proofErr w:type="spellEnd"/>
      <w:r w:rsidRPr="00673E17">
        <w:rPr>
          <w:rFonts w:ascii="Traditional" w:hAnsi="Traditional" w:cs="Traditional"/>
        </w:rPr>
        <w:t xml:space="preserve"> </w:t>
      </w:r>
      <w:proofErr w:type="spellStart"/>
      <w:r w:rsidRPr="00673E17">
        <w:rPr>
          <w:rFonts w:ascii="Traditional" w:hAnsi="Traditional" w:cs="Traditional"/>
        </w:rPr>
        <w:t>Sastra</w:t>
      </w:r>
      <w:proofErr w:type="spellEnd"/>
      <w:r w:rsidRPr="00673E17">
        <w:rPr>
          <w:rFonts w:ascii="Traditional" w:hAnsi="Traditional" w:cs="Traditional"/>
        </w:rPr>
        <w:t xml:space="preserve">, </w:t>
      </w:r>
      <w:proofErr w:type="spellStart"/>
      <w:r w:rsidRPr="00673E17">
        <w:rPr>
          <w:rFonts w:ascii="Traditional" w:hAnsi="Traditional" w:cs="Traditional"/>
        </w:rPr>
        <w:t>Vol</w:t>
      </w:r>
      <w:proofErr w:type="spellEnd"/>
      <w:r w:rsidRPr="00673E17">
        <w:rPr>
          <w:rFonts w:ascii="Traditional" w:hAnsi="Traditional" w:cs="Traditional"/>
        </w:rPr>
        <w:t xml:space="preserve"> 15 No 1, (2015).</w:t>
      </w:r>
    </w:p>
  </w:footnote>
  <w:footnote w:id="9">
    <w:p w:rsidR="00DA5358" w:rsidRDefault="00F41FD5" w:rsidP="00F41FD5">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ذوقان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عبدات</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وأخرون،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البحث</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العلمى</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البحث</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العلمى</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الرياض</w:t>
      </w:r>
      <w:r w:rsidRPr="00673E17">
        <w:rPr>
          <w:rFonts w:ascii="Traditional" w:hAnsi="Traditional" w:cs="Traditional"/>
          <w:sz w:val="24"/>
          <w:szCs w:val="24"/>
          <w:rtl/>
        </w:rPr>
        <w:t xml:space="preserve"> : </w:t>
      </w:r>
      <w:r w:rsidRPr="00673E17">
        <w:rPr>
          <w:rFonts w:ascii="Traditional Arabic" w:hAnsi="Traditional Arabic" w:cs="Traditional Arabic"/>
          <w:sz w:val="24"/>
          <w:szCs w:val="24"/>
          <w:rtl/>
        </w:rPr>
        <w:t>در</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اسامة</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للنصر،</w:t>
      </w:r>
      <w:r w:rsidRPr="00673E17">
        <w:rPr>
          <w:rFonts w:ascii="Traditional" w:hAnsi="Traditional" w:cs="Traditional"/>
          <w:sz w:val="24"/>
          <w:szCs w:val="24"/>
          <w:rtl/>
        </w:rPr>
        <w:t xml:space="preserve"> 1997)</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13.</w:t>
      </w:r>
    </w:p>
  </w:footnote>
  <w:footnote w:id="10">
    <w:p w:rsidR="00DA5358" w:rsidRDefault="00F41FD5" w:rsidP="00F41FD5">
      <w:pPr>
        <w:pStyle w:val="FootnoteText"/>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proofErr w:type="spellStart"/>
      <w:r w:rsidRPr="00FC4935">
        <w:rPr>
          <w:rFonts w:ascii="Traditional" w:hAnsi="Traditional" w:cs="Traditional"/>
        </w:rPr>
        <w:t>Sugiono</w:t>
      </w:r>
      <w:proofErr w:type="spellEnd"/>
      <w:r w:rsidRPr="00FC4935">
        <w:rPr>
          <w:rFonts w:ascii="Traditional" w:hAnsi="Traditional" w:cs="Traditional"/>
        </w:rPr>
        <w:t xml:space="preserve">, </w:t>
      </w:r>
      <w:proofErr w:type="spellStart"/>
      <w:r w:rsidRPr="00FC4935">
        <w:rPr>
          <w:rFonts w:ascii="Traditional" w:hAnsi="Traditional" w:cs="Traditional"/>
          <w:i/>
          <w:iCs/>
        </w:rPr>
        <w:t>Metode</w:t>
      </w:r>
      <w:proofErr w:type="spellEnd"/>
      <w:r w:rsidRPr="00FC4935">
        <w:rPr>
          <w:rFonts w:ascii="Traditional" w:hAnsi="Traditional" w:cs="Traditional"/>
          <w:i/>
          <w:iCs/>
        </w:rPr>
        <w:t xml:space="preserve"> </w:t>
      </w:r>
      <w:proofErr w:type="spellStart"/>
      <w:r w:rsidRPr="00FC4935">
        <w:rPr>
          <w:rFonts w:ascii="Traditional" w:hAnsi="Traditional" w:cs="Traditional"/>
          <w:i/>
          <w:iCs/>
        </w:rPr>
        <w:t>Penelitian</w:t>
      </w:r>
      <w:proofErr w:type="spellEnd"/>
      <w:r w:rsidRPr="00FC4935">
        <w:rPr>
          <w:rFonts w:ascii="Traditional" w:hAnsi="Traditional" w:cs="Traditional"/>
          <w:i/>
          <w:iCs/>
        </w:rPr>
        <w:t xml:space="preserve"> </w:t>
      </w:r>
      <w:proofErr w:type="spellStart"/>
      <w:r w:rsidRPr="00FC4935">
        <w:rPr>
          <w:rFonts w:ascii="Traditional" w:hAnsi="Traditional" w:cs="Traditional"/>
          <w:i/>
          <w:iCs/>
        </w:rPr>
        <w:t>Pendidikan</w:t>
      </w:r>
      <w:proofErr w:type="spellEnd"/>
      <w:r w:rsidRPr="00FC4935">
        <w:rPr>
          <w:rFonts w:ascii="Traditional" w:hAnsi="Traditional" w:cs="Traditional"/>
          <w:i/>
          <w:iCs/>
        </w:rPr>
        <w:t xml:space="preserve">, </w:t>
      </w:r>
      <w:r w:rsidRPr="00FC4935">
        <w:rPr>
          <w:rFonts w:ascii="Traditional" w:hAnsi="Traditional" w:cs="Traditional"/>
        </w:rPr>
        <w:t>(</w:t>
      </w:r>
      <w:proofErr w:type="gramStart"/>
      <w:r w:rsidRPr="00FC4935">
        <w:rPr>
          <w:rFonts w:ascii="Traditional" w:hAnsi="Traditional" w:cs="Traditional"/>
        </w:rPr>
        <w:t>Bandung :</w:t>
      </w:r>
      <w:proofErr w:type="gramEnd"/>
      <w:r w:rsidRPr="00FC4935">
        <w:rPr>
          <w:rFonts w:ascii="Traditional" w:hAnsi="Traditional" w:cs="Traditional"/>
        </w:rPr>
        <w:t xml:space="preserve"> </w:t>
      </w:r>
      <w:proofErr w:type="spellStart"/>
      <w:r w:rsidRPr="00FC4935">
        <w:rPr>
          <w:rFonts w:ascii="Traditional" w:hAnsi="Traditional" w:cs="Traditional"/>
        </w:rPr>
        <w:t>Alfabeta</w:t>
      </w:r>
      <w:proofErr w:type="spellEnd"/>
      <w:r w:rsidRPr="00FC4935">
        <w:rPr>
          <w:rFonts w:ascii="Traditional" w:hAnsi="Traditional" w:cs="Traditional"/>
        </w:rPr>
        <w:t>, 2014), h. 9.</w:t>
      </w:r>
    </w:p>
  </w:footnote>
  <w:footnote w:id="11">
    <w:p w:rsidR="00DA5358" w:rsidRDefault="00F41FD5" w:rsidP="00F41FD5">
      <w:pPr>
        <w:pStyle w:val="FootnoteText"/>
      </w:pPr>
      <w:r>
        <w:rPr>
          <w:rStyle w:val="FootnoteReference"/>
        </w:rPr>
        <w:footnoteRef/>
      </w:r>
      <w:r>
        <w:t xml:space="preserve"> </w:t>
      </w:r>
      <w:proofErr w:type="spellStart"/>
      <w:r>
        <w:t>Sugiono</w:t>
      </w:r>
      <w:proofErr w:type="spellEnd"/>
      <w:r>
        <w:t xml:space="preserve">, </w:t>
      </w:r>
      <w:proofErr w:type="spellStart"/>
      <w:r>
        <w:rPr>
          <w:i/>
          <w:iCs/>
        </w:rPr>
        <w:t>Metode</w:t>
      </w:r>
      <w:proofErr w:type="spellEnd"/>
      <w:r>
        <w:rPr>
          <w:i/>
          <w:iCs/>
        </w:rPr>
        <w:t xml:space="preserve"> </w:t>
      </w:r>
      <w:proofErr w:type="spellStart"/>
      <w:r>
        <w:rPr>
          <w:i/>
          <w:iCs/>
        </w:rPr>
        <w:t>Penelitian</w:t>
      </w:r>
      <w:proofErr w:type="spellEnd"/>
      <w:r>
        <w:rPr>
          <w:i/>
          <w:iCs/>
        </w:rPr>
        <w:t xml:space="preserve"> </w:t>
      </w:r>
      <w:proofErr w:type="spellStart"/>
      <w:r>
        <w:rPr>
          <w:i/>
          <w:iCs/>
        </w:rPr>
        <w:t>Kebijakan</w:t>
      </w:r>
      <w:proofErr w:type="spellEnd"/>
      <w:r>
        <w:rPr>
          <w:i/>
          <w:iCs/>
        </w:rPr>
        <w:t xml:space="preserve"> </w:t>
      </w:r>
      <w:proofErr w:type="spellStart"/>
      <w:r>
        <w:rPr>
          <w:i/>
          <w:iCs/>
        </w:rPr>
        <w:t>PendekatanKualitatif</w:t>
      </w:r>
      <w:proofErr w:type="spellEnd"/>
      <w:r>
        <w:rPr>
          <w:i/>
          <w:iCs/>
        </w:rPr>
        <w:t xml:space="preserve">, </w:t>
      </w:r>
      <w:proofErr w:type="spellStart"/>
      <w:r>
        <w:rPr>
          <w:i/>
          <w:iCs/>
        </w:rPr>
        <w:t>Kuantitatif</w:t>
      </w:r>
      <w:proofErr w:type="spellEnd"/>
      <w:r>
        <w:rPr>
          <w:i/>
          <w:iCs/>
        </w:rPr>
        <w:t xml:space="preserve">, </w:t>
      </w:r>
      <w:proofErr w:type="spellStart"/>
      <w:r>
        <w:rPr>
          <w:i/>
          <w:iCs/>
        </w:rPr>
        <w:t>Kombinasi</w:t>
      </w:r>
      <w:proofErr w:type="spellEnd"/>
      <w:r>
        <w:rPr>
          <w:i/>
          <w:iCs/>
        </w:rPr>
        <w:t xml:space="preserve">, R&amp;D, </w:t>
      </w:r>
      <w:proofErr w:type="spellStart"/>
      <w:r>
        <w:rPr>
          <w:i/>
          <w:iCs/>
        </w:rPr>
        <w:t>dan</w:t>
      </w:r>
      <w:proofErr w:type="spellEnd"/>
      <w:r>
        <w:rPr>
          <w:i/>
          <w:iCs/>
        </w:rPr>
        <w:t xml:space="preserve"> </w:t>
      </w:r>
      <w:proofErr w:type="spellStart"/>
      <w:r>
        <w:rPr>
          <w:i/>
          <w:iCs/>
        </w:rPr>
        <w:t>Penelitian</w:t>
      </w:r>
      <w:proofErr w:type="spellEnd"/>
      <w:r>
        <w:rPr>
          <w:i/>
          <w:iCs/>
        </w:rPr>
        <w:t xml:space="preserve"> </w:t>
      </w:r>
      <w:proofErr w:type="spellStart"/>
      <w:r>
        <w:rPr>
          <w:i/>
          <w:iCs/>
        </w:rPr>
        <w:t>Evaluasi</w:t>
      </w:r>
      <w:proofErr w:type="spellEnd"/>
      <w:r>
        <w:rPr>
          <w:i/>
          <w:iCs/>
        </w:rPr>
        <w:t xml:space="preserve">. </w:t>
      </w:r>
      <w:r>
        <w:t>(</w:t>
      </w:r>
      <w:proofErr w:type="gramStart"/>
      <w:r>
        <w:t>Bandung :</w:t>
      </w:r>
      <w:proofErr w:type="gramEnd"/>
      <w:r>
        <w:t xml:space="preserve"> </w:t>
      </w:r>
      <w:proofErr w:type="spellStart"/>
      <w:r>
        <w:t>Alfabeta</w:t>
      </w:r>
      <w:proofErr w:type="spellEnd"/>
      <w:r>
        <w:t>, 2019), h. 206.</w:t>
      </w:r>
    </w:p>
  </w:footnote>
  <w:footnote w:id="12">
    <w:p w:rsidR="00DA5358" w:rsidRDefault="00972D77" w:rsidP="00972D77">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محمد</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عزت</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عبد</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الموجود،</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ورشدي</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طعيمة،</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وعلى</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مدكور،</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طرق</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تدريس</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والتربية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الدينية،</w:t>
      </w:r>
      <w:r w:rsidRPr="00673E17">
        <w:rPr>
          <w:rFonts w:ascii="Traditional" w:hAnsi="Traditional" w:cs="Traditional"/>
          <w:i/>
          <w:iCs/>
          <w:sz w:val="24"/>
          <w:szCs w:val="24"/>
          <w:rtl/>
        </w:rPr>
        <w:t xml:space="preserve"> </w:t>
      </w:r>
      <w:r w:rsidRPr="00673E17">
        <w:rPr>
          <w:rFonts w:ascii="Traditional" w:hAnsi="Traditional" w:cs="Traditional"/>
          <w:sz w:val="24"/>
          <w:szCs w:val="24"/>
          <w:rtl/>
        </w:rPr>
        <w:t>(</w:t>
      </w:r>
      <w:r w:rsidRPr="00673E17">
        <w:rPr>
          <w:rFonts w:ascii="Traditional Arabic" w:hAnsi="Traditional Arabic" w:cs="Traditional Arabic"/>
          <w:sz w:val="24"/>
          <w:szCs w:val="24"/>
          <w:rtl/>
        </w:rPr>
        <w:t>دار</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الثقافة،</w:t>
      </w:r>
      <w:r w:rsidRPr="00673E17">
        <w:rPr>
          <w:rFonts w:ascii="Traditional" w:hAnsi="Traditional" w:cs="Traditional"/>
          <w:sz w:val="24"/>
          <w:szCs w:val="24"/>
          <w:rtl/>
        </w:rPr>
        <w:t xml:space="preserve"> 1981 </w:t>
      </w:r>
      <w:r w:rsidRPr="00673E17">
        <w:rPr>
          <w:rFonts w:ascii="Traditional Arabic" w:hAnsi="Traditional Arabic" w:cs="Traditional Arabic"/>
          <w:sz w:val="24"/>
          <w:szCs w:val="24"/>
          <w:rtl/>
        </w:rPr>
        <w:t>م</w:t>
      </w:r>
      <w:r w:rsidRPr="00673E17">
        <w:rPr>
          <w:rFonts w:ascii="Traditional" w:hAnsi="Traditional" w:cs="Traditional"/>
          <w:sz w:val="24"/>
          <w:szCs w:val="24"/>
          <w:rtl/>
        </w:rPr>
        <w:t>)</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392.</w:t>
      </w:r>
    </w:p>
  </w:footnote>
  <w:footnote w:id="13">
    <w:p w:rsidR="00DA5358" w:rsidRDefault="00972D77" w:rsidP="00972D77">
      <w:pPr>
        <w:pStyle w:val="FootnoteText"/>
        <w:bidi/>
      </w:pPr>
      <w:r w:rsidRPr="00673E17">
        <w:rPr>
          <w:rStyle w:val="FootnoteReference"/>
          <w:rFonts w:ascii="Traditional" w:hAnsi="Traditional" w:cs="Traditional"/>
          <w:sz w:val="24"/>
          <w:szCs w:val="24"/>
        </w:rPr>
        <w:footnoteRef/>
      </w:r>
      <w:r w:rsidRPr="00673E17">
        <w:rPr>
          <w:rFonts w:ascii="Traditional Arabic" w:hAnsi="Traditional Arabic" w:cs="Traditional Arabic"/>
          <w:sz w:val="24"/>
          <w:szCs w:val="24"/>
          <w:rtl/>
        </w:rPr>
        <w:t>شريف</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الدين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هاسم،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طريقة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السمعية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الشفهية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و</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تطبيقها</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على</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تدريس</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الكلام</w:t>
      </w:r>
      <w:r w:rsidRPr="00673E17">
        <w:rPr>
          <w:rFonts w:ascii="Traditional" w:hAnsi="Traditional" w:cs="Traditional"/>
          <w:i/>
          <w:iCs/>
          <w:sz w:val="24"/>
          <w:szCs w:val="24"/>
          <w:rtl/>
        </w:rPr>
        <w:t>"</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لساننا،</w:t>
      </w:r>
      <w:r w:rsidRPr="00673E17">
        <w:rPr>
          <w:rFonts w:ascii="Traditional" w:hAnsi="Traditional" w:cs="Traditional"/>
          <w:sz w:val="24"/>
          <w:szCs w:val="24"/>
          <w:rtl/>
        </w:rPr>
        <w:t xml:space="preserve"> 2 (2015)</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226-227.</w:t>
      </w:r>
    </w:p>
  </w:footnote>
  <w:footnote w:id="14">
    <w:p w:rsidR="00DA5358" w:rsidRDefault="005145F3" w:rsidP="005145F3">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المقابلة</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مع</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أستاذ</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ويوين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جيلاني،</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كمعلم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 xml:space="preserve"> </w:t>
      </w:r>
      <w:r w:rsidRPr="00673E17">
        <w:rPr>
          <w:rFonts w:ascii="Traditional Arabic" w:hAnsi="Traditional Arabic" w:cs="Traditional Arabic"/>
          <w:sz w:val="24"/>
          <w:szCs w:val="24"/>
          <w:rtl/>
        </w:rPr>
        <w:t>في</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التاريخ</w:t>
      </w:r>
      <w:r w:rsidRPr="00673E17">
        <w:rPr>
          <w:rFonts w:ascii="Traditional" w:hAnsi="Traditional" w:cs="Traditional"/>
          <w:sz w:val="24"/>
          <w:szCs w:val="24"/>
          <w:rtl/>
        </w:rPr>
        <w:t xml:space="preserve"> 17 </w:t>
      </w:r>
      <w:r w:rsidRPr="00673E17">
        <w:rPr>
          <w:rFonts w:ascii="Traditional Arabic" w:hAnsi="Traditional Arabic" w:cs="Traditional Arabic"/>
          <w:sz w:val="24"/>
          <w:szCs w:val="24"/>
          <w:rtl/>
        </w:rPr>
        <w:t>يولي</w:t>
      </w:r>
      <w:r w:rsidRPr="00673E17">
        <w:rPr>
          <w:rFonts w:ascii="Traditional" w:hAnsi="Traditional" w:cs="Traditional"/>
          <w:sz w:val="24"/>
          <w:szCs w:val="24"/>
          <w:rtl/>
        </w:rPr>
        <w:t xml:space="preserve"> 2020. </w:t>
      </w:r>
    </w:p>
  </w:footnote>
  <w:footnote w:id="15">
    <w:p w:rsidR="00DA5358" w:rsidRDefault="005145F3" w:rsidP="005145F3">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المقابلة</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مع</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ويوين</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الجيلاني،</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كمعلم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بمدرسة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الإبتدائية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القادرى،</w:t>
      </w:r>
      <w:r w:rsidRPr="00673E17">
        <w:rPr>
          <w:rFonts w:ascii="Traditional" w:hAnsi="Traditional" w:cs="Traditional"/>
          <w:i/>
          <w:iCs/>
          <w:sz w:val="24"/>
          <w:szCs w:val="24"/>
          <w:rtl/>
        </w:rPr>
        <w:t xml:space="preserve"> </w:t>
      </w:r>
      <w:r w:rsidRPr="00673E17">
        <w:rPr>
          <w:rFonts w:ascii="Traditional Arabic" w:hAnsi="Traditional Arabic" w:cs="Traditional Arabic"/>
          <w:sz w:val="24"/>
          <w:szCs w:val="24"/>
          <w:rtl/>
        </w:rPr>
        <w:t>في</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التاريخ</w:t>
      </w:r>
      <w:r w:rsidRPr="00673E17">
        <w:rPr>
          <w:rFonts w:ascii="Traditional" w:hAnsi="Traditional" w:cs="Traditional"/>
          <w:sz w:val="24"/>
          <w:szCs w:val="24"/>
          <w:rtl/>
        </w:rPr>
        <w:t xml:space="preserve">  3 </w:t>
      </w:r>
      <w:r w:rsidRPr="00673E17">
        <w:rPr>
          <w:rFonts w:ascii="Traditional Arabic" w:hAnsi="Traditional Arabic" w:cs="Traditional Arabic"/>
          <w:sz w:val="24"/>
          <w:szCs w:val="24"/>
          <w:rtl/>
        </w:rPr>
        <w:t>أغوستوس</w:t>
      </w:r>
      <w:r w:rsidRPr="00673E17">
        <w:rPr>
          <w:rFonts w:ascii="Traditional" w:hAnsi="Traditional" w:cs="Traditional"/>
          <w:sz w:val="24"/>
          <w:szCs w:val="24"/>
          <w:rtl/>
        </w:rPr>
        <w:t xml:space="preserve"> 2020.</w:t>
      </w:r>
    </w:p>
  </w:footnote>
  <w:footnote w:id="16">
    <w:p w:rsidR="00DA5358" w:rsidRDefault="005145F3" w:rsidP="005145F3">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عمر</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الصديق</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عبد</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الله،</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تعليم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للناطقين</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بغيرها</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الطرق،</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الأساليب،</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الوسائل،</w:t>
      </w:r>
      <w:r w:rsidRPr="00673E17">
        <w:rPr>
          <w:rFonts w:ascii="Traditional" w:hAnsi="Traditional" w:cs="Traditional"/>
          <w:i/>
          <w:iCs/>
          <w:sz w:val="24"/>
          <w:szCs w:val="24"/>
          <w:rtl/>
        </w:rPr>
        <w:t xml:space="preserve"> </w:t>
      </w:r>
      <w:r w:rsidRPr="00673E17">
        <w:rPr>
          <w:rFonts w:ascii="Traditional" w:hAnsi="Traditional" w:cs="Traditional"/>
          <w:sz w:val="24"/>
          <w:szCs w:val="24"/>
          <w:rtl/>
        </w:rPr>
        <w:t>(</w:t>
      </w:r>
      <w:r w:rsidRPr="00673E17">
        <w:rPr>
          <w:rFonts w:ascii="Traditional Arabic" w:hAnsi="Traditional Arabic" w:cs="Traditional Arabic"/>
          <w:sz w:val="24"/>
          <w:szCs w:val="24"/>
          <w:rtl/>
        </w:rPr>
        <w:t>دار</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العالمية،</w:t>
      </w:r>
      <w:r w:rsidRPr="00673E17">
        <w:rPr>
          <w:rFonts w:ascii="Traditional" w:hAnsi="Traditional" w:cs="Traditional"/>
          <w:sz w:val="24"/>
          <w:szCs w:val="24"/>
          <w:rtl/>
        </w:rPr>
        <w:t xml:space="preserve"> 2008)</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174.</w:t>
      </w:r>
    </w:p>
  </w:footnote>
  <w:footnote w:id="17">
    <w:p w:rsidR="00DA5358" w:rsidRDefault="005145F3" w:rsidP="005145F3">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نفس</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المراجع</w:t>
      </w:r>
      <w:r w:rsidRPr="00673E17">
        <w:rPr>
          <w:rFonts w:ascii="Traditional" w:hAnsi="Traditional" w:cs="Traditional"/>
          <w:sz w:val="24"/>
          <w:szCs w:val="24"/>
          <w:rtl/>
        </w:rPr>
        <w:t>.</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75.</w:t>
      </w:r>
    </w:p>
  </w:footnote>
  <w:footnote w:id="18">
    <w:p w:rsidR="00DA5358" w:rsidRDefault="005145F3" w:rsidP="005145F3">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نور</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صيحة،</w:t>
      </w:r>
      <w:r w:rsidRPr="00673E17">
        <w:rPr>
          <w:rFonts w:ascii="Traditional" w:hAnsi="Traditional" w:cs="Traditional"/>
          <w:sz w:val="24"/>
          <w:szCs w:val="24"/>
          <w:rtl/>
        </w:rPr>
        <w:t xml:space="preserve"> </w:t>
      </w:r>
      <w:r w:rsidRPr="00673E17">
        <w:rPr>
          <w:rFonts w:ascii="Traditional" w:hAnsi="Traditional" w:cs="Traditional"/>
          <w:i/>
          <w:iCs/>
          <w:sz w:val="24"/>
          <w:szCs w:val="24"/>
          <w:rtl/>
        </w:rPr>
        <w:t>"</w:t>
      </w:r>
      <w:r w:rsidRPr="00673E17">
        <w:rPr>
          <w:rFonts w:ascii="Traditional Arabic" w:hAnsi="Traditional Arabic" w:cs="Traditional Arabic"/>
          <w:i/>
          <w:iCs/>
          <w:sz w:val="24"/>
          <w:szCs w:val="24"/>
          <w:rtl/>
        </w:rPr>
        <w:t>نشاط</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المدرس</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في</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ترقية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مهارة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الكلام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في</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تعليم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w:t>
      </w:r>
      <w:r w:rsidRPr="00673E17">
        <w:rPr>
          <w:rFonts w:ascii="Traditional Arabic" w:hAnsi="Traditional Arabic" w:cs="Traditional Arabic"/>
          <w:i/>
          <w:iCs/>
          <w:sz w:val="24"/>
          <w:szCs w:val="24"/>
          <w:rtl/>
        </w:rPr>
        <w:t>،</w:t>
      </w:r>
      <w:r w:rsidRPr="00673E17">
        <w:rPr>
          <w:rFonts w:ascii="Traditional" w:hAnsi="Traditional" w:cs="Traditional"/>
          <w:i/>
          <w:iCs/>
          <w:sz w:val="24"/>
          <w:szCs w:val="24"/>
          <w:rtl/>
        </w:rPr>
        <w:t xml:space="preserve"> </w:t>
      </w:r>
      <w:r w:rsidRPr="00673E17">
        <w:rPr>
          <w:rFonts w:ascii="Traditional" w:hAnsi="Traditional" w:cs="Traditional"/>
          <w:sz w:val="24"/>
          <w:szCs w:val="24"/>
        </w:rPr>
        <w:t>OSF Preprints</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1 (</w:t>
      </w:r>
      <w:r w:rsidRPr="00673E17">
        <w:rPr>
          <w:rFonts w:ascii="Traditional Arabic" w:hAnsi="Traditional Arabic" w:cs="Traditional Arabic"/>
          <w:sz w:val="24"/>
          <w:szCs w:val="24"/>
          <w:rtl/>
        </w:rPr>
        <w:t>فبراير،</w:t>
      </w:r>
      <w:r w:rsidRPr="00673E17">
        <w:rPr>
          <w:rFonts w:ascii="Traditional" w:hAnsi="Traditional" w:cs="Traditional"/>
          <w:sz w:val="24"/>
          <w:szCs w:val="24"/>
          <w:rtl/>
        </w:rPr>
        <w:t xml:space="preserve"> 2019)</w:t>
      </w:r>
    </w:p>
  </w:footnote>
  <w:footnote w:id="19">
    <w:p w:rsidR="00DA5358" w:rsidRDefault="005145F3" w:rsidP="005145F3">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علي</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أحمد</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مدكور</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وأخرون،</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المرجزع</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في</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المناهج</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تعليم</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للناطقين</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بلغات</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أخرى،</w:t>
      </w:r>
      <w:r w:rsidRPr="00673E17">
        <w:rPr>
          <w:rFonts w:ascii="Traditional" w:hAnsi="Traditional" w:cs="Traditional"/>
          <w:i/>
          <w:iCs/>
          <w:sz w:val="24"/>
          <w:szCs w:val="24"/>
          <w:rtl/>
        </w:rPr>
        <w:t xml:space="preserve"> </w:t>
      </w:r>
      <w:r w:rsidRPr="00673E17">
        <w:rPr>
          <w:rFonts w:ascii="Traditional" w:hAnsi="Traditional" w:cs="Traditional"/>
          <w:sz w:val="24"/>
          <w:szCs w:val="24"/>
          <w:rtl/>
        </w:rPr>
        <w:t>(</w:t>
      </w:r>
      <w:r w:rsidRPr="00673E17">
        <w:rPr>
          <w:rFonts w:ascii="Traditional Arabic" w:hAnsi="Traditional Arabic" w:cs="Traditional Arabic"/>
          <w:sz w:val="24"/>
          <w:szCs w:val="24"/>
          <w:rtl/>
        </w:rPr>
        <w:t>القاهرة</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دار</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الفكري</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العربي،</w:t>
      </w:r>
      <w:r w:rsidRPr="00673E17">
        <w:rPr>
          <w:rFonts w:ascii="Traditional" w:hAnsi="Traditional" w:cs="Traditional"/>
          <w:sz w:val="24"/>
          <w:szCs w:val="24"/>
          <w:rtl/>
        </w:rPr>
        <w:t xml:space="preserve"> 2010)</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67.</w:t>
      </w:r>
      <w:r w:rsidRPr="00673E17">
        <w:rPr>
          <w:rFonts w:ascii="Traditional" w:hAnsi="Traditional" w:cs="Traditional"/>
          <w:i/>
          <w:iCs/>
          <w:sz w:val="24"/>
          <w:szCs w:val="24"/>
          <w:rtl/>
        </w:rPr>
        <w:t xml:space="preserve"> </w:t>
      </w:r>
    </w:p>
  </w:footnote>
  <w:footnote w:id="20">
    <w:p w:rsidR="00DA5358" w:rsidRDefault="005145F3" w:rsidP="005145F3">
      <w:pPr>
        <w:pStyle w:val="FootnoteText"/>
        <w:bidi/>
      </w:pPr>
      <w:r w:rsidRPr="00673E17">
        <w:rPr>
          <w:rStyle w:val="FootnoteReference"/>
          <w:rFonts w:ascii="Traditional" w:hAnsi="Traditional" w:cs="Traditional"/>
          <w:sz w:val="24"/>
          <w:szCs w:val="24"/>
        </w:rPr>
        <w:footnoteRef/>
      </w:r>
      <w:r w:rsidRPr="00673E17">
        <w:rPr>
          <w:rFonts w:ascii="Traditional" w:hAnsi="Traditional" w:cs="Traditional"/>
          <w:sz w:val="24"/>
          <w:szCs w:val="24"/>
        </w:rPr>
        <w:t xml:space="preserve"> </w:t>
      </w:r>
      <w:r w:rsidRPr="00673E17">
        <w:rPr>
          <w:rFonts w:ascii="Traditional Arabic" w:hAnsi="Traditional Arabic" w:cs="Traditional Arabic"/>
          <w:sz w:val="24"/>
          <w:szCs w:val="24"/>
          <w:rtl/>
        </w:rPr>
        <w:t>بليغ</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حمدي</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إسماعيل،</w:t>
      </w:r>
      <w:r w:rsidRPr="00673E17">
        <w:rPr>
          <w:rFonts w:ascii="Traditional" w:hAnsi="Traditional" w:cs="Traditional"/>
          <w:sz w:val="24"/>
          <w:szCs w:val="24"/>
          <w:rtl/>
        </w:rPr>
        <w:t xml:space="preserve"> </w:t>
      </w:r>
      <w:r w:rsidRPr="00673E17">
        <w:rPr>
          <w:rFonts w:ascii="Traditional Arabic" w:hAnsi="Traditional Arabic" w:cs="Traditional Arabic"/>
          <w:i/>
          <w:iCs/>
          <w:sz w:val="24"/>
          <w:szCs w:val="24"/>
          <w:rtl/>
        </w:rPr>
        <w:t>استراتجيات</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تدريس</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اللغة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العربية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أطر</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نظرية</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وتطبيقات</w:t>
      </w:r>
      <w:r w:rsidRPr="00673E17">
        <w:rPr>
          <w:rFonts w:ascii="Traditional" w:hAnsi="Traditional" w:cs="Traditional"/>
          <w:i/>
          <w:iCs/>
          <w:sz w:val="24"/>
          <w:szCs w:val="24"/>
          <w:rtl/>
        </w:rPr>
        <w:t xml:space="preserve"> </w:t>
      </w:r>
      <w:r w:rsidRPr="00673E17">
        <w:rPr>
          <w:rFonts w:ascii="Traditional Arabic" w:hAnsi="Traditional Arabic" w:cs="Traditional Arabic"/>
          <w:i/>
          <w:iCs/>
          <w:sz w:val="24"/>
          <w:szCs w:val="24"/>
          <w:rtl/>
        </w:rPr>
        <w:t>عملية،</w:t>
      </w:r>
      <w:r w:rsidRPr="00673E17">
        <w:rPr>
          <w:rFonts w:ascii="Traditional" w:hAnsi="Traditional" w:cs="Traditional"/>
          <w:i/>
          <w:iCs/>
          <w:sz w:val="24"/>
          <w:szCs w:val="24"/>
          <w:rtl/>
        </w:rPr>
        <w:t xml:space="preserve"> </w:t>
      </w:r>
      <w:r w:rsidRPr="00673E17">
        <w:rPr>
          <w:rFonts w:ascii="Traditional" w:hAnsi="Traditional" w:cs="Traditional"/>
          <w:sz w:val="24"/>
          <w:szCs w:val="24"/>
          <w:rtl/>
        </w:rPr>
        <w:t>(</w:t>
      </w:r>
      <w:r w:rsidRPr="00673E17">
        <w:rPr>
          <w:rFonts w:ascii="Traditional Arabic" w:hAnsi="Traditional Arabic" w:cs="Traditional Arabic"/>
          <w:sz w:val="24"/>
          <w:szCs w:val="24"/>
          <w:rtl/>
        </w:rPr>
        <w:t>عمان</w:t>
      </w:r>
      <w:r w:rsidRPr="00673E17">
        <w:rPr>
          <w:rFonts w:ascii="Traditional" w:hAnsi="Traditional" w:cs="Traditional"/>
          <w:sz w:val="24"/>
          <w:szCs w:val="24"/>
          <w:rtl/>
        </w:rPr>
        <w:t xml:space="preserve"> : </w:t>
      </w:r>
      <w:r w:rsidRPr="00673E17">
        <w:rPr>
          <w:rFonts w:ascii="Traditional Arabic" w:hAnsi="Traditional Arabic" w:cs="Traditional Arabic"/>
          <w:sz w:val="24"/>
          <w:szCs w:val="24"/>
          <w:rtl/>
        </w:rPr>
        <w:t>دار</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المناهج،</w:t>
      </w:r>
      <w:r w:rsidRPr="00673E17">
        <w:rPr>
          <w:rFonts w:ascii="Traditional" w:hAnsi="Traditional" w:cs="Traditional"/>
          <w:sz w:val="24"/>
          <w:szCs w:val="24"/>
          <w:rtl/>
        </w:rPr>
        <w:t xml:space="preserve"> 2013)</w:t>
      </w:r>
      <w:r w:rsidRPr="00673E17">
        <w:rPr>
          <w:rFonts w:ascii="Traditional Arabic" w:hAnsi="Traditional Arabic" w:cs="Traditional Arabic"/>
          <w:sz w:val="24"/>
          <w:szCs w:val="24"/>
          <w:rtl/>
        </w:rPr>
        <w:t>،</w:t>
      </w:r>
      <w:r w:rsidRPr="00673E17">
        <w:rPr>
          <w:rFonts w:ascii="Traditional" w:hAnsi="Traditional" w:cs="Traditional"/>
          <w:sz w:val="24"/>
          <w:szCs w:val="24"/>
          <w:rtl/>
        </w:rPr>
        <w:t xml:space="preserve"> </w:t>
      </w:r>
      <w:r w:rsidRPr="00673E17">
        <w:rPr>
          <w:rFonts w:ascii="Traditional Arabic" w:hAnsi="Traditional Arabic" w:cs="Traditional Arabic"/>
          <w:sz w:val="24"/>
          <w:szCs w:val="24"/>
          <w:rtl/>
        </w:rPr>
        <w:t>ص</w:t>
      </w:r>
      <w:r w:rsidRPr="00673E17">
        <w:rPr>
          <w:rFonts w:ascii="Traditional" w:hAnsi="Traditional" w:cs="Traditional"/>
          <w:sz w:val="24"/>
          <w:szCs w:val="24"/>
          <w:rtl/>
        </w:rPr>
        <w:t>. 127.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92" w:rsidRPr="005C7BD0" w:rsidRDefault="00292792" w:rsidP="00292792">
    <w:pPr>
      <w:pStyle w:val="Header"/>
      <w:tabs>
        <w:tab w:val="left" w:pos="2580"/>
        <w:tab w:val="left" w:pos="2985"/>
      </w:tabs>
      <w:jc w:val="right"/>
      <w:rPr>
        <w:rFonts w:ascii="Times New Arabic" w:hAnsi="Times New Arabic"/>
        <w:b/>
        <w:bCs/>
        <w:sz w:val="24"/>
        <w:szCs w:val="24"/>
      </w:rPr>
    </w:pPr>
    <w:proofErr w:type="spellStart"/>
    <w:r w:rsidRPr="002E3F7F">
      <w:rPr>
        <w:rFonts w:ascii="Times New Arabic" w:hAnsi="Times New Arabic"/>
        <w:b/>
        <w:bCs/>
        <w:color w:val="00B050"/>
        <w:sz w:val="32"/>
        <w:szCs w:val="32"/>
      </w:rPr>
      <w:t>Shaut</w:t>
    </w:r>
    <w:proofErr w:type="spellEnd"/>
    <w:r w:rsidRPr="002E3F7F">
      <w:rPr>
        <w:rFonts w:ascii="Times New Arabic" w:hAnsi="Times New Arabic"/>
        <w:b/>
        <w:bCs/>
        <w:color w:val="00B050"/>
        <w:sz w:val="32"/>
        <w:szCs w:val="32"/>
      </w:rPr>
      <w:t xml:space="preserve"> Al-</w:t>
    </w:r>
    <w:r w:rsidR="002E3F7F" w:rsidRPr="002E3F7F">
      <w:rPr>
        <w:rFonts w:ascii="Times New Arabic" w:hAnsi="Times New Arabic"/>
        <w:b/>
        <w:bCs/>
        <w:color w:val="00B050"/>
        <w:sz w:val="32"/>
        <w:szCs w:val="32"/>
      </w:rPr>
      <w:t>‘</w:t>
    </w:r>
    <w:proofErr w:type="spellStart"/>
    <w:r w:rsidRPr="002E3F7F">
      <w:rPr>
        <w:rFonts w:ascii="Times New Arabic" w:hAnsi="Times New Arabic"/>
        <w:b/>
        <w:bCs/>
        <w:color w:val="00B050"/>
        <w:sz w:val="32"/>
        <w:szCs w:val="32"/>
      </w:rPr>
      <w:t>Arabiyah</w:t>
    </w:r>
    <w:proofErr w:type="spellEnd"/>
  </w:p>
  <w:p w:rsidR="00292792" w:rsidRPr="00B5065C" w:rsidRDefault="00A6570F" w:rsidP="00292792">
    <w:pPr>
      <w:pStyle w:val="Header"/>
      <w:tabs>
        <w:tab w:val="left" w:pos="2580"/>
        <w:tab w:val="left" w:pos="2985"/>
      </w:tabs>
      <w:jc w:val="right"/>
      <w:rPr>
        <w:rFonts w:ascii="Times New Arabic" w:hAnsi="Times New Arabic"/>
        <w:b/>
        <w:bCs/>
        <w:i/>
        <w:iCs/>
      </w:rPr>
    </w:pPr>
    <w:r>
      <w:rPr>
        <w:rFonts w:ascii="Times New Arabic" w:hAnsi="Times New Arabic"/>
        <w:b/>
        <w:bCs/>
        <w:i/>
        <w:iCs/>
        <w:lang w:val="id-ID"/>
      </w:rPr>
      <w:t>P-ISSN : 2354-564X</w:t>
    </w:r>
  </w:p>
  <w:p w:rsidR="00292792" w:rsidRPr="00B5065C" w:rsidRDefault="00292792" w:rsidP="00292792">
    <w:pPr>
      <w:pStyle w:val="Header"/>
      <w:pBdr>
        <w:bottom w:val="single" w:sz="4" w:space="1" w:color="A5A5A5" w:themeColor="background1" w:themeShade="A5"/>
      </w:pBdr>
      <w:tabs>
        <w:tab w:val="left" w:pos="2580"/>
        <w:tab w:val="left" w:pos="2985"/>
      </w:tabs>
      <w:jc w:val="right"/>
      <w:rPr>
        <w:color w:val="7F7F7F" w:themeColor="text1" w:themeTint="80"/>
      </w:rPr>
    </w:pPr>
    <w:r w:rsidRPr="00B5065C">
      <w:rPr>
        <w:rFonts w:ascii="Times New Arabic" w:hAnsi="Times New Arabic"/>
        <w:b/>
        <w:bCs/>
        <w:i/>
        <w:iCs/>
        <w:lang w:val="en-ID"/>
      </w:rPr>
      <w:t>E-</w:t>
    </w:r>
    <w:proofErr w:type="gramStart"/>
    <w:r w:rsidRPr="00B5065C">
      <w:rPr>
        <w:rFonts w:ascii="Times New Arabic" w:hAnsi="Times New Arabic"/>
        <w:b/>
        <w:bCs/>
        <w:i/>
        <w:iCs/>
        <w:lang w:val="en-ID"/>
      </w:rPr>
      <w:t>ISSN :</w:t>
    </w:r>
    <w:proofErr w:type="gramEnd"/>
    <w:r w:rsidRPr="00B5065C">
      <w:rPr>
        <w:rFonts w:ascii="Times New Arabic" w:hAnsi="Times New Arabic"/>
        <w:b/>
        <w:bCs/>
        <w:i/>
        <w:iCs/>
        <w:lang w:val="en-ID"/>
      </w:rPr>
      <w:t xml:space="preserve"> 2550-0317</w:t>
    </w:r>
  </w:p>
  <w:p w:rsidR="00292792" w:rsidRDefault="00292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0321C"/>
    <w:multiLevelType w:val="hybridMultilevel"/>
    <w:tmpl w:val="BAE0A578"/>
    <w:lvl w:ilvl="0" w:tplc="610EC228">
      <w:start w:val="1"/>
      <w:numFmt w:val="arabicAbjad"/>
      <w:lvlText w:val="%1."/>
      <w:lvlJc w:val="left"/>
      <w:pPr>
        <w:ind w:left="1351" w:hanging="360"/>
      </w:pPr>
      <w:rPr>
        <w:rFonts w:ascii="Traditional" w:hAnsi="Traditional" w:cs="Traditional" w:hint="default"/>
      </w:rPr>
    </w:lvl>
    <w:lvl w:ilvl="1" w:tplc="04210019" w:tentative="1">
      <w:start w:val="1"/>
      <w:numFmt w:val="lowerLetter"/>
      <w:lvlText w:val="%2."/>
      <w:lvlJc w:val="left"/>
      <w:pPr>
        <w:ind w:left="2071" w:hanging="360"/>
      </w:pPr>
      <w:rPr>
        <w:rFonts w:cs="Times New Roman"/>
      </w:rPr>
    </w:lvl>
    <w:lvl w:ilvl="2" w:tplc="0421001B" w:tentative="1">
      <w:start w:val="1"/>
      <w:numFmt w:val="lowerRoman"/>
      <w:lvlText w:val="%3."/>
      <w:lvlJc w:val="right"/>
      <w:pPr>
        <w:ind w:left="2791" w:hanging="180"/>
      </w:pPr>
      <w:rPr>
        <w:rFonts w:cs="Times New Roman"/>
      </w:rPr>
    </w:lvl>
    <w:lvl w:ilvl="3" w:tplc="0421000F" w:tentative="1">
      <w:start w:val="1"/>
      <w:numFmt w:val="decimal"/>
      <w:lvlText w:val="%4."/>
      <w:lvlJc w:val="left"/>
      <w:pPr>
        <w:ind w:left="3511" w:hanging="360"/>
      </w:pPr>
      <w:rPr>
        <w:rFonts w:cs="Times New Roman"/>
      </w:rPr>
    </w:lvl>
    <w:lvl w:ilvl="4" w:tplc="04210019" w:tentative="1">
      <w:start w:val="1"/>
      <w:numFmt w:val="lowerLetter"/>
      <w:lvlText w:val="%5."/>
      <w:lvlJc w:val="left"/>
      <w:pPr>
        <w:ind w:left="4231" w:hanging="360"/>
      </w:pPr>
      <w:rPr>
        <w:rFonts w:cs="Times New Roman"/>
      </w:rPr>
    </w:lvl>
    <w:lvl w:ilvl="5" w:tplc="0421001B" w:tentative="1">
      <w:start w:val="1"/>
      <w:numFmt w:val="lowerRoman"/>
      <w:lvlText w:val="%6."/>
      <w:lvlJc w:val="right"/>
      <w:pPr>
        <w:ind w:left="4951" w:hanging="180"/>
      </w:pPr>
      <w:rPr>
        <w:rFonts w:cs="Times New Roman"/>
      </w:rPr>
    </w:lvl>
    <w:lvl w:ilvl="6" w:tplc="0421000F" w:tentative="1">
      <w:start w:val="1"/>
      <w:numFmt w:val="decimal"/>
      <w:lvlText w:val="%7."/>
      <w:lvlJc w:val="left"/>
      <w:pPr>
        <w:ind w:left="5671" w:hanging="360"/>
      </w:pPr>
      <w:rPr>
        <w:rFonts w:cs="Times New Roman"/>
      </w:rPr>
    </w:lvl>
    <w:lvl w:ilvl="7" w:tplc="04210019" w:tentative="1">
      <w:start w:val="1"/>
      <w:numFmt w:val="lowerLetter"/>
      <w:lvlText w:val="%8."/>
      <w:lvlJc w:val="left"/>
      <w:pPr>
        <w:ind w:left="6391" w:hanging="360"/>
      </w:pPr>
      <w:rPr>
        <w:rFonts w:cs="Times New Roman"/>
      </w:rPr>
    </w:lvl>
    <w:lvl w:ilvl="8" w:tplc="0421001B" w:tentative="1">
      <w:start w:val="1"/>
      <w:numFmt w:val="lowerRoman"/>
      <w:lvlText w:val="%9."/>
      <w:lvlJc w:val="right"/>
      <w:pPr>
        <w:ind w:left="7111" w:hanging="180"/>
      </w:pPr>
      <w:rPr>
        <w:rFonts w:cs="Times New Roman"/>
      </w:rPr>
    </w:lvl>
  </w:abstractNum>
  <w:abstractNum w:abstractNumId="1">
    <w:nsid w:val="466F5C97"/>
    <w:multiLevelType w:val="hybridMultilevel"/>
    <w:tmpl w:val="AC8636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7FA7357"/>
    <w:multiLevelType w:val="multilevel"/>
    <w:tmpl w:val="23749D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nsid w:val="4CDC5D61"/>
    <w:multiLevelType w:val="hybridMultilevel"/>
    <w:tmpl w:val="EAF2006A"/>
    <w:lvl w:ilvl="0" w:tplc="4D9824A6">
      <w:start w:val="1"/>
      <w:numFmt w:val="arabicAbjad"/>
      <w:lvlText w:val="%1."/>
      <w:lvlJc w:val="left"/>
      <w:pPr>
        <w:ind w:left="1351" w:hanging="360"/>
      </w:pPr>
      <w:rPr>
        <w:rFonts w:ascii="Traditional" w:hAnsi="Traditional" w:cs="Traditional" w:hint="default"/>
      </w:rPr>
    </w:lvl>
    <w:lvl w:ilvl="1" w:tplc="04210019" w:tentative="1">
      <w:start w:val="1"/>
      <w:numFmt w:val="lowerLetter"/>
      <w:lvlText w:val="%2."/>
      <w:lvlJc w:val="left"/>
      <w:pPr>
        <w:ind w:left="2071" w:hanging="360"/>
      </w:pPr>
      <w:rPr>
        <w:rFonts w:cs="Times New Roman"/>
      </w:rPr>
    </w:lvl>
    <w:lvl w:ilvl="2" w:tplc="0421001B" w:tentative="1">
      <w:start w:val="1"/>
      <w:numFmt w:val="lowerRoman"/>
      <w:lvlText w:val="%3."/>
      <w:lvlJc w:val="right"/>
      <w:pPr>
        <w:ind w:left="2791" w:hanging="180"/>
      </w:pPr>
      <w:rPr>
        <w:rFonts w:cs="Times New Roman"/>
      </w:rPr>
    </w:lvl>
    <w:lvl w:ilvl="3" w:tplc="0421000F" w:tentative="1">
      <w:start w:val="1"/>
      <w:numFmt w:val="decimal"/>
      <w:lvlText w:val="%4."/>
      <w:lvlJc w:val="left"/>
      <w:pPr>
        <w:ind w:left="3511" w:hanging="360"/>
      </w:pPr>
      <w:rPr>
        <w:rFonts w:cs="Times New Roman"/>
      </w:rPr>
    </w:lvl>
    <w:lvl w:ilvl="4" w:tplc="04210019" w:tentative="1">
      <w:start w:val="1"/>
      <w:numFmt w:val="lowerLetter"/>
      <w:lvlText w:val="%5."/>
      <w:lvlJc w:val="left"/>
      <w:pPr>
        <w:ind w:left="4231" w:hanging="360"/>
      </w:pPr>
      <w:rPr>
        <w:rFonts w:cs="Times New Roman"/>
      </w:rPr>
    </w:lvl>
    <w:lvl w:ilvl="5" w:tplc="0421001B" w:tentative="1">
      <w:start w:val="1"/>
      <w:numFmt w:val="lowerRoman"/>
      <w:lvlText w:val="%6."/>
      <w:lvlJc w:val="right"/>
      <w:pPr>
        <w:ind w:left="4951" w:hanging="180"/>
      </w:pPr>
      <w:rPr>
        <w:rFonts w:cs="Times New Roman"/>
      </w:rPr>
    </w:lvl>
    <w:lvl w:ilvl="6" w:tplc="0421000F" w:tentative="1">
      <w:start w:val="1"/>
      <w:numFmt w:val="decimal"/>
      <w:lvlText w:val="%7."/>
      <w:lvlJc w:val="left"/>
      <w:pPr>
        <w:ind w:left="5671" w:hanging="360"/>
      </w:pPr>
      <w:rPr>
        <w:rFonts w:cs="Times New Roman"/>
      </w:rPr>
    </w:lvl>
    <w:lvl w:ilvl="7" w:tplc="04210019" w:tentative="1">
      <w:start w:val="1"/>
      <w:numFmt w:val="lowerLetter"/>
      <w:lvlText w:val="%8."/>
      <w:lvlJc w:val="left"/>
      <w:pPr>
        <w:ind w:left="6391" w:hanging="360"/>
      </w:pPr>
      <w:rPr>
        <w:rFonts w:cs="Times New Roman"/>
      </w:rPr>
    </w:lvl>
    <w:lvl w:ilvl="8" w:tplc="0421001B" w:tentative="1">
      <w:start w:val="1"/>
      <w:numFmt w:val="lowerRoman"/>
      <w:lvlText w:val="%9."/>
      <w:lvlJc w:val="right"/>
      <w:pPr>
        <w:ind w:left="7111" w:hanging="180"/>
      </w:pPr>
      <w:rPr>
        <w:rFonts w:cs="Times New Roman"/>
      </w:rPr>
    </w:lvl>
  </w:abstractNum>
  <w:abstractNum w:abstractNumId="4">
    <w:nsid w:val="4D3F2AE5"/>
    <w:multiLevelType w:val="hybridMultilevel"/>
    <w:tmpl w:val="BFEA1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4064A"/>
    <w:multiLevelType w:val="multilevel"/>
    <w:tmpl w:val="E5AE041A"/>
    <w:lvl w:ilvl="0">
      <w:start w:val="1"/>
      <w:numFmt w:val="upp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51863760"/>
    <w:multiLevelType w:val="hybridMultilevel"/>
    <w:tmpl w:val="1120343A"/>
    <w:lvl w:ilvl="0" w:tplc="3DFEBB4E">
      <w:start w:val="1"/>
      <w:numFmt w:val="arabicAlpha"/>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66E0246"/>
    <w:multiLevelType w:val="multilevel"/>
    <w:tmpl w:val="DC9CE2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581905D4"/>
    <w:multiLevelType w:val="hybridMultilevel"/>
    <w:tmpl w:val="CA76AA8C"/>
    <w:lvl w:ilvl="0" w:tplc="4328B402">
      <w:start w:val="1"/>
      <w:numFmt w:val="arabicAbjad"/>
      <w:lvlText w:val="%1."/>
      <w:lvlJc w:val="left"/>
      <w:pPr>
        <w:ind w:left="784" w:hanging="360"/>
      </w:pPr>
      <w:rPr>
        <w:rFonts w:ascii="Traditional" w:hAnsi="Traditional" w:cs="Traditional" w:hint="default"/>
      </w:rPr>
    </w:lvl>
    <w:lvl w:ilvl="1" w:tplc="04210019" w:tentative="1">
      <w:start w:val="1"/>
      <w:numFmt w:val="lowerLetter"/>
      <w:lvlText w:val="%2."/>
      <w:lvlJc w:val="left"/>
      <w:pPr>
        <w:ind w:left="1504" w:hanging="360"/>
      </w:pPr>
      <w:rPr>
        <w:rFonts w:cs="Times New Roman"/>
      </w:rPr>
    </w:lvl>
    <w:lvl w:ilvl="2" w:tplc="0421001B" w:tentative="1">
      <w:start w:val="1"/>
      <w:numFmt w:val="lowerRoman"/>
      <w:lvlText w:val="%3."/>
      <w:lvlJc w:val="right"/>
      <w:pPr>
        <w:ind w:left="2224" w:hanging="180"/>
      </w:pPr>
      <w:rPr>
        <w:rFonts w:cs="Times New Roman"/>
      </w:rPr>
    </w:lvl>
    <w:lvl w:ilvl="3" w:tplc="0421000F" w:tentative="1">
      <w:start w:val="1"/>
      <w:numFmt w:val="decimal"/>
      <w:lvlText w:val="%4."/>
      <w:lvlJc w:val="left"/>
      <w:pPr>
        <w:ind w:left="2944" w:hanging="360"/>
      </w:pPr>
      <w:rPr>
        <w:rFonts w:cs="Times New Roman"/>
      </w:rPr>
    </w:lvl>
    <w:lvl w:ilvl="4" w:tplc="04210019" w:tentative="1">
      <w:start w:val="1"/>
      <w:numFmt w:val="lowerLetter"/>
      <w:lvlText w:val="%5."/>
      <w:lvlJc w:val="left"/>
      <w:pPr>
        <w:ind w:left="3664" w:hanging="360"/>
      </w:pPr>
      <w:rPr>
        <w:rFonts w:cs="Times New Roman"/>
      </w:rPr>
    </w:lvl>
    <w:lvl w:ilvl="5" w:tplc="0421001B" w:tentative="1">
      <w:start w:val="1"/>
      <w:numFmt w:val="lowerRoman"/>
      <w:lvlText w:val="%6."/>
      <w:lvlJc w:val="right"/>
      <w:pPr>
        <w:ind w:left="4384" w:hanging="180"/>
      </w:pPr>
      <w:rPr>
        <w:rFonts w:cs="Times New Roman"/>
      </w:rPr>
    </w:lvl>
    <w:lvl w:ilvl="6" w:tplc="0421000F" w:tentative="1">
      <w:start w:val="1"/>
      <w:numFmt w:val="decimal"/>
      <w:lvlText w:val="%7."/>
      <w:lvlJc w:val="left"/>
      <w:pPr>
        <w:ind w:left="5104" w:hanging="360"/>
      </w:pPr>
      <w:rPr>
        <w:rFonts w:cs="Times New Roman"/>
      </w:rPr>
    </w:lvl>
    <w:lvl w:ilvl="7" w:tplc="04210019" w:tentative="1">
      <w:start w:val="1"/>
      <w:numFmt w:val="lowerLetter"/>
      <w:lvlText w:val="%8."/>
      <w:lvlJc w:val="left"/>
      <w:pPr>
        <w:ind w:left="5824" w:hanging="360"/>
      </w:pPr>
      <w:rPr>
        <w:rFonts w:cs="Times New Roman"/>
      </w:rPr>
    </w:lvl>
    <w:lvl w:ilvl="8" w:tplc="0421001B" w:tentative="1">
      <w:start w:val="1"/>
      <w:numFmt w:val="lowerRoman"/>
      <w:lvlText w:val="%9."/>
      <w:lvlJc w:val="right"/>
      <w:pPr>
        <w:ind w:left="6544" w:hanging="180"/>
      </w:pPr>
      <w:rPr>
        <w:rFonts w:cs="Times New Roman"/>
      </w:rPr>
    </w:lvl>
  </w:abstractNum>
  <w:abstractNum w:abstractNumId="9">
    <w:nsid w:val="58A90475"/>
    <w:multiLevelType w:val="hybridMultilevel"/>
    <w:tmpl w:val="ABF6A608"/>
    <w:lvl w:ilvl="0" w:tplc="1F86D508">
      <w:start w:val="1"/>
      <w:numFmt w:val="decimal"/>
      <w:lvlText w:val="%1."/>
      <w:lvlJc w:val="left"/>
      <w:pPr>
        <w:ind w:left="1351" w:hanging="360"/>
      </w:pPr>
      <w:rPr>
        <w:rFonts w:ascii="Traditional" w:eastAsia="Times New Roman" w:hAnsi="Traditional" w:cs="Traditional" w:hint="default"/>
      </w:rPr>
    </w:lvl>
    <w:lvl w:ilvl="1" w:tplc="04210019" w:tentative="1">
      <w:start w:val="1"/>
      <w:numFmt w:val="lowerLetter"/>
      <w:lvlText w:val="%2."/>
      <w:lvlJc w:val="left"/>
      <w:pPr>
        <w:ind w:left="2071" w:hanging="360"/>
      </w:pPr>
      <w:rPr>
        <w:rFonts w:cs="Times New Roman"/>
      </w:rPr>
    </w:lvl>
    <w:lvl w:ilvl="2" w:tplc="0421001B" w:tentative="1">
      <w:start w:val="1"/>
      <w:numFmt w:val="lowerRoman"/>
      <w:lvlText w:val="%3."/>
      <w:lvlJc w:val="right"/>
      <w:pPr>
        <w:ind w:left="2791" w:hanging="180"/>
      </w:pPr>
      <w:rPr>
        <w:rFonts w:cs="Times New Roman"/>
      </w:rPr>
    </w:lvl>
    <w:lvl w:ilvl="3" w:tplc="0421000F" w:tentative="1">
      <w:start w:val="1"/>
      <w:numFmt w:val="decimal"/>
      <w:lvlText w:val="%4."/>
      <w:lvlJc w:val="left"/>
      <w:pPr>
        <w:ind w:left="3511" w:hanging="360"/>
      </w:pPr>
      <w:rPr>
        <w:rFonts w:cs="Times New Roman"/>
      </w:rPr>
    </w:lvl>
    <w:lvl w:ilvl="4" w:tplc="04210019" w:tentative="1">
      <w:start w:val="1"/>
      <w:numFmt w:val="lowerLetter"/>
      <w:lvlText w:val="%5."/>
      <w:lvlJc w:val="left"/>
      <w:pPr>
        <w:ind w:left="4231" w:hanging="360"/>
      </w:pPr>
      <w:rPr>
        <w:rFonts w:cs="Times New Roman"/>
      </w:rPr>
    </w:lvl>
    <w:lvl w:ilvl="5" w:tplc="0421001B" w:tentative="1">
      <w:start w:val="1"/>
      <w:numFmt w:val="lowerRoman"/>
      <w:lvlText w:val="%6."/>
      <w:lvlJc w:val="right"/>
      <w:pPr>
        <w:ind w:left="4951" w:hanging="180"/>
      </w:pPr>
      <w:rPr>
        <w:rFonts w:cs="Times New Roman"/>
      </w:rPr>
    </w:lvl>
    <w:lvl w:ilvl="6" w:tplc="0421000F" w:tentative="1">
      <w:start w:val="1"/>
      <w:numFmt w:val="decimal"/>
      <w:lvlText w:val="%7."/>
      <w:lvlJc w:val="left"/>
      <w:pPr>
        <w:ind w:left="5671" w:hanging="360"/>
      </w:pPr>
      <w:rPr>
        <w:rFonts w:cs="Times New Roman"/>
      </w:rPr>
    </w:lvl>
    <w:lvl w:ilvl="7" w:tplc="04210019" w:tentative="1">
      <w:start w:val="1"/>
      <w:numFmt w:val="lowerLetter"/>
      <w:lvlText w:val="%8."/>
      <w:lvlJc w:val="left"/>
      <w:pPr>
        <w:ind w:left="6391" w:hanging="360"/>
      </w:pPr>
      <w:rPr>
        <w:rFonts w:cs="Times New Roman"/>
      </w:rPr>
    </w:lvl>
    <w:lvl w:ilvl="8" w:tplc="0421001B" w:tentative="1">
      <w:start w:val="1"/>
      <w:numFmt w:val="lowerRoman"/>
      <w:lvlText w:val="%9."/>
      <w:lvlJc w:val="right"/>
      <w:pPr>
        <w:ind w:left="7111" w:hanging="180"/>
      </w:pPr>
      <w:rPr>
        <w:rFonts w:cs="Times New Roman"/>
      </w:rPr>
    </w:lvl>
  </w:abstractNum>
  <w:abstractNum w:abstractNumId="10">
    <w:nsid w:val="68055DB4"/>
    <w:multiLevelType w:val="hybridMultilevel"/>
    <w:tmpl w:val="A9628E94"/>
    <w:lvl w:ilvl="0" w:tplc="54A6F094">
      <w:start w:val="1"/>
      <w:numFmt w:val="decimal"/>
      <w:lvlText w:val="%1."/>
      <w:lvlJc w:val="left"/>
      <w:pPr>
        <w:ind w:left="1493" w:hanging="360"/>
      </w:pPr>
      <w:rPr>
        <w:rFonts w:ascii="Traditional" w:eastAsia="Times New Roman" w:hAnsi="Traditional" w:cs="Traditional" w:hint="default"/>
      </w:rPr>
    </w:lvl>
    <w:lvl w:ilvl="1" w:tplc="04210019" w:tentative="1">
      <w:start w:val="1"/>
      <w:numFmt w:val="lowerLetter"/>
      <w:lvlText w:val="%2."/>
      <w:lvlJc w:val="left"/>
      <w:pPr>
        <w:ind w:left="2213" w:hanging="360"/>
      </w:pPr>
      <w:rPr>
        <w:rFonts w:cs="Times New Roman"/>
      </w:rPr>
    </w:lvl>
    <w:lvl w:ilvl="2" w:tplc="0421001B" w:tentative="1">
      <w:start w:val="1"/>
      <w:numFmt w:val="lowerRoman"/>
      <w:lvlText w:val="%3."/>
      <w:lvlJc w:val="right"/>
      <w:pPr>
        <w:ind w:left="2933" w:hanging="180"/>
      </w:pPr>
      <w:rPr>
        <w:rFonts w:cs="Times New Roman"/>
      </w:rPr>
    </w:lvl>
    <w:lvl w:ilvl="3" w:tplc="0421000F" w:tentative="1">
      <w:start w:val="1"/>
      <w:numFmt w:val="decimal"/>
      <w:lvlText w:val="%4."/>
      <w:lvlJc w:val="left"/>
      <w:pPr>
        <w:ind w:left="3653" w:hanging="360"/>
      </w:pPr>
      <w:rPr>
        <w:rFonts w:cs="Times New Roman"/>
      </w:rPr>
    </w:lvl>
    <w:lvl w:ilvl="4" w:tplc="04210019" w:tentative="1">
      <w:start w:val="1"/>
      <w:numFmt w:val="lowerLetter"/>
      <w:lvlText w:val="%5."/>
      <w:lvlJc w:val="left"/>
      <w:pPr>
        <w:ind w:left="4373" w:hanging="360"/>
      </w:pPr>
      <w:rPr>
        <w:rFonts w:cs="Times New Roman"/>
      </w:rPr>
    </w:lvl>
    <w:lvl w:ilvl="5" w:tplc="0421001B" w:tentative="1">
      <w:start w:val="1"/>
      <w:numFmt w:val="lowerRoman"/>
      <w:lvlText w:val="%6."/>
      <w:lvlJc w:val="right"/>
      <w:pPr>
        <w:ind w:left="5093" w:hanging="180"/>
      </w:pPr>
      <w:rPr>
        <w:rFonts w:cs="Times New Roman"/>
      </w:rPr>
    </w:lvl>
    <w:lvl w:ilvl="6" w:tplc="0421000F" w:tentative="1">
      <w:start w:val="1"/>
      <w:numFmt w:val="decimal"/>
      <w:lvlText w:val="%7."/>
      <w:lvlJc w:val="left"/>
      <w:pPr>
        <w:ind w:left="5813" w:hanging="360"/>
      </w:pPr>
      <w:rPr>
        <w:rFonts w:cs="Times New Roman"/>
      </w:rPr>
    </w:lvl>
    <w:lvl w:ilvl="7" w:tplc="04210019" w:tentative="1">
      <w:start w:val="1"/>
      <w:numFmt w:val="lowerLetter"/>
      <w:lvlText w:val="%8."/>
      <w:lvlJc w:val="left"/>
      <w:pPr>
        <w:ind w:left="6533" w:hanging="360"/>
      </w:pPr>
      <w:rPr>
        <w:rFonts w:cs="Times New Roman"/>
      </w:rPr>
    </w:lvl>
    <w:lvl w:ilvl="8" w:tplc="0421001B" w:tentative="1">
      <w:start w:val="1"/>
      <w:numFmt w:val="lowerRoman"/>
      <w:lvlText w:val="%9."/>
      <w:lvlJc w:val="right"/>
      <w:pPr>
        <w:ind w:left="7253" w:hanging="180"/>
      </w:pPr>
      <w:rPr>
        <w:rFonts w:cs="Times New Roman"/>
      </w:rPr>
    </w:lvl>
  </w:abstractNum>
  <w:abstractNum w:abstractNumId="11">
    <w:nsid w:val="7E740833"/>
    <w:multiLevelType w:val="hybridMultilevel"/>
    <w:tmpl w:val="1C74D4E4"/>
    <w:lvl w:ilvl="0" w:tplc="C57E0670">
      <w:start w:val="1"/>
      <w:numFmt w:val="decimal"/>
      <w:lvlText w:val="%1."/>
      <w:lvlJc w:val="left"/>
      <w:pPr>
        <w:ind w:left="720" w:hanging="360"/>
      </w:pPr>
      <w:rPr>
        <w:rFonts w:cs="Times New Roman" w:hint="default"/>
        <w:sz w:val="32"/>
        <w:szCs w:val="32"/>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5"/>
  </w:num>
  <w:num w:numId="4">
    <w:abstractNumId w:val="4"/>
  </w:num>
  <w:num w:numId="5">
    <w:abstractNumId w:val="1"/>
  </w:num>
  <w:num w:numId="6">
    <w:abstractNumId w:val="6"/>
  </w:num>
  <w:num w:numId="7">
    <w:abstractNumId w:val="11"/>
  </w:num>
  <w:num w:numId="8">
    <w:abstractNumId w:val="10"/>
  </w:num>
  <w:num w:numId="9">
    <w:abstractNumId w:val="9"/>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0D"/>
    <w:rsid w:val="00012ED6"/>
    <w:rsid w:val="00015E54"/>
    <w:rsid w:val="000440BD"/>
    <w:rsid w:val="0005703D"/>
    <w:rsid w:val="00067F9B"/>
    <w:rsid w:val="000729E1"/>
    <w:rsid w:val="000D6855"/>
    <w:rsid w:val="0012482E"/>
    <w:rsid w:val="001254C4"/>
    <w:rsid w:val="00144DE8"/>
    <w:rsid w:val="001536C6"/>
    <w:rsid w:val="001A22DA"/>
    <w:rsid w:val="001A6AE0"/>
    <w:rsid w:val="00237400"/>
    <w:rsid w:val="0027384F"/>
    <w:rsid w:val="00292792"/>
    <w:rsid w:val="002E3F7F"/>
    <w:rsid w:val="002F38AC"/>
    <w:rsid w:val="0032097B"/>
    <w:rsid w:val="003B44AC"/>
    <w:rsid w:val="003B4B70"/>
    <w:rsid w:val="003F3DC3"/>
    <w:rsid w:val="00463300"/>
    <w:rsid w:val="004965E3"/>
    <w:rsid w:val="00497096"/>
    <w:rsid w:val="004B1215"/>
    <w:rsid w:val="004D5DAA"/>
    <w:rsid w:val="00504BBB"/>
    <w:rsid w:val="005145F3"/>
    <w:rsid w:val="00527844"/>
    <w:rsid w:val="00551796"/>
    <w:rsid w:val="00556034"/>
    <w:rsid w:val="005726E4"/>
    <w:rsid w:val="00575297"/>
    <w:rsid w:val="005C7BD0"/>
    <w:rsid w:val="00615226"/>
    <w:rsid w:val="0066460E"/>
    <w:rsid w:val="00666D01"/>
    <w:rsid w:val="00673E17"/>
    <w:rsid w:val="006930CB"/>
    <w:rsid w:val="006B078C"/>
    <w:rsid w:val="006B0EC5"/>
    <w:rsid w:val="00734B5A"/>
    <w:rsid w:val="00766385"/>
    <w:rsid w:val="007A2DA5"/>
    <w:rsid w:val="007B758A"/>
    <w:rsid w:val="007C4FFC"/>
    <w:rsid w:val="007D2C88"/>
    <w:rsid w:val="007D3FC1"/>
    <w:rsid w:val="007E2489"/>
    <w:rsid w:val="00802A8B"/>
    <w:rsid w:val="008200A8"/>
    <w:rsid w:val="00842439"/>
    <w:rsid w:val="008633EB"/>
    <w:rsid w:val="0086515B"/>
    <w:rsid w:val="0087154E"/>
    <w:rsid w:val="008A263D"/>
    <w:rsid w:val="008B5B0D"/>
    <w:rsid w:val="008D5F0A"/>
    <w:rsid w:val="008F5857"/>
    <w:rsid w:val="009237EA"/>
    <w:rsid w:val="00972D77"/>
    <w:rsid w:val="009B6D79"/>
    <w:rsid w:val="009F0587"/>
    <w:rsid w:val="00A24992"/>
    <w:rsid w:val="00A41F8B"/>
    <w:rsid w:val="00A6570F"/>
    <w:rsid w:val="00AE683A"/>
    <w:rsid w:val="00B26BAE"/>
    <w:rsid w:val="00B3129B"/>
    <w:rsid w:val="00B43B8A"/>
    <w:rsid w:val="00B5065C"/>
    <w:rsid w:val="00B7209E"/>
    <w:rsid w:val="00B93999"/>
    <w:rsid w:val="00BB5CE3"/>
    <w:rsid w:val="00BC7344"/>
    <w:rsid w:val="00BE2776"/>
    <w:rsid w:val="00C151D0"/>
    <w:rsid w:val="00C2204C"/>
    <w:rsid w:val="00C26DB9"/>
    <w:rsid w:val="00C35817"/>
    <w:rsid w:val="00C41FC3"/>
    <w:rsid w:val="00C50146"/>
    <w:rsid w:val="00C65C69"/>
    <w:rsid w:val="00C67363"/>
    <w:rsid w:val="00C73CB0"/>
    <w:rsid w:val="00C773BE"/>
    <w:rsid w:val="00C91066"/>
    <w:rsid w:val="00C938B7"/>
    <w:rsid w:val="00CB6C92"/>
    <w:rsid w:val="00CC3220"/>
    <w:rsid w:val="00CD6658"/>
    <w:rsid w:val="00D13290"/>
    <w:rsid w:val="00D16860"/>
    <w:rsid w:val="00D71922"/>
    <w:rsid w:val="00D86AE1"/>
    <w:rsid w:val="00DA5358"/>
    <w:rsid w:val="00DE1A74"/>
    <w:rsid w:val="00DE3D36"/>
    <w:rsid w:val="00DF07A6"/>
    <w:rsid w:val="00E10057"/>
    <w:rsid w:val="00E13FD1"/>
    <w:rsid w:val="00E60079"/>
    <w:rsid w:val="00E647FA"/>
    <w:rsid w:val="00E6480E"/>
    <w:rsid w:val="00E83CF8"/>
    <w:rsid w:val="00EA2B2D"/>
    <w:rsid w:val="00EA33F0"/>
    <w:rsid w:val="00F41FD5"/>
    <w:rsid w:val="00F63337"/>
    <w:rsid w:val="00F7513A"/>
    <w:rsid w:val="00F86ADE"/>
    <w:rsid w:val="00FC4935"/>
    <w:rsid w:val="00FF64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D3FC1"/>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7D3FC1"/>
    <w:rPr>
      <w:rFonts w:asciiTheme="majorHAnsi" w:eastAsiaTheme="majorEastAsia" w:hAnsiTheme="majorHAnsi" w:cs="Times New Roman"/>
      <w:b/>
      <w:bCs/>
      <w:color w:val="4F81BD" w:themeColor="accent1"/>
      <w:sz w:val="22"/>
      <w:szCs w:val="22"/>
    </w:rPr>
  </w:style>
  <w:style w:type="paragraph" w:customStyle="1" w:styleId="Normal1">
    <w:name w:val="Normal1"/>
    <w:rsid w:val="008B5B0D"/>
    <w:rPr>
      <w:rFonts w:ascii="Times New Roman" w:hAnsi="Times New Roman"/>
      <w:color w:val="000000"/>
    </w:rPr>
  </w:style>
  <w:style w:type="table" w:styleId="TableGrid">
    <w:name w:val="Table Grid"/>
    <w:basedOn w:val="TableNormal"/>
    <w:uiPriority w:val="59"/>
    <w:rsid w:val="008B5B0D"/>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B5B0D"/>
    <w:pPr>
      <w:spacing w:after="0" w:line="240" w:lineRule="auto"/>
    </w:pPr>
    <w:rPr>
      <w:rFonts w:ascii="Times New Roman" w:hAnsi="Times New Roman"/>
      <w:color w:val="000000"/>
      <w:sz w:val="20"/>
      <w:szCs w:val="20"/>
    </w:rPr>
  </w:style>
  <w:style w:type="character" w:customStyle="1" w:styleId="FootnoteTextChar">
    <w:name w:val="Footnote Text Char"/>
    <w:basedOn w:val="DefaultParagraphFont"/>
    <w:link w:val="FootnoteText"/>
    <w:uiPriority w:val="99"/>
    <w:locked/>
    <w:rsid w:val="008B5B0D"/>
    <w:rPr>
      <w:rFonts w:ascii="Times New Roman" w:hAnsi="Times New Roman" w:cs="Times New Roman"/>
      <w:color w:val="000000"/>
    </w:rPr>
  </w:style>
  <w:style w:type="character" w:styleId="FootnoteReference">
    <w:name w:val="footnote reference"/>
    <w:basedOn w:val="DefaultParagraphFont"/>
    <w:uiPriority w:val="99"/>
    <w:semiHidden/>
    <w:unhideWhenUsed/>
    <w:rsid w:val="008B5B0D"/>
    <w:rPr>
      <w:vertAlign w:val="superscript"/>
    </w:rPr>
  </w:style>
  <w:style w:type="paragraph" w:styleId="BalloonText">
    <w:name w:val="Balloon Text"/>
    <w:basedOn w:val="Normal"/>
    <w:link w:val="BalloonTextChar"/>
    <w:uiPriority w:val="99"/>
    <w:semiHidden/>
    <w:unhideWhenUsed/>
    <w:rsid w:val="0001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ED6"/>
    <w:rPr>
      <w:rFonts w:ascii="Tahoma" w:hAnsi="Tahoma" w:cs="Tahoma"/>
      <w:sz w:val="16"/>
      <w:szCs w:val="16"/>
    </w:rPr>
  </w:style>
  <w:style w:type="paragraph" w:styleId="Header">
    <w:name w:val="header"/>
    <w:basedOn w:val="Normal"/>
    <w:link w:val="HeaderChar"/>
    <w:uiPriority w:val="99"/>
    <w:unhideWhenUsed/>
    <w:rsid w:val="0029279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92792"/>
    <w:rPr>
      <w:rFonts w:cs="Times New Roman"/>
      <w:sz w:val="22"/>
      <w:szCs w:val="22"/>
    </w:rPr>
  </w:style>
  <w:style w:type="paragraph" w:styleId="Footer">
    <w:name w:val="footer"/>
    <w:basedOn w:val="Normal"/>
    <w:link w:val="FooterChar"/>
    <w:uiPriority w:val="99"/>
    <w:unhideWhenUsed/>
    <w:rsid w:val="002927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92792"/>
    <w:rPr>
      <w:rFonts w:cs="Times New Roman"/>
      <w:sz w:val="22"/>
      <w:szCs w:val="22"/>
    </w:rPr>
  </w:style>
  <w:style w:type="paragraph" w:styleId="ListParagraph">
    <w:name w:val="List Paragraph"/>
    <w:basedOn w:val="Normal"/>
    <w:uiPriority w:val="34"/>
    <w:qFormat/>
    <w:rsid w:val="00DE1A74"/>
    <w:pPr>
      <w:ind w:left="720"/>
      <w:contextualSpacing/>
    </w:pPr>
  </w:style>
  <w:style w:type="character" w:styleId="Hyperlink">
    <w:name w:val="Hyperlink"/>
    <w:basedOn w:val="DefaultParagraphFont"/>
    <w:uiPriority w:val="99"/>
    <w:unhideWhenUsed/>
    <w:rsid w:val="00F41FD5"/>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D3FC1"/>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7D3FC1"/>
    <w:rPr>
      <w:rFonts w:asciiTheme="majorHAnsi" w:eastAsiaTheme="majorEastAsia" w:hAnsiTheme="majorHAnsi" w:cs="Times New Roman"/>
      <w:b/>
      <w:bCs/>
      <w:color w:val="4F81BD" w:themeColor="accent1"/>
      <w:sz w:val="22"/>
      <w:szCs w:val="22"/>
    </w:rPr>
  </w:style>
  <w:style w:type="paragraph" w:customStyle="1" w:styleId="Normal1">
    <w:name w:val="Normal1"/>
    <w:rsid w:val="008B5B0D"/>
    <w:rPr>
      <w:rFonts w:ascii="Times New Roman" w:hAnsi="Times New Roman"/>
      <w:color w:val="000000"/>
    </w:rPr>
  </w:style>
  <w:style w:type="table" w:styleId="TableGrid">
    <w:name w:val="Table Grid"/>
    <w:basedOn w:val="TableNormal"/>
    <w:uiPriority w:val="59"/>
    <w:rsid w:val="008B5B0D"/>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B5B0D"/>
    <w:pPr>
      <w:spacing w:after="0" w:line="240" w:lineRule="auto"/>
    </w:pPr>
    <w:rPr>
      <w:rFonts w:ascii="Times New Roman" w:hAnsi="Times New Roman"/>
      <w:color w:val="000000"/>
      <w:sz w:val="20"/>
      <w:szCs w:val="20"/>
    </w:rPr>
  </w:style>
  <w:style w:type="character" w:customStyle="1" w:styleId="FootnoteTextChar">
    <w:name w:val="Footnote Text Char"/>
    <w:basedOn w:val="DefaultParagraphFont"/>
    <w:link w:val="FootnoteText"/>
    <w:uiPriority w:val="99"/>
    <w:locked/>
    <w:rsid w:val="008B5B0D"/>
    <w:rPr>
      <w:rFonts w:ascii="Times New Roman" w:hAnsi="Times New Roman" w:cs="Times New Roman"/>
      <w:color w:val="000000"/>
    </w:rPr>
  </w:style>
  <w:style w:type="character" w:styleId="FootnoteReference">
    <w:name w:val="footnote reference"/>
    <w:basedOn w:val="DefaultParagraphFont"/>
    <w:uiPriority w:val="99"/>
    <w:semiHidden/>
    <w:unhideWhenUsed/>
    <w:rsid w:val="008B5B0D"/>
    <w:rPr>
      <w:vertAlign w:val="superscript"/>
    </w:rPr>
  </w:style>
  <w:style w:type="paragraph" w:styleId="BalloonText">
    <w:name w:val="Balloon Text"/>
    <w:basedOn w:val="Normal"/>
    <w:link w:val="BalloonTextChar"/>
    <w:uiPriority w:val="99"/>
    <w:semiHidden/>
    <w:unhideWhenUsed/>
    <w:rsid w:val="0001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ED6"/>
    <w:rPr>
      <w:rFonts w:ascii="Tahoma" w:hAnsi="Tahoma" w:cs="Tahoma"/>
      <w:sz w:val="16"/>
      <w:szCs w:val="16"/>
    </w:rPr>
  </w:style>
  <w:style w:type="paragraph" w:styleId="Header">
    <w:name w:val="header"/>
    <w:basedOn w:val="Normal"/>
    <w:link w:val="HeaderChar"/>
    <w:uiPriority w:val="99"/>
    <w:unhideWhenUsed/>
    <w:rsid w:val="0029279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92792"/>
    <w:rPr>
      <w:rFonts w:cs="Times New Roman"/>
      <w:sz w:val="22"/>
      <w:szCs w:val="22"/>
    </w:rPr>
  </w:style>
  <w:style w:type="paragraph" w:styleId="Footer">
    <w:name w:val="footer"/>
    <w:basedOn w:val="Normal"/>
    <w:link w:val="FooterChar"/>
    <w:uiPriority w:val="99"/>
    <w:unhideWhenUsed/>
    <w:rsid w:val="002927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92792"/>
    <w:rPr>
      <w:rFonts w:cs="Times New Roman"/>
      <w:sz w:val="22"/>
      <w:szCs w:val="22"/>
    </w:rPr>
  </w:style>
  <w:style w:type="paragraph" w:styleId="ListParagraph">
    <w:name w:val="List Paragraph"/>
    <w:basedOn w:val="Normal"/>
    <w:uiPriority w:val="34"/>
    <w:qFormat/>
    <w:rsid w:val="00DE1A74"/>
    <w:pPr>
      <w:ind w:left="720"/>
      <w:contextualSpacing/>
    </w:pPr>
  </w:style>
  <w:style w:type="character" w:styleId="Hyperlink">
    <w:name w:val="Hyperlink"/>
    <w:basedOn w:val="DefaultParagraphFont"/>
    <w:uiPriority w:val="99"/>
    <w:unhideWhenUsed/>
    <w:rsid w:val="00F41F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yamsulanam@uinkhas.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xxx@xxxx.xx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asepmaulana@uinkhas.ac.id" TargetMode="External"/><Relationship Id="rId4" Type="http://schemas.microsoft.com/office/2007/relationships/stylesWithEffects" Target="stylesWithEffects.xml"/><Relationship Id="rId9" Type="http://schemas.openxmlformats.org/officeDocument/2006/relationships/hyperlink" Target="mailto:1yogarifki52@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E944419-B3B3-449C-96CE-87D8383A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Shaut Al-‘Arabiyah</vt:lpstr>
    </vt:vector>
  </TitlesOfParts>
  <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Shaut Al-‘Arabiyah</dc:title>
  <dc:subject>P-ISSN : 2354-564X</dc:subject>
  <dc:creator>E-ISSN : 2550-0317</dc:creator>
  <cp:lastModifiedBy>hp</cp:lastModifiedBy>
  <cp:revision>4</cp:revision>
  <cp:lastPrinted>2021-10-04T06:36:00Z</cp:lastPrinted>
  <dcterms:created xsi:type="dcterms:W3CDTF">2021-10-04T07:05:00Z</dcterms:created>
  <dcterms:modified xsi:type="dcterms:W3CDTF">2021-10-11T10:59:00Z</dcterms:modified>
</cp:coreProperties>
</file>