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01A" w:rsidRPr="00E97625" w:rsidRDefault="00A6701A" w:rsidP="00314433">
      <w:pPr>
        <w:spacing w:line="240" w:lineRule="auto"/>
        <w:jc w:val="center"/>
        <w:rPr>
          <w:rFonts w:asciiTheme="majorBidi" w:hAnsiTheme="majorBidi" w:cstheme="majorBidi"/>
          <w:b/>
          <w:bCs/>
          <w:sz w:val="28"/>
          <w:szCs w:val="28"/>
        </w:rPr>
      </w:pPr>
      <w:r w:rsidRPr="00E97625">
        <w:rPr>
          <w:rFonts w:asciiTheme="majorBidi" w:hAnsiTheme="majorBidi" w:cstheme="majorBidi"/>
          <w:b/>
          <w:bCs/>
          <w:sz w:val="28"/>
          <w:szCs w:val="28"/>
        </w:rPr>
        <w:t xml:space="preserve">PENGARUH MODEL PEMBELAJARAN </w:t>
      </w:r>
      <w:r w:rsidRPr="00E97625">
        <w:rPr>
          <w:rFonts w:asciiTheme="majorBidi" w:hAnsiTheme="majorBidi" w:cstheme="majorBidi"/>
          <w:b/>
          <w:bCs/>
          <w:i/>
          <w:iCs/>
          <w:sz w:val="28"/>
          <w:szCs w:val="28"/>
        </w:rPr>
        <w:t>JIGSAW</w:t>
      </w:r>
      <w:r w:rsidRPr="00E97625">
        <w:rPr>
          <w:rFonts w:asciiTheme="majorBidi" w:hAnsiTheme="majorBidi" w:cstheme="majorBidi"/>
          <w:b/>
          <w:bCs/>
          <w:sz w:val="28"/>
          <w:szCs w:val="28"/>
        </w:rPr>
        <w:t xml:space="preserve"> BERBASIS</w:t>
      </w:r>
    </w:p>
    <w:p w:rsidR="00A6701A" w:rsidRPr="00E97625" w:rsidRDefault="00A6701A" w:rsidP="00314433">
      <w:pPr>
        <w:spacing w:line="240" w:lineRule="auto"/>
        <w:jc w:val="center"/>
        <w:rPr>
          <w:rFonts w:asciiTheme="majorBidi" w:hAnsiTheme="majorBidi" w:cstheme="majorBidi"/>
          <w:b/>
          <w:bCs/>
          <w:sz w:val="28"/>
          <w:szCs w:val="28"/>
        </w:rPr>
      </w:pPr>
      <w:r w:rsidRPr="00E97625">
        <w:rPr>
          <w:rFonts w:asciiTheme="majorBidi" w:hAnsiTheme="majorBidi" w:cstheme="majorBidi"/>
          <w:b/>
          <w:bCs/>
          <w:sz w:val="28"/>
          <w:szCs w:val="28"/>
        </w:rPr>
        <w:t xml:space="preserve"> PERMAINAN </w:t>
      </w:r>
      <w:r w:rsidRPr="00E97625">
        <w:rPr>
          <w:rFonts w:asciiTheme="majorBidi" w:hAnsiTheme="majorBidi" w:cstheme="majorBidi"/>
          <w:b/>
          <w:bCs/>
          <w:i/>
          <w:iCs/>
          <w:sz w:val="28"/>
          <w:szCs w:val="28"/>
        </w:rPr>
        <w:t>TURTH AND DARE</w:t>
      </w:r>
      <w:r w:rsidRPr="00E97625">
        <w:rPr>
          <w:rFonts w:asciiTheme="majorBidi" w:hAnsiTheme="majorBidi" w:cstheme="majorBidi"/>
          <w:b/>
          <w:bCs/>
          <w:sz w:val="28"/>
          <w:szCs w:val="28"/>
        </w:rPr>
        <w:t xml:space="preserve"> TERHADAP HASIL</w:t>
      </w:r>
    </w:p>
    <w:p w:rsidR="00A6701A" w:rsidRPr="00E97625" w:rsidRDefault="00A6701A" w:rsidP="00314433">
      <w:pPr>
        <w:spacing w:line="240" w:lineRule="auto"/>
        <w:jc w:val="center"/>
        <w:rPr>
          <w:rFonts w:asciiTheme="majorBidi" w:hAnsiTheme="majorBidi" w:cstheme="majorBidi"/>
          <w:b/>
          <w:bCs/>
          <w:sz w:val="28"/>
          <w:szCs w:val="28"/>
        </w:rPr>
      </w:pPr>
      <w:r w:rsidRPr="00E97625">
        <w:rPr>
          <w:rFonts w:asciiTheme="majorBidi" w:hAnsiTheme="majorBidi" w:cstheme="majorBidi"/>
          <w:b/>
          <w:bCs/>
          <w:sz w:val="28"/>
          <w:szCs w:val="28"/>
        </w:rPr>
        <w:t xml:space="preserve"> BELAJAR BIOLOGI KELAS X </w:t>
      </w:r>
    </w:p>
    <w:p w:rsidR="00A6701A" w:rsidRPr="00E97625" w:rsidRDefault="00A6701A" w:rsidP="00314433">
      <w:pPr>
        <w:spacing w:line="240" w:lineRule="auto"/>
        <w:jc w:val="center"/>
        <w:rPr>
          <w:rFonts w:asciiTheme="majorBidi" w:hAnsiTheme="majorBidi" w:cstheme="majorBidi"/>
          <w:b/>
          <w:bCs/>
          <w:sz w:val="28"/>
          <w:szCs w:val="28"/>
        </w:rPr>
      </w:pPr>
      <w:r w:rsidRPr="00E97625">
        <w:rPr>
          <w:rFonts w:asciiTheme="majorBidi" w:hAnsiTheme="majorBidi" w:cstheme="majorBidi"/>
          <w:b/>
          <w:bCs/>
          <w:sz w:val="28"/>
          <w:szCs w:val="28"/>
        </w:rPr>
        <w:t>SMA NEGERI 6 BONE</w:t>
      </w:r>
    </w:p>
    <w:p w:rsidR="00A6701A" w:rsidRPr="00E97625" w:rsidRDefault="00A6701A" w:rsidP="00314433">
      <w:pPr>
        <w:spacing w:line="240" w:lineRule="auto"/>
        <w:jc w:val="center"/>
        <w:rPr>
          <w:rFonts w:asciiTheme="majorBidi" w:hAnsiTheme="majorBidi" w:cstheme="majorBidi"/>
          <w:sz w:val="24"/>
          <w:szCs w:val="24"/>
        </w:rPr>
      </w:pPr>
    </w:p>
    <w:p w:rsidR="00A6701A" w:rsidRPr="00E97625" w:rsidRDefault="00A6701A" w:rsidP="00314433">
      <w:pPr>
        <w:spacing w:after="120" w:line="240" w:lineRule="auto"/>
        <w:jc w:val="center"/>
        <w:rPr>
          <w:rFonts w:asciiTheme="majorBidi" w:hAnsiTheme="majorBidi" w:cstheme="majorBidi"/>
          <w:b/>
          <w:sz w:val="24"/>
          <w:szCs w:val="24"/>
        </w:rPr>
      </w:pPr>
      <w:r w:rsidRPr="00E97625">
        <w:rPr>
          <w:rFonts w:asciiTheme="majorBidi" w:hAnsiTheme="majorBidi" w:cstheme="majorBidi"/>
          <w:b/>
          <w:sz w:val="24"/>
          <w:szCs w:val="24"/>
        </w:rPr>
        <w:t>Sri Faradibah Husaimah</w:t>
      </w:r>
    </w:p>
    <w:p w:rsidR="00A6701A" w:rsidRPr="00E97625" w:rsidRDefault="00A6701A" w:rsidP="00314433">
      <w:pPr>
        <w:spacing w:after="120" w:line="240" w:lineRule="auto"/>
        <w:jc w:val="center"/>
        <w:rPr>
          <w:rStyle w:val="Hyperlink"/>
          <w:rFonts w:asciiTheme="majorBidi" w:hAnsiTheme="majorBidi" w:cstheme="majorBidi"/>
          <w:sz w:val="24"/>
          <w:szCs w:val="24"/>
        </w:rPr>
      </w:pPr>
      <w:r w:rsidRPr="00E97625">
        <w:rPr>
          <w:rFonts w:asciiTheme="majorBidi" w:hAnsiTheme="majorBidi" w:cstheme="majorBidi"/>
          <w:sz w:val="24"/>
          <w:szCs w:val="24"/>
        </w:rPr>
        <w:t xml:space="preserve">Jurusan Pendidikan Biologi Fakultas Tarbiyah dan Keguruan, UIN Alauddin Makassar, Kampus II Jl. H. M. Yasin Limpo No. 36 Samata-Gowa, Sulawesi Selatan 92118, Telepon (0411) 424835, E-mail: </w:t>
      </w:r>
      <w:hyperlink r:id="rId7" w:history="1">
        <w:r w:rsidRPr="00E97625">
          <w:rPr>
            <w:rStyle w:val="Hyperlink"/>
            <w:rFonts w:asciiTheme="majorBidi" w:eastAsia="Arial Unicode MS" w:hAnsiTheme="majorBidi" w:cstheme="majorBidi"/>
            <w:sz w:val="24"/>
            <w:szCs w:val="24"/>
          </w:rPr>
          <w:t>fharahqueen@gmail.com</w:t>
        </w:r>
      </w:hyperlink>
    </w:p>
    <w:p w:rsidR="00A6701A" w:rsidRPr="00E97625" w:rsidRDefault="00A6701A" w:rsidP="00314433">
      <w:pPr>
        <w:spacing w:after="120" w:line="240" w:lineRule="auto"/>
        <w:jc w:val="center"/>
        <w:rPr>
          <w:rStyle w:val="Hyperlink"/>
          <w:rFonts w:asciiTheme="majorBidi" w:hAnsiTheme="majorBidi" w:cstheme="majorBidi"/>
          <w:b/>
          <w:color w:val="000000"/>
          <w:sz w:val="24"/>
          <w:szCs w:val="24"/>
        </w:rPr>
      </w:pPr>
      <w:r w:rsidRPr="00E97625">
        <w:rPr>
          <w:rStyle w:val="Hyperlink"/>
          <w:rFonts w:asciiTheme="majorBidi" w:hAnsiTheme="majorBidi" w:cstheme="majorBidi"/>
          <w:b/>
          <w:color w:val="000000"/>
          <w:sz w:val="24"/>
          <w:szCs w:val="24"/>
        </w:rPr>
        <w:t>Muh. Rapi</w:t>
      </w:r>
    </w:p>
    <w:p w:rsidR="00A6701A" w:rsidRPr="00E97625" w:rsidRDefault="00A6701A" w:rsidP="00314433">
      <w:pPr>
        <w:spacing w:after="120" w:line="240" w:lineRule="auto"/>
        <w:jc w:val="center"/>
        <w:rPr>
          <w:rStyle w:val="Hyperlink"/>
          <w:rFonts w:asciiTheme="majorBidi" w:hAnsiTheme="majorBidi" w:cstheme="majorBidi"/>
          <w:sz w:val="24"/>
          <w:szCs w:val="24"/>
        </w:rPr>
      </w:pPr>
      <w:r w:rsidRPr="00E97625">
        <w:rPr>
          <w:rFonts w:asciiTheme="majorBidi" w:hAnsiTheme="majorBidi" w:cstheme="majorBidi"/>
          <w:sz w:val="24"/>
          <w:szCs w:val="24"/>
        </w:rPr>
        <w:t xml:space="preserve">Jurusan Pendidikan Biologi Fakultas Tarbiyah dan Keguruan, UIN Alauddin Makassar, Kampus II Jl. H. M. Yasin Limpo No. 36 Samata-Gowa, Sulawesi Selatan 92118, Telepon (0411) 424835, E-mail: </w:t>
      </w:r>
      <w:r w:rsidRPr="00E97625">
        <w:rPr>
          <w:rFonts w:asciiTheme="majorBidi" w:hAnsiTheme="majorBidi" w:cstheme="majorBidi"/>
          <w:color w:val="31849B"/>
          <w:sz w:val="24"/>
          <w:szCs w:val="24"/>
          <w:u w:val="single"/>
        </w:rPr>
        <w:t>mrapi@uin-alauddin.ac.id</w:t>
      </w:r>
    </w:p>
    <w:p w:rsidR="00A6701A" w:rsidRPr="00E97625" w:rsidRDefault="00A6701A" w:rsidP="00314433">
      <w:pPr>
        <w:spacing w:after="120" w:line="240" w:lineRule="auto"/>
        <w:jc w:val="center"/>
        <w:rPr>
          <w:rFonts w:asciiTheme="majorBidi" w:hAnsiTheme="majorBidi" w:cstheme="majorBidi"/>
          <w:b/>
          <w:color w:val="000000"/>
          <w:sz w:val="24"/>
          <w:szCs w:val="24"/>
        </w:rPr>
      </w:pPr>
      <w:r w:rsidRPr="00E97625">
        <w:rPr>
          <w:rFonts w:asciiTheme="majorBidi" w:hAnsiTheme="majorBidi" w:cstheme="majorBidi"/>
          <w:b/>
          <w:color w:val="000000"/>
          <w:sz w:val="24"/>
          <w:szCs w:val="24"/>
        </w:rPr>
        <w:t>Syahriani</w:t>
      </w:r>
    </w:p>
    <w:p w:rsidR="00A6701A" w:rsidRPr="00E97625" w:rsidRDefault="00A6701A" w:rsidP="00413F2F">
      <w:pPr>
        <w:spacing w:after="120" w:line="240" w:lineRule="auto"/>
        <w:jc w:val="center"/>
        <w:rPr>
          <w:rFonts w:asciiTheme="majorBidi" w:hAnsiTheme="majorBidi" w:cstheme="majorBidi"/>
          <w:color w:val="0000FF"/>
          <w:sz w:val="24"/>
          <w:szCs w:val="24"/>
          <w:u w:val="single"/>
        </w:rPr>
      </w:pPr>
      <w:r w:rsidRPr="00E97625">
        <w:rPr>
          <w:rFonts w:asciiTheme="majorBidi" w:hAnsiTheme="majorBidi" w:cstheme="majorBidi"/>
          <w:sz w:val="24"/>
          <w:szCs w:val="24"/>
        </w:rPr>
        <w:t xml:space="preserve">Jurusan Pendidikan Biologi Fakultas Tarbiyah dan Keguruan, UIN Alauddin Makassar, Kampus II Jl. H. M. Yasin Limpo No. 36 Samata-Gowa, Sulawesi Selatan 92118, Telepon (0411) 424835, E-mail: </w:t>
      </w:r>
      <w:r w:rsidRPr="00E97625">
        <w:rPr>
          <w:rFonts w:asciiTheme="majorBidi" w:hAnsiTheme="majorBidi" w:cstheme="majorBidi"/>
          <w:color w:val="31849B"/>
          <w:sz w:val="24"/>
          <w:szCs w:val="24"/>
          <w:u w:val="single"/>
        </w:rPr>
        <w:t>syahriani.rahman@uin-alauddin.ac,id</w:t>
      </w:r>
    </w:p>
    <w:p w:rsidR="00A6701A" w:rsidRPr="00E97625" w:rsidRDefault="00A6701A" w:rsidP="00314433">
      <w:pPr>
        <w:spacing w:line="240" w:lineRule="auto"/>
        <w:jc w:val="center"/>
        <w:rPr>
          <w:rFonts w:asciiTheme="majorBidi" w:hAnsiTheme="majorBidi" w:cstheme="majorBidi"/>
          <w:sz w:val="24"/>
          <w:szCs w:val="24"/>
        </w:rPr>
      </w:pPr>
    </w:p>
    <w:p w:rsidR="00B90CBA" w:rsidRPr="00E97625" w:rsidRDefault="00B90CBA" w:rsidP="00314433">
      <w:pPr>
        <w:spacing w:line="240" w:lineRule="auto"/>
        <w:jc w:val="center"/>
        <w:rPr>
          <w:rFonts w:asciiTheme="majorBidi" w:hAnsiTheme="majorBidi" w:cstheme="majorBidi"/>
          <w:sz w:val="24"/>
          <w:szCs w:val="24"/>
        </w:rPr>
      </w:pPr>
    </w:p>
    <w:p w:rsidR="00A6701A" w:rsidRPr="00E97625" w:rsidRDefault="00A6701A" w:rsidP="00314433">
      <w:pPr>
        <w:spacing w:line="240" w:lineRule="auto"/>
        <w:jc w:val="center"/>
        <w:rPr>
          <w:rFonts w:asciiTheme="majorBidi" w:hAnsiTheme="majorBidi" w:cstheme="majorBidi"/>
          <w:sz w:val="24"/>
          <w:szCs w:val="24"/>
        </w:rPr>
      </w:pPr>
      <w:r w:rsidRPr="00E97625">
        <w:rPr>
          <w:rFonts w:asciiTheme="majorBidi" w:hAnsiTheme="majorBidi" w:cstheme="majorBidi"/>
          <w:sz w:val="24"/>
          <w:szCs w:val="24"/>
        </w:rPr>
        <w:t>Abstrak</w:t>
      </w:r>
    </w:p>
    <w:p w:rsidR="00A6701A" w:rsidRPr="00E97625" w:rsidRDefault="00A6701A" w:rsidP="00E97625">
      <w:pPr>
        <w:spacing w:line="240" w:lineRule="auto"/>
        <w:ind w:firstLine="720"/>
        <w:jc w:val="both"/>
        <w:rPr>
          <w:rFonts w:asciiTheme="majorBidi" w:hAnsiTheme="majorBidi" w:cstheme="majorBidi"/>
          <w:sz w:val="24"/>
          <w:szCs w:val="24"/>
        </w:rPr>
      </w:pPr>
      <w:r w:rsidRPr="00E97625">
        <w:rPr>
          <w:rFonts w:asciiTheme="majorBidi" w:hAnsiTheme="majorBidi" w:cstheme="majorBidi"/>
          <w:sz w:val="24"/>
          <w:szCs w:val="24"/>
        </w:rPr>
        <w:t xml:space="preserve">Penelitian ini bertujuan </w:t>
      </w:r>
      <w:r w:rsidR="004611B9" w:rsidRPr="00E97625">
        <w:rPr>
          <w:rFonts w:asciiTheme="majorBidi" w:hAnsiTheme="majorBidi" w:cstheme="majorBidi"/>
          <w:sz w:val="24"/>
          <w:szCs w:val="24"/>
        </w:rPr>
        <w:t>untuk</w:t>
      </w:r>
      <w:r w:rsidRPr="00E97625">
        <w:rPr>
          <w:rFonts w:asciiTheme="majorBidi" w:hAnsiTheme="majorBidi" w:cstheme="majorBidi"/>
          <w:sz w:val="24"/>
          <w:szCs w:val="24"/>
        </w:rPr>
        <w:t>: 1)</w:t>
      </w:r>
      <w:r w:rsidR="004611B9" w:rsidRPr="00E97625">
        <w:rPr>
          <w:rFonts w:asciiTheme="majorBidi" w:hAnsiTheme="majorBidi" w:cstheme="majorBidi"/>
          <w:sz w:val="24"/>
          <w:szCs w:val="24"/>
        </w:rPr>
        <w:t>. Mengetahui h</w:t>
      </w:r>
      <w:r w:rsidRPr="00E97625">
        <w:rPr>
          <w:rFonts w:asciiTheme="majorBidi" w:hAnsiTheme="majorBidi" w:cstheme="majorBidi"/>
          <w:sz w:val="24"/>
          <w:szCs w:val="24"/>
        </w:rPr>
        <w:t xml:space="preserve">asil belajar </w:t>
      </w:r>
      <w:r w:rsidR="00986D3E" w:rsidRPr="00E97625">
        <w:rPr>
          <w:rFonts w:asciiTheme="majorBidi" w:hAnsiTheme="majorBidi" w:cstheme="majorBidi"/>
          <w:sz w:val="24"/>
          <w:szCs w:val="24"/>
        </w:rPr>
        <w:t>pelajar</w:t>
      </w:r>
      <w:r w:rsidRPr="00E97625">
        <w:rPr>
          <w:rFonts w:asciiTheme="majorBidi" w:hAnsiTheme="majorBidi" w:cstheme="majorBidi"/>
          <w:sz w:val="24"/>
          <w:szCs w:val="24"/>
        </w:rPr>
        <w:t xml:space="preserve"> sebelum menggunakan model pembelajaran </w:t>
      </w:r>
      <w:r w:rsidRPr="00E97625">
        <w:rPr>
          <w:rFonts w:asciiTheme="majorBidi" w:hAnsiTheme="majorBidi" w:cstheme="majorBidi"/>
          <w:i/>
          <w:iCs/>
          <w:sz w:val="24"/>
          <w:szCs w:val="24"/>
        </w:rPr>
        <w:t>Jigsaw</w:t>
      </w:r>
      <w:r w:rsidRPr="00E97625">
        <w:rPr>
          <w:rFonts w:asciiTheme="majorBidi" w:hAnsiTheme="majorBidi" w:cstheme="majorBidi"/>
          <w:sz w:val="24"/>
          <w:szCs w:val="24"/>
        </w:rPr>
        <w:t xml:space="preserve"> pada Mata Pelajaran Biolo</w:t>
      </w:r>
      <w:r w:rsidR="004611B9" w:rsidRPr="00E97625">
        <w:rPr>
          <w:rFonts w:asciiTheme="majorBidi" w:hAnsiTheme="majorBidi" w:cstheme="majorBidi"/>
          <w:sz w:val="24"/>
          <w:szCs w:val="24"/>
        </w:rPr>
        <w:t>gi di SMA Negeri 6 Kab. Bone 2). Mengetahui h</w:t>
      </w:r>
      <w:r w:rsidRPr="00E97625">
        <w:rPr>
          <w:rFonts w:asciiTheme="majorBidi" w:hAnsiTheme="majorBidi" w:cstheme="majorBidi"/>
          <w:sz w:val="24"/>
          <w:szCs w:val="24"/>
        </w:rPr>
        <w:t>asil</w:t>
      </w:r>
      <w:r w:rsidR="00590D8D" w:rsidRPr="00E97625">
        <w:rPr>
          <w:rFonts w:asciiTheme="majorBidi" w:hAnsiTheme="majorBidi" w:cstheme="majorBidi"/>
          <w:sz w:val="24"/>
          <w:szCs w:val="24"/>
        </w:rPr>
        <w:t xml:space="preserve"> </w:t>
      </w:r>
      <w:r w:rsidRPr="00E97625">
        <w:rPr>
          <w:rFonts w:asciiTheme="majorBidi" w:hAnsiTheme="majorBidi" w:cstheme="majorBidi"/>
          <w:sz w:val="24"/>
          <w:szCs w:val="24"/>
        </w:rPr>
        <w:t xml:space="preserve">belajar </w:t>
      </w:r>
      <w:r w:rsidR="00986D3E" w:rsidRPr="00E97625">
        <w:rPr>
          <w:rFonts w:asciiTheme="majorBidi" w:hAnsiTheme="majorBidi" w:cstheme="majorBidi"/>
          <w:sz w:val="24"/>
          <w:szCs w:val="24"/>
        </w:rPr>
        <w:t>pelajar</w:t>
      </w:r>
      <w:r w:rsidRPr="00E97625">
        <w:rPr>
          <w:rFonts w:asciiTheme="majorBidi" w:hAnsiTheme="majorBidi" w:cstheme="majorBidi"/>
          <w:sz w:val="24"/>
          <w:szCs w:val="24"/>
        </w:rPr>
        <w:t xml:space="preserve"> dengan menggunakan model pembelajaran </w:t>
      </w:r>
      <w:r w:rsidRPr="00E97625">
        <w:rPr>
          <w:rFonts w:asciiTheme="majorBidi" w:hAnsiTheme="majorBidi" w:cstheme="majorBidi"/>
          <w:i/>
          <w:iCs/>
          <w:sz w:val="24"/>
          <w:szCs w:val="24"/>
        </w:rPr>
        <w:t>Jigsaw</w:t>
      </w:r>
      <w:r w:rsidRPr="00E97625">
        <w:rPr>
          <w:rFonts w:asciiTheme="majorBidi" w:hAnsiTheme="majorBidi" w:cstheme="majorBidi"/>
          <w:sz w:val="24"/>
          <w:szCs w:val="24"/>
        </w:rPr>
        <w:t xml:space="preserve"> Berbasis Permainan </w:t>
      </w:r>
      <w:r w:rsidRPr="00E97625">
        <w:rPr>
          <w:rFonts w:asciiTheme="majorBidi" w:hAnsiTheme="majorBidi" w:cstheme="majorBidi"/>
          <w:i/>
          <w:iCs/>
          <w:sz w:val="24"/>
          <w:szCs w:val="24"/>
        </w:rPr>
        <w:t>Truth and Dare</w:t>
      </w:r>
      <w:r w:rsidRPr="00E97625">
        <w:rPr>
          <w:rFonts w:asciiTheme="majorBidi" w:hAnsiTheme="majorBidi" w:cstheme="majorBidi"/>
          <w:sz w:val="24"/>
          <w:szCs w:val="24"/>
        </w:rPr>
        <w:t xml:space="preserve"> pada Mata Pelajaran Biologi di SMA Negeri 6 Kab. Bone 3). </w:t>
      </w:r>
      <w:r w:rsidR="004611B9" w:rsidRPr="00E97625">
        <w:rPr>
          <w:rFonts w:asciiTheme="majorBidi" w:hAnsiTheme="majorBidi" w:cstheme="majorBidi"/>
          <w:sz w:val="24"/>
          <w:szCs w:val="24"/>
        </w:rPr>
        <w:t>Mengetahui a</w:t>
      </w:r>
      <w:r w:rsidRPr="00E97625">
        <w:rPr>
          <w:rFonts w:asciiTheme="majorBidi" w:hAnsiTheme="majorBidi" w:cstheme="majorBidi"/>
          <w:sz w:val="24"/>
          <w:szCs w:val="24"/>
        </w:rPr>
        <w:t>pakah terdapat pengeruh model pembelajaran</w:t>
      </w:r>
      <w:r w:rsidR="004611B9" w:rsidRPr="00E97625">
        <w:rPr>
          <w:rFonts w:asciiTheme="majorBidi" w:hAnsiTheme="majorBidi" w:cstheme="majorBidi"/>
          <w:sz w:val="24"/>
          <w:szCs w:val="24"/>
        </w:rPr>
        <w:t xml:space="preserve"> </w:t>
      </w:r>
      <w:r w:rsidR="004611B9" w:rsidRPr="00E97625">
        <w:rPr>
          <w:rFonts w:asciiTheme="majorBidi" w:hAnsiTheme="majorBidi" w:cstheme="majorBidi"/>
          <w:i/>
          <w:iCs/>
          <w:sz w:val="24"/>
          <w:szCs w:val="24"/>
        </w:rPr>
        <w:t>Jigsaw</w:t>
      </w:r>
      <w:r w:rsidR="004611B9" w:rsidRPr="00E97625">
        <w:rPr>
          <w:rFonts w:asciiTheme="majorBidi" w:hAnsiTheme="majorBidi" w:cstheme="majorBidi"/>
          <w:sz w:val="24"/>
          <w:szCs w:val="24"/>
        </w:rPr>
        <w:t xml:space="preserve"> Berbasis Permainan </w:t>
      </w:r>
      <w:r w:rsidR="004611B9" w:rsidRPr="00E97625">
        <w:rPr>
          <w:rFonts w:asciiTheme="majorBidi" w:hAnsiTheme="majorBidi" w:cstheme="majorBidi"/>
          <w:i/>
          <w:iCs/>
          <w:sz w:val="24"/>
          <w:szCs w:val="24"/>
        </w:rPr>
        <w:t>Truth and Dare</w:t>
      </w:r>
      <w:r w:rsidRPr="00E97625">
        <w:rPr>
          <w:rFonts w:asciiTheme="majorBidi" w:hAnsiTheme="majorBidi" w:cstheme="majorBidi"/>
          <w:sz w:val="24"/>
          <w:szCs w:val="24"/>
        </w:rPr>
        <w:t xml:space="preserve"> terhadap hasil belajar</w:t>
      </w:r>
      <w:r w:rsidR="004611B9" w:rsidRPr="00E97625">
        <w:rPr>
          <w:rFonts w:asciiTheme="majorBidi" w:hAnsiTheme="majorBidi" w:cstheme="majorBidi"/>
          <w:sz w:val="24"/>
          <w:szCs w:val="24"/>
        </w:rPr>
        <w:t xml:space="preserve"> biologi</w:t>
      </w:r>
      <w:r w:rsidR="00725352">
        <w:rPr>
          <w:rFonts w:asciiTheme="majorBidi" w:hAnsiTheme="majorBidi" w:cstheme="majorBidi"/>
          <w:sz w:val="24"/>
          <w:szCs w:val="24"/>
        </w:rPr>
        <w:t xml:space="preserve"> </w:t>
      </w:r>
      <w:r w:rsidR="00725352" w:rsidRPr="00E97625">
        <w:rPr>
          <w:rFonts w:asciiTheme="majorBidi" w:hAnsiTheme="majorBidi" w:cstheme="majorBidi"/>
          <w:sz w:val="24"/>
          <w:szCs w:val="24"/>
        </w:rPr>
        <w:t>SMA Negeri 6 Kab. Bone</w:t>
      </w:r>
      <w:r w:rsidRPr="00E97625">
        <w:rPr>
          <w:rFonts w:asciiTheme="majorBidi" w:hAnsiTheme="majorBidi" w:cstheme="majorBidi"/>
          <w:sz w:val="24"/>
          <w:szCs w:val="24"/>
        </w:rPr>
        <w:t>.</w:t>
      </w:r>
      <w:r w:rsidR="00B90CBA" w:rsidRPr="00E97625">
        <w:rPr>
          <w:rFonts w:asciiTheme="majorBidi" w:hAnsiTheme="majorBidi" w:cstheme="majorBidi"/>
          <w:sz w:val="24"/>
          <w:szCs w:val="24"/>
        </w:rPr>
        <w:t xml:space="preserve"> Pene</w:t>
      </w:r>
      <w:r w:rsidR="00590D8D" w:rsidRPr="00E97625">
        <w:rPr>
          <w:rFonts w:asciiTheme="majorBidi" w:hAnsiTheme="majorBidi" w:cstheme="majorBidi"/>
          <w:sz w:val="24"/>
          <w:szCs w:val="24"/>
        </w:rPr>
        <w:t>muan</w:t>
      </w:r>
      <w:r w:rsidR="004611B9" w:rsidRPr="00E97625">
        <w:rPr>
          <w:rFonts w:asciiTheme="majorBidi" w:hAnsiTheme="majorBidi" w:cstheme="majorBidi"/>
          <w:sz w:val="24"/>
          <w:szCs w:val="24"/>
        </w:rPr>
        <w:t xml:space="preserve"> ini meng</w:t>
      </w:r>
      <w:r w:rsidR="00B90CBA" w:rsidRPr="00E97625">
        <w:rPr>
          <w:rFonts w:asciiTheme="majorBidi" w:hAnsiTheme="majorBidi" w:cstheme="majorBidi"/>
          <w:sz w:val="24"/>
          <w:szCs w:val="24"/>
        </w:rPr>
        <w:t>gunakan eksperimen semu (</w:t>
      </w:r>
      <w:r w:rsidR="00B90CBA" w:rsidRPr="00E97625">
        <w:rPr>
          <w:rFonts w:asciiTheme="majorBidi" w:hAnsiTheme="majorBidi" w:cstheme="majorBidi"/>
          <w:i/>
          <w:sz w:val="24"/>
          <w:szCs w:val="24"/>
        </w:rPr>
        <w:t>quasi experiment</w:t>
      </w:r>
      <w:r w:rsidR="00B90CBA" w:rsidRPr="00E97625">
        <w:rPr>
          <w:rFonts w:asciiTheme="majorBidi" w:hAnsiTheme="majorBidi" w:cstheme="majorBidi"/>
          <w:sz w:val="24"/>
          <w:szCs w:val="24"/>
        </w:rPr>
        <w:t>) bentuk</w:t>
      </w:r>
      <w:r w:rsidR="00B90CBA" w:rsidRPr="00E97625">
        <w:rPr>
          <w:rFonts w:asciiTheme="majorBidi" w:hAnsiTheme="majorBidi" w:cstheme="majorBidi"/>
          <w:i/>
          <w:sz w:val="24"/>
          <w:szCs w:val="24"/>
        </w:rPr>
        <w:t xml:space="preserve"> </w:t>
      </w:r>
      <w:r w:rsidR="00B90CBA" w:rsidRPr="00E97625">
        <w:rPr>
          <w:rFonts w:asciiTheme="majorBidi" w:hAnsiTheme="majorBidi" w:cstheme="majorBidi"/>
          <w:sz w:val="24"/>
          <w:szCs w:val="24"/>
        </w:rPr>
        <w:t>n</w:t>
      </w:r>
      <w:r w:rsidR="00B90CBA" w:rsidRPr="00E97625">
        <w:rPr>
          <w:rFonts w:asciiTheme="majorBidi" w:hAnsiTheme="majorBidi" w:cstheme="majorBidi"/>
          <w:i/>
          <w:iCs/>
          <w:sz w:val="24"/>
          <w:szCs w:val="24"/>
        </w:rPr>
        <w:t>on-equivalent Pretes-Posttes control group</w:t>
      </w:r>
      <w:r w:rsidR="00B90CBA" w:rsidRPr="00E97625">
        <w:rPr>
          <w:rFonts w:asciiTheme="majorBidi" w:hAnsiTheme="majorBidi" w:cstheme="majorBidi"/>
          <w:sz w:val="24"/>
          <w:szCs w:val="24"/>
        </w:rPr>
        <w:t>. Populasi semua</w:t>
      </w:r>
      <w:r w:rsidR="00986D3E" w:rsidRPr="00E97625">
        <w:rPr>
          <w:rFonts w:asciiTheme="majorBidi" w:hAnsiTheme="majorBidi" w:cstheme="majorBidi"/>
          <w:sz w:val="24"/>
          <w:szCs w:val="24"/>
        </w:rPr>
        <w:t xml:space="preserve"> pelajar</w:t>
      </w:r>
      <w:r w:rsidR="00A156CA">
        <w:rPr>
          <w:rFonts w:asciiTheme="majorBidi" w:hAnsiTheme="majorBidi" w:cstheme="majorBidi"/>
          <w:sz w:val="24"/>
          <w:szCs w:val="24"/>
        </w:rPr>
        <w:t xml:space="preserve"> X MIPA</w:t>
      </w:r>
      <w:r w:rsidR="00B90CBA" w:rsidRPr="00E97625">
        <w:rPr>
          <w:rFonts w:asciiTheme="majorBidi" w:hAnsiTheme="majorBidi" w:cstheme="majorBidi"/>
          <w:sz w:val="24"/>
          <w:szCs w:val="24"/>
        </w:rPr>
        <w:t xml:space="preserve"> SMA Negeri 6 Bone sebanyak 243</w:t>
      </w:r>
      <w:r w:rsidR="00590D8D" w:rsidRPr="00E97625">
        <w:rPr>
          <w:rFonts w:asciiTheme="majorBidi" w:hAnsiTheme="majorBidi" w:cstheme="majorBidi"/>
          <w:sz w:val="24"/>
          <w:szCs w:val="24"/>
        </w:rPr>
        <w:t xml:space="preserve"> pelajar</w:t>
      </w:r>
      <w:r w:rsidR="00B90CBA" w:rsidRPr="00E97625">
        <w:rPr>
          <w:rFonts w:asciiTheme="majorBidi" w:hAnsiTheme="majorBidi" w:cstheme="majorBidi"/>
          <w:sz w:val="24"/>
          <w:szCs w:val="24"/>
        </w:rPr>
        <w:t>. Sampel berjumla</w:t>
      </w:r>
      <w:r w:rsidR="004611B9" w:rsidRPr="00E97625">
        <w:rPr>
          <w:rFonts w:asciiTheme="majorBidi" w:hAnsiTheme="majorBidi" w:cstheme="majorBidi"/>
          <w:sz w:val="24"/>
          <w:szCs w:val="24"/>
        </w:rPr>
        <w:t>h 70 pelajar</w:t>
      </w:r>
      <w:r w:rsidR="00986D3E" w:rsidRPr="00E97625">
        <w:rPr>
          <w:rFonts w:asciiTheme="majorBidi" w:hAnsiTheme="majorBidi" w:cstheme="majorBidi"/>
          <w:sz w:val="24"/>
          <w:szCs w:val="24"/>
        </w:rPr>
        <w:t xml:space="preserve"> yang terdiri atas du</w:t>
      </w:r>
      <w:r w:rsidR="004611B9" w:rsidRPr="00E97625">
        <w:rPr>
          <w:rFonts w:asciiTheme="majorBidi" w:hAnsiTheme="majorBidi" w:cstheme="majorBidi"/>
          <w:sz w:val="24"/>
          <w:szCs w:val="24"/>
        </w:rPr>
        <w:t>a</w:t>
      </w:r>
      <w:r w:rsidR="00B90CBA" w:rsidRPr="00E97625">
        <w:rPr>
          <w:rFonts w:asciiTheme="majorBidi" w:hAnsiTheme="majorBidi" w:cstheme="majorBidi"/>
          <w:sz w:val="24"/>
          <w:szCs w:val="24"/>
        </w:rPr>
        <w:t xml:space="preserve"> </w:t>
      </w:r>
      <w:r w:rsidR="00590D8D" w:rsidRPr="00E97625">
        <w:rPr>
          <w:rFonts w:asciiTheme="majorBidi" w:hAnsiTheme="majorBidi" w:cstheme="majorBidi"/>
          <w:sz w:val="24"/>
          <w:szCs w:val="24"/>
        </w:rPr>
        <w:t>ruangan</w:t>
      </w:r>
      <w:r w:rsidR="00B90CBA" w:rsidRPr="00E97625">
        <w:rPr>
          <w:rFonts w:asciiTheme="majorBidi" w:hAnsiTheme="majorBidi" w:cstheme="majorBidi"/>
          <w:sz w:val="24"/>
          <w:szCs w:val="24"/>
        </w:rPr>
        <w:t xml:space="preserve"> yaitu </w:t>
      </w:r>
      <w:r w:rsidR="00590D8D" w:rsidRPr="00E97625">
        <w:rPr>
          <w:rFonts w:asciiTheme="majorBidi" w:hAnsiTheme="majorBidi" w:cstheme="majorBidi"/>
          <w:sz w:val="24"/>
          <w:szCs w:val="24"/>
        </w:rPr>
        <w:t>ruangan X MIPA</w:t>
      </w:r>
      <w:r w:rsidR="00B90CBA" w:rsidRPr="00E97625">
        <w:rPr>
          <w:rFonts w:asciiTheme="majorBidi" w:hAnsiTheme="majorBidi" w:cstheme="majorBidi"/>
          <w:sz w:val="24"/>
          <w:szCs w:val="24"/>
        </w:rPr>
        <w:t>1 sebagai</w:t>
      </w:r>
      <w:r w:rsidR="00590D8D" w:rsidRPr="00E97625">
        <w:rPr>
          <w:rFonts w:asciiTheme="majorBidi" w:hAnsiTheme="majorBidi" w:cstheme="majorBidi"/>
          <w:sz w:val="24"/>
          <w:szCs w:val="24"/>
        </w:rPr>
        <w:t xml:space="preserve"> ruangan</w:t>
      </w:r>
      <w:r w:rsidR="00B90CBA" w:rsidRPr="00E97625">
        <w:rPr>
          <w:rFonts w:asciiTheme="majorBidi" w:hAnsiTheme="majorBidi" w:cstheme="majorBidi"/>
          <w:sz w:val="24"/>
          <w:szCs w:val="24"/>
        </w:rPr>
        <w:t xml:space="preserve"> eksperimen</w:t>
      </w:r>
      <w:r w:rsidR="00986D3E" w:rsidRPr="00E97625">
        <w:rPr>
          <w:rFonts w:asciiTheme="majorBidi" w:hAnsiTheme="majorBidi" w:cstheme="majorBidi"/>
          <w:sz w:val="24"/>
          <w:szCs w:val="24"/>
        </w:rPr>
        <w:t xml:space="preserve"> </w:t>
      </w:r>
      <w:r w:rsidR="00B90CBA" w:rsidRPr="00E97625">
        <w:rPr>
          <w:rFonts w:asciiTheme="majorBidi" w:hAnsiTheme="majorBidi" w:cstheme="majorBidi"/>
          <w:sz w:val="24"/>
          <w:szCs w:val="24"/>
        </w:rPr>
        <w:t xml:space="preserve">dan </w:t>
      </w:r>
      <w:r w:rsidR="00590D8D" w:rsidRPr="00E97625">
        <w:rPr>
          <w:rFonts w:asciiTheme="majorBidi" w:hAnsiTheme="majorBidi" w:cstheme="majorBidi"/>
          <w:sz w:val="24"/>
          <w:szCs w:val="24"/>
        </w:rPr>
        <w:t>ruangan X MIPA</w:t>
      </w:r>
      <w:r w:rsidR="00B90CBA" w:rsidRPr="00E97625">
        <w:rPr>
          <w:rFonts w:asciiTheme="majorBidi" w:hAnsiTheme="majorBidi" w:cstheme="majorBidi"/>
          <w:sz w:val="24"/>
          <w:szCs w:val="24"/>
        </w:rPr>
        <w:t xml:space="preserve">2  </w:t>
      </w:r>
      <w:r w:rsidR="00590D8D" w:rsidRPr="00E97625">
        <w:rPr>
          <w:rFonts w:asciiTheme="majorBidi" w:hAnsiTheme="majorBidi" w:cstheme="majorBidi"/>
          <w:sz w:val="24"/>
          <w:szCs w:val="24"/>
        </w:rPr>
        <w:t xml:space="preserve">sebagai ruangan kontrol </w:t>
      </w:r>
      <w:r w:rsidR="004611B9" w:rsidRPr="00E97625">
        <w:rPr>
          <w:rFonts w:asciiTheme="majorBidi" w:hAnsiTheme="majorBidi" w:cstheme="majorBidi"/>
          <w:sz w:val="24"/>
          <w:szCs w:val="24"/>
        </w:rPr>
        <w:t xml:space="preserve">masing-masing </w:t>
      </w:r>
      <w:r w:rsidR="00590D8D" w:rsidRPr="00E97625">
        <w:rPr>
          <w:rFonts w:asciiTheme="majorBidi" w:hAnsiTheme="majorBidi" w:cstheme="majorBidi"/>
          <w:sz w:val="24"/>
          <w:szCs w:val="24"/>
        </w:rPr>
        <w:t>berjumlah 35 pelajar</w:t>
      </w:r>
      <w:r w:rsidR="004611B9" w:rsidRPr="00E97625">
        <w:rPr>
          <w:rFonts w:asciiTheme="majorBidi" w:hAnsiTheme="majorBidi" w:cstheme="majorBidi"/>
          <w:sz w:val="24"/>
          <w:szCs w:val="24"/>
        </w:rPr>
        <w:t xml:space="preserve"> setiap ruangan</w:t>
      </w:r>
      <w:r w:rsidR="00B90CBA" w:rsidRPr="00E97625">
        <w:rPr>
          <w:rFonts w:asciiTheme="majorBidi" w:hAnsiTheme="majorBidi" w:cstheme="majorBidi"/>
          <w:sz w:val="24"/>
          <w:szCs w:val="24"/>
        </w:rPr>
        <w:t xml:space="preserve">. </w:t>
      </w:r>
      <w:r w:rsidR="004611B9" w:rsidRPr="00E97625">
        <w:rPr>
          <w:rFonts w:asciiTheme="majorBidi" w:hAnsiTheme="majorBidi" w:cstheme="majorBidi"/>
          <w:sz w:val="24"/>
          <w:szCs w:val="24"/>
        </w:rPr>
        <w:t>Instrumen yang digunakan yaitu berupa dokumentasi, hasil</w:t>
      </w:r>
      <w:r w:rsidR="00B90CBA" w:rsidRPr="00E97625">
        <w:rPr>
          <w:rFonts w:asciiTheme="majorBidi" w:hAnsiTheme="majorBidi" w:cstheme="majorBidi"/>
          <w:sz w:val="24"/>
          <w:szCs w:val="24"/>
        </w:rPr>
        <w:t xml:space="preserve"> tes belajar d</w:t>
      </w:r>
      <w:r w:rsidR="004611B9" w:rsidRPr="00E97625">
        <w:rPr>
          <w:rFonts w:asciiTheme="majorBidi" w:hAnsiTheme="majorBidi" w:cstheme="majorBidi"/>
          <w:sz w:val="24"/>
          <w:szCs w:val="24"/>
        </w:rPr>
        <w:t>an lembaran observasi. Teknik</w:t>
      </w:r>
      <w:r w:rsidR="00B90CBA" w:rsidRPr="00E97625">
        <w:rPr>
          <w:rFonts w:asciiTheme="majorBidi" w:hAnsiTheme="majorBidi" w:cstheme="majorBidi"/>
          <w:sz w:val="24"/>
          <w:szCs w:val="24"/>
        </w:rPr>
        <w:t xml:space="preserve"> analisis data </w:t>
      </w:r>
      <w:r w:rsidR="004611B9" w:rsidRPr="00E97625">
        <w:rPr>
          <w:rFonts w:asciiTheme="majorBidi" w:hAnsiTheme="majorBidi" w:cstheme="majorBidi"/>
          <w:sz w:val="24"/>
          <w:szCs w:val="24"/>
        </w:rPr>
        <w:t xml:space="preserve">yang </w:t>
      </w:r>
      <w:r w:rsidR="00B90CBA" w:rsidRPr="00E97625">
        <w:rPr>
          <w:rFonts w:asciiTheme="majorBidi" w:hAnsiTheme="majorBidi" w:cstheme="majorBidi"/>
          <w:sz w:val="24"/>
          <w:szCs w:val="24"/>
        </w:rPr>
        <w:t>telah diambil yaitu analisis  deskriptif serta ana</w:t>
      </w:r>
      <w:r w:rsidR="004611B9" w:rsidRPr="00E97625">
        <w:rPr>
          <w:rFonts w:asciiTheme="majorBidi" w:hAnsiTheme="majorBidi" w:cstheme="majorBidi"/>
          <w:sz w:val="24"/>
          <w:szCs w:val="24"/>
        </w:rPr>
        <w:t xml:space="preserve">lisis inferensial menggunakan </w:t>
      </w:r>
      <w:r w:rsidR="00B90CBA" w:rsidRPr="00E97625">
        <w:rPr>
          <w:rFonts w:asciiTheme="majorBidi" w:hAnsiTheme="majorBidi" w:cstheme="majorBidi"/>
          <w:sz w:val="24"/>
          <w:szCs w:val="24"/>
        </w:rPr>
        <w:t xml:space="preserve">uji prasyarat dan diuji </w:t>
      </w:r>
      <w:r w:rsidR="00B90CBA" w:rsidRPr="00E97625">
        <w:rPr>
          <w:rFonts w:asciiTheme="majorBidi" w:hAnsiTheme="majorBidi" w:cstheme="majorBidi"/>
          <w:i/>
          <w:sz w:val="24"/>
          <w:szCs w:val="24"/>
        </w:rPr>
        <w:t>independent sample t-test</w:t>
      </w:r>
      <w:r w:rsidR="00B90CBA" w:rsidRPr="00E97625">
        <w:rPr>
          <w:rFonts w:asciiTheme="majorBidi" w:hAnsiTheme="majorBidi" w:cstheme="majorBidi"/>
          <w:sz w:val="24"/>
          <w:szCs w:val="24"/>
        </w:rPr>
        <w:t xml:space="preserve">. </w:t>
      </w:r>
      <w:r w:rsidRPr="00E97625">
        <w:rPr>
          <w:rFonts w:asciiTheme="majorBidi" w:hAnsiTheme="majorBidi" w:cstheme="majorBidi"/>
          <w:sz w:val="24"/>
          <w:szCs w:val="24"/>
        </w:rPr>
        <w:t xml:space="preserve">Perolehan dari penelitian yakni hasil belajar </w:t>
      </w:r>
      <w:r w:rsidR="00590D8D" w:rsidRPr="00E97625">
        <w:rPr>
          <w:rFonts w:asciiTheme="majorBidi" w:hAnsiTheme="majorBidi" w:cstheme="majorBidi"/>
          <w:sz w:val="24"/>
          <w:szCs w:val="24"/>
        </w:rPr>
        <w:t xml:space="preserve">pelajar </w:t>
      </w:r>
      <w:r w:rsidR="00590D8D" w:rsidRPr="00E97625">
        <w:rPr>
          <w:rFonts w:asciiTheme="majorBidi" w:hAnsiTheme="majorBidi" w:cstheme="majorBidi"/>
          <w:sz w:val="24"/>
          <w:szCs w:val="24"/>
        </w:rPr>
        <w:lastRenderedPageBreak/>
        <w:t>ruang</w:t>
      </w:r>
      <w:r w:rsidRPr="00E97625">
        <w:rPr>
          <w:rFonts w:asciiTheme="majorBidi" w:hAnsiTheme="majorBidi" w:cstheme="majorBidi"/>
          <w:sz w:val="24"/>
          <w:szCs w:val="24"/>
        </w:rPr>
        <w:t xml:space="preserve"> eksprimen mendapat </w:t>
      </w:r>
      <w:r w:rsidR="00986D3E" w:rsidRPr="00E97625">
        <w:rPr>
          <w:rFonts w:asciiTheme="majorBidi" w:hAnsiTheme="majorBidi" w:cstheme="majorBidi"/>
          <w:sz w:val="24"/>
          <w:szCs w:val="24"/>
        </w:rPr>
        <w:t>skor</w:t>
      </w:r>
      <w:r w:rsidRPr="00E97625">
        <w:rPr>
          <w:rFonts w:asciiTheme="majorBidi" w:hAnsiTheme="majorBidi" w:cstheme="majorBidi"/>
          <w:sz w:val="24"/>
          <w:szCs w:val="24"/>
        </w:rPr>
        <w:t xml:space="preserve"> rata-rata 76,14  sedangkan hasil belajar </w:t>
      </w:r>
      <w:r w:rsidR="00E97625" w:rsidRPr="00E97625">
        <w:rPr>
          <w:rFonts w:asciiTheme="majorBidi" w:hAnsiTheme="majorBidi" w:cstheme="majorBidi"/>
          <w:sz w:val="24"/>
          <w:szCs w:val="24"/>
        </w:rPr>
        <w:t>pelajar</w:t>
      </w:r>
      <w:r w:rsidR="00986D3E" w:rsidRPr="00E97625">
        <w:rPr>
          <w:rFonts w:asciiTheme="majorBidi" w:hAnsiTheme="majorBidi" w:cstheme="majorBidi"/>
          <w:sz w:val="24"/>
          <w:szCs w:val="24"/>
        </w:rPr>
        <w:t xml:space="preserve"> </w:t>
      </w:r>
      <w:r w:rsidR="00590D8D" w:rsidRPr="00E97625">
        <w:rPr>
          <w:rFonts w:asciiTheme="majorBidi" w:hAnsiTheme="majorBidi" w:cstheme="majorBidi"/>
          <w:sz w:val="24"/>
          <w:szCs w:val="24"/>
        </w:rPr>
        <w:t>ruang</w:t>
      </w:r>
      <w:r w:rsidR="00F0701C">
        <w:rPr>
          <w:rFonts w:asciiTheme="majorBidi" w:hAnsiTheme="majorBidi" w:cstheme="majorBidi"/>
          <w:sz w:val="24"/>
          <w:szCs w:val="24"/>
        </w:rPr>
        <w:t xml:space="preserve"> kontrol </w:t>
      </w:r>
      <w:r w:rsidR="00986D3E" w:rsidRPr="00E97625">
        <w:rPr>
          <w:rFonts w:asciiTheme="majorBidi" w:hAnsiTheme="majorBidi" w:cstheme="majorBidi"/>
          <w:sz w:val="24"/>
          <w:szCs w:val="24"/>
        </w:rPr>
        <w:t>mendapat skor</w:t>
      </w:r>
      <w:r w:rsidRPr="00E97625">
        <w:rPr>
          <w:rFonts w:asciiTheme="majorBidi" w:hAnsiTheme="majorBidi" w:cstheme="majorBidi"/>
          <w:sz w:val="24"/>
          <w:szCs w:val="24"/>
        </w:rPr>
        <w:t xml:space="preserve"> rata-rata</w:t>
      </w:r>
      <w:r w:rsidR="00FD0AC9" w:rsidRPr="00E97625">
        <w:rPr>
          <w:rFonts w:asciiTheme="majorBidi" w:hAnsiTheme="majorBidi" w:cstheme="majorBidi"/>
          <w:sz w:val="24"/>
          <w:szCs w:val="24"/>
        </w:rPr>
        <w:t xml:space="preserve"> </w:t>
      </w:r>
      <w:r w:rsidR="00F0701C">
        <w:rPr>
          <w:rFonts w:asciiTheme="majorBidi" w:hAnsiTheme="majorBidi" w:cstheme="majorBidi"/>
          <w:sz w:val="24"/>
          <w:szCs w:val="24"/>
        </w:rPr>
        <w:t>67,57</w:t>
      </w:r>
      <w:r w:rsidRPr="00E97625">
        <w:rPr>
          <w:rFonts w:asciiTheme="majorBidi" w:hAnsiTheme="majorBidi" w:cstheme="majorBidi"/>
          <w:sz w:val="24"/>
          <w:szCs w:val="24"/>
        </w:rPr>
        <w:t>.</w:t>
      </w:r>
      <w:r w:rsidR="00F0701C">
        <w:rPr>
          <w:rFonts w:asciiTheme="majorBidi" w:hAnsiTheme="majorBidi" w:cstheme="majorBidi"/>
          <w:sz w:val="24"/>
          <w:szCs w:val="24"/>
        </w:rPr>
        <w:t xml:space="preserve"> </w:t>
      </w:r>
      <w:r w:rsidRPr="00E97625">
        <w:rPr>
          <w:rFonts w:asciiTheme="majorBidi" w:hAnsiTheme="majorBidi" w:cstheme="majorBidi"/>
          <w:sz w:val="24"/>
          <w:szCs w:val="24"/>
        </w:rPr>
        <w:t>Hasil perhitungan dengan menggunakan</w:t>
      </w:r>
      <w:r w:rsidRPr="00E97625">
        <w:rPr>
          <w:rFonts w:asciiTheme="majorBidi" w:hAnsiTheme="majorBidi" w:cstheme="majorBidi"/>
          <w:i/>
          <w:sz w:val="24"/>
          <w:szCs w:val="24"/>
        </w:rPr>
        <w:t xml:space="preserve"> SPSS versi 22 </w:t>
      </w:r>
      <w:r w:rsidRPr="00E97625">
        <w:rPr>
          <w:rFonts w:asciiTheme="majorBidi" w:hAnsiTheme="majorBidi" w:cstheme="majorBidi"/>
          <w:sz w:val="24"/>
          <w:szCs w:val="24"/>
        </w:rPr>
        <w:t xml:space="preserve">uji hipotesis didapatkan 0,000&lt;0,05 membuktikan bahwa terdapat pengaruh. </w:t>
      </w:r>
    </w:p>
    <w:p w:rsidR="00A6701A" w:rsidRPr="00E97625" w:rsidRDefault="00A6701A" w:rsidP="00314433">
      <w:pPr>
        <w:spacing w:after="160" w:line="240" w:lineRule="auto"/>
        <w:jc w:val="both"/>
        <w:rPr>
          <w:rFonts w:asciiTheme="majorBidi" w:hAnsiTheme="majorBidi" w:cstheme="majorBidi"/>
          <w:sz w:val="24"/>
          <w:szCs w:val="24"/>
        </w:rPr>
      </w:pPr>
      <w:r w:rsidRPr="00E97625">
        <w:rPr>
          <w:rFonts w:asciiTheme="majorBidi" w:hAnsiTheme="majorBidi" w:cstheme="majorBidi"/>
          <w:b/>
          <w:bCs/>
          <w:sz w:val="24"/>
          <w:szCs w:val="24"/>
        </w:rPr>
        <w:t>Kata kunci</w:t>
      </w:r>
      <w:r w:rsidRPr="00E97625">
        <w:rPr>
          <w:rFonts w:asciiTheme="majorBidi" w:hAnsiTheme="majorBidi" w:cstheme="majorBidi"/>
          <w:sz w:val="24"/>
          <w:szCs w:val="24"/>
        </w:rPr>
        <w:t xml:space="preserve">:  </w:t>
      </w:r>
      <w:r w:rsidRPr="00E97625">
        <w:rPr>
          <w:rFonts w:asciiTheme="majorBidi" w:hAnsiTheme="majorBidi" w:cstheme="majorBidi"/>
          <w:i/>
          <w:iCs/>
          <w:sz w:val="24"/>
          <w:szCs w:val="24"/>
        </w:rPr>
        <w:t>Jigsaw, Truth and Dare</w:t>
      </w:r>
      <w:r w:rsidRPr="00E97625">
        <w:rPr>
          <w:rFonts w:asciiTheme="majorBidi" w:hAnsiTheme="majorBidi" w:cstheme="majorBidi"/>
          <w:sz w:val="24"/>
          <w:szCs w:val="24"/>
        </w:rPr>
        <w:t xml:space="preserve"> dan Hasil Belajar</w:t>
      </w:r>
    </w:p>
    <w:p w:rsidR="00A6701A" w:rsidRPr="00E97625" w:rsidRDefault="00A6701A" w:rsidP="00314433">
      <w:pPr>
        <w:spacing w:after="0" w:line="240" w:lineRule="auto"/>
        <w:jc w:val="both"/>
        <w:rPr>
          <w:rFonts w:asciiTheme="majorBidi" w:hAnsiTheme="majorBidi" w:cstheme="majorBidi"/>
          <w:sz w:val="24"/>
          <w:szCs w:val="24"/>
        </w:rPr>
      </w:pPr>
    </w:p>
    <w:p w:rsidR="00A6701A" w:rsidRPr="00E97625" w:rsidRDefault="00A6701A" w:rsidP="00E97625">
      <w:pPr>
        <w:spacing w:after="0" w:line="240" w:lineRule="auto"/>
        <w:ind w:firstLine="720"/>
        <w:jc w:val="center"/>
        <w:rPr>
          <w:rFonts w:asciiTheme="majorBidi" w:hAnsiTheme="majorBidi" w:cstheme="majorBidi"/>
          <w:sz w:val="24"/>
          <w:szCs w:val="24"/>
        </w:rPr>
      </w:pPr>
      <w:r w:rsidRPr="00E97625">
        <w:rPr>
          <w:rFonts w:asciiTheme="majorBidi" w:hAnsiTheme="majorBidi" w:cstheme="majorBidi"/>
          <w:sz w:val="24"/>
          <w:szCs w:val="24"/>
        </w:rPr>
        <w:t>Abstrac</w:t>
      </w:r>
    </w:p>
    <w:p w:rsidR="00A6701A" w:rsidRPr="00E97625" w:rsidRDefault="00A6701A" w:rsidP="00314433">
      <w:pPr>
        <w:spacing w:after="0" w:line="240" w:lineRule="auto"/>
        <w:rPr>
          <w:rFonts w:asciiTheme="majorBidi" w:hAnsiTheme="majorBidi" w:cstheme="majorBidi"/>
          <w:sz w:val="24"/>
          <w:szCs w:val="24"/>
        </w:rPr>
      </w:pPr>
    </w:p>
    <w:p w:rsidR="00A6701A" w:rsidRPr="00467ECA" w:rsidRDefault="00152F82" w:rsidP="00E97625">
      <w:pPr>
        <w:pStyle w:val="HTMLPreformatted"/>
        <w:shd w:val="clear" w:color="auto" w:fill="F8F9FA"/>
        <w:jc w:val="both"/>
        <w:rPr>
          <w:rFonts w:asciiTheme="majorBidi" w:hAnsiTheme="majorBidi" w:cstheme="majorBidi"/>
          <w:i/>
          <w:iCs/>
          <w:color w:val="202124"/>
          <w:sz w:val="24"/>
          <w:szCs w:val="24"/>
        </w:rPr>
      </w:pPr>
      <w:r w:rsidRPr="00E97625">
        <w:rPr>
          <w:rFonts w:asciiTheme="majorBidi" w:hAnsiTheme="majorBidi" w:cstheme="majorBidi"/>
          <w:color w:val="202124"/>
          <w:sz w:val="24"/>
          <w:szCs w:val="24"/>
        </w:rPr>
        <w:tab/>
      </w:r>
      <w:r w:rsidR="00E97625" w:rsidRPr="00467ECA">
        <w:rPr>
          <w:rFonts w:asciiTheme="majorBidi" w:hAnsiTheme="majorBidi" w:cstheme="majorBidi"/>
          <w:i/>
          <w:iCs/>
          <w:color w:val="202124"/>
          <w:sz w:val="24"/>
          <w:szCs w:val="24"/>
        </w:rPr>
        <w:t>This study aims to: 1). Knowing student learning outcomes before using the Jigsaw learning model in Biology Subjects in SMA Negeri 6 Kab. Bone 2). Knowing student learning outcomes using the Jigsaw learning model based on the Truth and Dare Game on Biology Subjects in SMA Negeri 6 Kab. Bone 3). Find out whether there is an effect on the Jigsaw learning model based on the Truth and Dare game on biology learning outcomes. This discovery used a quasi experiment in the form of a non-equivalent pretest-posttest control group. The population of all XMIPA students at SMA Negeri 6 Bone was 243 students. The sample consisted of 70 students consisting of two rooms, namely room X MIPA1 as an experimental room and room X MIPA2 as a control room, each with 35 students per room. The instruments used are documentation, learning test results and observation sheets. The data analysis technique that has been taken is descriptive analysis and inferential analysis using the prerequisite test and tested by independent sample t-test. The result of the research, namely the learning outcomes of the experimental room students got an average score of 76.14 while the learning outcomes of the control room students got an average score of 67.57. The results of calculations using the SPSS version 22 hypothesis test obtained 0.000 &lt;0.05 proves that influence.</w:t>
      </w:r>
    </w:p>
    <w:p w:rsidR="00E97625" w:rsidRPr="00E97625" w:rsidRDefault="00E97625" w:rsidP="00E97625">
      <w:pPr>
        <w:pStyle w:val="HTMLPreformatted"/>
        <w:shd w:val="clear" w:color="auto" w:fill="F8F9FA"/>
        <w:jc w:val="both"/>
        <w:rPr>
          <w:rFonts w:asciiTheme="majorBidi" w:hAnsiTheme="majorBidi" w:cstheme="majorBidi"/>
          <w:color w:val="202124"/>
          <w:sz w:val="24"/>
          <w:szCs w:val="24"/>
        </w:rPr>
      </w:pPr>
    </w:p>
    <w:p w:rsidR="00152F82" w:rsidRPr="00E97625" w:rsidRDefault="00152F82" w:rsidP="00152F82">
      <w:pPr>
        <w:pStyle w:val="HTMLPreformatted"/>
        <w:shd w:val="clear" w:color="auto" w:fill="F8F9FA"/>
        <w:jc w:val="both"/>
        <w:rPr>
          <w:rFonts w:asciiTheme="majorBidi" w:hAnsiTheme="majorBidi" w:cstheme="majorBidi"/>
          <w:i/>
          <w:iCs/>
          <w:color w:val="202124"/>
          <w:sz w:val="24"/>
          <w:szCs w:val="24"/>
        </w:rPr>
      </w:pPr>
      <w:r w:rsidRPr="00E97625">
        <w:rPr>
          <w:rFonts w:asciiTheme="majorBidi" w:hAnsiTheme="majorBidi" w:cstheme="majorBidi"/>
          <w:b/>
          <w:bCs/>
          <w:i/>
          <w:iCs/>
          <w:sz w:val="24"/>
          <w:szCs w:val="24"/>
        </w:rPr>
        <w:t>Keywords</w:t>
      </w:r>
      <w:r w:rsidRPr="00E97625">
        <w:rPr>
          <w:rFonts w:asciiTheme="majorBidi" w:hAnsiTheme="majorBidi" w:cstheme="majorBidi"/>
          <w:i/>
          <w:iCs/>
          <w:sz w:val="24"/>
          <w:szCs w:val="24"/>
        </w:rPr>
        <w:t xml:space="preserve">: </w:t>
      </w:r>
      <w:r w:rsidRPr="00E97625">
        <w:rPr>
          <w:rFonts w:asciiTheme="majorBidi" w:hAnsiTheme="majorBidi" w:cstheme="majorBidi"/>
          <w:i/>
          <w:iCs/>
          <w:color w:val="202124"/>
          <w:sz w:val="24"/>
          <w:szCs w:val="24"/>
        </w:rPr>
        <w:t>Jigsaw, Truth and Dare and Learning Outcomes</w:t>
      </w:r>
    </w:p>
    <w:p w:rsidR="008B4357" w:rsidRPr="00E97625" w:rsidRDefault="008B4357" w:rsidP="00152F82">
      <w:pPr>
        <w:pStyle w:val="HTMLPreformatted"/>
        <w:shd w:val="clear" w:color="auto" w:fill="F8F9FA"/>
        <w:jc w:val="both"/>
        <w:rPr>
          <w:rFonts w:asciiTheme="majorBidi" w:hAnsiTheme="majorBidi" w:cstheme="majorBidi"/>
          <w:i/>
          <w:iCs/>
          <w:color w:val="202124"/>
          <w:sz w:val="24"/>
          <w:szCs w:val="24"/>
        </w:rPr>
      </w:pPr>
    </w:p>
    <w:p w:rsidR="00A6701A" w:rsidRPr="00E97625" w:rsidRDefault="00A6701A" w:rsidP="00314433">
      <w:pPr>
        <w:spacing w:after="0" w:line="240" w:lineRule="auto"/>
        <w:rPr>
          <w:rFonts w:asciiTheme="majorBidi" w:hAnsiTheme="majorBidi" w:cstheme="majorBidi"/>
          <w:sz w:val="24"/>
          <w:szCs w:val="24"/>
        </w:rPr>
      </w:pPr>
    </w:p>
    <w:p w:rsidR="00A6701A" w:rsidRPr="00E97625" w:rsidRDefault="00A6701A" w:rsidP="00314433">
      <w:pPr>
        <w:spacing w:after="0" w:line="240" w:lineRule="auto"/>
        <w:rPr>
          <w:rFonts w:asciiTheme="majorBidi" w:hAnsiTheme="majorBidi" w:cstheme="majorBidi"/>
          <w:sz w:val="24"/>
          <w:szCs w:val="24"/>
        </w:rPr>
      </w:pPr>
    </w:p>
    <w:p w:rsidR="00A6701A" w:rsidRPr="00E97625" w:rsidRDefault="00A6701A" w:rsidP="00314433">
      <w:pPr>
        <w:spacing w:after="0" w:line="240" w:lineRule="auto"/>
        <w:rPr>
          <w:rFonts w:asciiTheme="majorBidi" w:hAnsiTheme="majorBidi" w:cstheme="majorBidi"/>
          <w:b/>
          <w:bCs/>
          <w:sz w:val="24"/>
          <w:szCs w:val="24"/>
        </w:rPr>
      </w:pPr>
      <w:r w:rsidRPr="00E97625">
        <w:rPr>
          <w:rFonts w:asciiTheme="majorBidi" w:hAnsiTheme="majorBidi" w:cstheme="majorBidi"/>
          <w:b/>
          <w:bCs/>
          <w:sz w:val="24"/>
          <w:szCs w:val="24"/>
        </w:rPr>
        <w:t>PENDAHULUAN</w:t>
      </w:r>
    </w:p>
    <w:p w:rsidR="00F66A65" w:rsidRPr="004D6F0C" w:rsidRDefault="00A6701A" w:rsidP="00F66A65">
      <w:pPr>
        <w:spacing w:line="240" w:lineRule="auto"/>
        <w:ind w:firstLine="720"/>
        <w:jc w:val="both"/>
        <w:rPr>
          <w:rFonts w:asciiTheme="majorBidi" w:hAnsiTheme="majorBidi" w:cstheme="majorBidi"/>
          <w:sz w:val="24"/>
          <w:szCs w:val="24"/>
        </w:rPr>
      </w:pPr>
      <w:r w:rsidRPr="00E97625">
        <w:rPr>
          <w:rFonts w:asciiTheme="majorBidi" w:hAnsiTheme="majorBidi" w:cstheme="majorBidi"/>
          <w:sz w:val="24"/>
          <w:szCs w:val="24"/>
        </w:rPr>
        <w:t>Pendidikan adalah hal yang sangat berpengaruh t</w:t>
      </w:r>
      <w:r w:rsidR="008B4357" w:rsidRPr="00E97625">
        <w:rPr>
          <w:rFonts w:asciiTheme="majorBidi" w:hAnsiTheme="majorBidi" w:cstheme="majorBidi"/>
          <w:sz w:val="24"/>
          <w:szCs w:val="24"/>
        </w:rPr>
        <w:t>erhadap aktivitas warga negara, p</w:t>
      </w:r>
      <w:r w:rsidR="001C674D" w:rsidRPr="00E97625">
        <w:rPr>
          <w:rFonts w:asciiTheme="majorBidi" w:hAnsiTheme="majorBidi" w:cstheme="majorBidi"/>
          <w:sz w:val="24"/>
          <w:szCs w:val="24"/>
        </w:rPr>
        <w:t>endidika</w:t>
      </w:r>
      <w:r w:rsidRPr="00E97625">
        <w:rPr>
          <w:rFonts w:asciiTheme="majorBidi" w:hAnsiTheme="majorBidi" w:cstheme="majorBidi"/>
          <w:sz w:val="24"/>
          <w:szCs w:val="24"/>
        </w:rPr>
        <w:t xml:space="preserve">n berpengaruh terhadap perbaikan kualitas </w:t>
      </w:r>
      <w:r w:rsidR="001C674D" w:rsidRPr="00E97625">
        <w:rPr>
          <w:rFonts w:asciiTheme="majorBidi" w:hAnsiTheme="majorBidi" w:cstheme="majorBidi"/>
          <w:sz w:val="24"/>
          <w:szCs w:val="24"/>
        </w:rPr>
        <w:t>moral pelajar yang</w:t>
      </w:r>
      <w:r w:rsidRPr="00E97625">
        <w:rPr>
          <w:rFonts w:asciiTheme="majorBidi" w:hAnsiTheme="majorBidi" w:cstheme="majorBidi"/>
          <w:sz w:val="24"/>
          <w:szCs w:val="24"/>
        </w:rPr>
        <w:t xml:space="preserve"> dianggap sebagai hal yang sangat penting, melalui pendidikan </w:t>
      </w:r>
      <w:r w:rsidR="00F0701C">
        <w:rPr>
          <w:rFonts w:asciiTheme="majorBidi" w:hAnsiTheme="majorBidi" w:cstheme="majorBidi"/>
          <w:sz w:val="24"/>
          <w:szCs w:val="24"/>
        </w:rPr>
        <w:t>pelajar</w:t>
      </w:r>
      <w:r w:rsidRPr="00E97625">
        <w:rPr>
          <w:rFonts w:asciiTheme="majorBidi" w:hAnsiTheme="majorBidi" w:cstheme="majorBidi"/>
          <w:sz w:val="24"/>
          <w:szCs w:val="24"/>
        </w:rPr>
        <w:t xml:space="preserve"> mampu meny</w:t>
      </w:r>
      <w:r w:rsidR="006D3D9B" w:rsidRPr="00E97625">
        <w:rPr>
          <w:rFonts w:asciiTheme="majorBidi" w:hAnsiTheme="majorBidi" w:cstheme="majorBidi"/>
          <w:sz w:val="24"/>
          <w:szCs w:val="24"/>
        </w:rPr>
        <w:t xml:space="preserve">ebarluaskan </w:t>
      </w:r>
      <w:r w:rsidRPr="00E97625">
        <w:rPr>
          <w:rFonts w:asciiTheme="majorBidi" w:hAnsiTheme="majorBidi" w:cstheme="majorBidi"/>
          <w:sz w:val="24"/>
          <w:szCs w:val="24"/>
        </w:rPr>
        <w:t>kemampuan dan bakat yang dimilikinya yang berguna bagi masyarakat. Pendidikan merupakan awal untuk meraih cita-cita seseorang untuk mewujudkan keingi</w:t>
      </w:r>
      <w:r w:rsidR="007E7AAA" w:rsidRPr="00E97625">
        <w:rPr>
          <w:rFonts w:asciiTheme="majorBidi" w:hAnsiTheme="majorBidi" w:cstheme="majorBidi"/>
          <w:sz w:val="24"/>
          <w:szCs w:val="24"/>
        </w:rPr>
        <w:t xml:space="preserve">nannya yang di awali oleh tahap </w:t>
      </w:r>
      <w:r w:rsidR="00A156CA">
        <w:rPr>
          <w:rFonts w:asciiTheme="majorBidi" w:hAnsiTheme="majorBidi" w:cstheme="majorBidi"/>
          <w:sz w:val="24"/>
          <w:szCs w:val="24"/>
        </w:rPr>
        <w:t>bawah</w:t>
      </w:r>
      <w:r w:rsidRPr="00E97625">
        <w:rPr>
          <w:rFonts w:asciiTheme="majorBidi" w:hAnsiTheme="majorBidi" w:cstheme="majorBidi"/>
          <w:sz w:val="24"/>
          <w:szCs w:val="24"/>
        </w:rPr>
        <w:t xml:space="preserve"> hingga tahap yang lebih tinggi,</w:t>
      </w:r>
      <w:r w:rsidR="00A156CA">
        <w:rPr>
          <w:rFonts w:asciiTheme="majorBidi" w:hAnsiTheme="majorBidi" w:cstheme="majorBidi"/>
          <w:sz w:val="24"/>
          <w:szCs w:val="24"/>
        </w:rPr>
        <w:t xml:space="preserve"> dan</w:t>
      </w:r>
      <w:r w:rsidRPr="00E97625">
        <w:rPr>
          <w:rFonts w:asciiTheme="majorBidi" w:hAnsiTheme="majorBidi" w:cstheme="majorBidi"/>
          <w:sz w:val="24"/>
          <w:szCs w:val="24"/>
        </w:rPr>
        <w:t xml:space="preserve"> pendidik</w:t>
      </w:r>
      <w:r w:rsidR="00A156CA">
        <w:rPr>
          <w:rFonts w:asciiTheme="majorBidi" w:hAnsiTheme="majorBidi" w:cstheme="majorBidi"/>
          <w:sz w:val="24"/>
          <w:szCs w:val="24"/>
        </w:rPr>
        <w:t xml:space="preserve"> juga</w:t>
      </w:r>
      <w:r w:rsidRPr="00E97625">
        <w:rPr>
          <w:rFonts w:asciiTheme="majorBidi" w:hAnsiTheme="majorBidi" w:cstheme="majorBidi"/>
          <w:sz w:val="24"/>
          <w:szCs w:val="24"/>
        </w:rPr>
        <w:t xml:space="preserve"> memiliki pengaruh sangat</w:t>
      </w:r>
      <w:r w:rsidR="00F0701C">
        <w:rPr>
          <w:rFonts w:asciiTheme="majorBidi" w:hAnsiTheme="majorBidi" w:cstheme="majorBidi"/>
          <w:sz w:val="24"/>
          <w:szCs w:val="24"/>
        </w:rPr>
        <w:t xml:space="preserve"> besar terhadap kesuksesan pelajar</w:t>
      </w:r>
      <w:r w:rsidRPr="00E97625">
        <w:rPr>
          <w:rFonts w:asciiTheme="majorBidi" w:hAnsiTheme="majorBidi" w:cstheme="majorBidi"/>
          <w:sz w:val="24"/>
          <w:szCs w:val="24"/>
        </w:rPr>
        <w:t>.</w:t>
      </w:r>
      <w:r w:rsidR="006215AC">
        <w:rPr>
          <w:rFonts w:asciiTheme="majorBidi" w:hAnsiTheme="majorBidi" w:cstheme="majorBidi"/>
          <w:sz w:val="24"/>
          <w:szCs w:val="24"/>
        </w:rPr>
        <w:t xml:space="preserve"> Dalam pendidikan terdapat</w:t>
      </w:r>
      <w:r w:rsidRPr="00E97625">
        <w:rPr>
          <w:rFonts w:asciiTheme="majorBidi" w:hAnsiTheme="majorBidi" w:cstheme="majorBidi"/>
          <w:sz w:val="24"/>
          <w:szCs w:val="24"/>
        </w:rPr>
        <w:t xml:space="preserve"> </w:t>
      </w:r>
      <w:r w:rsidR="000D0E70">
        <w:rPr>
          <w:rFonts w:asciiTheme="majorBidi" w:hAnsiTheme="majorBidi" w:cstheme="majorBidi"/>
          <w:sz w:val="24"/>
          <w:szCs w:val="24"/>
        </w:rPr>
        <w:t>p</w:t>
      </w:r>
      <w:r w:rsidR="00A156CA">
        <w:rPr>
          <w:rFonts w:asciiTheme="majorBidi" w:hAnsiTheme="majorBidi" w:cstheme="majorBidi"/>
          <w:sz w:val="24"/>
          <w:szCs w:val="24"/>
        </w:rPr>
        <w:t>engetahuan harus dimiliki set</w:t>
      </w:r>
      <w:r w:rsidR="000D0E70">
        <w:rPr>
          <w:rFonts w:asciiTheme="majorBidi" w:hAnsiTheme="majorBidi" w:cstheme="majorBidi"/>
          <w:sz w:val="24"/>
          <w:szCs w:val="24"/>
        </w:rPr>
        <w:t>iap pelajar</w:t>
      </w:r>
      <w:r w:rsidR="00A156CA">
        <w:rPr>
          <w:rFonts w:asciiTheme="majorBidi" w:hAnsiTheme="majorBidi" w:cstheme="majorBidi"/>
          <w:sz w:val="24"/>
          <w:szCs w:val="24"/>
        </w:rPr>
        <w:t xml:space="preserve"> agar memudahkan </w:t>
      </w:r>
      <w:r w:rsidR="000D0E70">
        <w:rPr>
          <w:rFonts w:asciiTheme="majorBidi" w:hAnsiTheme="majorBidi" w:cstheme="majorBidi"/>
          <w:sz w:val="24"/>
          <w:szCs w:val="24"/>
        </w:rPr>
        <w:t>pelajar ters</w:t>
      </w:r>
      <w:r w:rsidR="00A156CA">
        <w:rPr>
          <w:rFonts w:asciiTheme="majorBidi" w:hAnsiTheme="majorBidi" w:cstheme="majorBidi"/>
          <w:sz w:val="24"/>
          <w:szCs w:val="24"/>
        </w:rPr>
        <w:t xml:space="preserve">ebut dalam </w:t>
      </w:r>
      <w:r w:rsidRPr="00E97625">
        <w:rPr>
          <w:rFonts w:asciiTheme="majorBidi" w:hAnsiTheme="majorBidi" w:cstheme="majorBidi"/>
          <w:sz w:val="24"/>
          <w:szCs w:val="24"/>
        </w:rPr>
        <w:t xml:space="preserve">memunculkan serta menyebarluaskan kemampuan yang dimilikinya berdasarkan kualitas yang berlaku diwarga </w:t>
      </w:r>
      <w:r w:rsidR="007D24F8" w:rsidRPr="00E97625">
        <w:rPr>
          <w:rFonts w:asciiTheme="majorBidi" w:hAnsiTheme="majorBidi" w:cstheme="majorBidi"/>
          <w:sz w:val="24"/>
          <w:szCs w:val="24"/>
        </w:rPr>
        <w:t>negara serta tradisi.(Ihsan</w:t>
      </w:r>
      <w:r w:rsidRPr="00E97625">
        <w:rPr>
          <w:rFonts w:asciiTheme="majorBidi" w:hAnsiTheme="majorBidi" w:cstheme="majorBidi"/>
          <w:sz w:val="24"/>
          <w:szCs w:val="24"/>
        </w:rPr>
        <w:t>, 2008).</w:t>
      </w:r>
    </w:p>
    <w:p w:rsidR="00635045" w:rsidRPr="00635045" w:rsidRDefault="00635045" w:rsidP="00F66A65">
      <w:pPr>
        <w:spacing w:line="240" w:lineRule="auto"/>
        <w:ind w:firstLine="720"/>
        <w:jc w:val="both"/>
        <w:rPr>
          <w:rFonts w:asciiTheme="majorBidi" w:hAnsiTheme="majorBidi" w:cstheme="majorBidi"/>
          <w:sz w:val="24"/>
          <w:szCs w:val="24"/>
          <w:lang w:val="en-US"/>
        </w:rPr>
      </w:pPr>
      <w:r w:rsidRPr="00F66A65">
        <w:rPr>
          <w:rFonts w:asciiTheme="majorBidi" w:hAnsiTheme="majorBidi" w:cstheme="majorBidi"/>
          <w:sz w:val="24"/>
          <w:szCs w:val="24"/>
        </w:rPr>
        <w:lastRenderedPageBreak/>
        <w:t xml:space="preserve">Pendidikan nasional memiliki </w:t>
      </w:r>
      <w:r w:rsidR="00021875" w:rsidRPr="00F66A65">
        <w:rPr>
          <w:rFonts w:asciiTheme="majorBidi" w:hAnsiTheme="majorBidi" w:cstheme="majorBidi"/>
          <w:sz w:val="24"/>
          <w:szCs w:val="24"/>
        </w:rPr>
        <w:t>fungsi</w:t>
      </w:r>
      <w:r w:rsidRPr="00F66A65">
        <w:rPr>
          <w:rFonts w:asciiTheme="majorBidi" w:hAnsiTheme="majorBidi" w:cstheme="majorBidi"/>
          <w:sz w:val="24"/>
          <w:szCs w:val="24"/>
        </w:rPr>
        <w:t xml:space="preserve"> untuk memperluas kemampuan </w:t>
      </w:r>
      <w:r w:rsidR="00340C3D" w:rsidRPr="00F66A65">
        <w:rPr>
          <w:rFonts w:asciiTheme="majorBidi" w:hAnsiTheme="majorBidi" w:cstheme="majorBidi"/>
          <w:sz w:val="24"/>
          <w:szCs w:val="24"/>
        </w:rPr>
        <w:t>dan mencetak pemikiran yang kreatif serta membuat sejarah pelajar yang bermartabat da</w:t>
      </w:r>
      <w:r w:rsidR="00021875" w:rsidRPr="00F66A65">
        <w:rPr>
          <w:rFonts w:asciiTheme="majorBidi" w:hAnsiTheme="majorBidi" w:cstheme="majorBidi"/>
          <w:sz w:val="24"/>
          <w:szCs w:val="24"/>
        </w:rPr>
        <w:t>lam rangka mencerdaskan pelajar (afnil, 2009).</w:t>
      </w:r>
      <w:r w:rsidR="00F66A65">
        <w:rPr>
          <w:rFonts w:asciiTheme="majorBidi" w:hAnsiTheme="majorBidi" w:cstheme="majorBidi"/>
          <w:sz w:val="24"/>
          <w:szCs w:val="24"/>
          <w:lang w:val="en-US"/>
        </w:rPr>
        <w:t xml:space="preserve"> </w:t>
      </w:r>
      <w:r w:rsidR="00021875">
        <w:rPr>
          <w:rFonts w:asciiTheme="majorBidi" w:hAnsiTheme="majorBidi" w:cstheme="majorBidi"/>
          <w:sz w:val="24"/>
          <w:szCs w:val="24"/>
          <w:lang w:val="en-US"/>
        </w:rPr>
        <w:t>Selain itu pendidikan nasional memiliki tujuan untuk memperluas bakat para pelajar agar mampu menjadi warga negara yang mampu bertanggungjawab, berakhlak baik dan berilmu sehingga ia bisa dikatakan beriman bertaqwa kepada Tuhan Yang Maha Esa (</w:t>
      </w:r>
      <w:r w:rsidR="00B27DEB">
        <w:rPr>
          <w:rFonts w:asciiTheme="majorBidi" w:hAnsiTheme="majorBidi" w:cstheme="majorBidi"/>
          <w:sz w:val="24"/>
          <w:szCs w:val="24"/>
          <w:lang w:val="en-US"/>
        </w:rPr>
        <w:t>Departemen Agama RI Direktorat Jendral Kelembagaan Agama Islam: 2003)</w:t>
      </w:r>
    </w:p>
    <w:p w:rsidR="00A6701A" w:rsidRPr="00EC2811" w:rsidRDefault="00A6701A" w:rsidP="00F66A65">
      <w:pPr>
        <w:spacing w:line="240" w:lineRule="auto"/>
        <w:ind w:firstLine="720"/>
        <w:jc w:val="both"/>
        <w:rPr>
          <w:rFonts w:asciiTheme="majorBidi" w:hAnsiTheme="majorBidi" w:cstheme="majorBidi"/>
          <w:sz w:val="24"/>
          <w:szCs w:val="24"/>
          <w:lang w:val="en-US"/>
        </w:rPr>
      </w:pPr>
      <w:r w:rsidRPr="00E97625">
        <w:rPr>
          <w:rFonts w:asciiTheme="majorBidi" w:hAnsiTheme="majorBidi" w:cstheme="majorBidi"/>
          <w:sz w:val="24"/>
          <w:szCs w:val="24"/>
        </w:rPr>
        <w:t>Pendidikan yaitu tindakan awal yang dilaksanakan warga negara serta pengelola lewat aktivitas pengarahan, petunjuk serta bimbingan, dan berproses di sekolah serta diluar sekolah selama hidup agar dapat merancang siswa untuk berperan dalam situasi</w:t>
      </w:r>
      <w:r w:rsidR="000D0E70">
        <w:rPr>
          <w:rFonts w:asciiTheme="majorBidi" w:hAnsiTheme="majorBidi" w:cstheme="majorBidi"/>
          <w:sz w:val="24"/>
          <w:szCs w:val="24"/>
        </w:rPr>
        <w:t xml:space="preserve"> apapun</w:t>
      </w:r>
      <w:r w:rsidRPr="00E97625">
        <w:rPr>
          <w:rFonts w:asciiTheme="majorBidi" w:hAnsiTheme="majorBidi" w:cstheme="majorBidi"/>
          <w:sz w:val="24"/>
          <w:szCs w:val="24"/>
        </w:rPr>
        <w:t xml:space="preserve"> pada waktu yang tepat. Pembelajaran merupakan  pengetahuan yang didapatkan oleh siswa secara berstruktur dengan model pembelajaran normal, tidak normal, serta tidak resmi dalam madrasah dan dilaksanakan sampai kapanpun </w:t>
      </w:r>
      <w:r w:rsidR="000D0E70">
        <w:rPr>
          <w:rFonts w:asciiTheme="majorBidi" w:hAnsiTheme="majorBidi" w:cstheme="majorBidi"/>
          <w:sz w:val="24"/>
          <w:szCs w:val="24"/>
        </w:rPr>
        <w:t>dengan tujuan</w:t>
      </w:r>
      <w:r w:rsidRPr="00E97625">
        <w:rPr>
          <w:rFonts w:asciiTheme="majorBidi" w:hAnsiTheme="majorBidi" w:cstheme="majorBidi"/>
          <w:sz w:val="24"/>
          <w:szCs w:val="24"/>
        </w:rPr>
        <w:t xml:space="preserve"> agar mengoptimalkan keah</w:t>
      </w:r>
      <w:r w:rsidR="00EC2811">
        <w:rPr>
          <w:rFonts w:asciiTheme="majorBidi" w:hAnsiTheme="majorBidi" w:cstheme="majorBidi"/>
          <w:sz w:val="24"/>
          <w:szCs w:val="24"/>
        </w:rPr>
        <w:t>lian masing-masing</w:t>
      </w:r>
      <w:r w:rsidR="007D24F8" w:rsidRPr="00E97625">
        <w:rPr>
          <w:rFonts w:asciiTheme="majorBidi" w:hAnsiTheme="majorBidi" w:cstheme="majorBidi"/>
          <w:sz w:val="24"/>
          <w:szCs w:val="24"/>
        </w:rPr>
        <w:t xml:space="preserve"> (Abdul</w:t>
      </w:r>
      <w:r w:rsidRPr="00E97625">
        <w:rPr>
          <w:rFonts w:asciiTheme="majorBidi" w:hAnsiTheme="majorBidi" w:cstheme="majorBidi"/>
          <w:sz w:val="24"/>
          <w:szCs w:val="24"/>
        </w:rPr>
        <w:t>, et al.eds, 2012).</w:t>
      </w:r>
      <w:r w:rsidR="00EC2811">
        <w:rPr>
          <w:rFonts w:asciiTheme="majorBidi" w:hAnsiTheme="majorBidi" w:cstheme="majorBidi"/>
          <w:sz w:val="24"/>
          <w:szCs w:val="24"/>
          <w:lang w:val="en-US"/>
        </w:rPr>
        <w:t xml:space="preserve"> Menurut Abdul (2011) perencanaan pembelajaran </w:t>
      </w:r>
      <w:r w:rsidR="001F17B7">
        <w:rPr>
          <w:rFonts w:asciiTheme="majorBidi" w:hAnsiTheme="majorBidi" w:cstheme="majorBidi"/>
          <w:sz w:val="24"/>
          <w:szCs w:val="24"/>
          <w:lang w:val="en-US"/>
        </w:rPr>
        <w:t>bisa terwujud apabila pengajar memiliki banyak kompetensi.</w:t>
      </w:r>
    </w:p>
    <w:p w:rsidR="00A6701A" w:rsidRPr="00EC2811" w:rsidRDefault="00A6701A" w:rsidP="00C21FCA">
      <w:pPr>
        <w:spacing w:line="240" w:lineRule="auto"/>
        <w:ind w:firstLine="720"/>
        <w:jc w:val="both"/>
        <w:rPr>
          <w:rFonts w:asciiTheme="majorBidi" w:hAnsiTheme="majorBidi" w:cstheme="majorBidi"/>
          <w:sz w:val="24"/>
          <w:szCs w:val="24"/>
          <w:lang w:val="en-US"/>
        </w:rPr>
      </w:pPr>
      <w:r w:rsidRPr="00E97625">
        <w:rPr>
          <w:rFonts w:asciiTheme="majorBidi" w:hAnsiTheme="majorBidi" w:cstheme="majorBidi"/>
          <w:sz w:val="24"/>
          <w:szCs w:val="24"/>
        </w:rPr>
        <w:t>Model pembelajaran merupakan kondisi melaksanakan tata cara mengajar secara teratur agar tercapai tujuan dari pembelajaran</w:t>
      </w:r>
      <w:r w:rsidR="00C21FCA">
        <w:rPr>
          <w:rFonts w:asciiTheme="majorBidi" w:hAnsiTheme="majorBidi" w:cstheme="majorBidi"/>
          <w:sz w:val="24"/>
          <w:szCs w:val="24"/>
        </w:rPr>
        <w:t>. Dalam hal ini p</w:t>
      </w:r>
      <w:r w:rsidRPr="00E97625">
        <w:rPr>
          <w:rFonts w:asciiTheme="majorBidi" w:hAnsiTheme="majorBidi" w:cstheme="majorBidi"/>
          <w:sz w:val="24"/>
          <w:szCs w:val="24"/>
        </w:rPr>
        <w:t>engajar mesti memperhatikan bahan yang akan dipakai saat mengajar, situasi ruangan, sarana pendukung tercapainya tujuan pembelajaran. Model pembelajaran yang digunakan akan menentukan instrumen pembelajaran yang dipakai pada proses pembelajaran. Model pembelajaran berfungsi selaku patokan bagi pendidik pa</w:t>
      </w:r>
      <w:r w:rsidR="00EC2811">
        <w:rPr>
          <w:rFonts w:asciiTheme="majorBidi" w:hAnsiTheme="majorBidi" w:cstheme="majorBidi"/>
          <w:sz w:val="24"/>
          <w:szCs w:val="24"/>
        </w:rPr>
        <w:t>da saat melakukan pembelajaran</w:t>
      </w:r>
      <w:r w:rsidR="00EC2811">
        <w:rPr>
          <w:rFonts w:asciiTheme="majorBidi" w:hAnsiTheme="majorBidi" w:cstheme="majorBidi"/>
          <w:sz w:val="24"/>
          <w:szCs w:val="24"/>
          <w:lang w:val="en-US"/>
        </w:rPr>
        <w:t xml:space="preserve"> </w:t>
      </w:r>
      <w:r w:rsidRPr="00E97625">
        <w:rPr>
          <w:rFonts w:asciiTheme="majorBidi" w:hAnsiTheme="majorBidi" w:cstheme="majorBidi"/>
          <w:sz w:val="24"/>
          <w:szCs w:val="24"/>
        </w:rPr>
        <w:t>(Trianto, 2007)</w:t>
      </w:r>
      <w:r w:rsidR="00EC2811">
        <w:rPr>
          <w:rFonts w:asciiTheme="majorBidi" w:hAnsiTheme="majorBidi" w:cstheme="majorBidi"/>
          <w:sz w:val="24"/>
          <w:szCs w:val="24"/>
          <w:lang w:val="en-US"/>
        </w:rPr>
        <w:t>.</w:t>
      </w:r>
    </w:p>
    <w:p w:rsidR="00AA1222" w:rsidRPr="00E97625" w:rsidRDefault="00A511C5" w:rsidP="00776CE2">
      <w:pPr>
        <w:spacing w:line="240" w:lineRule="auto"/>
        <w:ind w:firstLine="720"/>
        <w:jc w:val="both"/>
        <w:rPr>
          <w:rFonts w:asciiTheme="majorBidi" w:hAnsiTheme="majorBidi" w:cstheme="majorBidi"/>
          <w:bCs/>
          <w:iCs/>
          <w:sz w:val="24"/>
          <w:szCs w:val="24"/>
        </w:rPr>
      </w:pPr>
      <w:r w:rsidRPr="00E97625">
        <w:rPr>
          <w:rFonts w:asciiTheme="majorBidi" w:hAnsiTheme="majorBidi" w:cstheme="majorBidi"/>
          <w:sz w:val="24"/>
          <w:szCs w:val="24"/>
        </w:rPr>
        <w:t>M</w:t>
      </w:r>
      <w:r w:rsidR="0007498D" w:rsidRPr="00E97625">
        <w:rPr>
          <w:rFonts w:asciiTheme="majorBidi" w:hAnsiTheme="majorBidi" w:cstheme="majorBidi"/>
          <w:sz w:val="24"/>
          <w:szCs w:val="24"/>
        </w:rPr>
        <w:t>odel</w:t>
      </w:r>
      <w:r w:rsidRPr="00E97625">
        <w:rPr>
          <w:rFonts w:asciiTheme="majorBidi" w:hAnsiTheme="majorBidi" w:cstheme="majorBidi"/>
          <w:sz w:val="24"/>
          <w:szCs w:val="24"/>
        </w:rPr>
        <w:t xml:space="preserve"> </w:t>
      </w:r>
      <w:r w:rsidR="0007498D" w:rsidRPr="00E97625">
        <w:rPr>
          <w:rFonts w:asciiTheme="majorBidi" w:hAnsiTheme="majorBidi" w:cstheme="majorBidi"/>
          <w:sz w:val="24"/>
          <w:szCs w:val="24"/>
        </w:rPr>
        <w:t>pembelajaran yang sangat membantu proses pembelajaran</w:t>
      </w:r>
      <w:r w:rsidR="007E7AAA" w:rsidRPr="00E97625">
        <w:rPr>
          <w:rFonts w:asciiTheme="majorBidi" w:hAnsiTheme="majorBidi" w:cstheme="majorBidi"/>
          <w:sz w:val="24"/>
          <w:szCs w:val="24"/>
        </w:rPr>
        <w:t xml:space="preserve"> </w:t>
      </w:r>
      <w:r w:rsidRPr="00E97625">
        <w:rPr>
          <w:rFonts w:asciiTheme="majorBidi" w:hAnsiTheme="majorBidi" w:cstheme="majorBidi"/>
          <w:sz w:val="24"/>
          <w:szCs w:val="24"/>
        </w:rPr>
        <w:t xml:space="preserve">yaitu model pembelajaran yang </w:t>
      </w:r>
      <w:r w:rsidR="00F644BB" w:rsidRPr="00E97625">
        <w:rPr>
          <w:rFonts w:asciiTheme="majorBidi" w:hAnsiTheme="majorBidi" w:cstheme="majorBidi"/>
          <w:sz w:val="24"/>
          <w:szCs w:val="24"/>
        </w:rPr>
        <w:t xml:space="preserve">mengarah pada </w:t>
      </w:r>
      <w:r w:rsidR="00776CE2">
        <w:rPr>
          <w:rFonts w:asciiTheme="majorBidi" w:hAnsiTheme="majorBidi" w:cstheme="majorBidi"/>
          <w:sz w:val="24"/>
          <w:szCs w:val="24"/>
        </w:rPr>
        <w:t>pelajar</w:t>
      </w:r>
      <w:r w:rsidR="00F644BB" w:rsidRPr="00E97625">
        <w:rPr>
          <w:rFonts w:asciiTheme="majorBidi" w:hAnsiTheme="majorBidi" w:cstheme="majorBidi"/>
          <w:sz w:val="24"/>
          <w:szCs w:val="24"/>
        </w:rPr>
        <w:t>, salah satu</w:t>
      </w:r>
      <w:r w:rsidR="007E7AAA" w:rsidRPr="00E97625">
        <w:rPr>
          <w:rFonts w:asciiTheme="majorBidi" w:hAnsiTheme="majorBidi" w:cstheme="majorBidi"/>
          <w:sz w:val="24"/>
          <w:szCs w:val="24"/>
        </w:rPr>
        <w:t xml:space="preserve"> konsep</w:t>
      </w:r>
      <w:r w:rsidRPr="00E97625">
        <w:rPr>
          <w:rFonts w:asciiTheme="majorBidi" w:hAnsiTheme="majorBidi" w:cstheme="majorBidi"/>
          <w:sz w:val="24"/>
          <w:szCs w:val="24"/>
        </w:rPr>
        <w:t xml:space="preserve"> pembelajaran yang </w:t>
      </w:r>
      <w:r w:rsidR="00F644BB" w:rsidRPr="00E97625">
        <w:rPr>
          <w:rFonts w:asciiTheme="majorBidi" w:hAnsiTheme="majorBidi" w:cstheme="majorBidi"/>
          <w:sz w:val="24"/>
          <w:szCs w:val="24"/>
        </w:rPr>
        <w:t>mengarah</w:t>
      </w:r>
      <w:r w:rsidRPr="00E97625">
        <w:rPr>
          <w:rFonts w:asciiTheme="majorBidi" w:hAnsiTheme="majorBidi" w:cstheme="majorBidi"/>
          <w:sz w:val="24"/>
          <w:szCs w:val="24"/>
        </w:rPr>
        <w:t xml:space="preserve"> pada </w:t>
      </w:r>
      <w:r w:rsidR="007E7AAA" w:rsidRPr="00E97625">
        <w:rPr>
          <w:rFonts w:asciiTheme="majorBidi" w:hAnsiTheme="majorBidi" w:cstheme="majorBidi"/>
          <w:sz w:val="24"/>
          <w:szCs w:val="24"/>
        </w:rPr>
        <w:t>pelajar</w:t>
      </w:r>
      <w:r w:rsidRPr="00E97625">
        <w:rPr>
          <w:rFonts w:asciiTheme="majorBidi" w:hAnsiTheme="majorBidi" w:cstheme="majorBidi"/>
          <w:sz w:val="24"/>
          <w:szCs w:val="24"/>
        </w:rPr>
        <w:t xml:space="preserve"> adalah </w:t>
      </w:r>
      <w:r w:rsidR="00F644BB" w:rsidRPr="00E97625">
        <w:rPr>
          <w:rFonts w:asciiTheme="majorBidi" w:hAnsiTheme="majorBidi" w:cstheme="majorBidi"/>
          <w:sz w:val="24"/>
          <w:szCs w:val="24"/>
        </w:rPr>
        <w:t>konsep</w:t>
      </w:r>
      <w:r w:rsidRPr="00E97625">
        <w:rPr>
          <w:rFonts w:asciiTheme="majorBidi" w:hAnsiTheme="majorBidi" w:cstheme="majorBidi"/>
          <w:sz w:val="24"/>
          <w:szCs w:val="24"/>
        </w:rPr>
        <w:t xml:space="preserve"> pembelajaran </w:t>
      </w:r>
      <w:r w:rsidRPr="00E97625">
        <w:rPr>
          <w:rFonts w:asciiTheme="majorBidi" w:hAnsiTheme="majorBidi" w:cstheme="majorBidi"/>
          <w:i/>
          <w:iCs/>
          <w:sz w:val="24"/>
          <w:szCs w:val="24"/>
        </w:rPr>
        <w:t>jigsaw</w:t>
      </w:r>
      <w:r w:rsidRPr="00E97625">
        <w:rPr>
          <w:rFonts w:asciiTheme="majorBidi" w:hAnsiTheme="majorBidi" w:cstheme="majorBidi"/>
          <w:sz w:val="24"/>
          <w:szCs w:val="24"/>
        </w:rPr>
        <w:t>.</w:t>
      </w:r>
      <w:r w:rsidR="00AA1222" w:rsidRPr="00E97625">
        <w:rPr>
          <w:rFonts w:asciiTheme="majorBidi" w:hAnsiTheme="majorBidi" w:cstheme="majorBidi"/>
          <w:sz w:val="24"/>
          <w:szCs w:val="24"/>
        </w:rPr>
        <w:t xml:space="preserve"> </w:t>
      </w:r>
      <w:r w:rsidR="00F644BB" w:rsidRPr="00E97625">
        <w:rPr>
          <w:rFonts w:asciiTheme="majorBidi" w:hAnsiTheme="majorBidi" w:cstheme="majorBidi"/>
          <w:bCs/>
          <w:iCs/>
          <w:sz w:val="24"/>
          <w:szCs w:val="24"/>
        </w:rPr>
        <w:t>Konsep</w:t>
      </w:r>
      <w:r w:rsidR="00AA1222" w:rsidRPr="00E97625">
        <w:rPr>
          <w:rFonts w:asciiTheme="majorBidi" w:hAnsiTheme="majorBidi" w:cstheme="majorBidi"/>
          <w:bCs/>
          <w:iCs/>
          <w:sz w:val="24"/>
          <w:szCs w:val="24"/>
        </w:rPr>
        <w:t xml:space="preserve"> pembelajaran </w:t>
      </w:r>
      <w:r w:rsidR="00AA1222" w:rsidRPr="00E97625">
        <w:rPr>
          <w:rFonts w:asciiTheme="majorBidi" w:hAnsiTheme="majorBidi" w:cstheme="majorBidi"/>
          <w:bCs/>
          <w:i/>
          <w:sz w:val="24"/>
          <w:szCs w:val="24"/>
        </w:rPr>
        <w:t>Jigsaw</w:t>
      </w:r>
      <w:r w:rsidR="00F644BB" w:rsidRPr="00E97625">
        <w:rPr>
          <w:rFonts w:asciiTheme="majorBidi" w:hAnsiTheme="majorBidi" w:cstheme="majorBidi"/>
          <w:bCs/>
          <w:iCs/>
          <w:sz w:val="24"/>
          <w:szCs w:val="24"/>
        </w:rPr>
        <w:t xml:space="preserve"> merupakan pembelajaran</w:t>
      </w:r>
      <w:r w:rsidR="00AA1222" w:rsidRPr="00E97625">
        <w:rPr>
          <w:rFonts w:asciiTheme="majorBidi" w:hAnsiTheme="majorBidi" w:cstheme="majorBidi"/>
          <w:bCs/>
          <w:iCs/>
          <w:sz w:val="24"/>
          <w:szCs w:val="24"/>
        </w:rPr>
        <w:t xml:space="preserve"> yang </w:t>
      </w:r>
      <w:r w:rsidR="00F644BB" w:rsidRPr="00E97625">
        <w:rPr>
          <w:rFonts w:asciiTheme="majorBidi" w:hAnsiTheme="majorBidi" w:cstheme="majorBidi"/>
          <w:bCs/>
          <w:iCs/>
          <w:sz w:val="24"/>
          <w:szCs w:val="24"/>
        </w:rPr>
        <w:t>dilaksanakan</w:t>
      </w:r>
      <w:r w:rsidR="00AA1222" w:rsidRPr="00E97625">
        <w:rPr>
          <w:rFonts w:asciiTheme="majorBidi" w:hAnsiTheme="majorBidi" w:cstheme="majorBidi"/>
          <w:bCs/>
          <w:iCs/>
          <w:sz w:val="24"/>
          <w:szCs w:val="24"/>
        </w:rPr>
        <w:t xml:space="preserve"> oleh </w:t>
      </w:r>
      <w:r w:rsidR="007E7AAA" w:rsidRPr="00E97625">
        <w:rPr>
          <w:rFonts w:asciiTheme="majorBidi" w:hAnsiTheme="majorBidi" w:cstheme="majorBidi"/>
          <w:bCs/>
          <w:iCs/>
          <w:sz w:val="24"/>
          <w:szCs w:val="24"/>
        </w:rPr>
        <w:t>pelajar</w:t>
      </w:r>
      <w:r w:rsidR="00AA1222" w:rsidRPr="00E97625">
        <w:rPr>
          <w:rFonts w:asciiTheme="majorBidi" w:hAnsiTheme="majorBidi" w:cstheme="majorBidi"/>
          <w:bCs/>
          <w:iCs/>
          <w:sz w:val="24"/>
          <w:szCs w:val="24"/>
        </w:rPr>
        <w:t xml:space="preserve"> dengan membentuk kelompok-kelompok kecil yang </w:t>
      </w:r>
      <w:r w:rsidR="007E7AAA" w:rsidRPr="00E97625">
        <w:rPr>
          <w:rFonts w:asciiTheme="majorBidi" w:hAnsiTheme="majorBidi" w:cstheme="majorBidi"/>
          <w:bCs/>
          <w:iCs/>
          <w:sz w:val="24"/>
          <w:szCs w:val="24"/>
        </w:rPr>
        <w:t>berisi</w:t>
      </w:r>
      <w:r w:rsidR="00AA1222" w:rsidRPr="00E97625">
        <w:rPr>
          <w:rFonts w:asciiTheme="majorBidi" w:hAnsiTheme="majorBidi" w:cstheme="majorBidi"/>
          <w:bCs/>
          <w:iCs/>
          <w:sz w:val="24"/>
          <w:szCs w:val="24"/>
        </w:rPr>
        <w:t xml:space="preserve"> 5-6 </w:t>
      </w:r>
      <w:r w:rsidR="007E7AAA" w:rsidRPr="00E97625">
        <w:rPr>
          <w:rFonts w:asciiTheme="majorBidi" w:hAnsiTheme="majorBidi" w:cstheme="majorBidi"/>
          <w:bCs/>
          <w:iCs/>
          <w:sz w:val="24"/>
          <w:szCs w:val="24"/>
        </w:rPr>
        <w:t>pelajar</w:t>
      </w:r>
      <w:r w:rsidR="00AA1222" w:rsidRPr="00E97625">
        <w:rPr>
          <w:rFonts w:asciiTheme="majorBidi" w:hAnsiTheme="majorBidi" w:cstheme="majorBidi"/>
          <w:bCs/>
          <w:iCs/>
          <w:sz w:val="24"/>
          <w:szCs w:val="24"/>
        </w:rPr>
        <w:t xml:space="preserve"> secara </w:t>
      </w:r>
      <w:r w:rsidR="00F644BB" w:rsidRPr="00E97625">
        <w:rPr>
          <w:rFonts w:asciiTheme="majorBidi" w:hAnsiTheme="majorBidi" w:cstheme="majorBidi"/>
          <w:bCs/>
          <w:iCs/>
          <w:sz w:val="24"/>
          <w:szCs w:val="24"/>
        </w:rPr>
        <w:t>acak</w:t>
      </w:r>
      <w:r w:rsidR="00AA1222" w:rsidRPr="00E97625">
        <w:rPr>
          <w:rFonts w:asciiTheme="majorBidi" w:hAnsiTheme="majorBidi" w:cstheme="majorBidi"/>
          <w:bCs/>
          <w:iCs/>
          <w:sz w:val="24"/>
          <w:szCs w:val="24"/>
        </w:rPr>
        <w:t xml:space="preserve">. Materi pelajaran yang </w:t>
      </w:r>
      <w:r w:rsidR="00F644BB" w:rsidRPr="00E97625">
        <w:rPr>
          <w:rFonts w:asciiTheme="majorBidi" w:hAnsiTheme="majorBidi" w:cstheme="majorBidi"/>
          <w:bCs/>
          <w:iCs/>
          <w:sz w:val="24"/>
          <w:szCs w:val="24"/>
        </w:rPr>
        <w:t>didapat</w:t>
      </w:r>
      <w:r w:rsidR="00AA1222" w:rsidRPr="00E97625">
        <w:rPr>
          <w:rFonts w:asciiTheme="majorBidi" w:hAnsiTheme="majorBidi" w:cstheme="majorBidi"/>
          <w:bCs/>
          <w:iCs/>
          <w:sz w:val="24"/>
          <w:szCs w:val="24"/>
        </w:rPr>
        <w:t xml:space="preserve"> </w:t>
      </w:r>
      <w:r w:rsidR="007E7AAA" w:rsidRPr="00E97625">
        <w:rPr>
          <w:rFonts w:asciiTheme="majorBidi" w:hAnsiTheme="majorBidi" w:cstheme="majorBidi"/>
          <w:bCs/>
          <w:iCs/>
          <w:sz w:val="24"/>
          <w:szCs w:val="24"/>
        </w:rPr>
        <w:t>pelajar</w:t>
      </w:r>
      <w:r w:rsidR="00AA1222" w:rsidRPr="00E97625">
        <w:rPr>
          <w:rFonts w:asciiTheme="majorBidi" w:hAnsiTheme="majorBidi" w:cstheme="majorBidi"/>
          <w:bCs/>
          <w:iCs/>
          <w:sz w:val="24"/>
          <w:szCs w:val="24"/>
        </w:rPr>
        <w:t xml:space="preserve"> ber</w:t>
      </w:r>
      <w:r w:rsidR="00F644BB" w:rsidRPr="00E97625">
        <w:rPr>
          <w:rFonts w:asciiTheme="majorBidi" w:hAnsiTheme="majorBidi" w:cstheme="majorBidi"/>
          <w:bCs/>
          <w:iCs/>
          <w:sz w:val="24"/>
          <w:szCs w:val="24"/>
        </w:rPr>
        <w:t>bentuk bacaan</w:t>
      </w:r>
      <w:r w:rsidR="00AA1222" w:rsidRPr="00E97625">
        <w:rPr>
          <w:rFonts w:asciiTheme="majorBidi" w:hAnsiTheme="majorBidi" w:cstheme="majorBidi"/>
          <w:bCs/>
          <w:iCs/>
          <w:sz w:val="24"/>
          <w:szCs w:val="24"/>
        </w:rPr>
        <w:t xml:space="preserve"> dan seti</w:t>
      </w:r>
      <w:r w:rsidR="00F644BB" w:rsidRPr="00E97625">
        <w:rPr>
          <w:rFonts w:asciiTheme="majorBidi" w:hAnsiTheme="majorBidi" w:cstheme="majorBidi"/>
          <w:bCs/>
          <w:iCs/>
          <w:sz w:val="24"/>
          <w:szCs w:val="24"/>
        </w:rPr>
        <w:t xml:space="preserve">ap </w:t>
      </w:r>
      <w:r w:rsidR="007D2318" w:rsidRPr="00E97625">
        <w:rPr>
          <w:rFonts w:asciiTheme="majorBidi" w:hAnsiTheme="majorBidi" w:cstheme="majorBidi"/>
          <w:bCs/>
          <w:iCs/>
          <w:sz w:val="24"/>
          <w:szCs w:val="24"/>
        </w:rPr>
        <w:t>pelajar</w:t>
      </w:r>
      <w:r w:rsidR="00F644BB" w:rsidRPr="00E97625">
        <w:rPr>
          <w:rFonts w:asciiTheme="majorBidi" w:hAnsiTheme="majorBidi" w:cstheme="majorBidi"/>
          <w:bCs/>
          <w:iCs/>
          <w:sz w:val="24"/>
          <w:szCs w:val="24"/>
        </w:rPr>
        <w:t xml:space="preserve"> bertanggung</w:t>
      </w:r>
      <w:r w:rsidR="00AA1222" w:rsidRPr="00E97625">
        <w:rPr>
          <w:rFonts w:asciiTheme="majorBidi" w:hAnsiTheme="majorBidi" w:cstheme="majorBidi"/>
          <w:bCs/>
          <w:iCs/>
          <w:sz w:val="24"/>
          <w:szCs w:val="24"/>
        </w:rPr>
        <w:t>jawab atas ke</w:t>
      </w:r>
      <w:r w:rsidR="00F644BB" w:rsidRPr="00E97625">
        <w:rPr>
          <w:rFonts w:asciiTheme="majorBidi" w:hAnsiTheme="majorBidi" w:cstheme="majorBidi"/>
          <w:bCs/>
          <w:iCs/>
          <w:sz w:val="24"/>
          <w:szCs w:val="24"/>
        </w:rPr>
        <w:t>lulusan</w:t>
      </w:r>
      <w:r w:rsidR="00AA1222" w:rsidRPr="00E97625">
        <w:rPr>
          <w:rFonts w:asciiTheme="majorBidi" w:hAnsiTheme="majorBidi" w:cstheme="majorBidi"/>
          <w:bCs/>
          <w:iCs/>
          <w:sz w:val="24"/>
          <w:szCs w:val="24"/>
        </w:rPr>
        <w:t xml:space="preserve"> bagian materi pelajaran yang</w:t>
      </w:r>
      <w:r w:rsidR="00F644BB" w:rsidRPr="00E97625">
        <w:rPr>
          <w:rFonts w:asciiTheme="majorBidi" w:hAnsiTheme="majorBidi" w:cstheme="majorBidi"/>
          <w:bCs/>
          <w:iCs/>
          <w:sz w:val="24"/>
          <w:szCs w:val="24"/>
        </w:rPr>
        <w:t xml:space="preserve"> wajib</w:t>
      </w:r>
      <w:r w:rsidR="00AA1222" w:rsidRPr="00E97625">
        <w:rPr>
          <w:rFonts w:asciiTheme="majorBidi" w:hAnsiTheme="majorBidi" w:cstheme="majorBidi"/>
          <w:bCs/>
          <w:iCs/>
          <w:sz w:val="24"/>
          <w:szCs w:val="24"/>
        </w:rPr>
        <w:t xml:space="preserve"> dipelajari (Ibrahim,</w:t>
      </w:r>
      <w:r w:rsidR="00D83AA7" w:rsidRPr="00E97625">
        <w:rPr>
          <w:rFonts w:asciiTheme="majorBidi" w:hAnsiTheme="majorBidi" w:cstheme="majorBidi"/>
          <w:bCs/>
          <w:iCs/>
          <w:sz w:val="24"/>
          <w:szCs w:val="24"/>
        </w:rPr>
        <w:t xml:space="preserve"> </w:t>
      </w:r>
      <w:r w:rsidR="00AA1222" w:rsidRPr="00E97625">
        <w:rPr>
          <w:rFonts w:asciiTheme="majorBidi" w:hAnsiTheme="majorBidi" w:cstheme="majorBidi"/>
          <w:bCs/>
          <w:iCs/>
          <w:sz w:val="24"/>
          <w:szCs w:val="24"/>
        </w:rPr>
        <w:t>2005).</w:t>
      </w:r>
    </w:p>
    <w:p w:rsidR="00F66A65" w:rsidRPr="00F66A65" w:rsidRDefault="007D2318" w:rsidP="00F66A65">
      <w:pPr>
        <w:spacing w:line="240" w:lineRule="auto"/>
        <w:ind w:firstLine="720"/>
        <w:jc w:val="both"/>
        <w:rPr>
          <w:rFonts w:asciiTheme="majorBidi" w:hAnsiTheme="majorBidi" w:cstheme="majorBidi"/>
          <w:bCs/>
          <w:iCs/>
          <w:sz w:val="24"/>
          <w:szCs w:val="24"/>
        </w:rPr>
      </w:pPr>
      <w:r w:rsidRPr="00E97625">
        <w:rPr>
          <w:rFonts w:asciiTheme="majorBidi" w:hAnsiTheme="majorBidi" w:cstheme="majorBidi"/>
          <w:bCs/>
          <w:iCs/>
          <w:sz w:val="24"/>
          <w:szCs w:val="24"/>
        </w:rPr>
        <w:t>Pada</w:t>
      </w:r>
      <w:r w:rsidR="00D83AA7" w:rsidRPr="00E97625">
        <w:rPr>
          <w:rFonts w:asciiTheme="majorBidi" w:hAnsiTheme="majorBidi" w:cstheme="majorBidi"/>
          <w:bCs/>
          <w:iCs/>
          <w:sz w:val="24"/>
          <w:szCs w:val="24"/>
        </w:rPr>
        <w:t xml:space="preserve"> </w:t>
      </w:r>
      <w:r w:rsidR="00F644BB" w:rsidRPr="00E97625">
        <w:rPr>
          <w:rFonts w:asciiTheme="majorBidi" w:hAnsiTheme="majorBidi" w:cstheme="majorBidi"/>
          <w:bCs/>
          <w:iCs/>
          <w:sz w:val="24"/>
          <w:szCs w:val="24"/>
        </w:rPr>
        <w:t>konsep</w:t>
      </w:r>
      <w:r w:rsidR="00D83AA7" w:rsidRPr="00E97625">
        <w:rPr>
          <w:rFonts w:asciiTheme="majorBidi" w:hAnsiTheme="majorBidi" w:cstheme="majorBidi"/>
          <w:bCs/>
          <w:iCs/>
          <w:sz w:val="24"/>
          <w:szCs w:val="24"/>
        </w:rPr>
        <w:t xml:space="preserve"> </w:t>
      </w:r>
      <w:r w:rsidR="00D83AA7" w:rsidRPr="00E97625">
        <w:rPr>
          <w:rFonts w:asciiTheme="majorBidi" w:hAnsiTheme="majorBidi" w:cstheme="majorBidi"/>
          <w:bCs/>
          <w:i/>
          <w:sz w:val="24"/>
          <w:szCs w:val="24"/>
        </w:rPr>
        <w:t>jigsaw</w:t>
      </w:r>
      <w:r w:rsidR="00D83AA7" w:rsidRPr="00E97625">
        <w:rPr>
          <w:rFonts w:asciiTheme="majorBidi" w:hAnsiTheme="majorBidi" w:cstheme="majorBidi"/>
          <w:bCs/>
          <w:iCs/>
          <w:sz w:val="24"/>
          <w:szCs w:val="24"/>
        </w:rPr>
        <w:t xml:space="preserve">, </w:t>
      </w:r>
      <w:r w:rsidRPr="00E97625">
        <w:rPr>
          <w:rFonts w:asciiTheme="majorBidi" w:hAnsiTheme="majorBidi" w:cstheme="majorBidi"/>
          <w:bCs/>
          <w:iCs/>
          <w:sz w:val="24"/>
          <w:szCs w:val="24"/>
        </w:rPr>
        <w:t>pelajar</w:t>
      </w:r>
      <w:r w:rsidR="0012168A" w:rsidRPr="00E97625">
        <w:rPr>
          <w:rFonts w:asciiTheme="majorBidi" w:hAnsiTheme="majorBidi" w:cstheme="majorBidi"/>
          <w:bCs/>
          <w:iCs/>
          <w:sz w:val="24"/>
          <w:szCs w:val="24"/>
        </w:rPr>
        <w:t xml:space="preserve"> </w:t>
      </w:r>
      <w:r w:rsidRPr="00E97625">
        <w:rPr>
          <w:rFonts w:asciiTheme="majorBidi" w:hAnsiTheme="majorBidi" w:cstheme="majorBidi"/>
          <w:bCs/>
          <w:iCs/>
          <w:sz w:val="24"/>
          <w:szCs w:val="24"/>
        </w:rPr>
        <w:t>berkelompok sebanyak</w:t>
      </w:r>
      <w:r w:rsidR="0012168A" w:rsidRPr="00E97625">
        <w:rPr>
          <w:rFonts w:asciiTheme="majorBidi" w:hAnsiTheme="majorBidi" w:cstheme="majorBidi"/>
          <w:bCs/>
          <w:iCs/>
          <w:sz w:val="24"/>
          <w:szCs w:val="24"/>
        </w:rPr>
        <w:t xml:space="preserve"> dua</w:t>
      </w:r>
      <w:r w:rsidRPr="00E97625">
        <w:rPr>
          <w:rFonts w:asciiTheme="majorBidi" w:hAnsiTheme="majorBidi" w:cstheme="majorBidi"/>
          <w:bCs/>
          <w:iCs/>
          <w:sz w:val="24"/>
          <w:szCs w:val="24"/>
        </w:rPr>
        <w:t xml:space="preserve"> </w:t>
      </w:r>
      <w:r w:rsidR="00D83AA7" w:rsidRPr="00E97625">
        <w:rPr>
          <w:rFonts w:asciiTheme="majorBidi" w:hAnsiTheme="majorBidi" w:cstheme="majorBidi"/>
          <w:bCs/>
          <w:iCs/>
          <w:sz w:val="24"/>
          <w:szCs w:val="24"/>
        </w:rPr>
        <w:t>kali, ya</w:t>
      </w:r>
      <w:r w:rsidR="0012168A" w:rsidRPr="00E97625">
        <w:rPr>
          <w:rFonts w:asciiTheme="majorBidi" w:hAnsiTheme="majorBidi" w:cstheme="majorBidi"/>
          <w:bCs/>
          <w:iCs/>
          <w:sz w:val="24"/>
          <w:szCs w:val="24"/>
        </w:rPr>
        <w:t>itu</w:t>
      </w:r>
      <w:r w:rsidR="00D83AA7" w:rsidRPr="00E97625">
        <w:rPr>
          <w:rFonts w:asciiTheme="majorBidi" w:hAnsiTheme="majorBidi" w:cstheme="majorBidi"/>
          <w:bCs/>
          <w:iCs/>
          <w:sz w:val="24"/>
          <w:szCs w:val="24"/>
        </w:rPr>
        <w:t xml:space="preserve"> </w:t>
      </w:r>
      <w:r w:rsidR="0012168A" w:rsidRPr="00E97625">
        <w:rPr>
          <w:rFonts w:asciiTheme="majorBidi" w:hAnsiTheme="majorBidi" w:cstheme="majorBidi"/>
          <w:bCs/>
          <w:iCs/>
          <w:sz w:val="24"/>
          <w:szCs w:val="24"/>
        </w:rPr>
        <w:t>pada</w:t>
      </w:r>
      <w:r w:rsidR="00D83AA7" w:rsidRPr="00E97625">
        <w:rPr>
          <w:rFonts w:asciiTheme="majorBidi" w:hAnsiTheme="majorBidi" w:cstheme="majorBidi"/>
          <w:bCs/>
          <w:iCs/>
          <w:sz w:val="24"/>
          <w:szCs w:val="24"/>
        </w:rPr>
        <w:t xml:space="preserve"> </w:t>
      </w:r>
      <w:r w:rsidR="0012168A" w:rsidRPr="00E97625">
        <w:rPr>
          <w:rFonts w:asciiTheme="majorBidi" w:hAnsiTheme="majorBidi" w:cstheme="majorBidi"/>
          <w:bCs/>
          <w:iCs/>
          <w:sz w:val="24"/>
          <w:szCs w:val="24"/>
        </w:rPr>
        <w:t>rombongan</w:t>
      </w:r>
      <w:r w:rsidR="00D83AA7" w:rsidRPr="00E97625">
        <w:rPr>
          <w:rFonts w:asciiTheme="majorBidi" w:hAnsiTheme="majorBidi" w:cstheme="majorBidi"/>
          <w:bCs/>
          <w:iCs/>
          <w:sz w:val="24"/>
          <w:szCs w:val="24"/>
        </w:rPr>
        <w:t xml:space="preserve"> sendiri dan </w:t>
      </w:r>
      <w:r w:rsidR="0012168A" w:rsidRPr="00E97625">
        <w:rPr>
          <w:rFonts w:asciiTheme="majorBidi" w:hAnsiTheme="majorBidi" w:cstheme="majorBidi"/>
          <w:bCs/>
          <w:iCs/>
          <w:sz w:val="24"/>
          <w:szCs w:val="24"/>
        </w:rPr>
        <w:t>pada</w:t>
      </w:r>
      <w:r w:rsidR="00D83AA7" w:rsidRPr="00E97625">
        <w:rPr>
          <w:rFonts w:asciiTheme="majorBidi" w:hAnsiTheme="majorBidi" w:cstheme="majorBidi"/>
          <w:bCs/>
          <w:iCs/>
          <w:sz w:val="24"/>
          <w:szCs w:val="24"/>
        </w:rPr>
        <w:t xml:space="preserve"> </w:t>
      </w:r>
      <w:r w:rsidR="0012168A" w:rsidRPr="00E97625">
        <w:rPr>
          <w:rFonts w:asciiTheme="majorBidi" w:hAnsiTheme="majorBidi" w:cstheme="majorBidi"/>
          <w:bCs/>
          <w:iCs/>
          <w:sz w:val="24"/>
          <w:szCs w:val="24"/>
        </w:rPr>
        <w:t>rombongan</w:t>
      </w:r>
      <w:r w:rsidR="00D83AA7" w:rsidRPr="00E97625">
        <w:rPr>
          <w:rFonts w:asciiTheme="majorBidi" w:hAnsiTheme="majorBidi" w:cstheme="majorBidi"/>
          <w:bCs/>
          <w:iCs/>
          <w:sz w:val="24"/>
          <w:szCs w:val="24"/>
        </w:rPr>
        <w:t xml:space="preserve"> ahli,</w:t>
      </w:r>
      <w:r w:rsidR="00C21FCA">
        <w:rPr>
          <w:rFonts w:asciiTheme="majorBidi" w:hAnsiTheme="majorBidi" w:cstheme="majorBidi"/>
          <w:bCs/>
          <w:iCs/>
          <w:sz w:val="24"/>
          <w:szCs w:val="24"/>
        </w:rPr>
        <w:t xml:space="preserve"> yang dilakukan</w:t>
      </w:r>
      <w:r w:rsidR="00D83AA7" w:rsidRPr="00E97625">
        <w:rPr>
          <w:rFonts w:asciiTheme="majorBidi" w:hAnsiTheme="majorBidi" w:cstheme="majorBidi"/>
          <w:bCs/>
          <w:iCs/>
          <w:sz w:val="24"/>
          <w:szCs w:val="24"/>
        </w:rPr>
        <w:t xml:space="preserve"> se</w:t>
      </w:r>
      <w:r w:rsidRPr="00E97625">
        <w:rPr>
          <w:rFonts w:asciiTheme="majorBidi" w:hAnsiTheme="majorBidi" w:cstheme="majorBidi"/>
          <w:bCs/>
          <w:iCs/>
          <w:sz w:val="24"/>
          <w:szCs w:val="24"/>
        </w:rPr>
        <w:t>telah</w:t>
      </w:r>
      <w:r w:rsidR="00D83AA7" w:rsidRPr="00E97625">
        <w:rPr>
          <w:rFonts w:asciiTheme="majorBidi" w:hAnsiTheme="majorBidi" w:cstheme="majorBidi"/>
          <w:bCs/>
          <w:iCs/>
          <w:sz w:val="24"/>
          <w:szCs w:val="24"/>
        </w:rPr>
        <w:t xml:space="preserve"> masing-masing </w:t>
      </w:r>
      <w:r w:rsidRPr="00E97625">
        <w:rPr>
          <w:rFonts w:asciiTheme="majorBidi" w:hAnsiTheme="majorBidi" w:cstheme="majorBidi"/>
          <w:bCs/>
          <w:iCs/>
          <w:sz w:val="24"/>
          <w:szCs w:val="24"/>
        </w:rPr>
        <w:t>pela</w:t>
      </w:r>
      <w:r w:rsidR="00776CE2">
        <w:rPr>
          <w:rFonts w:asciiTheme="majorBidi" w:hAnsiTheme="majorBidi" w:cstheme="majorBidi"/>
          <w:bCs/>
          <w:iCs/>
          <w:sz w:val="24"/>
          <w:szCs w:val="24"/>
        </w:rPr>
        <w:t>ja</w:t>
      </w:r>
      <w:r w:rsidRPr="00E97625">
        <w:rPr>
          <w:rFonts w:asciiTheme="majorBidi" w:hAnsiTheme="majorBidi" w:cstheme="majorBidi"/>
          <w:bCs/>
          <w:iCs/>
          <w:sz w:val="24"/>
          <w:szCs w:val="24"/>
        </w:rPr>
        <w:t>r</w:t>
      </w:r>
      <w:r w:rsidR="00D83AA7" w:rsidRPr="00E97625">
        <w:rPr>
          <w:rFonts w:asciiTheme="majorBidi" w:hAnsiTheme="majorBidi" w:cstheme="majorBidi"/>
          <w:bCs/>
          <w:iCs/>
          <w:sz w:val="24"/>
          <w:szCs w:val="24"/>
        </w:rPr>
        <w:t xml:space="preserve"> me</w:t>
      </w:r>
      <w:r w:rsidR="0012168A" w:rsidRPr="00E97625">
        <w:rPr>
          <w:rFonts w:asciiTheme="majorBidi" w:hAnsiTheme="majorBidi" w:cstheme="majorBidi"/>
          <w:bCs/>
          <w:iCs/>
          <w:sz w:val="24"/>
          <w:szCs w:val="24"/>
        </w:rPr>
        <w:t>maparkan</w:t>
      </w:r>
      <w:r w:rsidR="00D83AA7" w:rsidRPr="00E97625">
        <w:rPr>
          <w:rFonts w:asciiTheme="majorBidi" w:hAnsiTheme="majorBidi" w:cstheme="majorBidi"/>
          <w:bCs/>
          <w:iCs/>
          <w:sz w:val="24"/>
          <w:szCs w:val="24"/>
        </w:rPr>
        <w:t xml:space="preserve"> bagiannya masing-masing kepada </w:t>
      </w:r>
      <w:r w:rsidRPr="00E97625">
        <w:rPr>
          <w:rFonts w:asciiTheme="majorBidi" w:hAnsiTheme="majorBidi" w:cstheme="majorBidi"/>
          <w:bCs/>
          <w:iCs/>
          <w:sz w:val="24"/>
          <w:szCs w:val="24"/>
        </w:rPr>
        <w:t>pelajar</w:t>
      </w:r>
      <w:r w:rsidR="00D83AA7" w:rsidRPr="00E97625">
        <w:rPr>
          <w:rFonts w:asciiTheme="majorBidi" w:hAnsiTheme="majorBidi" w:cstheme="majorBidi"/>
          <w:bCs/>
          <w:iCs/>
          <w:sz w:val="24"/>
          <w:szCs w:val="24"/>
        </w:rPr>
        <w:t xml:space="preserve"> satu </w:t>
      </w:r>
      <w:r w:rsidRPr="00E97625">
        <w:rPr>
          <w:rFonts w:asciiTheme="majorBidi" w:hAnsiTheme="majorBidi" w:cstheme="majorBidi"/>
          <w:bCs/>
          <w:iCs/>
          <w:sz w:val="24"/>
          <w:szCs w:val="24"/>
        </w:rPr>
        <w:t>kelompoknya</w:t>
      </w:r>
      <w:r w:rsidR="0012168A" w:rsidRPr="00E97625">
        <w:rPr>
          <w:rFonts w:asciiTheme="majorBidi" w:hAnsiTheme="majorBidi" w:cstheme="majorBidi"/>
          <w:bCs/>
          <w:iCs/>
          <w:sz w:val="24"/>
          <w:szCs w:val="24"/>
        </w:rPr>
        <w:t>. Nilai</w:t>
      </w:r>
      <w:r w:rsidR="00D83AA7" w:rsidRPr="00E97625">
        <w:rPr>
          <w:rFonts w:asciiTheme="majorBidi" w:hAnsiTheme="majorBidi" w:cstheme="majorBidi"/>
          <w:bCs/>
          <w:iCs/>
          <w:sz w:val="24"/>
          <w:szCs w:val="24"/>
        </w:rPr>
        <w:t xml:space="preserve"> yang di</w:t>
      </w:r>
      <w:r w:rsidR="0012168A" w:rsidRPr="00E97625">
        <w:rPr>
          <w:rFonts w:asciiTheme="majorBidi" w:hAnsiTheme="majorBidi" w:cstheme="majorBidi"/>
          <w:bCs/>
          <w:iCs/>
          <w:sz w:val="24"/>
          <w:szCs w:val="24"/>
        </w:rPr>
        <w:t>dapatkan</w:t>
      </w:r>
      <w:r w:rsidR="00D83AA7" w:rsidRPr="00E97625">
        <w:rPr>
          <w:rFonts w:asciiTheme="majorBidi" w:hAnsiTheme="majorBidi" w:cstheme="majorBidi"/>
          <w:bCs/>
          <w:iCs/>
          <w:sz w:val="24"/>
          <w:szCs w:val="24"/>
        </w:rPr>
        <w:t xml:space="preserve"> setiap </w:t>
      </w:r>
      <w:r w:rsidR="0012168A" w:rsidRPr="00E97625">
        <w:rPr>
          <w:rFonts w:asciiTheme="majorBidi" w:hAnsiTheme="majorBidi" w:cstheme="majorBidi"/>
          <w:bCs/>
          <w:iCs/>
          <w:sz w:val="24"/>
          <w:szCs w:val="24"/>
        </w:rPr>
        <w:t>p</w:t>
      </w:r>
      <w:r w:rsidRPr="00E97625">
        <w:rPr>
          <w:rFonts w:asciiTheme="majorBidi" w:hAnsiTheme="majorBidi" w:cstheme="majorBidi"/>
          <w:bCs/>
          <w:iCs/>
          <w:sz w:val="24"/>
          <w:szCs w:val="24"/>
        </w:rPr>
        <w:t>elajar</w:t>
      </w:r>
      <w:r w:rsidR="00D83AA7" w:rsidRPr="00E97625">
        <w:rPr>
          <w:rFonts w:asciiTheme="majorBidi" w:hAnsiTheme="majorBidi" w:cstheme="majorBidi"/>
          <w:bCs/>
          <w:iCs/>
          <w:sz w:val="24"/>
          <w:szCs w:val="24"/>
        </w:rPr>
        <w:t xml:space="preserve"> dari hasil kuis individu ini akan mene</w:t>
      </w:r>
      <w:r w:rsidR="0012168A" w:rsidRPr="00E97625">
        <w:rPr>
          <w:rFonts w:asciiTheme="majorBidi" w:hAnsiTheme="majorBidi" w:cstheme="majorBidi"/>
          <w:bCs/>
          <w:iCs/>
          <w:sz w:val="24"/>
          <w:szCs w:val="24"/>
        </w:rPr>
        <w:t>ntukan nilai</w:t>
      </w:r>
      <w:r w:rsidR="00D83AA7" w:rsidRPr="00E97625">
        <w:rPr>
          <w:rFonts w:asciiTheme="majorBidi" w:hAnsiTheme="majorBidi" w:cstheme="majorBidi"/>
          <w:bCs/>
          <w:iCs/>
          <w:sz w:val="24"/>
          <w:szCs w:val="24"/>
        </w:rPr>
        <w:t xml:space="preserve"> yang di</w:t>
      </w:r>
      <w:r w:rsidR="0012168A" w:rsidRPr="00E97625">
        <w:rPr>
          <w:rFonts w:asciiTheme="majorBidi" w:hAnsiTheme="majorBidi" w:cstheme="majorBidi"/>
          <w:bCs/>
          <w:iCs/>
          <w:sz w:val="24"/>
          <w:szCs w:val="24"/>
        </w:rPr>
        <w:t>dapatkan</w:t>
      </w:r>
      <w:r w:rsidR="00D83AA7" w:rsidRPr="00E97625">
        <w:rPr>
          <w:rFonts w:asciiTheme="majorBidi" w:hAnsiTheme="majorBidi" w:cstheme="majorBidi"/>
          <w:bCs/>
          <w:iCs/>
          <w:sz w:val="24"/>
          <w:szCs w:val="24"/>
        </w:rPr>
        <w:t xml:space="preserve"> oleh </w:t>
      </w:r>
      <w:r w:rsidR="0012168A" w:rsidRPr="00E97625">
        <w:rPr>
          <w:rFonts w:asciiTheme="majorBidi" w:hAnsiTheme="majorBidi" w:cstheme="majorBidi"/>
          <w:bCs/>
          <w:iCs/>
          <w:sz w:val="24"/>
          <w:szCs w:val="24"/>
        </w:rPr>
        <w:t>rombongan</w:t>
      </w:r>
      <w:r w:rsidR="00D83AA7" w:rsidRPr="00E97625">
        <w:rPr>
          <w:rFonts w:asciiTheme="majorBidi" w:hAnsiTheme="majorBidi" w:cstheme="majorBidi"/>
          <w:bCs/>
          <w:iCs/>
          <w:sz w:val="24"/>
          <w:szCs w:val="24"/>
        </w:rPr>
        <w:t>nya.</w:t>
      </w:r>
      <w:r w:rsidR="0012168A" w:rsidRPr="00E97625">
        <w:rPr>
          <w:rFonts w:asciiTheme="majorBidi" w:hAnsiTheme="majorBidi" w:cstheme="majorBidi"/>
          <w:bCs/>
          <w:iCs/>
          <w:sz w:val="24"/>
          <w:szCs w:val="24"/>
        </w:rPr>
        <w:t xml:space="preserve"> H</w:t>
      </w:r>
      <w:r w:rsidR="00D83AA7" w:rsidRPr="00E97625">
        <w:rPr>
          <w:rFonts w:asciiTheme="majorBidi" w:hAnsiTheme="majorBidi" w:cstheme="majorBidi"/>
          <w:bCs/>
          <w:iCs/>
          <w:sz w:val="24"/>
          <w:szCs w:val="24"/>
        </w:rPr>
        <w:t xml:space="preserve">ingga setiap </w:t>
      </w:r>
      <w:r w:rsidRPr="00E97625">
        <w:rPr>
          <w:rFonts w:asciiTheme="majorBidi" w:hAnsiTheme="majorBidi" w:cstheme="majorBidi"/>
          <w:bCs/>
          <w:iCs/>
          <w:sz w:val="24"/>
          <w:szCs w:val="24"/>
        </w:rPr>
        <w:t>pelajar</w:t>
      </w:r>
      <w:r w:rsidR="00D83AA7" w:rsidRPr="00E97625">
        <w:rPr>
          <w:rFonts w:asciiTheme="majorBidi" w:hAnsiTheme="majorBidi" w:cstheme="majorBidi"/>
          <w:bCs/>
          <w:iCs/>
          <w:sz w:val="24"/>
          <w:szCs w:val="24"/>
        </w:rPr>
        <w:t xml:space="preserve"> </w:t>
      </w:r>
      <w:r w:rsidR="0012168A" w:rsidRPr="00E97625">
        <w:rPr>
          <w:rFonts w:asciiTheme="majorBidi" w:hAnsiTheme="majorBidi" w:cstheme="majorBidi"/>
          <w:bCs/>
          <w:iCs/>
          <w:sz w:val="24"/>
          <w:szCs w:val="24"/>
        </w:rPr>
        <w:t>sebagai</w:t>
      </w:r>
      <w:r w:rsidR="00D83AA7" w:rsidRPr="00E97625">
        <w:rPr>
          <w:rFonts w:asciiTheme="majorBidi" w:hAnsiTheme="majorBidi" w:cstheme="majorBidi"/>
          <w:bCs/>
          <w:iCs/>
          <w:sz w:val="24"/>
          <w:szCs w:val="24"/>
        </w:rPr>
        <w:t xml:space="preserve"> </w:t>
      </w:r>
      <w:r w:rsidR="0012168A" w:rsidRPr="00E97625">
        <w:rPr>
          <w:rFonts w:asciiTheme="majorBidi" w:hAnsiTheme="majorBidi" w:cstheme="majorBidi"/>
          <w:bCs/>
          <w:iCs/>
          <w:sz w:val="24"/>
          <w:szCs w:val="24"/>
        </w:rPr>
        <w:t>pene</w:t>
      </w:r>
      <w:r w:rsidRPr="00E97625">
        <w:rPr>
          <w:rFonts w:asciiTheme="majorBidi" w:hAnsiTheme="majorBidi" w:cstheme="majorBidi"/>
          <w:bCs/>
          <w:iCs/>
          <w:sz w:val="24"/>
          <w:szCs w:val="24"/>
        </w:rPr>
        <w:t>ntu</w:t>
      </w:r>
      <w:r w:rsidR="0012168A" w:rsidRPr="00E97625">
        <w:rPr>
          <w:rFonts w:asciiTheme="majorBidi" w:hAnsiTheme="majorBidi" w:cstheme="majorBidi"/>
          <w:bCs/>
          <w:iCs/>
          <w:sz w:val="24"/>
          <w:szCs w:val="24"/>
        </w:rPr>
        <w:t xml:space="preserve"> nilai</w:t>
      </w:r>
      <w:r w:rsidR="00D83AA7" w:rsidRPr="00E97625">
        <w:rPr>
          <w:rFonts w:asciiTheme="majorBidi" w:hAnsiTheme="majorBidi" w:cstheme="majorBidi"/>
          <w:bCs/>
          <w:iCs/>
          <w:sz w:val="24"/>
          <w:szCs w:val="24"/>
        </w:rPr>
        <w:t xml:space="preserve"> yang akan </w:t>
      </w:r>
      <w:r w:rsidR="0012168A" w:rsidRPr="00E97625">
        <w:rPr>
          <w:rFonts w:asciiTheme="majorBidi" w:hAnsiTheme="majorBidi" w:cstheme="majorBidi"/>
          <w:bCs/>
          <w:iCs/>
          <w:sz w:val="24"/>
          <w:szCs w:val="24"/>
        </w:rPr>
        <w:t>diperoleh</w:t>
      </w:r>
      <w:r w:rsidR="00D83AA7" w:rsidRPr="00E97625">
        <w:rPr>
          <w:rFonts w:asciiTheme="majorBidi" w:hAnsiTheme="majorBidi" w:cstheme="majorBidi"/>
          <w:bCs/>
          <w:iCs/>
          <w:sz w:val="24"/>
          <w:szCs w:val="24"/>
        </w:rPr>
        <w:t xml:space="preserve"> kelompoknya</w:t>
      </w:r>
      <w:r w:rsidR="007D24F8" w:rsidRPr="00E97625">
        <w:rPr>
          <w:rFonts w:asciiTheme="majorBidi" w:hAnsiTheme="majorBidi" w:cstheme="majorBidi"/>
          <w:bCs/>
          <w:iCs/>
          <w:sz w:val="24"/>
          <w:szCs w:val="24"/>
        </w:rPr>
        <w:t xml:space="preserve"> (Miftahul</w:t>
      </w:r>
      <w:r w:rsidR="00D83AA7" w:rsidRPr="00E97625">
        <w:rPr>
          <w:rFonts w:asciiTheme="majorBidi" w:hAnsiTheme="majorBidi" w:cstheme="majorBidi"/>
          <w:bCs/>
          <w:iCs/>
          <w:sz w:val="24"/>
          <w:szCs w:val="24"/>
        </w:rPr>
        <w:t>, 2011).</w:t>
      </w:r>
      <w:r w:rsidR="00F66A65">
        <w:rPr>
          <w:rFonts w:asciiTheme="majorBidi" w:hAnsiTheme="majorBidi" w:cstheme="majorBidi"/>
          <w:bCs/>
          <w:iCs/>
          <w:sz w:val="24"/>
          <w:szCs w:val="24"/>
          <w:lang w:val="en-US"/>
        </w:rPr>
        <w:t xml:space="preserve"> </w:t>
      </w:r>
      <w:r w:rsidR="00F66A65" w:rsidRPr="00F66A65">
        <w:rPr>
          <w:rFonts w:asciiTheme="majorBidi" w:hAnsiTheme="majorBidi" w:cstheme="majorBidi"/>
          <w:bCs/>
          <w:iCs/>
          <w:sz w:val="24"/>
          <w:szCs w:val="24"/>
        </w:rPr>
        <w:t>Konsep jigsaw di katakan mampu meningkatkan skor belajar karena pelajar merasa nyaman dalam belajar, pelajar yang berpartisipasi sangat banyak, rasa bersaing dalam pembelajaran berkurang, dan yang terpenting pengajar sudah tidak mendominasi suasana dalam kelas (Qiao dan Jing, 2010).</w:t>
      </w:r>
    </w:p>
    <w:p w:rsidR="00553517" w:rsidRPr="001E31B6" w:rsidRDefault="00AA1222" w:rsidP="00553517">
      <w:pPr>
        <w:spacing w:line="240" w:lineRule="auto"/>
        <w:ind w:firstLine="720"/>
        <w:jc w:val="both"/>
        <w:rPr>
          <w:rFonts w:asciiTheme="majorBidi" w:hAnsiTheme="majorBidi" w:cstheme="majorBidi"/>
          <w:sz w:val="24"/>
          <w:szCs w:val="24"/>
          <w:lang w:val="en-US"/>
        </w:rPr>
      </w:pPr>
      <w:r w:rsidRPr="00E97625">
        <w:rPr>
          <w:rFonts w:asciiTheme="majorBidi" w:hAnsiTheme="majorBidi" w:cstheme="majorBidi"/>
          <w:sz w:val="24"/>
          <w:szCs w:val="24"/>
        </w:rPr>
        <w:t xml:space="preserve">Selain </w:t>
      </w:r>
      <w:r w:rsidR="00A511C5" w:rsidRPr="00E97625">
        <w:rPr>
          <w:rFonts w:asciiTheme="majorBidi" w:hAnsiTheme="majorBidi" w:cstheme="majorBidi"/>
          <w:sz w:val="24"/>
          <w:szCs w:val="24"/>
        </w:rPr>
        <w:t>M</w:t>
      </w:r>
      <w:r w:rsidRPr="00E97625">
        <w:rPr>
          <w:rFonts w:asciiTheme="majorBidi" w:hAnsiTheme="majorBidi" w:cstheme="majorBidi"/>
          <w:sz w:val="24"/>
          <w:szCs w:val="24"/>
        </w:rPr>
        <w:t>odel pembelajaran, media game juga diharapkan sebagai solusi masalah dalam pembelajaran serta dalam meningkatkan ha</w:t>
      </w:r>
      <w:r w:rsidR="00F644EB">
        <w:rPr>
          <w:rFonts w:asciiTheme="majorBidi" w:hAnsiTheme="majorBidi" w:cstheme="majorBidi"/>
          <w:sz w:val="24"/>
          <w:szCs w:val="24"/>
        </w:rPr>
        <w:t>sil belajar pelajar</w:t>
      </w:r>
      <w:r w:rsidRPr="00E97625">
        <w:rPr>
          <w:rFonts w:asciiTheme="majorBidi" w:hAnsiTheme="majorBidi" w:cstheme="majorBidi"/>
          <w:sz w:val="24"/>
          <w:szCs w:val="24"/>
        </w:rPr>
        <w:t xml:space="preserve">. </w:t>
      </w:r>
      <w:r w:rsidR="001E31B6">
        <w:rPr>
          <w:rFonts w:asciiTheme="majorBidi" w:hAnsiTheme="majorBidi" w:cstheme="majorBidi"/>
          <w:sz w:val="24"/>
          <w:szCs w:val="24"/>
          <w:lang w:val="en-US"/>
        </w:rPr>
        <w:lastRenderedPageBreak/>
        <w:t xml:space="preserve">Media game memiliki keutamaan diantaranya yaitu menyenangkan dimainkan, dan merupakan sesuatu yang dapat menghibur. Media game ini ada agar bisa membantu para pelajar untuk memunculkan motivasi dan kemauan belajar yang ada pada diri pelajar </w:t>
      </w:r>
      <w:r w:rsidR="00553517">
        <w:rPr>
          <w:rFonts w:asciiTheme="majorBidi" w:hAnsiTheme="majorBidi" w:cstheme="majorBidi"/>
          <w:sz w:val="24"/>
          <w:szCs w:val="24"/>
          <w:lang w:val="en-US"/>
        </w:rPr>
        <w:t>sehingga mampu mengikuti pembelajaran (Sadiman dkk,2010)</w:t>
      </w:r>
    </w:p>
    <w:p w:rsidR="00A6701A" w:rsidRPr="00E97625" w:rsidRDefault="00AA1222" w:rsidP="007D2318">
      <w:pPr>
        <w:spacing w:line="240" w:lineRule="auto"/>
        <w:ind w:firstLine="720"/>
        <w:jc w:val="both"/>
        <w:rPr>
          <w:rFonts w:asciiTheme="majorBidi" w:hAnsiTheme="majorBidi" w:cstheme="majorBidi"/>
          <w:sz w:val="24"/>
          <w:szCs w:val="24"/>
        </w:rPr>
      </w:pPr>
      <w:r w:rsidRPr="00E97625">
        <w:rPr>
          <w:rFonts w:asciiTheme="majorBidi" w:hAnsiTheme="majorBidi" w:cstheme="majorBidi"/>
          <w:sz w:val="24"/>
          <w:szCs w:val="24"/>
        </w:rPr>
        <w:t>Salah satu game atau permainan yang dapat m</w:t>
      </w:r>
      <w:r w:rsidR="007D2318" w:rsidRPr="00E97625">
        <w:rPr>
          <w:rFonts w:asciiTheme="majorBidi" w:hAnsiTheme="majorBidi" w:cstheme="majorBidi"/>
          <w:sz w:val="24"/>
          <w:szCs w:val="24"/>
        </w:rPr>
        <w:t>embantu proses pembelajaran ada</w:t>
      </w:r>
      <w:r w:rsidRPr="00E97625">
        <w:rPr>
          <w:rFonts w:asciiTheme="majorBidi" w:hAnsiTheme="majorBidi" w:cstheme="majorBidi"/>
          <w:sz w:val="24"/>
          <w:szCs w:val="24"/>
        </w:rPr>
        <w:t xml:space="preserve">lah </w:t>
      </w:r>
      <w:r w:rsidR="00D46335" w:rsidRPr="00E97625">
        <w:rPr>
          <w:rFonts w:asciiTheme="majorBidi" w:hAnsiTheme="majorBidi" w:cstheme="majorBidi"/>
          <w:sz w:val="24"/>
          <w:szCs w:val="24"/>
        </w:rPr>
        <w:t>game</w:t>
      </w:r>
      <w:r w:rsidRPr="00E97625">
        <w:rPr>
          <w:rFonts w:asciiTheme="majorBidi" w:hAnsiTheme="majorBidi" w:cstheme="majorBidi"/>
          <w:sz w:val="24"/>
          <w:szCs w:val="24"/>
        </w:rPr>
        <w:t xml:space="preserve"> </w:t>
      </w:r>
      <w:r w:rsidRPr="00E97625">
        <w:rPr>
          <w:rFonts w:asciiTheme="majorBidi" w:hAnsiTheme="majorBidi" w:cstheme="majorBidi"/>
          <w:i/>
          <w:iCs/>
          <w:sz w:val="24"/>
          <w:szCs w:val="24"/>
        </w:rPr>
        <w:t>Truth and Dare</w:t>
      </w:r>
      <w:r w:rsidR="00D83AA7" w:rsidRPr="00E97625">
        <w:rPr>
          <w:rFonts w:asciiTheme="majorBidi" w:hAnsiTheme="majorBidi" w:cstheme="majorBidi"/>
          <w:sz w:val="24"/>
          <w:szCs w:val="24"/>
        </w:rPr>
        <w:t xml:space="preserve">. </w:t>
      </w:r>
      <w:r w:rsidR="00D46335" w:rsidRPr="00E97625">
        <w:rPr>
          <w:rFonts w:asciiTheme="majorBidi" w:hAnsiTheme="majorBidi" w:cstheme="majorBidi"/>
          <w:sz w:val="24"/>
          <w:szCs w:val="24"/>
        </w:rPr>
        <w:t>Game</w:t>
      </w:r>
      <w:r w:rsidR="00D83AA7" w:rsidRPr="00E97625">
        <w:rPr>
          <w:rFonts w:asciiTheme="majorBidi" w:hAnsiTheme="majorBidi" w:cstheme="majorBidi"/>
          <w:sz w:val="24"/>
          <w:szCs w:val="24"/>
        </w:rPr>
        <w:t xml:space="preserve"> </w:t>
      </w:r>
      <w:r w:rsidR="00A511C5" w:rsidRPr="00E97625">
        <w:rPr>
          <w:rFonts w:asciiTheme="majorBidi" w:hAnsiTheme="majorBidi" w:cstheme="majorBidi"/>
          <w:i/>
          <w:iCs/>
          <w:sz w:val="24"/>
          <w:szCs w:val="24"/>
        </w:rPr>
        <w:t>Truth and Dare</w:t>
      </w:r>
      <w:r w:rsidR="00A511C5" w:rsidRPr="00E97625">
        <w:rPr>
          <w:rFonts w:asciiTheme="majorBidi" w:hAnsiTheme="majorBidi" w:cstheme="majorBidi"/>
          <w:sz w:val="24"/>
          <w:szCs w:val="24"/>
        </w:rPr>
        <w:t xml:space="preserve"> yang akan mengarahkan peserta didik untuk lebih aktif baik berdiskusi, bertukar </w:t>
      </w:r>
      <w:r w:rsidR="00D46335" w:rsidRPr="00E97625">
        <w:rPr>
          <w:rFonts w:asciiTheme="majorBidi" w:hAnsiTheme="majorBidi" w:cstheme="majorBidi"/>
          <w:sz w:val="24"/>
          <w:szCs w:val="24"/>
        </w:rPr>
        <w:t>fikiran</w:t>
      </w:r>
      <w:r w:rsidR="00A511C5" w:rsidRPr="00E97625">
        <w:rPr>
          <w:rFonts w:asciiTheme="majorBidi" w:hAnsiTheme="majorBidi" w:cstheme="majorBidi"/>
          <w:sz w:val="24"/>
          <w:szCs w:val="24"/>
        </w:rPr>
        <w:t xml:space="preserve"> menge</w:t>
      </w:r>
      <w:r w:rsidR="00D46335" w:rsidRPr="00E97625">
        <w:rPr>
          <w:rFonts w:asciiTheme="majorBidi" w:hAnsiTheme="majorBidi" w:cstheme="majorBidi"/>
          <w:sz w:val="24"/>
          <w:szCs w:val="24"/>
        </w:rPr>
        <w:t>luarkan</w:t>
      </w:r>
      <w:r w:rsidR="00A511C5" w:rsidRPr="00E97625">
        <w:rPr>
          <w:rFonts w:asciiTheme="majorBidi" w:hAnsiTheme="majorBidi" w:cstheme="majorBidi"/>
          <w:sz w:val="24"/>
          <w:szCs w:val="24"/>
        </w:rPr>
        <w:t xml:space="preserve"> pendapat, men</w:t>
      </w:r>
      <w:r w:rsidR="00D46335" w:rsidRPr="00E97625">
        <w:rPr>
          <w:rFonts w:asciiTheme="majorBidi" w:hAnsiTheme="majorBidi" w:cstheme="majorBidi"/>
          <w:sz w:val="24"/>
          <w:szCs w:val="24"/>
        </w:rPr>
        <w:t>yampaikan</w:t>
      </w:r>
      <w:r w:rsidR="00A511C5" w:rsidRPr="00E97625">
        <w:rPr>
          <w:rFonts w:asciiTheme="majorBidi" w:hAnsiTheme="majorBidi" w:cstheme="majorBidi"/>
          <w:sz w:val="24"/>
          <w:szCs w:val="24"/>
        </w:rPr>
        <w:t xml:space="preserve"> dan men</w:t>
      </w:r>
      <w:r w:rsidR="00D46335" w:rsidRPr="00E97625">
        <w:rPr>
          <w:rFonts w:asciiTheme="majorBidi" w:hAnsiTheme="majorBidi" w:cstheme="majorBidi"/>
          <w:sz w:val="24"/>
          <w:szCs w:val="24"/>
        </w:rPr>
        <w:t>dengarkan materi yang akan disampaikan</w:t>
      </w:r>
      <w:r w:rsidR="00A511C5" w:rsidRPr="00E97625">
        <w:rPr>
          <w:rFonts w:asciiTheme="majorBidi" w:hAnsiTheme="majorBidi" w:cstheme="majorBidi"/>
          <w:sz w:val="24"/>
          <w:szCs w:val="24"/>
        </w:rPr>
        <w:t xml:space="preserve"> oleh teman</w:t>
      </w:r>
      <w:r w:rsidR="007D24F8" w:rsidRPr="00E97625">
        <w:rPr>
          <w:rFonts w:asciiTheme="majorBidi" w:hAnsiTheme="majorBidi" w:cstheme="majorBidi"/>
          <w:sz w:val="24"/>
          <w:szCs w:val="24"/>
        </w:rPr>
        <w:t xml:space="preserve"> (Jamaluddin</w:t>
      </w:r>
      <w:r w:rsidR="00A511C5" w:rsidRPr="00E97625">
        <w:rPr>
          <w:rFonts w:asciiTheme="majorBidi" w:hAnsiTheme="majorBidi" w:cstheme="majorBidi"/>
          <w:sz w:val="24"/>
          <w:szCs w:val="24"/>
        </w:rPr>
        <w:t>,</w:t>
      </w:r>
      <w:r w:rsidR="00D83AA7" w:rsidRPr="00E97625">
        <w:rPr>
          <w:rFonts w:asciiTheme="majorBidi" w:hAnsiTheme="majorBidi" w:cstheme="majorBidi"/>
          <w:sz w:val="24"/>
          <w:szCs w:val="24"/>
        </w:rPr>
        <w:t xml:space="preserve"> </w:t>
      </w:r>
      <w:r w:rsidR="00A511C5" w:rsidRPr="00E97625">
        <w:rPr>
          <w:rFonts w:asciiTheme="majorBidi" w:hAnsiTheme="majorBidi" w:cstheme="majorBidi"/>
          <w:sz w:val="24"/>
          <w:szCs w:val="24"/>
        </w:rPr>
        <w:t>2015)</w:t>
      </w:r>
      <w:r w:rsidR="00D83AA7" w:rsidRPr="00E97625">
        <w:rPr>
          <w:rFonts w:asciiTheme="majorBidi" w:hAnsiTheme="majorBidi" w:cstheme="majorBidi"/>
          <w:sz w:val="24"/>
          <w:szCs w:val="24"/>
        </w:rPr>
        <w:t>.</w:t>
      </w:r>
    </w:p>
    <w:p w:rsidR="00186DEA" w:rsidRDefault="00D46335" w:rsidP="00D46335">
      <w:pPr>
        <w:spacing w:line="240" w:lineRule="auto"/>
        <w:ind w:firstLine="720"/>
        <w:jc w:val="both"/>
        <w:rPr>
          <w:rFonts w:asciiTheme="majorBidi" w:hAnsiTheme="majorBidi" w:cstheme="majorBidi"/>
          <w:sz w:val="24"/>
          <w:szCs w:val="24"/>
          <w:lang w:val="en-US"/>
        </w:rPr>
      </w:pPr>
      <w:r w:rsidRPr="00E97625">
        <w:rPr>
          <w:rFonts w:asciiTheme="majorBidi" w:hAnsiTheme="majorBidi" w:cstheme="majorBidi"/>
          <w:sz w:val="24"/>
          <w:szCs w:val="24"/>
        </w:rPr>
        <w:t>Game</w:t>
      </w:r>
      <w:r w:rsidR="00186DEA" w:rsidRPr="00E97625">
        <w:rPr>
          <w:rFonts w:asciiTheme="majorBidi" w:hAnsiTheme="majorBidi" w:cstheme="majorBidi"/>
          <w:sz w:val="24"/>
          <w:szCs w:val="24"/>
        </w:rPr>
        <w:t xml:space="preserve"> </w:t>
      </w:r>
      <w:r w:rsidR="00186DEA" w:rsidRPr="00E97625">
        <w:rPr>
          <w:rFonts w:asciiTheme="majorBidi" w:hAnsiTheme="majorBidi" w:cstheme="majorBidi"/>
          <w:i/>
          <w:iCs/>
          <w:sz w:val="24"/>
          <w:szCs w:val="24"/>
        </w:rPr>
        <w:t>Truth and Dare</w:t>
      </w:r>
      <w:r w:rsidR="00186DEA" w:rsidRPr="00E97625">
        <w:rPr>
          <w:rFonts w:asciiTheme="majorBidi" w:hAnsiTheme="majorBidi" w:cstheme="majorBidi"/>
          <w:sz w:val="24"/>
          <w:szCs w:val="24"/>
        </w:rPr>
        <w:t xml:space="preserve"> ini </w:t>
      </w:r>
      <w:r w:rsidRPr="00E97625">
        <w:rPr>
          <w:rFonts w:asciiTheme="majorBidi" w:hAnsiTheme="majorBidi" w:cstheme="majorBidi"/>
          <w:sz w:val="24"/>
          <w:szCs w:val="24"/>
        </w:rPr>
        <w:t>memuat</w:t>
      </w:r>
      <w:r w:rsidR="00186DEA" w:rsidRPr="00E97625">
        <w:rPr>
          <w:rFonts w:asciiTheme="majorBidi" w:hAnsiTheme="majorBidi" w:cstheme="majorBidi"/>
          <w:sz w:val="24"/>
          <w:szCs w:val="24"/>
        </w:rPr>
        <w:t xml:space="preserve"> </w:t>
      </w:r>
      <w:r w:rsidRPr="00E97625">
        <w:rPr>
          <w:rFonts w:asciiTheme="majorBidi" w:hAnsiTheme="majorBidi" w:cstheme="majorBidi"/>
          <w:sz w:val="24"/>
          <w:szCs w:val="24"/>
        </w:rPr>
        <w:t>tentang pertanyaan dan tantanga</w:t>
      </w:r>
      <w:r w:rsidR="003B5587" w:rsidRPr="00E97625">
        <w:rPr>
          <w:rFonts w:asciiTheme="majorBidi" w:hAnsiTheme="majorBidi" w:cstheme="majorBidi"/>
          <w:sz w:val="24"/>
          <w:szCs w:val="24"/>
        </w:rPr>
        <w:t>n</w:t>
      </w:r>
      <w:r w:rsidR="00186DEA" w:rsidRPr="00E97625">
        <w:rPr>
          <w:rFonts w:asciiTheme="majorBidi" w:hAnsiTheme="majorBidi" w:cstheme="majorBidi"/>
          <w:sz w:val="24"/>
          <w:szCs w:val="24"/>
        </w:rPr>
        <w:t xml:space="preserve"> mengenai materi pembelajaran. Dalam </w:t>
      </w:r>
      <w:r w:rsidRPr="00E97625">
        <w:rPr>
          <w:rFonts w:asciiTheme="majorBidi" w:hAnsiTheme="majorBidi" w:cstheme="majorBidi"/>
          <w:sz w:val="24"/>
          <w:szCs w:val="24"/>
        </w:rPr>
        <w:t>game</w:t>
      </w:r>
      <w:r w:rsidR="00186DEA" w:rsidRPr="00E97625">
        <w:rPr>
          <w:rFonts w:asciiTheme="majorBidi" w:hAnsiTheme="majorBidi" w:cstheme="majorBidi"/>
          <w:sz w:val="24"/>
          <w:szCs w:val="24"/>
        </w:rPr>
        <w:t xml:space="preserve"> </w:t>
      </w:r>
      <w:r w:rsidR="00186DEA" w:rsidRPr="00E97625">
        <w:rPr>
          <w:rFonts w:asciiTheme="majorBidi" w:hAnsiTheme="majorBidi" w:cstheme="majorBidi"/>
          <w:i/>
          <w:iCs/>
          <w:sz w:val="24"/>
          <w:szCs w:val="24"/>
        </w:rPr>
        <w:t>Truth and Dare</w:t>
      </w:r>
      <w:r w:rsidR="00186DEA" w:rsidRPr="00E97625">
        <w:rPr>
          <w:rFonts w:asciiTheme="majorBidi" w:hAnsiTheme="majorBidi" w:cstheme="majorBidi"/>
          <w:sz w:val="24"/>
          <w:szCs w:val="24"/>
        </w:rPr>
        <w:t xml:space="preserve"> ini </w:t>
      </w:r>
      <w:r w:rsidRPr="00E97625">
        <w:rPr>
          <w:rFonts w:asciiTheme="majorBidi" w:hAnsiTheme="majorBidi" w:cstheme="majorBidi"/>
          <w:sz w:val="24"/>
          <w:szCs w:val="24"/>
        </w:rPr>
        <w:t>memakai</w:t>
      </w:r>
      <w:r w:rsidR="00186DEA" w:rsidRPr="00E97625">
        <w:rPr>
          <w:rFonts w:asciiTheme="majorBidi" w:hAnsiTheme="majorBidi" w:cstheme="majorBidi"/>
          <w:sz w:val="24"/>
          <w:szCs w:val="24"/>
        </w:rPr>
        <w:t xml:space="preserve"> dua macam kartu. Kartu yang pertama yaitu </w:t>
      </w:r>
      <w:r w:rsidR="00186DEA" w:rsidRPr="00E97625">
        <w:rPr>
          <w:rFonts w:asciiTheme="majorBidi" w:hAnsiTheme="majorBidi" w:cstheme="majorBidi"/>
          <w:i/>
          <w:iCs/>
          <w:sz w:val="24"/>
          <w:szCs w:val="24"/>
        </w:rPr>
        <w:t>Truth</w:t>
      </w:r>
      <w:r w:rsidRPr="00E97625">
        <w:rPr>
          <w:rFonts w:asciiTheme="majorBidi" w:hAnsiTheme="majorBidi" w:cstheme="majorBidi"/>
          <w:sz w:val="24"/>
          <w:szCs w:val="24"/>
        </w:rPr>
        <w:t>, yang berwa</w:t>
      </w:r>
      <w:r w:rsidR="00186DEA" w:rsidRPr="00E97625">
        <w:rPr>
          <w:rFonts w:asciiTheme="majorBidi" w:hAnsiTheme="majorBidi" w:cstheme="majorBidi"/>
          <w:sz w:val="24"/>
          <w:szCs w:val="24"/>
        </w:rPr>
        <w:t>na biru dan bertuliskan kata “</w:t>
      </w:r>
      <w:r w:rsidR="00186DEA" w:rsidRPr="00E97625">
        <w:rPr>
          <w:rFonts w:asciiTheme="majorBidi" w:hAnsiTheme="majorBidi" w:cstheme="majorBidi"/>
          <w:i/>
          <w:iCs/>
          <w:sz w:val="24"/>
          <w:szCs w:val="24"/>
        </w:rPr>
        <w:t>TRUTH</w:t>
      </w:r>
      <w:r w:rsidR="00F644EB">
        <w:rPr>
          <w:rFonts w:asciiTheme="majorBidi" w:hAnsiTheme="majorBidi" w:cstheme="majorBidi"/>
          <w:sz w:val="24"/>
          <w:szCs w:val="24"/>
        </w:rPr>
        <w:t>” dibagian depan</w:t>
      </w:r>
      <w:r w:rsidR="00186DEA" w:rsidRPr="00E97625">
        <w:rPr>
          <w:rFonts w:asciiTheme="majorBidi" w:hAnsiTheme="majorBidi" w:cstheme="majorBidi"/>
          <w:sz w:val="24"/>
          <w:szCs w:val="24"/>
        </w:rPr>
        <w:t>, kemudian di bagian belakang berisi tentang pertanyaan berupa t</w:t>
      </w:r>
      <w:r w:rsidR="007D2318" w:rsidRPr="00E97625">
        <w:rPr>
          <w:rFonts w:asciiTheme="majorBidi" w:hAnsiTheme="majorBidi" w:cstheme="majorBidi"/>
          <w:sz w:val="24"/>
          <w:szCs w:val="24"/>
        </w:rPr>
        <w:t xml:space="preserve">anggapan peserta didik. Kartu </w:t>
      </w:r>
      <w:r w:rsidR="00186DEA" w:rsidRPr="00E97625">
        <w:rPr>
          <w:rFonts w:asciiTheme="majorBidi" w:hAnsiTheme="majorBidi" w:cstheme="majorBidi"/>
          <w:sz w:val="24"/>
          <w:szCs w:val="24"/>
        </w:rPr>
        <w:t xml:space="preserve">dua yaitu kartu </w:t>
      </w:r>
      <w:r w:rsidR="00186DEA" w:rsidRPr="00E97625">
        <w:rPr>
          <w:rFonts w:asciiTheme="majorBidi" w:hAnsiTheme="majorBidi" w:cstheme="majorBidi"/>
          <w:i/>
          <w:iCs/>
          <w:sz w:val="24"/>
          <w:szCs w:val="24"/>
        </w:rPr>
        <w:t>Dare,</w:t>
      </w:r>
      <w:r w:rsidR="00186DEA" w:rsidRPr="00E97625">
        <w:rPr>
          <w:rFonts w:asciiTheme="majorBidi" w:hAnsiTheme="majorBidi" w:cstheme="majorBidi"/>
          <w:sz w:val="24"/>
          <w:szCs w:val="24"/>
        </w:rPr>
        <w:t xml:space="preserve"> yang berwarna merah dan bertuliskan kata “</w:t>
      </w:r>
      <w:r w:rsidR="00186DEA" w:rsidRPr="00E97625">
        <w:rPr>
          <w:rFonts w:asciiTheme="majorBidi" w:hAnsiTheme="majorBidi" w:cstheme="majorBidi"/>
          <w:i/>
          <w:iCs/>
          <w:sz w:val="24"/>
          <w:szCs w:val="24"/>
        </w:rPr>
        <w:t>DARE</w:t>
      </w:r>
      <w:r w:rsidR="00EA2321" w:rsidRPr="00E97625">
        <w:rPr>
          <w:rFonts w:asciiTheme="majorBidi" w:hAnsiTheme="majorBidi" w:cstheme="majorBidi"/>
          <w:sz w:val="24"/>
          <w:szCs w:val="24"/>
        </w:rPr>
        <w:t>” di bagian depan</w:t>
      </w:r>
      <w:r w:rsidR="00186DEA" w:rsidRPr="00E97625">
        <w:rPr>
          <w:rFonts w:asciiTheme="majorBidi" w:hAnsiTheme="majorBidi" w:cstheme="majorBidi"/>
          <w:sz w:val="24"/>
          <w:szCs w:val="24"/>
        </w:rPr>
        <w:t>, kemudian dibagian belakang berisi perintah ma</w:t>
      </w:r>
      <w:r w:rsidR="007D24F8" w:rsidRPr="00E97625">
        <w:rPr>
          <w:rFonts w:asciiTheme="majorBidi" w:hAnsiTheme="majorBidi" w:cstheme="majorBidi"/>
          <w:sz w:val="24"/>
          <w:szCs w:val="24"/>
        </w:rPr>
        <w:t>upun pertanyaan (Sigit</w:t>
      </w:r>
      <w:r w:rsidR="00186DEA" w:rsidRPr="00E97625">
        <w:rPr>
          <w:rFonts w:asciiTheme="majorBidi" w:hAnsiTheme="majorBidi" w:cstheme="majorBidi"/>
          <w:sz w:val="24"/>
          <w:szCs w:val="24"/>
        </w:rPr>
        <w:t xml:space="preserve"> dkk, 2008).</w:t>
      </w:r>
    </w:p>
    <w:p w:rsidR="004D6F0C" w:rsidRPr="004D6F0C" w:rsidRDefault="004D6F0C" w:rsidP="00D46335">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Cara memainkan </w:t>
      </w:r>
      <w:r w:rsidRPr="00E97625">
        <w:rPr>
          <w:rFonts w:asciiTheme="majorBidi" w:hAnsiTheme="majorBidi" w:cstheme="majorBidi"/>
          <w:sz w:val="24"/>
          <w:szCs w:val="24"/>
        </w:rPr>
        <w:t xml:space="preserve">Game </w:t>
      </w:r>
      <w:r w:rsidRPr="00E97625">
        <w:rPr>
          <w:rFonts w:asciiTheme="majorBidi" w:hAnsiTheme="majorBidi" w:cstheme="majorBidi"/>
          <w:i/>
          <w:iCs/>
          <w:sz w:val="24"/>
          <w:szCs w:val="24"/>
        </w:rPr>
        <w:t>Truth and Dare</w:t>
      </w:r>
      <w:r w:rsidRPr="00E97625">
        <w:rPr>
          <w:rFonts w:asciiTheme="majorBidi" w:hAnsiTheme="majorBidi" w:cstheme="majorBidi"/>
          <w:sz w:val="24"/>
          <w:szCs w:val="24"/>
        </w:rPr>
        <w:t xml:space="preserve"> ini</w:t>
      </w:r>
      <w:r>
        <w:rPr>
          <w:rFonts w:asciiTheme="majorBidi" w:hAnsiTheme="majorBidi" w:cstheme="majorBidi"/>
          <w:sz w:val="24"/>
          <w:szCs w:val="24"/>
          <w:lang w:val="en-US"/>
        </w:rPr>
        <w:t xml:space="preserve"> melewati tiga tahapan yang awal adalah mempersiakan, tahapan ini pengajar membagi pelajar menjadi beberapa rombongan yang berisi 5-6 pelajar serta peng</w:t>
      </w:r>
      <w:r w:rsidR="003E4515">
        <w:rPr>
          <w:rFonts w:asciiTheme="majorBidi" w:hAnsiTheme="majorBidi" w:cstheme="majorBidi"/>
          <w:sz w:val="24"/>
          <w:szCs w:val="24"/>
          <w:lang w:val="en-US"/>
        </w:rPr>
        <w:t>a</w:t>
      </w:r>
      <w:r>
        <w:rPr>
          <w:rFonts w:asciiTheme="majorBidi" w:hAnsiTheme="majorBidi" w:cstheme="majorBidi"/>
          <w:sz w:val="24"/>
          <w:szCs w:val="24"/>
          <w:lang w:val="en-US"/>
        </w:rPr>
        <w:t>jar me</w:t>
      </w:r>
      <w:r w:rsidR="003E4515">
        <w:rPr>
          <w:rFonts w:asciiTheme="majorBidi" w:hAnsiTheme="majorBidi" w:cstheme="majorBidi"/>
          <w:sz w:val="24"/>
          <w:szCs w:val="24"/>
          <w:lang w:val="en-US"/>
        </w:rPr>
        <w:t>njelaskan aturan game. Tahapan kedua adalah inti, tahapan ini game akan berjalan sesuai peraturan yang dibuat. Tahapan ketiga adalah akhir, tahapan ini pengajar akan mendapatkan pemenang dari game Truth and Dare dan memberikan skor atau hadiah pada pemenang (Mutham</w:t>
      </w:r>
      <w:r w:rsidR="003603DC">
        <w:rPr>
          <w:rFonts w:asciiTheme="majorBidi" w:hAnsiTheme="majorBidi" w:cstheme="majorBidi"/>
          <w:sz w:val="24"/>
          <w:szCs w:val="24"/>
          <w:lang w:val="en-US"/>
        </w:rPr>
        <w:t>, 2015)</w:t>
      </w:r>
      <w:r w:rsidR="003E4515">
        <w:rPr>
          <w:rFonts w:asciiTheme="majorBidi" w:hAnsiTheme="majorBidi" w:cstheme="majorBidi"/>
          <w:sz w:val="24"/>
          <w:szCs w:val="24"/>
          <w:lang w:val="en-US"/>
        </w:rPr>
        <w:t xml:space="preserve"> </w:t>
      </w:r>
    </w:p>
    <w:p w:rsidR="00A6701A" w:rsidRPr="00E97625" w:rsidRDefault="0012168A" w:rsidP="00EA2321">
      <w:pPr>
        <w:spacing w:after="0" w:line="240" w:lineRule="auto"/>
        <w:ind w:firstLine="720"/>
        <w:jc w:val="both"/>
        <w:rPr>
          <w:rFonts w:asciiTheme="majorBidi" w:hAnsiTheme="majorBidi" w:cstheme="majorBidi"/>
          <w:sz w:val="24"/>
          <w:szCs w:val="24"/>
        </w:rPr>
      </w:pPr>
      <w:r w:rsidRPr="00E97625">
        <w:rPr>
          <w:rFonts w:asciiTheme="majorBidi" w:hAnsiTheme="majorBidi" w:cstheme="majorBidi"/>
          <w:sz w:val="24"/>
          <w:szCs w:val="24"/>
        </w:rPr>
        <w:t>Dari</w:t>
      </w:r>
      <w:r w:rsidR="00A6701A" w:rsidRPr="00E97625">
        <w:rPr>
          <w:rFonts w:asciiTheme="majorBidi" w:hAnsiTheme="majorBidi" w:cstheme="majorBidi"/>
          <w:sz w:val="24"/>
          <w:szCs w:val="24"/>
        </w:rPr>
        <w:t xml:space="preserve"> hasil </w:t>
      </w:r>
      <w:r w:rsidRPr="00E97625">
        <w:rPr>
          <w:rFonts w:asciiTheme="majorBidi" w:hAnsiTheme="majorBidi" w:cstheme="majorBidi"/>
          <w:sz w:val="24"/>
          <w:szCs w:val="24"/>
        </w:rPr>
        <w:t>pengamatan</w:t>
      </w:r>
      <w:r w:rsidR="00A6701A" w:rsidRPr="00E97625">
        <w:rPr>
          <w:rFonts w:asciiTheme="majorBidi" w:hAnsiTheme="majorBidi" w:cstheme="majorBidi"/>
          <w:sz w:val="24"/>
          <w:szCs w:val="24"/>
        </w:rPr>
        <w:t xml:space="preserve"> yang </w:t>
      </w:r>
      <w:r w:rsidRPr="00E97625">
        <w:rPr>
          <w:rFonts w:asciiTheme="majorBidi" w:hAnsiTheme="majorBidi" w:cstheme="majorBidi"/>
          <w:sz w:val="24"/>
          <w:szCs w:val="24"/>
        </w:rPr>
        <w:t>sudah</w:t>
      </w:r>
      <w:r w:rsidR="00A6701A" w:rsidRPr="00E97625">
        <w:rPr>
          <w:rFonts w:asciiTheme="majorBidi" w:hAnsiTheme="majorBidi" w:cstheme="majorBidi"/>
          <w:sz w:val="24"/>
          <w:szCs w:val="24"/>
        </w:rPr>
        <w:t xml:space="preserve"> dilakukan di SMA Negeri 6 Bone dengan beberapa kelas maka didapatkan hasil bahwa pada mata pelajaran biologi partisipasi peserta</w:t>
      </w:r>
      <w:r w:rsidR="00746E75" w:rsidRPr="00E97625">
        <w:rPr>
          <w:rFonts w:asciiTheme="majorBidi" w:hAnsiTheme="majorBidi" w:cstheme="majorBidi"/>
          <w:sz w:val="24"/>
          <w:szCs w:val="24"/>
        </w:rPr>
        <w:t xml:space="preserve"> didik dalam pembelajaran terus</w:t>
      </w:r>
      <w:r w:rsidR="00A6701A" w:rsidRPr="00E97625">
        <w:rPr>
          <w:rFonts w:asciiTheme="majorBidi" w:hAnsiTheme="majorBidi" w:cstheme="majorBidi"/>
          <w:sz w:val="24"/>
          <w:szCs w:val="24"/>
        </w:rPr>
        <w:t xml:space="preserve"> </w:t>
      </w:r>
      <w:r w:rsidR="00746E75" w:rsidRPr="00E97625">
        <w:rPr>
          <w:rFonts w:asciiTheme="majorBidi" w:hAnsiTheme="majorBidi" w:cstheme="majorBidi"/>
          <w:sz w:val="24"/>
          <w:szCs w:val="24"/>
        </w:rPr>
        <w:t>ber</w:t>
      </w:r>
      <w:r w:rsidR="00A6701A" w:rsidRPr="00E97625">
        <w:rPr>
          <w:rFonts w:asciiTheme="majorBidi" w:hAnsiTheme="majorBidi" w:cstheme="majorBidi"/>
          <w:sz w:val="24"/>
          <w:szCs w:val="24"/>
        </w:rPr>
        <w:t xml:space="preserve">kurang, </w:t>
      </w:r>
      <w:r w:rsidR="00746E75" w:rsidRPr="00E97625">
        <w:rPr>
          <w:rFonts w:asciiTheme="majorBidi" w:hAnsiTheme="majorBidi" w:cstheme="majorBidi"/>
          <w:sz w:val="24"/>
          <w:szCs w:val="24"/>
        </w:rPr>
        <w:t>kejadian tersebut dilihat</w:t>
      </w:r>
      <w:r w:rsidR="00A6701A" w:rsidRPr="00E97625">
        <w:rPr>
          <w:rFonts w:asciiTheme="majorBidi" w:hAnsiTheme="majorBidi" w:cstheme="majorBidi"/>
          <w:sz w:val="24"/>
          <w:szCs w:val="24"/>
        </w:rPr>
        <w:t xml:space="preserve"> </w:t>
      </w:r>
      <w:r w:rsidR="00746E75" w:rsidRPr="00E97625">
        <w:rPr>
          <w:rFonts w:asciiTheme="majorBidi" w:hAnsiTheme="majorBidi" w:cstheme="majorBidi"/>
          <w:sz w:val="24"/>
          <w:szCs w:val="24"/>
        </w:rPr>
        <w:t>pada</w:t>
      </w:r>
      <w:r w:rsidR="00776CE2">
        <w:rPr>
          <w:rFonts w:asciiTheme="majorBidi" w:hAnsiTheme="majorBidi" w:cstheme="majorBidi"/>
          <w:sz w:val="24"/>
          <w:szCs w:val="24"/>
        </w:rPr>
        <w:t xml:space="preserve"> </w:t>
      </w:r>
      <w:r w:rsidR="00A6701A" w:rsidRPr="00E97625">
        <w:rPr>
          <w:rFonts w:asciiTheme="majorBidi" w:hAnsiTheme="majorBidi" w:cstheme="majorBidi"/>
          <w:sz w:val="24"/>
          <w:szCs w:val="24"/>
        </w:rPr>
        <w:t xml:space="preserve">saat proses pembelajaran berlangsung yaitu tidak semua </w:t>
      </w:r>
      <w:r w:rsidR="00EA2321" w:rsidRPr="00E97625">
        <w:rPr>
          <w:rFonts w:asciiTheme="majorBidi" w:hAnsiTheme="majorBidi" w:cstheme="majorBidi"/>
          <w:sz w:val="24"/>
          <w:szCs w:val="24"/>
        </w:rPr>
        <w:t>pelajar</w:t>
      </w:r>
      <w:r w:rsidR="00A6701A" w:rsidRPr="00E97625">
        <w:rPr>
          <w:rFonts w:asciiTheme="majorBidi" w:hAnsiTheme="majorBidi" w:cstheme="majorBidi"/>
          <w:sz w:val="24"/>
          <w:szCs w:val="24"/>
        </w:rPr>
        <w:t xml:space="preserve"> serius </w:t>
      </w:r>
      <w:r w:rsidR="00746E75" w:rsidRPr="00E97625">
        <w:rPr>
          <w:rFonts w:asciiTheme="majorBidi" w:hAnsiTheme="majorBidi" w:cstheme="majorBidi"/>
          <w:sz w:val="24"/>
          <w:szCs w:val="24"/>
        </w:rPr>
        <w:t>saat</w:t>
      </w:r>
      <w:r w:rsidR="00A6701A" w:rsidRPr="00E97625">
        <w:rPr>
          <w:rFonts w:asciiTheme="majorBidi" w:hAnsiTheme="majorBidi" w:cstheme="majorBidi"/>
          <w:sz w:val="24"/>
          <w:szCs w:val="24"/>
        </w:rPr>
        <w:t xml:space="preserve"> me</w:t>
      </w:r>
      <w:r w:rsidR="00746E75" w:rsidRPr="00E97625">
        <w:rPr>
          <w:rFonts w:asciiTheme="majorBidi" w:hAnsiTheme="majorBidi" w:cstheme="majorBidi"/>
          <w:sz w:val="24"/>
          <w:szCs w:val="24"/>
        </w:rPr>
        <w:t>masuk</w:t>
      </w:r>
      <w:r w:rsidR="00EA2321" w:rsidRPr="00E97625">
        <w:rPr>
          <w:rFonts w:asciiTheme="majorBidi" w:hAnsiTheme="majorBidi" w:cstheme="majorBidi"/>
          <w:sz w:val="24"/>
          <w:szCs w:val="24"/>
        </w:rPr>
        <w:t xml:space="preserve">i pembelajaran. Pelajar </w:t>
      </w:r>
      <w:r w:rsidR="00A6701A" w:rsidRPr="00E97625">
        <w:rPr>
          <w:rFonts w:asciiTheme="majorBidi" w:hAnsiTheme="majorBidi" w:cstheme="majorBidi"/>
          <w:sz w:val="24"/>
          <w:szCs w:val="24"/>
        </w:rPr>
        <w:t xml:space="preserve">tidak aktif baik </w:t>
      </w:r>
      <w:r w:rsidR="00746E75" w:rsidRPr="00E97625">
        <w:rPr>
          <w:rFonts w:asciiTheme="majorBidi" w:hAnsiTheme="majorBidi" w:cstheme="majorBidi"/>
          <w:sz w:val="24"/>
          <w:szCs w:val="24"/>
        </w:rPr>
        <w:t>saat</w:t>
      </w:r>
      <w:r w:rsidR="00A6701A" w:rsidRPr="00E97625">
        <w:rPr>
          <w:rFonts w:asciiTheme="majorBidi" w:hAnsiTheme="majorBidi" w:cstheme="majorBidi"/>
          <w:sz w:val="24"/>
          <w:szCs w:val="24"/>
        </w:rPr>
        <w:t xml:space="preserve"> proses bertanya, menjawab bahkan menanggapi pertanyaan, hanya beberapa saja yang aktif saat pembelajaan berlangsung, hal tersebut memberi pengaruh terhadap hasil belajar yang mereka peroleh</w:t>
      </w:r>
      <w:r w:rsidR="00186DEA" w:rsidRPr="00E97625">
        <w:rPr>
          <w:rFonts w:asciiTheme="majorBidi" w:hAnsiTheme="majorBidi" w:cstheme="majorBidi"/>
          <w:sz w:val="24"/>
          <w:szCs w:val="24"/>
        </w:rPr>
        <w:t>.</w:t>
      </w:r>
    </w:p>
    <w:p w:rsidR="00EA2321" w:rsidRPr="00E97625" w:rsidRDefault="00EA2321" w:rsidP="00EA2321">
      <w:pPr>
        <w:spacing w:after="0" w:line="240" w:lineRule="auto"/>
        <w:ind w:firstLine="720"/>
        <w:jc w:val="both"/>
        <w:rPr>
          <w:rFonts w:asciiTheme="majorBidi" w:hAnsiTheme="majorBidi" w:cstheme="majorBidi"/>
          <w:sz w:val="24"/>
          <w:szCs w:val="24"/>
        </w:rPr>
      </w:pPr>
    </w:p>
    <w:p w:rsidR="00A6701A" w:rsidRPr="00E97625" w:rsidRDefault="00A6701A" w:rsidP="00314433">
      <w:pPr>
        <w:spacing w:after="0" w:line="240" w:lineRule="auto"/>
        <w:ind w:firstLine="720"/>
        <w:jc w:val="both"/>
        <w:rPr>
          <w:rFonts w:asciiTheme="majorBidi" w:hAnsiTheme="majorBidi" w:cstheme="majorBidi"/>
          <w:sz w:val="24"/>
          <w:szCs w:val="24"/>
        </w:rPr>
      </w:pPr>
    </w:p>
    <w:p w:rsidR="00A6701A" w:rsidRPr="00E97625" w:rsidRDefault="00A6701A" w:rsidP="00B325C3">
      <w:pPr>
        <w:spacing w:after="0" w:line="240" w:lineRule="auto"/>
        <w:jc w:val="both"/>
        <w:rPr>
          <w:rFonts w:asciiTheme="majorBidi" w:hAnsiTheme="majorBidi" w:cstheme="majorBidi"/>
          <w:b/>
          <w:bCs/>
          <w:sz w:val="24"/>
          <w:szCs w:val="24"/>
        </w:rPr>
      </w:pPr>
      <w:r w:rsidRPr="00E97625">
        <w:rPr>
          <w:rFonts w:asciiTheme="majorBidi" w:hAnsiTheme="majorBidi" w:cstheme="majorBidi"/>
          <w:b/>
          <w:bCs/>
          <w:sz w:val="24"/>
          <w:szCs w:val="24"/>
        </w:rPr>
        <w:t>METOD</w:t>
      </w:r>
      <w:r w:rsidR="00B325C3" w:rsidRPr="00E97625">
        <w:rPr>
          <w:rFonts w:asciiTheme="majorBidi" w:hAnsiTheme="majorBidi" w:cstheme="majorBidi"/>
          <w:b/>
          <w:bCs/>
          <w:sz w:val="24"/>
          <w:szCs w:val="24"/>
        </w:rPr>
        <w:t>E</w:t>
      </w:r>
      <w:r w:rsidRPr="00E97625">
        <w:rPr>
          <w:rFonts w:asciiTheme="majorBidi" w:hAnsiTheme="majorBidi" w:cstheme="majorBidi"/>
          <w:b/>
          <w:bCs/>
          <w:sz w:val="24"/>
          <w:szCs w:val="24"/>
        </w:rPr>
        <w:t xml:space="preserve"> PENELITIAN</w:t>
      </w:r>
    </w:p>
    <w:p w:rsidR="0026484B" w:rsidRPr="00E97625" w:rsidRDefault="0026484B" w:rsidP="0026484B">
      <w:pPr>
        <w:tabs>
          <w:tab w:val="left" w:pos="0"/>
        </w:tabs>
        <w:spacing w:line="240" w:lineRule="auto"/>
        <w:ind w:firstLine="720"/>
        <w:jc w:val="both"/>
        <w:rPr>
          <w:rFonts w:asciiTheme="majorBidi" w:hAnsiTheme="majorBidi" w:cstheme="majorBidi"/>
          <w:sz w:val="24"/>
          <w:szCs w:val="24"/>
          <w:lang w:val="en-US"/>
        </w:rPr>
      </w:pPr>
      <w:r w:rsidRPr="00E97625">
        <w:rPr>
          <w:rFonts w:asciiTheme="majorBidi" w:hAnsiTheme="majorBidi" w:cstheme="majorBidi"/>
          <w:sz w:val="24"/>
          <w:szCs w:val="24"/>
          <w:lang w:val="en-US"/>
        </w:rPr>
        <w:t>Jenis dari penemuan ini memakai</w:t>
      </w:r>
      <w:r w:rsidRPr="00E97625">
        <w:rPr>
          <w:rFonts w:asciiTheme="majorBidi" w:hAnsiTheme="majorBidi" w:cstheme="majorBidi"/>
          <w:sz w:val="24"/>
          <w:szCs w:val="24"/>
        </w:rPr>
        <w:t xml:space="preserve"> </w:t>
      </w:r>
      <w:r w:rsidRPr="00E97625">
        <w:rPr>
          <w:rFonts w:asciiTheme="majorBidi" w:hAnsiTheme="majorBidi" w:cstheme="majorBidi"/>
          <w:i/>
          <w:sz w:val="24"/>
          <w:szCs w:val="24"/>
          <w:lang w:val="en-US"/>
        </w:rPr>
        <w:t>quasi eksperimental</w:t>
      </w:r>
      <w:r w:rsidRPr="00E97625">
        <w:rPr>
          <w:rFonts w:asciiTheme="majorBidi" w:hAnsiTheme="majorBidi" w:cstheme="majorBidi"/>
          <w:sz w:val="24"/>
          <w:szCs w:val="24"/>
          <w:lang w:val="en-US"/>
        </w:rPr>
        <w:t xml:space="preserve"> dan </w:t>
      </w:r>
      <w:r w:rsidRPr="00E97625">
        <w:rPr>
          <w:rFonts w:asciiTheme="majorBidi" w:hAnsiTheme="majorBidi" w:cstheme="majorBidi"/>
          <w:i/>
          <w:sz w:val="24"/>
          <w:szCs w:val="24"/>
          <w:lang w:val="en-US"/>
        </w:rPr>
        <w:t xml:space="preserve">non equivalent </w:t>
      </w:r>
      <w:r w:rsidRPr="00E97625">
        <w:rPr>
          <w:rFonts w:asciiTheme="majorBidi" w:hAnsiTheme="majorBidi" w:cstheme="majorBidi"/>
          <w:i/>
          <w:iCs/>
          <w:sz w:val="24"/>
          <w:szCs w:val="24"/>
        </w:rPr>
        <w:t>Pretes-Posttes control group</w:t>
      </w:r>
      <w:r w:rsidRPr="00E97625">
        <w:rPr>
          <w:rFonts w:asciiTheme="majorBidi" w:hAnsiTheme="majorBidi" w:cstheme="majorBidi"/>
          <w:sz w:val="24"/>
          <w:szCs w:val="24"/>
          <w:lang w:val="en-US"/>
        </w:rPr>
        <w:t xml:space="preserve"> sebagai desain penelitian. Penelitian ini dil</w:t>
      </w:r>
      <w:r w:rsidRPr="00E97625">
        <w:rPr>
          <w:rFonts w:asciiTheme="majorBidi" w:hAnsiTheme="majorBidi" w:cstheme="majorBidi"/>
          <w:sz w:val="24"/>
          <w:szCs w:val="24"/>
        </w:rPr>
        <w:t>aku</w:t>
      </w:r>
      <w:r w:rsidRPr="00E97625">
        <w:rPr>
          <w:rFonts w:asciiTheme="majorBidi" w:hAnsiTheme="majorBidi" w:cstheme="majorBidi"/>
          <w:sz w:val="24"/>
          <w:szCs w:val="24"/>
          <w:lang w:val="en-US"/>
        </w:rPr>
        <w:t>kan di SMAN</w:t>
      </w:r>
      <w:r w:rsidRPr="00E97625">
        <w:rPr>
          <w:rFonts w:asciiTheme="majorBidi" w:hAnsiTheme="majorBidi" w:cstheme="majorBidi"/>
          <w:sz w:val="24"/>
          <w:szCs w:val="24"/>
        </w:rPr>
        <w:t xml:space="preserve"> 6 Bone</w:t>
      </w:r>
      <w:r w:rsidRPr="00E97625">
        <w:rPr>
          <w:rFonts w:asciiTheme="majorBidi" w:hAnsiTheme="majorBidi" w:cstheme="majorBidi"/>
          <w:sz w:val="24"/>
          <w:szCs w:val="24"/>
          <w:lang w:val="en-US"/>
        </w:rPr>
        <w:t xml:space="preserve"> provinsi Sulawesi Selatan. Semua pelajar ruangan</w:t>
      </w:r>
      <w:r w:rsidRPr="00E97625">
        <w:rPr>
          <w:rFonts w:asciiTheme="majorBidi" w:hAnsiTheme="majorBidi" w:cstheme="majorBidi"/>
          <w:sz w:val="24"/>
          <w:szCs w:val="24"/>
        </w:rPr>
        <w:t xml:space="preserve"> </w:t>
      </w:r>
      <w:r w:rsidRPr="00E97625">
        <w:rPr>
          <w:rFonts w:asciiTheme="majorBidi" w:hAnsiTheme="majorBidi" w:cstheme="majorBidi"/>
          <w:sz w:val="24"/>
          <w:szCs w:val="24"/>
          <w:lang w:val="en-US"/>
        </w:rPr>
        <w:t xml:space="preserve">X yang belajar Biologi di </w:t>
      </w:r>
      <w:r w:rsidRPr="00E97625">
        <w:rPr>
          <w:rFonts w:asciiTheme="majorBidi" w:hAnsiTheme="majorBidi" w:cstheme="majorBidi"/>
          <w:sz w:val="24"/>
          <w:szCs w:val="24"/>
        </w:rPr>
        <w:t xml:space="preserve">SMAN 6 Bone </w:t>
      </w:r>
      <w:r w:rsidRPr="00E97625">
        <w:rPr>
          <w:rFonts w:asciiTheme="majorBidi" w:hAnsiTheme="majorBidi" w:cstheme="majorBidi"/>
          <w:sz w:val="24"/>
          <w:szCs w:val="24"/>
          <w:lang w:val="en-US"/>
        </w:rPr>
        <w:t>dijadikan sebagai populasi dan ruangan</w:t>
      </w:r>
      <w:r w:rsidRPr="00E97625">
        <w:rPr>
          <w:rFonts w:asciiTheme="majorBidi" w:hAnsiTheme="majorBidi" w:cstheme="majorBidi"/>
          <w:sz w:val="24"/>
          <w:szCs w:val="24"/>
        </w:rPr>
        <w:t xml:space="preserve"> </w:t>
      </w:r>
      <w:r w:rsidRPr="00E97625">
        <w:rPr>
          <w:rFonts w:asciiTheme="majorBidi" w:hAnsiTheme="majorBidi" w:cstheme="majorBidi"/>
          <w:sz w:val="24"/>
          <w:szCs w:val="24"/>
          <w:lang w:val="en-US"/>
        </w:rPr>
        <w:t>X</w:t>
      </w:r>
      <w:r w:rsidRPr="00E97625">
        <w:rPr>
          <w:rFonts w:asciiTheme="majorBidi" w:hAnsiTheme="majorBidi" w:cstheme="majorBidi"/>
          <w:sz w:val="24"/>
          <w:szCs w:val="24"/>
        </w:rPr>
        <w:t xml:space="preserve"> M</w:t>
      </w:r>
      <w:r w:rsidRPr="00E97625">
        <w:rPr>
          <w:rFonts w:asciiTheme="majorBidi" w:hAnsiTheme="majorBidi" w:cstheme="majorBidi"/>
          <w:sz w:val="24"/>
          <w:szCs w:val="24"/>
          <w:lang w:val="en-US"/>
        </w:rPr>
        <w:t xml:space="preserve">IPA </w:t>
      </w:r>
      <w:r w:rsidRPr="00E97625">
        <w:rPr>
          <w:rFonts w:asciiTheme="majorBidi" w:hAnsiTheme="majorBidi" w:cstheme="majorBidi"/>
          <w:sz w:val="24"/>
          <w:szCs w:val="24"/>
        </w:rPr>
        <w:t>1</w:t>
      </w:r>
      <w:r w:rsidRPr="00E97625">
        <w:rPr>
          <w:rFonts w:asciiTheme="majorBidi" w:hAnsiTheme="majorBidi" w:cstheme="majorBidi"/>
          <w:sz w:val="24"/>
          <w:szCs w:val="24"/>
          <w:lang w:val="en-US"/>
        </w:rPr>
        <w:t xml:space="preserve"> dengan </w:t>
      </w:r>
      <w:r w:rsidRPr="00E97625">
        <w:rPr>
          <w:rFonts w:asciiTheme="majorBidi" w:hAnsiTheme="majorBidi" w:cstheme="majorBidi"/>
          <w:sz w:val="24"/>
          <w:szCs w:val="24"/>
        </w:rPr>
        <w:t>3</w:t>
      </w:r>
      <w:r w:rsidRPr="00E97625">
        <w:rPr>
          <w:rFonts w:asciiTheme="majorBidi" w:hAnsiTheme="majorBidi" w:cstheme="majorBidi"/>
          <w:sz w:val="24"/>
          <w:szCs w:val="24"/>
          <w:lang w:val="en-US"/>
        </w:rPr>
        <w:t>5 pelajar</w:t>
      </w:r>
      <w:r w:rsidRPr="00E97625">
        <w:rPr>
          <w:rFonts w:asciiTheme="majorBidi" w:hAnsiTheme="majorBidi" w:cstheme="majorBidi"/>
          <w:sz w:val="24"/>
          <w:szCs w:val="24"/>
        </w:rPr>
        <w:t xml:space="preserve"> dijadikan sebagai ruangan</w:t>
      </w:r>
      <w:r w:rsidR="00F644EB">
        <w:rPr>
          <w:rFonts w:asciiTheme="majorBidi" w:hAnsiTheme="majorBidi" w:cstheme="majorBidi"/>
          <w:sz w:val="24"/>
          <w:szCs w:val="24"/>
        </w:rPr>
        <w:t xml:space="preserve"> </w:t>
      </w:r>
      <w:r w:rsidRPr="00E97625">
        <w:rPr>
          <w:rFonts w:asciiTheme="majorBidi" w:hAnsiTheme="majorBidi" w:cstheme="majorBidi"/>
          <w:sz w:val="24"/>
          <w:szCs w:val="24"/>
        </w:rPr>
        <w:t>eksperimen</w:t>
      </w:r>
      <w:r w:rsidRPr="00E97625">
        <w:rPr>
          <w:rFonts w:asciiTheme="majorBidi" w:hAnsiTheme="majorBidi" w:cstheme="majorBidi"/>
          <w:sz w:val="24"/>
          <w:szCs w:val="24"/>
          <w:lang w:val="en-US"/>
        </w:rPr>
        <w:t xml:space="preserve"> dan ruangan</w:t>
      </w:r>
      <w:r w:rsidRPr="00E97625">
        <w:rPr>
          <w:rFonts w:asciiTheme="majorBidi" w:hAnsiTheme="majorBidi" w:cstheme="majorBidi"/>
          <w:sz w:val="24"/>
          <w:szCs w:val="24"/>
        </w:rPr>
        <w:t xml:space="preserve"> </w:t>
      </w:r>
      <w:r w:rsidRPr="00E97625">
        <w:rPr>
          <w:rFonts w:asciiTheme="majorBidi" w:hAnsiTheme="majorBidi" w:cstheme="majorBidi"/>
          <w:sz w:val="24"/>
          <w:szCs w:val="24"/>
          <w:lang w:val="en-US"/>
        </w:rPr>
        <w:t xml:space="preserve">X </w:t>
      </w:r>
      <w:r w:rsidRPr="00E97625">
        <w:rPr>
          <w:rFonts w:asciiTheme="majorBidi" w:hAnsiTheme="majorBidi" w:cstheme="majorBidi"/>
          <w:sz w:val="24"/>
          <w:szCs w:val="24"/>
        </w:rPr>
        <w:t>M</w:t>
      </w:r>
      <w:r w:rsidRPr="00E97625">
        <w:rPr>
          <w:rFonts w:asciiTheme="majorBidi" w:hAnsiTheme="majorBidi" w:cstheme="majorBidi"/>
          <w:sz w:val="24"/>
          <w:szCs w:val="24"/>
          <w:lang w:val="en-US"/>
        </w:rPr>
        <w:t xml:space="preserve">IPA </w:t>
      </w:r>
      <w:r w:rsidRPr="00E97625">
        <w:rPr>
          <w:rFonts w:asciiTheme="majorBidi" w:hAnsiTheme="majorBidi" w:cstheme="majorBidi"/>
          <w:sz w:val="24"/>
          <w:szCs w:val="24"/>
        </w:rPr>
        <w:t>2</w:t>
      </w:r>
      <w:r w:rsidRPr="00E97625">
        <w:rPr>
          <w:rFonts w:asciiTheme="majorBidi" w:hAnsiTheme="majorBidi" w:cstheme="majorBidi"/>
          <w:sz w:val="24"/>
          <w:szCs w:val="24"/>
          <w:lang w:val="en-US"/>
        </w:rPr>
        <w:t xml:space="preserve"> dengan </w:t>
      </w:r>
      <w:r w:rsidRPr="00E97625">
        <w:rPr>
          <w:rFonts w:asciiTheme="majorBidi" w:hAnsiTheme="majorBidi" w:cstheme="majorBidi"/>
          <w:sz w:val="24"/>
          <w:szCs w:val="24"/>
        </w:rPr>
        <w:t>3</w:t>
      </w:r>
      <w:r w:rsidRPr="00E97625">
        <w:rPr>
          <w:rFonts w:asciiTheme="majorBidi" w:hAnsiTheme="majorBidi" w:cstheme="majorBidi"/>
          <w:sz w:val="24"/>
          <w:szCs w:val="24"/>
          <w:lang w:val="en-US"/>
        </w:rPr>
        <w:t xml:space="preserve">5 pelajar dijadikan sebagai sampel untuk </w:t>
      </w:r>
      <w:r w:rsidRPr="00E97625">
        <w:rPr>
          <w:rFonts w:asciiTheme="majorBidi" w:hAnsiTheme="majorBidi" w:cstheme="majorBidi"/>
          <w:sz w:val="24"/>
          <w:szCs w:val="24"/>
        </w:rPr>
        <w:t>ruangan kontrol</w:t>
      </w:r>
      <w:r w:rsidRPr="00E97625">
        <w:rPr>
          <w:rFonts w:asciiTheme="majorBidi" w:hAnsiTheme="majorBidi" w:cstheme="majorBidi"/>
          <w:szCs w:val="24"/>
          <w:lang w:val="en-US"/>
        </w:rPr>
        <w:t xml:space="preserve"> cara pengambilan sampel dilakukan </w:t>
      </w:r>
      <w:r w:rsidRPr="00E97625">
        <w:rPr>
          <w:rFonts w:asciiTheme="majorBidi" w:hAnsiTheme="majorBidi" w:cstheme="majorBidi"/>
          <w:szCs w:val="24"/>
        </w:rPr>
        <w:t xml:space="preserve">dengan tidak </w:t>
      </w:r>
      <w:r w:rsidRPr="00E97625">
        <w:rPr>
          <w:rFonts w:asciiTheme="majorBidi" w:hAnsiTheme="majorBidi" w:cstheme="majorBidi"/>
          <w:szCs w:val="24"/>
          <w:lang w:val="en-US"/>
        </w:rPr>
        <w:t>secara acak. Metode pengambilan data memakai observasi</w:t>
      </w:r>
      <w:r w:rsidR="00654A96" w:rsidRPr="00E97625">
        <w:rPr>
          <w:rFonts w:asciiTheme="majorBidi" w:hAnsiTheme="majorBidi" w:cstheme="majorBidi"/>
          <w:szCs w:val="24"/>
        </w:rPr>
        <w:t>, dokumentasi</w:t>
      </w:r>
      <w:r w:rsidRPr="00E97625">
        <w:rPr>
          <w:rFonts w:asciiTheme="majorBidi" w:hAnsiTheme="majorBidi" w:cstheme="majorBidi"/>
          <w:szCs w:val="24"/>
          <w:lang w:val="en-US"/>
        </w:rPr>
        <w:t xml:space="preserve"> dan instrument penelitiant yaitu memakai tes pilihan </w:t>
      </w:r>
      <w:r w:rsidRPr="00E97625">
        <w:rPr>
          <w:rFonts w:asciiTheme="majorBidi" w:hAnsiTheme="majorBidi" w:cstheme="majorBidi"/>
          <w:szCs w:val="24"/>
          <w:lang w:val="en-US"/>
        </w:rPr>
        <w:lastRenderedPageBreak/>
        <w:t>ganda sebesar 20 jumlah soal untuk mengukur hasil b</w:t>
      </w:r>
      <w:r w:rsidR="00654A96" w:rsidRPr="00E97625">
        <w:rPr>
          <w:rFonts w:asciiTheme="majorBidi" w:hAnsiTheme="majorBidi" w:cstheme="majorBidi"/>
          <w:szCs w:val="24"/>
          <w:lang w:val="en-US"/>
        </w:rPr>
        <w:t>elajar biologi</w:t>
      </w:r>
      <w:r w:rsidR="00654A96" w:rsidRPr="00E97625">
        <w:rPr>
          <w:rFonts w:asciiTheme="majorBidi" w:hAnsiTheme="majorBidi" w:cstheme="majorBidi"/>
        </w:rPr>
        <w:t xml:space="preserve">. Pengamatan ini melakukan dua kali tes untuk kelas eksperimen dan kelas control, yaitu </w:t>
      </w:r>
      <w:r w:rsidR="00654A96" w:rsidRPr="00E97625">
        <w:rPr>
          <w:rFonts w:asciiTheme="majorBidi" w:hAnsiTheme="majorBidi" w:cstheme="majorBidi"/>
          <w:i/>
        </w:rPr>
        <w:t>pretest-posttest</w:t>
      </w:r>
      <w:r w:rsidR="00654A96" w:rsidRPr="00E97625">
        <w:rPr>
          <w:rFonts w:asciiTheme="majorBidi" w:hAnsiTheme="majorBidi" w:cstheme="majorBidi"/>
        </w:rPr>
        <w:t xml:space="preserve">. </w:t>
      </w:r>
      <w:r w:rsidR="00654A96" w:rsidRPr="00E97625">
        <w:rPr>
          <w:rFonts w:asciiTheme="majorBidi" w:hAnsiTheme="majorBidi" w:cstheme="majorBidi"/>
          <w:i/>
        </w:rPr>
        <w:t xml:space="preserve">Pretest </w:t>
      </w:r>
      <w:r w:rsidR="00654A96" w:rsidRPr="00E97625">
        <w:rPr>
          <w:rFonts w:asciiTheme="majorBidi" w:hAnsiTheme="majorBidi" w:cstheme="majorBidi"/>
          <w:iCs/>
        </w:rPr>
        <w:t xml:space="preserve">dilaksanakan agar mengetahui tingkat pemahaman dasar pelajar dan </w:t>
      </w:r>
      <w:r w:rsidR="00654A96" w:rsidRPr="00E97625">
        <w:rPr>
          <w:rFonts w:asciiTheme="majorBidi" w:hAnsiTheme="majorBidi" w:cstheme="majorBidi"/>
          <w:i/>
        </w:rPr>
        <w:t xml:space="preserve">posttest </w:t>
      </w:r>
      <w:r w:rsidR="00654A96" w:rsidRPr="00E97625">
        <w:rPr>
          <w:rFonts w:asciiTheme="majorBidi" w:hAnsiTheme="majorBidi" w:cstheme="majorBidi"/>
        </w:rPr>
        <w:t>dilaksanakan dalam rangka untuk memperoleh nilai dari hasil belajar biologi setelah mereka diberikan model  pembelajaran oleh peneliti.</w:t>
      </w:r>
      <w:r w:rsidR="00654A96" w:rsidRPr="00E97625">
        <w:rPr>
          <w:rFonts w:asciiTheme="majorBidi" w:hAnsiTheme="majorBidi" w:cstheme="majorBidi"/>
          <w:szCs w:val="24"/>
          <w:lang w:val="en-US"/>
        </w:rPr>
        <w:t xml:space="preserve"> Data pen</w:t>
      </w:r>
      <w:r w:rsidR="00654A96" w:rsidRPr="00E97625">
        <w:rPr>
          <w:rFonts w:asciiTheme="majorBidi" w:hAnsiTheme="majorBidi" w:cstheme="majorBidi"/>
          <w:szCs w:val="24"/>
        </w:rPr>
        <w:t>gamatan</w:t>
      </w:r>
      <w:r w:rsidRPr="00E97625">
        <w:rPr>
          <w:rFonts w:asciiTheme="majorBidi" w:hAnsiTheme="majorBidi" w:cstheme="majorBidi"/>
          <w:szCs w:val="24"/>
          <w:lang w:val="en-US"/>
        </w:rPr>
        <w:t xml:space="preserve"> selanjutnya dianalisis memakai </w:t>
      </w:r>
      <w:r w:rsidRPr="00E97625">
        <w:rPr>
          <w:rFonts w:asciiTheme="majorBidi" w:hAnsiTheme="majorBidi" w:cstheme="majorBidi"/>
          <w:i/>
          <w:szCs w:val="24"/>
          <w:lang w:val="en-US"/>
        </w:rPr>
        <w:t>independent sample t</w:t>
      </w:r>
      <w:r w:rsidRPr="00E97625">
        <w:rPr>
          <w:rFonts w:asciiTheme="majorBidi" w:hAnsiTheme="majorBidi" w:cstheme="majorBidi"/>
          <w:i/>
          <w:szCs w:val="24"/>
        </w:rPr>
        <w:t xml:space="preserve"> </w:t>
      </w:r>
      <w:r w:rsidRPr="00E97625">
        <w:rPr>
          <w:rFonts w:asciiTheme="majorBidi" w:hAnsiTheme="majorBidi" w:cstheme="majorBidi"/>
          <w:szCs w:val="24"/>
          <w:lang w:val="en-US"/>
        </w:rPr>
        <w:t>bersama</w:t>
      </w:r>
      <w:r w:rsidRPr="00E97625">
        <w:rPr>
          <w:rFonts w:asciiTheme="majorBidi" w:hAnsiTheme="majorBidi" w:cstheme="majorBidi"/>
          <w:sz w:val="24"/>
          <w:szCs w:val="24"/>
          <w:lang w:val="en-US"/>
        </w:rPr>
        <w:t xml:space="preserve"> SPSS versi 2</w:t>
      </w:r>
      <w:r w:rsidRPr="00E97625">
        <w:rPr>
          <w:rFonts w:asciiTheme="majorBidi" w:hAnsiTheme="majorBidi" w:cstheme="majorBidi"/>
          <w:sz w:val="24"/>
          <w:szCs w:val="24"/>
        </w:rPr>
        <w:t>2</w:t>
      </w:r>
      <w:r w:rsidRPr="00E97625">
        <w:rPr>
          <w:rFonts w:asciiTheme="majorBidi" w:hAnsiTheme="majorBidi" w:cstheme="majorBidi"/>
          <w:sz w:val="24"/>
          <w:szCs w:val="24"/>
          <w:lang w:val="en-US"/>
        </w:rPr>
        <w:t>.</w:t>
      </w:r>
    </w:p>
    <w:p w:rsidR="005144A0" w:rsidRPr="00E97625" w:rsidRDefault="005144A0" w:rsidP="00654A96">
      <w:pPr>
        <w:tabs>
          <w:tab w:val="left" w:pos="4935"/>
        </w:tabs>
        <w:spacing w:line="240" w:lineRule="auto"/>
        <w:jc w:val="both"/>
        <w:rPr>
          <w:rFonts w:asciiTheme="majorBidi" w:hAnsiTheme="majorBidi" w:cstheme="majorBidi"/>
          <w:sz w:val="16"/>
          <w:szCs w:val="16"/>
          <w:lang w:val="en-US"/>
        </w:rPr>
      </w:pPr>
    </w:p>
    <w:p w:rsidR="00A6701A" w:rsidRPr="00E97625" w:rsidRDefault="00314433" w:rsidP="00314433">
      <w:pPr>
        <w:spacing w:line="240" w:lineRule="auto"/>
        <w:rPr>
          <w:rFonts w:asciiTheme="majorBidi" w:hAnsiTheme="majorBidi" w:cstheme="majorBidi"/>
          <w:b/>
          <w:bCs/>
          <w:sz w:val="24"/>
          <w:szCs w:val="24"/>
        </w:rPr>
      </w:pPr>
      <w:r w:rsidRPr="00E97625">
        <w:rPr>
          <w:rFonts w:asciiTheme="majorBidi" w:hAnsiTheme="majorBidi" w:cstheme="majorBidi"/>
          <w:b/>
          <w:bCs/>
          <w:sz w:val="24"/>
          <w:szCs w:val="24"/>
        </w:rPr>
        <w:t>HASIL DAN PEMBAHASAN</w:t>
      </w:r>
    </w:p>
    <w:p w:rsidR="00A6701A" w:rsidRPr="00E97625" w:rsidRDefault="00A6701A" w:rsidP="00903951">
      <w:pPr>
        <w:pStyle w:val="ListParagraph"/>
        <w:spacing w:after="0" w:line="240" w:lineRule="auto"/>
        <w:ind w:left="0" w:firstLine="720"/>
        <w:jc w:val="both"/>
        <w:rPr>
          <w:rFonts w:asciiTheme="majorBidi" w:hAnsiTheme="majorBidi" w:cstheme="majorBidi"/>
          <w:bCs/>
          <w:sz w:val="24"/>
          <w:szCs w:val="24"/>
          <w:lang w:val="id-ID"/>
        </w:rPr>
      </w:pPr>
      <w:r w:rsidRPr="00E97625">
        <w:rPr>
          <w:rFonts w:asciiTheme="majorBidi" w:hAnsiTheme="majorBidi" w:cstheme="majorBidi"/>
          <w:bCs/>
          <w:sz w:val="24"/>
          <w:szCs w:val="24"/>
        </w:rPr>
        <w:t>Pene</w:t>
      </w:r>
      <w:r w:rsidR="00903951" w:rsidRPr="00E97625">
        <w:rPr>
          <w:rFonts w:asciiTheme="majorBidi" w:hAnsiTheme="majorBidi" w:cstheme="majorBidi"/>
          <w:bCs/>
          <w:sz w:val="24"/>
          <w:szCs w:val="24"/>
          <w:lang w:val="id-ID"/>
        </w:rPr>
        <w:t>muan</w:t>
      </w:r>
      <w:r w:rsidRPr="00E97625">
        <w:rPr>
          <w:rFonts w:asciiTheme="majorBidi" w:hAnsiTheme="majorBidi" w:cstheme="majorBidi"/>
          <w:bCs/>
          <w:sz w:val="24"/>
          <w:szCs w:val="24"/>
        </w:rPr>
        <w:t xml:space="preserve"> ini akan menghasilkan jawaban terhadap rumusan masalah serta untuk membuktikan kebenaran hipotesis penelitian.</w:t>
      </w:r>
    </w:p>
    <w:p w:rsidR="00413F2F" w:rsidRPr="00E97625" w:rsidRDefault="00413F2F" w:rsidP="00314433">
      <w:pPr>
        <w:pStyle w:val="ListParagraph"/>
        <w:spacing w:after="0" w:line="240" w:lineRule="auto"/>
        <w:ind w:left="0" w:firstLine="720"/>
        <w:jc w:val="both"/>
        <w:rPr>
          <w:rFonts w:asciiTheme="majorBidi" w:hAnsiTheme="majorBidi" w:cstheme="majorBidi"/>
          <w:bCs/>
          <w:sz w:val="24"/>
          <w:szCs w:val="24"/>
          <w:lang w:val="id-ID"/>
        </w:rPr>
      </w:pPr>
    </w:p>
    <w:p w:rsidR="00A6701A" w:rsidRPr="00E97625" w:rsidRDefault="00A6701A" w:rsidP="00314433">
      <w:pPr>
        <w:pStyle w:val="ListParagraph"/>
        <w:spacing w:after="0" w:line="240" w:lineRule="auto"/>
        <w:ind w:left="0"/>
        <w:jc w:val="both"/>
        <w:rPr>
          <w:rFonts w:asciiTheme="majorBidi" w:hAnsiTheme="majorBidi" w:cstheme="majorBidi"/>
          <w:b/>
          <w:iCs/>
          <w:sz w:val="24"/>
          <w:szCs w:val="24"/>
        </w:rPr>
      </w:pPr>
      <w:r w:rsidRPr="00E97625">
        <w:rPr>
          <w:rFonts w:asciiTheme="majorBidi" w:hAnsiTheme="majorBidi" w:cstheme="majorBidi"/>
          <w:b/>
          <w:sz w:val="24"/>
          <w:szCs w:val="24"/>
        </w:rPr>
        <w:t xml:space="preserve">Hasil Belajar Peserta Didik Kelas X MIPA 1 Yang Diajar Menggunakan Model Pembelajaran </w:t>
      </w:r>
      <w:r w:rsidRPr="00E97625">
        <w:rPr>
          <w:rFonts w:asciiTheme="majorBidi" w:hAnsiTheme="majorBidi" w:cstheme="majorBidi"/>
          <w:b/>
          <w:i/>
          <w:sz w:val="24"/>
          <w:szCs w:val="24"/>
        </w:rPr>
        <w:t xml:space="preserve">Jigsaw </w:t>
      </w:r>
      <w:r w:rsidRPr="00E97625">
        <w:rPr>
          <w:rFonts w:asciiTheme="majorBidi" w:hAnsiTheme="majorBidi" w:cstheme="majorBidi"/>
          <w:b/>
          <w:sz w:val="24"/>
          <w:szCs w:val="24"/>
        </w:rPr>
        <w:t xml:space="preserve">Berbasis Permainan </w:t>
      </w:r>
      <w:r w:rsidRPr="00E97625">
        <w:rPr>
          <w:rFonts w:asciiTheme="majorBidi" w:hAnsiTheme="majorBidi" w:cstheme="majorBidi"/>
          <w:b/>
          <w:i/>
          <w:sz w:val="24"/>
          <w:szCs w:val="24"/>
        </w:rPr>
        <w:t>Truth And Dare</w:t>
      </w:r>
    </w:p>
    <w:tbl>
      <w:tblPr>
        <w:tblpPr w:leftFromText="180" w:rightFromText="180" w:vertAnchor="text" w:horzAnchor="margin" w:tblpXSpec="center" w:tblpY="207"/>
        <w:tblW w:w="7592" w:type="dxa"/>
        <w:tblBorders>
          <w:top w:val="single" w:sz="4" w:space="0" w:color="000000"/>
          <w:bottom w:val="single" w:sz="4" w:space="0" w:color="000000"/>
        </w:tblBorders>
        <w:tblLook w:val="04A0" w:firstRow="1" w:lastRow="0" w:firstColumn="1" w:lastColumn="0" w:noHBand="0" w:noVBand="1"/>
      </w:tblPr>
      <w:tblGrid>
        <w:gridCol w:w="2980"/>
        <w:gridCol w:w="2094"/>
        <w:gridCol w:w="2518"/>
      </w:tblGrid>
      <w:tr w:rsidR="00A6701A" w:rsidRPr="00E97625" w:rsidTr="006423D7">
        <w:trPr>
          <w:trHeight w:val="497"/>
        </w:trPr>
        <w:tc>
          <w:tcPr>
            <w:tcW w:w="2980" w:type="dxa"/>
            <w:vMerge w:val="restart"/>
            <w:vAlign w:val="center"/>
            <w:hideMark/>
          </w:tcPr>
          <w:p w:rsidR="00A6701A" w:rsidRPr="00E97625" w:rsidRDefault="00A6701A" w:rsidP="00314433">
            <w:pPr>
              <w:pStyle w:val="ListParagraph"/>
              <w:spacing w:line="240" w:lineRule="auto"/>
              <w:ind w:left="0"/>
              <w:jc w:val="both"/>
              <w:rPr>
                <w:rFonts w:asciiTheme="majorBidi" w:hAnsiTheme="majorBidi" w:cstheme="majorBidi"/>
                <w:b/>
                <w:sz w:val="24"/>
                <w:szCs w:val="24"/>
              </w:rPr>
            </w:pPr>
            <w:r w:rsidRPr="00E97625">
              <w:rPr>
                <w:rFonts w:asciiTheme="majorBidi" w:hAnsiTheme="majorBidi" w:cstheme="majorBidi"/>
                <w:b/>
                <w:sz w:val="24"/>
                <w:szCs w:val="24"/>
              </w:rPr>
              <w:t>Statistik</w:t>
            </w:r>
          </w:p>
        </w:tc>
        <w:tc>
          <w:tcPr>
            <w:tcW w:w="4612" w:type="dxa"/>
            <w:gridSpan w:val="2"/>
            <w:tcBorders>
              <w:bottom w:val="single" w:sz="4" w:space="0" w:color="000000"/>
            </w:tcBorders>
            <w:hideMark/>
          </w:tcPr>
          <w:p w:rsidR="00A6701A" w:rsidRPr="00E97625" w:rsidRDefault="00A6701A" w:rsidP="00314433">
            <w:pPr>
              <w:pStyle w:val="ListParagraph"/>
              <w:spacing w:line="240" w:lineRule="auto"/>
              <w:ind w:left="0"/>
              <w:jc w:val="both"/>
              <w:rPr>
                <w:rFonts w:asciiTheme="majorBidi" w:hAnsiTheme="majorBidi" w:cstheme="majorBidi"/>
                <w:b/>
                <w:sz w:val="24"/>
                <w:szCs w:val="24"/>
              </w:rPr>
            </w:pPr>
            <w:r w:rsidRPr="00E97625">
              <w:rPr>
                <w:rFonts w:asciiTheme="majorBidi" w:hAnsiTheme="majorBidi" w:cstheme="majorBidi"/>
                <w:b/>
                <w:sz w:val="24"/>
                <w:szCs w:val="24"/>
              </w:rPr>
              <w:t xml:space="preserve">Nilai Statistik </w:t>
            </w:r>
          </w:p>
        </w:tc>
      </w:tr>
      <w:tr w:rsidR="00A6701A" w:rsidRPr="00E97625" w:rsidTr="006423D7">
        <w:trPr>
          <w:trHeight w:val="526"/>
        </w:trPr>
        <w:tc>
          <w:tcPr>
            <w:tcW w:w="2980" w:type="dxa"/>
            <w:vMerge/>
            <w:tcBorders>
              <w:bottom w:val="single" w:sz="4" w:space="0" w:color="000000"/>
            </w:tcBorders>
            <w:vAlign w:val="center"/>
            <w:hideMark/>
          </w:tcPr>
          <w:p w:rsidR="00A6701A" w:rsidRPr="00E97625" w:rsidRDefault="00A6701A" w:rsidP="00314433">
            <w:pPr>
              <w:spacing w:line="240" w:lineRule="auto"/>
              <w:jc w:val="both"/>
              <w:rPr>
                <w:rFonts w:asciiTheme="majorBidi" w:hAnsiTheme="majorBidi" w:cstheme="majorBidi"/>
                <w:b/>
                <w:sz w:val="24"/>
                <w:szCs w:val="24"/>
              </w:rPr>
            </w:pPr>
          </w:p>
        </w:tc>
        <w:tc>
          <w:tcPr>
            <w:tcW w:w="2094" w:type="dxa"/>
            <w:tcBorders>
              <w:top w:val="single" w:sz="4" w:space="0" w:color="000000"/>
              <w:bottom w:val="single" w:sz="4" w:space="0" w:color="000000"/>
            </w:tcBorders>
            <w:hideMark/>
          </w:tcPr>
          <w:p w:rsidR="00A6701A" w:rsidRPr="00E97625" w:rsidRDefault="00A6701A" w:rsidP="00314433">
            <w:pPr>
              <w:pStyle w:val="ListParagraph"/>
              <w:spacing w:line="240" w:lineRule="auto"/>
              <w:ind w:left="0"/>
              <w:jc w:val="both"/>
              <w:rPr>
                <w:rFonts w:asciiTheme="majorBidi" w:hAnsiTheme="majorBidi" w:cstheme="majorBidi"/>
                <w:b/>
                <w:i/>
                <w:sz w:val="24"/>
                <w:szCs w:val="24"/>
              </w:rPr>
            </w:pPr>
            <w:r w:rsidRPr="00E97625">
              <w:rPr>
                <w:rFonts w:asciiTheme="majorBidi" w:hAnsiTheme="majorBidi" w:cstheme="majorBidi"/>
                <w:b/>
                <w:i/>
                <w:sz w:val="24"/>
                <w:szCs w:val="24"/>
              </w:rPr>
              <w:t>Pretest</w:t>
            </w:r>
          </w:p>
        </w:tc>
        <w:tc>
          <w:tcPr>
            <w:tcW w:w="2518" w:type="dxa"/>
            <w:tcBorders>
              <w:top w:val="single" w:sz="4" w:space="0" w:color="000000"/>
              <w:bottom w:val="single" w:sz="4" w:space="0" w:color="000000"/>
            </w:tcBorders>
            <w:hideMark/>
          </w:tcPr>
          <w:p w:rsidR="00A6701A" w:rsidRPr="00E97625" w:rsidRDefault="00A6701A" w:rsidP="00314433">
            <w:pPr>
              <w:pStyle w:val="ListParagraph"/>
              <w:spacing w:line="240" w:lineRule="auto"/>
              <w:ind w:left="0"/>
              <w:jc w:val="both"/>
              <w:rPr>
                <w:rFonts w:asciiTheme="majorBidi" w:hAnsiTheme="majorBidi" w:cstheme="majorBidi"/>
                <w:b/>
                <w:i/>
                <w:sz w:val="24"/>
                <w:szCs w:val="24"/>
              </w:rPr>
            </w:pPr>
            <w:r w:rsidRPr="00E97625">
              <w:rPr>
                <w:rFonts w:asciiTheme="majorBidi" w:hAnsiTheme="majorBidi" w:cstheme="majorBidi"/>
                <w:b/>
                <w:i/>
                <w:sz w:val="24"/>
                <w:szCs w:val="24"/>
              </w:rPr>
              <w:t>Posttest</w:t>
            </w:r>
          </w:p>
        </w:tc>
      </w:tr>
      <w:tr w:rsidR="00A6701A" w:rsidRPr="00E97625" w:rsidTr="006423D7">
        <w:trPr>
          <w:trHeight w:val="497"/>
        </w:trPr>
        <w:tc>
          <w:tcPr>
            <w:tcW w:w="2980" w:type="dxa"/>
            <w:tcBorders>
              <w:top w:val="single" w:sz="4" w:space="0" w:color="000000"/>
            </w:tcBorders>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Nilai Terendah</w:t>
            </w:r>
          </w:p>
        </w:tc>
        <w:tc>
          <w:tcPr>
            <w:tcW w:w="2094"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30</w:t>
            </w:r>
          </w:p>
        </w:tc>
        <w:tc>
          <w:tcPr>
            <w:tcW w:w="2518"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55</w:t>
            </w:r>
          </w:p>
        </w:tc>
      </w:tr>
      <w:tr w:rsidR="00A6701A" w:rsidRPr="00E97625" w:rsidTr="006423D7">
        <w:trPr>
          <w:trHeight w:val="511"/>
        </w:trPr>
        <w:tc>
          <w:tcPr>
            <w:tcW w:w="2980"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Nilai Tertinggi</w:t>
            </w:r>
          </w:p>
        </w:tc>
        <w:tc>
          <w:tcPr>
            <w:tcW w:w="2094"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65</w:t>
            </w:r>
          </w:p>
        </w:tc>
        <w:tc>
          <w:tcPr>
            <w:tcW w:w="2518"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90</w:t>
            </w:r>
          </w:p>
        </w:tc>
      </w:tr>
      <w:tr w:rsidR="00A6701A" w:rsidRPr="00E97625" w:rsidTr="006423D7">
        <w:trPr>
          <w:trHeight w:val="511"/>
        </w:trPr>
        <w:tc>
          <w:tcPr>
            <w:tcW w:w="2980"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Nilai Rata-Rata</w:t>
            </w:r>
          </w:p>
        </w:tc>
        <w:tc>
          <w:tcPr>
            <w:tcW w:w="2094"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47,57</w:t>
            </w:r>
          </w:p>
        </w:tc>
        <w:tc>
          <w:tcPr>
            <w:tcW w:w="2518"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76, 14</w:t>
            </w:r>
          </w:p>
        </w:tc>
      </w:tr>
      <w:tr w:rsidR="00A6701A" w:rsidRPr="00E97625" w:rsidTr="006423D7">
        <w:trPr>
          <w:trHeight w:val="497"/>
        </w:trPr>
        <w:tc>
          <w:tcPr>
            <w:tcW w:w="2980" w:type="dxa"/>
            <w:hideMark/>
          </w:tcPr>
          <w:p w:rsidR="00A6701A" w:rsidRPr="00E97625" w:rsidRDefault="00F87F43" w:rsidP="00314433">
            <w:pPr>
              <w:pStyle w:val="ListParagraph"/>
              <w:spacing w:line="240" w:lineRule="auto"/>
              <w:ind w:left="0"/>
              <w:jc w:val="both"/>
              <w:rPr>
                <w:rFonts w:asciiTheme="majorBidi" w:hAnsiTheme="majorBidi" w:cstheme="majorBidi"/>
                <w:sz w:val="24"/>
                <w:szCs w:val="24"/>
              </w:rPr>
            </w:pPr>
            <w:r>
              <w:rPr>
                <w:rFonts w:asciiTheme="majorBidi" w:hAnsiTheme="majorBidi" w:cstheme="majorBidi"/>
                <w:noProof/>
                <w:sz w:val="24"/>
                <w:szCs w:val="24"/>
                <w:lang w:eastAsia="en-US"/>
              </w:rPr>
              <w:pict>
                <v:line id="Straight Connector 1" o:spid="_x0000_s1026" style="position:absolute;left:0;text-align:left;flip:y;z-index:251659264;visibility:visible;mso-position-horizontal-relative:text;mso-position-vertical-relative:text;mso-width-relative:margin;mso-height-relative:margin" from="-5.45pt,26.05pt" to="367.4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" strokeweight=".5pt">
                  <v:stroke joinstyle="miter"/>
                </v:line>
              </w:pict>
            </w:r>
            <w:r w:rsidR="00A6701A" w:rsidRPr="00E97625">
              <w:rPr>
                <w:rFonts w:asciiTheme="majorBidi" w:hAnsiTheme="majorBidi" w:cstheme="majorBidi"/>
                <w:sz w:val="24"/>
                <w:szCs w:val="24"/>
              </w:rPr>
              <w:t>Standar Deviasi</w:t>
            </w:r>
          </w:p>
        </w:tc>
        <w:tc>
          <w:tcPr>
            <w:tcW w:w="2094"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10, 804</w:t>
            </w:r>
          </w:p>
        </w:tc>
        <w:tc>
          <w:tcPr>
            <w:tcW w:w="2518"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8.496</w:t>
            </w:r>
          </w:p>
        </w:tc>
      </w:tr>
    </w:tbl>
    <w:p w:rsidR="00CE44C7" w:rsidRPr="00E97625" w:rsidRDefault="00CE44C7" w:rsidP="00EA2321">
      <w:pPr>
        <w:autoSpaceDE w:val="0"/>
        <w:autoSpaceDN w:val="0"/>
        <w:adjustRightInd w:val="0"/>
        <w:spacing w:after="0"/>
        <w:ind w:firstLine="720"/>
        <w:jc w:val="both"/>
        <w:rPr>
          <w:rFonts w:asciiTheme="majorBidi" w:hAnsiTheme="majorBidi" w:cstheme="majorBidi"/>
          <w:sz w:val="24"/>
          <w:szCs w:val="24"/>
        </w:rPr>
      </w:pPr>
      <w:r w:rsidRPr="00E97625">
        <w:rPr>
          <w:rFonts w:asciiTheme="majorBidi" w:hAnsiTheme="majorBidi" w:cstheme="majorBidi"/>
          <w:sz w:val="24"/>
          <w:szCs w:val="24"/>
        </w:rPr>
        <w:t xml:space="preserve">Dengan </w:t>
      </w:r>
      <w:r w:rsidR="009B03DC">
        <w:rPr>
          <w:rFonts w:asciiTheme="majorBidi" w:hAnsiTheme="majorBidi" w:cstheme="majorBidi"/>
          <w:sz w:val="24"/>
          <w:szCs w:val="24"/>
        </w:rPr>
        <w:t>adanya data analisis deskriptif</w:t>
      </w:r>
      <w:r w:rsidRPr="00E97625">
        <w:rPr>
          <w:rFonts w:asciiTheme="majorBidi" w:hAnsiTheme="majorBidi" w:cstheme="majorBidi"/>
          <w:sz w:val="24"/>
          <w:szCs w:val="24"/>
        </w:rPr>
        <w:t xml:space="preserve"> telah dilalui oleh peneliti menggunakan aplikasi SPSS versi </w:t>
      </w:r>
      <w:r w:rsidR="00E2373D" w:rsidRPr="00E97625">
        <w:rPr>
          <w:rFonts w:asciiTheme="majorBidi" w:hAnsiTheme="majorBidi" w:cstheme="majorBidi"/>
          <w:sz w:val="24"/>
          <w:szCs w:val="24"/>
        </w:rPr>
        <w:t>22 maka data yang diperoleh</w:t>
      </w:r>
      <w:r w:rsidRPr="00E97625">
        <w:rPr>
          <w:rFonts w:asciiTheme="majorBidi" w:hAnsiTheme="majorBidi" w:cstheme="majorBidi"/>
          <w:sz w:val="24"/>
          <w:szCs w:val="24"/>
        </w:rPr>
        <w:t xml:space="preserve"> dengan peserta didik yang melibatkan kelas X MIPA 1 untuk eksperimen, dimana  eksperimen ini menggunakan model pembelajaran </w:t>
      </w:r>
      <w:r w:rsidRPr="00E97625">
        <w:rPr>
          <w:rFonts w:asciiTheme="majorBidi" w:hAnsiTheme="majorBidi" w:cstheme="majorBidi"/>
          <w:i/>
          <w:color w:val="010205"/>
          <w:sz w:val="24"/>
          <w:szCs w:val="24"/>
        </w:rPr>
        <w:t xml:space="preserve">Jigsaw </w:t>
      </w:r>
      <w:r w:rsidRPr="00E97625">
        <w:rPr>
          <w:rFonts w:asciiTheme="majorBidi" w:hAnsiTheme="majorBidi" w:cstheme="majorBidi"/>
          <w:iCs/>
          <w:color w:val="010205"/>
          <w:sz w:val="24"/>
          <w:szCs w:val="24"/>
        </w:rPr>
        <w:t xml:space="preserve">berbasis permainan </w:t>
      </w:r>
      <w:r w:rsidRPr="00E97625">
        <w:rPr>
          <w:rFonts w:asciiTheme="majorBidi" w:hAnsiTheme="majorBidi" w:cstheme="majorBidi"/>
          <w:i/>
          <w:color w:val="010205"/>
          <w:sz w:val="24"/>
          <w:szCs w:val="24"/>
        </w:rPr>
        <w:t>truth and dare</w:t>
      </w:r>
      <w:r w:rsidRPr="00E97625">
        <w:rPr>
          <w:rFonts w:asciiTheme="majorBidi" w:hAnsiTheme="majorBidi" w:cstheme="majorBidi"/>
          <w:sz w:val="24"/>
          <w:szCs w:val="24"/>
        </w:rPr>
        <w:t xml:space="preserve"> </w:t>
      </w:r>
      <w:r w:rsidR="00E2373D" w:rsidRPr="00E97625">
        <w:rPr>
          <w:rFonts w:asciiTheme="majorBidi" w:hAnsiTheme="majorBidi" w:cstheme="majorBidi"/>
          <w:sz w:val="24"/>
          <w:szCs w:val="24"/>
        </w:rPr>
        <w:t>menujukkan bahwa rata-rata</w:t>
      </w:r>
      <w:r w:rsidR="0060562A">
        <w:rPr>
          <w:rFonts w:asciiTheme="majorBidi" w:hAnsiTheme="majorBidi" w:cstheme="majorBidi"/>
          <w:sz w:val="24"/>
          <w:szCs w:val="24"/>
        </w:rPr>
        <w:t xml:space="preserve"> </w:t>
      </w:r>
      <w:r w:rsidRPr="00E97625">
        <w:rPr>
          <w:rFonts w:asciiTheme="majorBidi" w:hAnsiTheme="majorBidi" w:cstheme="majorBidi"/>
          <w:sz w:val="24"/>
          <w:szCs w:val="24"/>
        </w:rPr>
        <w:t xml:space="preserve">nilai hasil </w:t>
      </w:r>
      <w:r w:rsidR="00EA2321" w:rsidRPr="00E97625">
        <w:rPr>
          <w:rFonts w:asciiTheme="majorBidi" w:hAnsiTheme="majorBidi" w:cstheme="majorBidi"/>
          <w:sz w:val="24"/>
          <w:szCs w:val="24"/>
        </w:rPr>
        <w:t>belajar</w:t>
      </w:r>
      <w:r w:rsidRPr="00E97625">
        <w:rPr>
          <w:rFonts w:asciiTheme="majorBidi" w:hAnsiTheme="majorBidi" w:cstheme="majorBidi"/>
          <w:sz w:val="24"/>
          <w:szCs w:val="24"/>
        </w:rPr>
        <w:t xml:space="preserve"> </w:t>
      </w:r>
      <w:r w:rsidR="00EA2321" w:rsidRPr="00E97625">
        <w:rPr>
          <w:rFonts w:asciiTheme="majorBidi" w:hAnsiTheme="majorBidi" w:cstheme="majorBidi"/>
          <w:sz w:val="24"/>
          <w:szCs w:val="24"/>
        </w:rPr>
        <w:t>pelajar</w:t>
      </w:r>
      <w:r w:rsidRPr="00E97625">
        <w:rPr>
          <w:rFonts w:asciiTheme="majorBidi" w:hAnsiTheme="majorBidi" w:cstheme="majorBidi"/>
          <w:sz w:val="24"/>
          <w:szCs w:val="24"/>
        </w:rPr>
        <w:t xml:space="preserve"> pada kelas eksperim</w:t>
      </w:r>
      <w:r w:rsidR="00E2373D" w:rsidRPr="00E97625">
        <w:rPr>
          <w:rFonts w:asciiTheme="majorBidi" w:hAnsiTheme="majorBidi" w:cstheme="majorBidi"/>
          <w:sz w:val="24"/>
          <w:szCs w:val="24"/>
        </w:rPr>
        <w:t>en  (</w:t>
      </w:r>
      <w:r w:rsidR="00E9074B" w:rsidRPr="00E97625">
        <w:rPr>
          <w:rFonts w:asciiTheme="majorBidi" w:hAnsiTheme="majorBidi" w:cstheme="majorBidi"/>
          <w:sz w:val="24"/>
          <w:szCs w:val="24"/>
        </w:rPr>
        <w:t>XMIPA 1) setelah men</w:t>
      </w:r>
      <w:r w:rsidR="00EA2321" w:rsidRPr="00E97625">
        <w:rPr>
          <w:rFonts w:asciiTheme="majorBidi" w:hAnsiTheme="majorBidi" w:cstheme="majorBidi"/>
          <w:sz w:val="24"/>
          <w:szCs w:val="24"/>
        </w:rPr>
        <w:t>erapkan konsep</w:t>
      </w:r>
      <w:r w:rsidRPr="00E97625">
        <w:rPr>
          <w:rFonts w:asciiTheme="majorBidi" w:hAnsiTheme="majorBidi" w:cstheme="majorBidi"/>
          <w:sz w:val="24"/>
          <w:szCs w:val="24"/>
        </w:rPr>
        <w:t xml:space="preserve"> pe</w:t>
      </w:r>
      <w:r w:rsidR="00E9074B" w:rsidRPr="00E97625">
        <w:rPr>
          <w:rFonts w:asciiTheme="majorBidi" w:hAnsiTheme="majorBidi" w:cstheme="majorBidi"/>
          <w:sz w:val="24"/>
          <w:szCs w:val="24"/>
        </w:rPr>
        <w:t>nga</w:t>
      </w:r>
      <w:r w:rsidRPr="00E97625">
        <w:rPr>
          <w:rFonts w:asciiTheme="majorBidi" w:hAnsiTheme="majorBidi" w:cstheme="majorBidi"/>
          <w:sz w:val="24"/>
          <w:szCs w:val="24"/>
        </w:rPr>
        <w:t xml:space="preserve">jaran </w:t>
      </w:r>
      <w:r w:rsidRPr="00E97625">
        <w:rPr>
          <w:rFonts w:asciiTheme="majorBidi" w:hAnsiTheme="majorBidi" w:cstheme="majorBidi"/>
          <w:i/>
          <w:color w:val="010205"/>
          <w:sz w:val="24"/>
          <w:szCs w:val="24"/>
        </w:rPr>
        <w:t xml:space="preserve">Jigsaw </w:t>
      </w:r>
      <w:r w:rsidRPr="00E97625">
        <w:rPr>
          <w:rFonts w:asciiTheme="majorBidi" w:hAnsiTheme="majorBidi" w:cstheme="majorBidi"/>
          <w:iCs/>
          <w:color w:val="010205"/>
          <w:sz w:val="24"/>
          <w:szCs w:val="24"/>
        </w:rPr>
        <w:t xml:space="preserve">berbasis permainan </w:t>
      </w:r>
      <w:r w:rsidRPr="00E97625">
        <w:rPr>
          <w:rFonts w:asciiTheme="majorBidi" w:hAnsiTheme="majorBidi" w:cstheme="majorBidi"/>
          <w:i/>
          <w:color w:val="010205"/>
          <w:sz w:val="24"/>
          <w:szCs w:val="24"/>
        </w:rPr>
        <w:t>truth and dare</w:t>
      </w:r>
      <w:r w:rsidRPr="00E97625">
        <w:rPr>
          <w:rFonts w:asciiTheme="majorBidi" w:hAnsiTheme="majorBidi" w:cstheme="majorBidi"/>
          <w:sz w:val="24"/>
          <w:szCs w:val="24"/>
        </w:rPr>
        <w:t xml:space="preserve"> (</w:t>
      </w:r>
      <w:r w:rsidRPr="00E97625">
        <w:rPr>
          <w:rFonts w:asciiTheme="majorBidi" w:hAnsiTheme="majorBidi" w:cstheme="majorBidi"/>
          <w:i/>
          <w:sz w:val="24"/>
          <w:szCs w:val="24"/>
        </w:rPr>
        <w:t>posttest</w:t>
      </w:r>
      <w:r w:rsidRPr="00E97625">
        <w:rPr>
          <w:rFonts w:asciiTheme="majorBidi" w:hAnsiTheme="majorBidi" w:cstheme="majorBidi"/>
          <w:sz w:val="24"/>
          <w:szCs w:val="24"/>
        </w:rPr>
        <w:t>) yaitu sebesar 76,14</w:t>
      </w:r>
      <w:r w:rsidRPr="00E97625">
        <w:rPr>
          <w:rFonts w:asciiTheme="majorBidi" w:hAnsiTheme="majorBidi" w:cstheme="majorBidi"/>
          <w:color w:val="010205"/>
          <w:sz w:val="24"/>
          <w:szCs w:val="24"/>
        </w:rPr>
        <w:t xml:space="preserve">. </w:t>
      </w:r>
      <w:r w:rsidRPr="00E97625">
        <w:rPr>
          <w:rFonts w:asciiTheme="majorBidi" w:hAnsiTheme="majorBidi" w:cstheme="majorBidi"/>
          <w:sz w:val="24"/>
          <w:szCs w:val="24"/>
        </w:rPr>
        <w:t xml:space="preserve">Sementara  dengan kategorisasi hasil belajar peserta didik diperoleh data persentase terbesar ketika </w:t>
      </w:r>
      <w:r w:rsidRPr="00E97625">
        <w:rPr>
          <w:rFonts w:asciiTheme="majorBidi" w:hAnsiTheme="majorBidi" w:cstheme="majorBidi"/>
          <w:i/>
          <w:iCs/>
          <w:sz w:val="24"/>
          <w:szCs w:val="24"/>
        </w:rPr>
        <w:t>posttest</w:t>
      </w:r>
      <w:r w:rsidRPr="00E97625">
        <w:rPr>
          <w:rFonts w:asciiTheme="majorBidi" w:hAnsiTheme="majorBidi" w:cstheme="majorBidi"/>
          <w:iCs/>
          <w:sz w:val="24"/>
          <w:szCs w:val="24"/>
        </w:rPr>
        <w:t xml:space="preserve"> yaitu</w:t>
      </w:r>
      <w:r w:rsidR="00EA2321" w:rsidRPr="00E97625">
        <w:rPr>
          <w:rFonts w:asciiTheme="majorBidi" w:hAnsiTheme="majorBidi" w:cstheme="majorBidi"/>
          <w:iCs/>
          <w:sz w:val="24"/>
          <w:szCs w:val="24"/>
        </w:rPr>
        <w:t xml:space="preserve"> </w:t>
      </w:r>
      <w:r w:rsidRPr="00E97625">
        <w:rPr>
          <w:rFonts w:asciiTheme="majorBidi" w:hAnsiTheme="majorBidi" w:cstheme="majorBidi"/>
          <w:sz w:val="24"/>
          <w:szCs w:val="24"/>
        </w:rPr>
        <w:t>berada pada kategori tinggi sebanyak 18 orang  dari 35 jumlah keseluruhan siswa.</w:t>
      </w:r>
    </w:p>
    <w:p w:rsidR="005144A0" w:rsidRPr="00E97625" w:rsidRDefault="005144A0" w:rsidP="00903951">
      <w:pPr>
        <w:spacing w:line="240" w:lineRule="auto"/>
        <w:ind w:firstLine="720"/>
        <w:jc w:val="both"/>
        <w:rPr>
          <w:rFonts w:asciiTheme="majorBidi" w:hAnsiTheme="majorBidi" w:cstheme="majorBidi"/>
          <w:sz w:val="24"/>
          <w:szCs w:val="24"/>
        </w:rPr>
      </w:pPr>
      <w:r w:rsidRPr="00E97625">
        <w:rPr>
          <w:rFonts w:asciiTheme="majorBidi" w:hAnsiTheme="majorBidi" w:cstheme="majorBidi"/>
          <w:sz w:val="24"/>
          <w:szCs w:val="24"/>
        </w:rPr>
        <w:t xml:space="preserve">Berdasarkan data diatas didapatkan </w:t>
      </w:r>
      <w:r w:rsidR="00903951" w:rsidRPr="00E97625">
        <w:rPr>
          <w:rFonts w:asciiTheme="majorBidi" w:hAnsiTheme="majorBidi" w:cstheme="majorBidi"/>
          <w:sz w:val="24"/>
          <w:szCs w:val="24"/>
        </w:rPr>
        <w:t>skor</w:t>
      </w:r>
      <w:r w:rsidRPr="00E97625">
        <w:rPr>
          <w:rFonts w:asciiTheme="majorBidi" w:hAnsiTheme="majorBidi" w:cstheme="majorBidi"/>
          <w:sz w:val="24"/>
          <w:szCs w:val="24"/>
        </w:rPr>
        <w:t xml:space="preserve"> hasil belajar siswa pada kelas eksprimen menunjukkan pada </w:t>
      </w:r>
      <w:r w:rsidRPr="00E97625">
        <w:rPr>
          <w:rFonts w:asciiTheme="majorBidi" w:hAnsiTheme="majorBidi" w:cstheme="majorBidi"/>
          <w:i/>
          <w:sz w:val="24"/>
          <w:szCs w:val="24"/>
        </w:rPr>
        <w:t>pretest</w:t>
      </w:r>
      <w:r w:rsidRPr="00E97625">
        <w:rPr>
          <w:rFonts w:asciiTheme="majorBidi" w:hAnsiTheme="majorBidi" w:cstheme="majorBidi"/>
          <w:sz w:val="24"/>
          <w:szCs w:val="24"/>
        </w:rPr>
        <w:t xml:space="preserve"> teredah 30, tertinggi 65, rata-rata 47,57, standar deviasi 10, 804 sedangkan pada </w:t>
      </w:r>
      <w:r w:rsidRPr="00E97625">
        <w:rPr>
          <w:rFonts w:asciiTheme="majorBidi" w:hAnsiTheme="majorBidi" w:cstheme="majorBidi"/>
          <w:i/>
          <w:sz w:val="24"/>
          <w:szCs w:val="24"/>
        </w:rPr>
        <w:t>posttest</w:t>
      </w:r>
      <w:r w:rsidR="00E9074B" w:rsidRPr="00E97625">
        <w:rPr>
          <w:rFonts w:asciiTheme="majorBidi" w:hAnsiTheme="majorBidi" w:cstheme="majorBidi"/>
          <w:sz w:val="24"/>
          <w:szCs w:val="24"/>
        </w:rPr>
        <w:t xml:space="preserve"> skor ter</w:t>
      </w:r>
      <w:r w:rsidRPr="00E97625">
        <w:rPr>
          <w:rFonts w:asciiTheme="majorBidi" w:hAnsiTheme="majorBidi" w:cstheme="majorBidi"/>
          <w:sz w:val="24"/>
          <w:szCs w:val="24"/>
        </w:rPr>
        <w:t xml:space="preserve">endah 55, </w:t>
      </w:r>
      <w:r w:rsidR="00E9074B" w:rsidRPr="00E97625">
        <w:rPr>
          <w:rFonts w:asciiTheme="majorBidi" w:hAnsiTheme="majorBidi" w:cstheme="majorBidi"/>
          <w:sz w:val="24"/>
          <w:szCs w:val="24"/>
        </w:rPr>
        <w:t xml:space="preserve">skor </w:t>
      </w:r>
      <w:r w:rsidRPr="00E97625">
        <w:rPr>
          <w:rFonts w:asciiTheme="majorBidi" w:hAnsiTheme="majorBidi" w:cstheme="majorBidi"/>
          <w:sz w:val="24"/>
          <w:szCs w:val="24"/>
        </w:rPr>
        <w:t xml:space="preserve">tinggi 90, </w:t>
      </w:r>
      <w:r w:rsidR="00E9074B" w:rsidRPr="00E97625">
        <w:rPr>
          <w:rFonts w:asciiTheme="majorBidi" w:hAnsiTheme="majorBidi" w:cstheme="majorBidi"/>
          <w:sz w:val="24"/>
          <w:szCs w:val="24"/>
        </w:rPr>
        <w:t>skor</w:t>
      </w:r>
      <w:r w:rsidRPr="00E97625">
        <w:rPr>
          <w:rFonts w:asciiTheme="majorBidi" w:hAnsiTheme="majorBidi" w:cstheme="majorBidi"/>
          <w:sz w:val="24"/>
          <w:szCs w:val="24"/>
        </w:rPr>
        <w:t xml:space="preserve"> rata-rata 76,14 satandar deviasi 8.496</w:t>
      </w:r>
      <w:r w:rsidR="00CE44C7" w:rsidRPr="00E97625">
        <w:rPr>
          <w:rFonts w:asciiTheme="majorBidi" w:hAnsiTheme="majorBidi" w:cstheme="majorBidi"/>
          <w:sz w:val="24"/>
          <w:szCs w:val="24"/>
        </w:rPr>
        <w:t xml:space="preserve">. </w:t>
      </w:r>
      <w:r w:rsidRPr="00E97625">
        <w:rPr>
          <w:rFonts w:asciiTheme="majorBidi" w:hAnsiTheme="majorBidi" w:cstheme="majorBidi"/>
          <w:sz w:val="24"/>
          <w:szCs w:val="24"/>
        </w:rPr>
        <w:t xml:space="preserve">Berdasarkan tabel kategori hasil belajar </w:t>
      </w:r>
      <w:r w:rsidRPr="00E97625">
        <w:rPr>
          <w:rFonts w:asciiTheme="majorBidi" w:hAnsiTheme="majorBidi" w:cstheme="majorBidi"/>
          <w:i/>
          <w:sz w:val="24"/>
          <w:szCs w:val="24"/>
        </w:rPr>
        <w:t xml:space="preserve">pretest </w:t>
      </w:r>
      <w:r w:rsidRPr="00E97625">
        <w:rPr>
          <w:rFonts w:asciiTheme="majorBidi" w:hAnsiTheme="majorBidi" w:cstheme="majorBidi"/>
          <w:sz w:val="24"/>
          <w:szCs w:val="24"/>
        </w:rPr>
        <w:t>kelas eksprimen sebelum di beri perlakuan dapat dilihat bahwa terdapat siswa dengan tes hasil belajar dalam ketegori “sangat rendah” di</w:t>
      </w:r>
      <w:r w:rsidR="00E9074B" w:rsidRPr="00E97625">
        <w:rPr>
          <w:rFonts w:asciiTheme="majorBidi" w:hAnsiTheme="majorBidi" w:cstheme="majorBidi"/>
          <w:sz w:val="24"/>
          <w:szCs w:val="24"/>
        </w:rPr>
        <w:t>dapatkan</w:t>
      </w:r>
      <w:r w:rsidRPr="00E97625">
        <w:rPr>
          <w:rFonts w:asciiTheme="majorBidi" w:hAnsiTheme="majorBidi" w:cstheme="majorBidi"/>
          <w:sz w:val="24"/>
          <w:szCs w:val="24"/>
        </w:rPr>
        <w:t xml:space="preserve"> frekuensi 7 </w:t>
      </w:r>
      <w:r w:rsidR="00E9074B" w:rsidRPr="00E97625">
        <w:rPr>
          <w:rFonts w:asciiTheme="majorBidi" w:hAnsiTheme="majorBidi" w:cstheme="majorBidi"/>
          <w:sz w:val="24"/>
          <w:szCs w:val="24"/>
        </w:rPr>
        <w:t>pada persentasi</w:t>
      </w:r>
      <w:r w:rsidRPr="00E97625">
        <w:rPr>
          <w:rFonts w:asciiTheme="majorBidi" w:hAnsiTheme="majorBidi" w:cstheme="majorBidi"/>
          <w:sz w:val="24"/>
          <w:szCs w:val="24"/>
        </w:rPr>
        <w:t xml:space="preserve"> 20%, dalam </w:t>
      </w:r>
      <w:r w:rsidR="00E9074B" w:rsidRPr="00E97625">
        <w:rPr>
          <w:rFonts w:asciiTheme="majorBidi" w:hAnsiTheme="majorBidi" w:cstheme="majorBidi"/>
          <w:sz w:val="24"/>
          <w:szCs w:val="24"/>
        </w:rPr>
        <w:t>tingkatan</w:t>
      </w:r>
      <w:r w:rsidRPr="00E97625">
        <w:rPr>
          <w:rFonts w:asciiTheme="majorBidi" w:hAnsiTheme="majorBidi" w:cstheme="majorBidi"/>
          <w:sz w:val="24"/>
          <w:szCs w:val="24"/>
        </w:rPr>
        <w:t xml:space="preserve"> “ rendah “ di</w:t>
      </w:r>
      <w:r w:rsidR="00E9074B" w:rsidRPr="00E97625">
        <w:rPr>
          <w:rFonts w:asciiTheme="majorBidi" w:hAnsiTheme="majorBidi" w:cstheme="majorBidi"/>
          <w:sz w:val="24"/>
          <w:szCs w:val="24"/>
        </w:rPr>
        <w:t>dapatkan frekuensi 28 pada</w:t>
      </w:r>
      <w:r w:rsidR="00B11B97">
        <w:rPr>
          <w:rFonts w:asciiTheme="majorBidi" w:hAnsiTheme="majorBidi" w:cstheme="majorBidi"/>
          <w:sz w:val="24"/>
          <w:szCs w:val="24"/>
        </w:rPr>
        <w:t xml:space="preserve"> per</w:t>
      </w:r>
      <w:r w:rsidRPr="00E97625">
        <w:rPr>
          <w:rFonts w:asciiTheme="majorBidi" w:hAnsiTheme="majorBidi" w:cstheme="majorBidi"/>
          <w:sz w:val="24"/>
          <w:szCs w:val="24"/>
        </w:rPr>
        <w:t>sentase 80%.</w:t>
      </w:r>
      <w:r w:rsidR="00CE44C7" w:rsidRPr="00E97625">
        <w:rPr>
          <w:rFonts w:asciiTheme="majorBidi" w:hAnsiTheme="majorBidi" w:cstheme="majorBidi"/>
          <w:sz w:val="24"/>
          <w:szCs w:val="24"/>
        </w:rPr>
        <w:t xml:space="preserve"> </w:t>
      </w:r>
      <w:r w:rsidRPr="00E97625">
        <w:rPr>
          <w:rFonts w:asciiTheme="majorBidi" w:hAnsiTheme="majorBidi" w:cstheme="majorBidi"/>
          <w:sz w:val="24"/>
          <w:szCs w:val="24"/>
        </w:rPr>
        <w:t>Berda</w:t>
      </w:r>
      <w:r w:rsidR="00B11B97">
        <w:rPr>
          <w:rFonts w:asciiTheme="majorBidi" w:hAnsiTheme="majorBidi" w:cstheme="majorBidi"/>
          <w:sz w:val="24"/>
          <w:szCs w:val="24"/>
        </w:rPr>
        <w:t>sarkan tabel distribusi dan per</w:t>
      </w:r>
      <w:r w:rsidRPr="00E97625">
        <w:rPr>
          <w:rFonts w:asciiTheme="majorBidi" w:hAnsiTheme="majorBidi" w:cstheme="majorBidi"/>
          <w:sz w:val="24"/>
          <w:szCs w:val="24"/>
        </w:rPr>
        <w:t>sentase sesudah diberi perlakuan  kategori “rendah” d</w:t>
      </w:r>
      <w:r w:rsidR="00B11B97">
        <w:rPr>
          <w:rFonts w:asciiTheme="majorBidi" w:hAnsiTheme="majorBidi" w:cstheme="majorBidi"/>
          <w:sz w:val="24"/>
          <w:szCs w:val="24"/>
        </w:rPr>
        <w:t>iperoleh frekuensi 5 dengan per</w:t>
      </w:r>
      <w:r w:rsidRPr="00E97625">
        <w:rPr>
          <w:rFonts w:asciiTheme="majorBidi" w:hAnsiTheme="majorBidi" w:cstheme="majorBidi"/>
          <w:sz w:val="24"/>
          <w:szCs w:val="24"/>
        </w:rPr>
        <w:t xml:space="preserve">sentase </w:t>
      </w:r>
      <w:r w:rsidRPr="00E97625">
        <w:rPr>
          <w:rFonts w:asciiTheme="majorBidi" w:hAnsiTheme="majorBidi" w:cstheme="majorBidi"/>
          <w:sz w:val="24"/>
          <w:szCs w:val="24"/>
        </w:rPr>
        <w:lastRenderedPageBreak/>
        <w:t>14,28%, pada kategori “sedang “ di</w:t>
      </w:r>
      <w:r w:rsidR="00E9074B" w:rsidRPr="00E97625">
        <w:rPr>
          <w:rFonts w:asciiTheme="majorBidi" w:hAnsiTheme="majorBidi" w:cstheme="majorBidi"/>
          <w:sz w:val="24"/>
          <w:szCs w:val="24"/>
        </w:rPr>
        <w:t>dapatkan</w:t>
      </w:r>
      <w:r w:rsidRPr="00E97625">
        <w:rPr>
          <w:rFonts w:asciiTheme="majorBidi" w:hAnsiTheme="majorBidi" w:cstheme="majorBidi"/>
          <w:sz w:val="24"/>
          <w:szCs w:val="24"/>
        </w:rPr>
        <w:t xml:space="preserve"> frekuensi  12 </w:t>
      </w:r>
      <w:r w:rsidR="00E9074B" w:rsidRPr="00E97625">
        <w:rPr>
          <w:rFonts w:asciiTheme="majorBidi" w:hAnsiTheme="majorBidi" w:cstheme="majorBidi"/>
          <w:sz w:val="24"/>
          <w:szCs w:val="24"/>
        </w:rPr>
        <w:t>pada persentasi</w:t>
      </w:r>
      <w:r w:rsidRPr="00E97625">
        <w:rPr>
          <w:rFonts w:asciiTheme="majorBidi" w:hAnsiTheme="majorBidi" w:cstheme="majorBidi"/>
          <w:sz w:val="24"/>
          <w:szCs w:val="24"/>
        </w:rPr>
        <w:t xml:space="preserve"> 34,28 %, </w:t>
      </w:r>
      <w:r w:rsidR="00E9074B" w:rsidRPr="00E97625">
        <w:rPr>
          <w:rFonts w:asciiTheme="majorBidi" w:hAnsiTheme="majorBidi" w:cstheme="majorBidi"/>
          <w:sz w:val="24"/>
          <w:szCs w:val="24"/>
        </w:rPr>
        <w:t>dalam tingkatan</w:t>
      </w:r>
      <w:r w:rsidRPr="00E97625">
        <w:rPr>
          <w:rFonts w:asciiTheme="majorBidi" w:hAnsiTheme="majorBidi" w:cstheme="majorBidi"/>
          <w:sz w:val="24"/>
          <w:szCs w:val="24"/>
        </w:rPr>
        <w:t xml:space="preserve"> ‘’tinggi’’ di</w:t>
      </w:r>
      <w:r w:rsidR="00E9074B" w:rsidRPr="00E97625">
        <w:rPr>
          <w:rFonts w:asciiTheme="majorBidi" w:hAnsiTheme="majorBidi" w:cstheme="majorBidi"/>
          <w:sz w:val="24"/>
          <w:szCs w:val="24"/>
        </w:rPr>
        <w:t>dapatkan</w:t>
      </w:r>
      <w:r w:rsidR="00B11B97">
        <w:rPr>
          <w:rFonts w:asciiTheme="majorBidi" w:hAnsiTheme="majorBidi" w:cstheme="majorBidi"/>
          <w:sz w:val="24"/>
          <w:szCs w:val="24"/>
        </w:rPr>
        <w:t xml:space="preserve"> frekue</w:t>
      </w:r>
      <w:r w:rsidR="00E9074B" w:rsidRPr="00E97625">
        <w:rPr>
          <w:rFonts w:asciiTheme="majorBidi" w:hAnsiTheme="majorBidi" w:cstheme="majorBidi"/>
          <w:sz w:val="24"/>
          <w:szCs w:val="24"/>
        </w:rPr>
        <w:t>n</w:t>
      </w:r>
      <w:r w:rsidRPr="00E97625">
        <w:rPr>
          <w:rFonts w:asciiTheme="majorBidi" w:hAnsiTheme="majorBidi" w:cstheme="majorBidi"/>
          <w:sz w:val="24"/>
          <w:szCs w:val="24"/>
        </w:rPr>
        <w:t xml:space="preserve">si 14 </w:t>
      </w:r>
      <w:r w:rsidR="00FF1C34" w:rsidRPr="00E97625">
        <w:rPr>
          <w:rFonts w:asciiTheme="majorBidi" w:hAnsiTheme="majorBidi" w:cstheme="majorBidi"/>
          <w:sz w:val="24"/>
          <w:szCs w:val="24"/>
        </w:rPr>
        <w:t>sedangkan</w:t>
      </w:r>
      <w:r w:rsidR="00C21FCA">
        <w:rPr>
          <w:rFonts w:asciiTheme="majorBidi" w:hAnsiTheme="majorBidi" w:cstheme="majorBidi"/>
          <w:sz w:val="24"/>
          <w:szCs w:val="24"/>
        </w:rPr>
        <w:t xml:space="preserve"> per</w:t>
      </w:r>
      <w:r w:rsidRPr="00E97625">
        <w:rPr>
          <w:rFonts w:asciiTheme="majorBidi" w:hAnsiTheme="majorBidi" w:cstheme="majorBidi"/>
          <w:sz w:val="24"/>
          <w:szCs w:val="24"/>
        </w:rPr>
        <w:t xml:space="preserve">sentase 40 % dan </w:t>
      </w:r>
      <w:r w:rsidR="00FF1C34" w:rsidRPr="00E97625">
        <w:rPr>
          <w:rFonts w:asciiTheme="majorBidi" w:hAnsiTheme="majorBidi" w:cstheme="majorBidi"/>
          <w:sz w:val="24"/>
          <w:szCs w:val="24"/>
        </w:rPr>
        <w:t>dalam tingkatan</w:t>
      </w:r>
      <w:r w:rsidRPr="00E97625">
        <w:rPr>
          <w:rFonts w:asciiTheme="majorBidi" w:hAnsiTheme="majorBidi" w:cstheme="majorBidi"/>
          <w:sz w:val="24"/>
          <w:szCs w:val="24"/>
        </w:rPr>
        <w:t xml:space="preserve"> ‘’sangat tinggi ‘’ di</w:t>
      </w:r>
      <w:r w:rsidR="00FF1C34" w:rsidRPr="00E97625">
        <w:rPr>
          <w:rFonts w:asciiTheme="majorBidi" w:hAnsiTheme="majorBidi" w:cstheme="majorBidi"/>
          <w:sz w:val="24"/>
          <w:szCs w:val="24"/>
        </w:rPr>
        <w:t>dapatkan frekuen</w:t>
      </w:r>
      <w:r w:rsidR="00C21FCA">
        <w:rPr>
          <w:rFonts w:asciiTheme="majorBidi" w:hAnsiTheme="majorBidi" w:cstheme="majorBidi"/>
          <w:sz w:val="24"/>
          <w:szCs w:val="24"/>
        </w:rPr>
        <w:t>s</w:t>
      </w:r>
      <w:r w:rsidRPr="00E97625">
        <w:rPr>
          <w:rFonts w:asciiTheme="majorBidi" w:hAnsiTheme="majorBidi" w:cstheme="majorBidi"/>
          <w:sz w:val="24"/>
          <w:szCs w:val="24"/>
        </w:rPr>
        <w:t>i 4 dengan persentase 11, 42 %</w:t>
      </w:r>
      <w:r w:rsidR="00CE44C7" w:rsidRPr="00E97625">
        <w:rPr>
          <w:rFonts w:asciiTheme="majorBidi" w:hAnsiTheme="majorBidi" w:cstheme="majorBidi"/>
          <w:sz w:val="24"/>
          <w:szCs w:val="24"/>
        </w:rPr>
        <w:t>.</w:t>
      </w:r>
    </w:p>
    <w:p w:rsidR="005144A0" w:rsidRPr="00AA765B" w:rsidRDefault="00FF1C34" w:rsidP="00E2373D">
      <w:pPr>
        <w:spacing w:line="240" w:lineRule="auto"/>
        <w:ind w:firstLine="720"/>
        <w:jc w:val="both"/>
        <w:rPr>
          <w:rFonts w:asciiTheme="majorBidi" w:hAnsiTheme="majorBidi" w:cstheme="majorBidi"/>
          <w:bCs/>
          <w:iCs/>
          <w:sz w:val="24"/>
          <w:szCs w:val="24"/>
          <w:lang w:val="en-US"/>
        </w:rPr>
      </w:pPr>
      <w:r w:rsidRPr="00E97625">
        <w:rPr>
          <w:rFonts w:asciiTheme="majorBidi" w:hAnsiTheme="majorBidi" w:cstheme="majorBidi"/>
          <w:sz w:val="24"/>
          <w:szCs w:val="24"/>
        </w:rPr>
        <w:t>Data</w:t>
      </w:r>
      <w:r w:rsidR="00CE44C7" w:rsidRPr="00E97625">
        <w:rPr>
          <w:rFonts w:asciiTheme="majorBidi" w:hAnsiTheme="majorBidi" w:cstheme="majorBidi"/>
          <w:sz w:val="24"/>
          <w:szCs w:val="24"/>
        </w:rPr>
        <w:t xml:space="preserve"> ini </w:t>
      </w:r>
      <w:r w:rsidRPr="00E97625">
        <w:rPr>
          <w:rFonts w:asciiTheme="majorBidi" w:hAnsiTheme="majorBidi" w:cstheme="majorBidi"/>
          <w:sz w:val="24"/>
          <w:szCs w:val="24"/>
        </w:rPr>
        <w:t>sejalan</w:t>
      </w:r>
      <w:r w:rsidR="00CE44C7" w:rsidRPr="00E97625">
        <w:rPr>
          <w:rFonts w:asciiTheme="majorBidi" w:hAnsiTheme="majorBidi" w:cstheme="majorBidi"/>
          <w:sz w:val="24"/>
          <w:szCs w:val="24"/>
        </w:rPr>
        <w:t xml:space="preserve"> dengan penelitian </w:t>
      </w:r>
      <w:r w:rsidR="00E2373D" w:rsidRPr="00E97625">
        <w:rPr>
          <w:rFonts w:asciiTheme="majorBidi" w:hAnsiTheme="majorBidi" w:cstheme="majorBidi"/>
          <w:bCs/>
          <w:iCs/>
          <w:sz w:val="24"/>
          <w:szCs w:val="24"/>
        </w:rPr>
        <w:t xml:space="preserve">Destriana </w:t>
      </w:r>
      <w:r w:rsidR="00CE44C7" w:rsidRPr="00E97625">
        <w:rPr>
          <w:rFonts w:asciiTheme="majorBidi" w:hAnsiTheme="majorBidi" w:cstheme="majorBidi"/>
          <w:bCs/>
          <w:iCs/>
          <w:sz w:val="24"/>
          <w:szCs w:val="24"/>
        </w:rPr>
        <w:t xml:space="preserve">dan Pintor </w:t>
      </w:r>
      <w:r w:rsidR="00D26191" w:rsidRPr="00E97625">
        <w:rPr>
          <w:rFonts w:asciiTheme="majorBidi" w:hAnsiTheme="majorBidi" w:cstheme="majorBidi"/>
          <w:bCs/>
          <w:iCs/>
          <w:sz w:val="24"/>
          <w:szCs w:val="24"/>
        </w:rPr>
        <w:t>(2014) yang berjudul “</w:t>
      </w:r>
      <w:r w:rsidR="00D26191" w:rsidRPr="00E97625">
        <w:rPr>
          <w:rFonts w:asciiTheme="majorBidi" w:hAnsiTheme="majorBidi" w:cstheme="majorBidi"/>
          <w:sz w:val="24"/>
          <w:szCs w:val="24"/>
        </w:rPr>
        <w:t xml:space="preserve">Pengaruh Model Pembelajaran Kooperatif Tipe </w:t>
      </w:r>
      <w:r w:rsidR="00D26191" w:rsidRPr="00E97625">
        <w:rPr>
          <w:rFonts w:asciiTheme="majorBidi" w:hAnsiTheme="majorBidi" w:cstheme="majorBidi"/>
          <w:i/>
          <w:iCs/>
          <w:sz w:val="24"/>
          <w:szCs w:val="24"/>
        </w:rPr>
        <w:t>Jigsaw</w:t>
      </w:r>
      <w:r w:rsidR="00D26191" w:rsidRPr="00E97625">
        <w:rPr>
          <w:rFonts w:asciiTheme="majorBidi" w:hAnsiTheme="majorBidi" w:cstheme="majorBidi"/>
          <w:sz w:val="24"/>
          <w:szCs w:val="24"/>
        </w:rPr>
        <w:t xml:space="preserve"> Berbasis </w:t>
      </w:r>
      <w:r w:rsidR="00D26191" w:rsidRPr="00E97625">
        <w:rPr>
          <w:rFonts w:asciiTheme="majorBidi" w:hAnsiTheme="majorBidi" w:cstheme="majorBidi"/>
          <w:i/>
          <w:iCs/>
          <w:sz w:val="24"/>
          <w:szCs w:val="24"/>
        </w:rPr>
        <w:t>Macromedia Flash</w:t>
      </w:r>
      <w:r w:rsidR="00D26191" w:rsidRPr="00E97625">
        <w:rPr>
          <w:rFonts w:asciiTheme="majorBidi" w:hAnsiTheme="majorBidi" w:cstheme="majorBidi"/>
          <w:sz w:val="24"/>
          <w:szCs w:val="24"/>
        </w:rPr>
        <w:t xml:space="preserve"> Terhadap Hasil Belajar Siswa pada Materi Pokok Hukum-Hukum Newton”</w:t>
      </w:r>
      <w:r w:rsidR="00D26191" w:rsidRPr="00E97625">
        <w:rPr>
          <w:rFonts w:asciiTheme="majorBidi" w:hAnsiTheme="majorBidi" w:cstheme="majorBidi"/>
          <w:bCs/>
          <w:iCs/>
          <w:sz w:val="24"/>
          <w:szCs w:val="24"/>
        </w:rPr>
        <w:t xml:space="preserve"> </w:t>
      </w:r>
      <w:r w:rsidR="00CE44C7" w:rsidRPr="00E97625">
        <w:rPr>
          <w:rFonts w:asciiTheme="majorBidi" w:hAnsiTheme="majorBidi" w:cstheme="majorBidi"/>
          <w:bCs/>
          <w:iCs/>
          <w:sz w:val="24"/>
          <w:szCs w:val="24"/>
        </w:rPr>
        <w:t>yang menyat</w:t>
      </w:r>
      <w:r w:rsidR="00347073" w:rsidRPr="00E97625">
        <w:rPr>
          <w:rFonts w:asciiTheme="majorBidi" w:hAnsiTheme="majorBidi" w:cstheme="majorBidi"/>
          <w:bCs/>
          <w:iCs/>
          <w:sz w:val="24"/>
          <w:szCs w:val="24"/>
        </w:rPr>
        <w:t>akan bahwa ada peningkatan nilai</w:t>
      </w:r>
      <w:r w:rsidR="00CE44C7" w:rsidRPr="00E97625">
        <w:rPr>
          <w:rFonts w:asciiTheme="majorBidi" w:hAnsiTheme="majorBidi" w:cstheme="majorBidi"/>
          <w:bCs/>
          <w:iCs/>
          <w:sz w:val="24"/>
          <w:szCs w:val="24"/>
        </w:rPr>
        <w:t xml:space="preserve"> belajar </w:t>
      </w:r>
      <w:r w:rsidR="00EA2321" w:rsidRPr="00E97625">
        <w:rPr>
          <w:rFonts w:asciiTheme="majorBidi" w:hAnsiTheme="majorBidi" w:cstheme="majorBidi"/>
          <w:bCs/>
          <w:iCs/>
          <w:sz w:val="24"/>
          <w:szCs w:val="24"/>
        </w:rPr>
        <w:t>pelajar</w:t>
      </w:r>
      <w:r w:rsidR="00CE44C7" w:rsidRPr="00E97625">
        <w:rPr>
          <w:rFonts w:asciiTheme="majorBidi" w:hAnsiTheme="majorBidi" w:cstheme="majorBidi"/>
          <w:bCs/>
          <w:iCs/>
          <w:sz w:val="24"/>
          <w:szCs w:val="24"/>
        </w:rPr>
        <w:t xml:space="preserve"> yang </w:t>
      </w:r>
      <w:r w:rsidRPr="00E97625">
        <w:rPr>
          <w:rFonts w:asciiTheme="majorBidi" w:hAnsiTheme="majorBidi" w:cstheme="majorBidi"/>
          <w:bCs/>
          <w:iCs/>
          <w:sz w:val="24"/>
          <w:szCs w:val="24"/>
        </w:rPr>
        <w:t>menerapkan</w:t>
      </w:r>
      <w:r w:rsidR="00CE44C7" w:rsidRPr="00E97625">
        <w:rPr>
          <w:rFonts w:asciiTheme="majorBidi" w:hAnsiTheme="majorBidi" w:cstheme="majorBidi"/>
          <w:bCs/>
          <w:iCs/>
          <w:sz w:val="24"/>
          <w:szCs w:val="24"/>
        </w:rPr>
        <w:t xml:space="preserve"> model pembelajaran kooperatif tipe </w:t>
      </w:r>
      <w:r w:rsidR="00CE44C7" w:rsidRPr="00E97625">
        <w:rPr>
          <w:rFonts w:asciiTheme="majorBidi" w:hAnsiTheme="majorBidi" w:cstheme="majorBidi"/>
          <w:bCs/>
          <w:i/>
          <w:sz w:val="24"/>
          <w:szCs w:val="24"/>
        </w:rPr>
        <w:t>Jigsaw</w:t>
      </w:r>
      <w:r w:rsidR="00CE44C7" w:rsidRPr="00E97625">
        <w:rPr>
          <w:rFonts w:asciiTheme="majorBidi" w:hAnsiTheme="majorBidi" w:cstheme="majorBidi"/>
          <w:bCs/>
          <w:iCs/>
          <w:sz w:val="24"/>
          <w:szCs w:val="24"/>
        </w:rPr>
        <w:t xml:space="preserve"> berbasis </w:t>
      </w:r>
      <w:r w:rsidR="00CE44C7" w:rsidRPr="00E97625">
        <w:rPr>
          <w:rFonts w:asciiTheme="majorBidi" w:hAnsiTheme="majorBidi" w:cstheme="majorBidi"/>
          <w:bCs/>
          <w:i/>
          <w:sz w:val="24"/>
          <w:szCs w:val="24"/>
        </w:rPr>
        <w:t>Macromedia flash</w:t>
      </w:r>
      <w:r w:rsidR="00CE44C7" w:rsidRPr="00E97625">
        <w:rPr>
          <w:rFonts w:asciiTheme="majorBidi" w:hAnsiTheme="majorBidi" w:cstheme="majorBidi"/>
          <w:bCs/>
          <w:iCs/>
          <w:sz w:val="24"/>
          <w:szCs w:val="24"/>
        </w:rPr>
        <w:t xml:space="preserve"> pada materi pokok hukum-hukum newton tentang gerak dan gravitasi.</w:t>
      </w:r>
    </w:p>
    <w:p w:rsidR="00816ADD" w:rsidRDefault="001002DD" w:rsidP="00E2373D">
      <w:pPr>
        <w:spacing w:line="240" w:lineRule="auto"/>
        <w:ind w:firstLine="720"/>
        <w:jc w:val="both"/>
        <w:rPr>
          <w:rFonts w:asciiTheme="majorBidi" w:hAnsiTheme="majorBidi" w:cstheme="majorBidi"/>
          <w:sz w:val="24"/>
          <w:szCs w:val="24"/>
          <w:lang w:val="en-US"/>
        </w:rPr>
      </w:pPr>
      <w:r>
        <w:rPr>
          <w:rFonts w:asciiTheme="majorBidi" w:hAnsiTheme="majorBidi" w:cstheme="majorBidi"/>
          <w:bCs/>
          <w:iCs/>
          <w:sz w:val="24"/>
          <w:szCs w:val="24"/>
          <w:lang w:val="en-US"/>
        </w:rPr>
        <w:t>Data ini juga sejalan dengan penelitian Eka at al (2016) yang berjudul “</w:t>
      </w:r>
      <w:r w:rsidRPr="00E97625">
        <w:rPr>
          <w:rFonts w:asciiTheme="majorBidi" w:hAnsiTheme="majorBidi" w:cstheme="majorBidi"/>
          <w:sz w:val="24"/>
          <w:szCs w:val="24"/>
        </w:rPr>
        <w:t xml:space="preserve">Pengaruh Model Pembelajaran Kooperatif Tipe </w:t>
      </w:r>
      <w:r w:rsidRPr="00E97625">
        <w:rPr>
          <w:rFonts w:asciiTheme="majorBidi" w:hAnsiTheme="majorBidi" w:cstheme="majorBidi"/>
          <w:i/>
          <w:iCs/>
          <w:sz w:val="24"/>
          <w:szCs w:val="24"/>
        </w:rPr>
        <w:t>Jigsaw</w:t>
      </w:r>
      <w:r>
        <w:rPr>
          <w:rFonts w:asciiTheme="majorBidi" w:hAnsiTheme="majorBidi" w:cstheme="majorBidi"/>
          <w:sz w:val="24"/>
          <w:szCs w:val="24"/>
          <w:lang w:val="en-US"/>
        </w:rPr>
        <w:t xml:space="preserve"> Tehadap Hasil Belajar Siswa Pda Materi Vektor di Kelas X SMAN 1 Sanggau Ledo” yang mengatakan bahwa model pembelajaran </w:t>
      </w:r>
      <w:r w:rsidRPr="001002DD">
        <w:rPr>
          <w:rFonts w:asciiTheme="majorBidi" w:hAnsiTheme="majorBidi" w:cstheme="majorBidi"/>
          <w:i/>
          <w:iCs/>
          <w:sz w:val="24"/>
          <w:szCs w:val="24"/>
          <w:lang w:val="en-US"/>
        </w:rPr>
        <w:t>Jigsaw</w:t>
      </w:r>
      <w:r>
        <w:rPr>
          <w:rFonts w:asciiTheme="majorBidi" w:hAnsiTheme="majorBidi" w:cstheme="majorBidi"/>
          <w:sz w:val="24"/>
          <w:szCs w:val="24"/>
          <w:lang w:val="en-US"/>
        </w:rPr>
        <w:t xml:space="preserve"> mampu membuat skor belajar pelajar menjadi tinggi karena pelajar membuat kelompok belajar dan saling memberi informasi.  </w:t>
      </w:r>
    </w:p>
    <w:p w:rsidR="00AA765B" w:rsidRDefault="00AA765B" w:rsidP="00AA765B">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Selain itu Kasih dkk (2019) dalam judul “ Efektifitas Model Pembelajaran Jigsaw Dalam Pembelajaran IPA Pada Siswa SMP Negeri 28 Bandar Lampung” menyampaikan hasil penelitiannya bahwa </w:t>
      </w:r>
      <w:r w:rsidR="00781CFD">
        <w:rPr>
          <w:rFonts w:asciiTheme="majorBidi" w:hAnsiTheme="majorBidi" w:cstheme="majorBidi"/>
          <w:sz w:val="24"/>
          <w:szCs w:val="24"/>
          <w:lang w:val="en-US"/>
        </w:rPr>
        <w:t xml:space="preserve">pembelajaran </w:t>
      </w:r>
      <w:r w:rsidR="00781CFD" w:rsidRPr="00781CFD">
        <w:rPr>
          <w:rFonts w:asciiTheme="majorBidi" w:hAnsiTheme="majorBidi" w:cstheme="majorBidi"/>
          <w:i/>
          <w:iCs/>
          <w:sz w:val="24"/>
          <w:szCs w:val="24"/>
          <w:lang w:val="en-US"/>
        </w:rPr>
        <w:t>jigsaw</w:t>
      </w:r>
      <w:r w:rsidR="00781CFD">
        <w:rPr>
          <w:rFonts w:asciiTheme="majorBidi" w:hAnsiTheme="majorBidi" w:cstheme="majorBidi"/>
          <w:sz w:val="24"/>
          <w:szCs w:val="24"/>
          <w:lang w:val="en-US"/>
        </w:rPr>
        <w:t xml:space="preserve"> mampu meningkatkan skor belajar pelajar dengan skor</w:t>
      </w:r>
      <w:r w:rsidR="00EC2811">
        <w:rPr>
          <w:rFonts w:asciiTheme="majorBidi" w:hAnsiTheme="majorBidi" w:cstheme="majorBidi"/>
          <w:sz w:val="24"/>
          <w:szCs w:val="24"/>
          <w:lang w:val="en-US"/>
        </w:rPr>
        <w:t xml:space="preserve"> rata-rata kelas eksperimen 0.79</w:t>
      </w:r>
      <w:r w:rsidR="00781CFD">
        <w:rPr>
          <w:rFonts w:asciiTheme="majorBidi" w:hAnsiTheme="majorBidi" w:cstheme="majorBidi"/>
          <w:sz w:val="24"/>
          <w:szCs w:val="24"/>
          <w:lang w:val="en-US"/>
        </w:rPr>
        <w:t xml:space="preserve"> yang berada pada tingkat tinggi sedangkan skor rata-rata kelas kontrol berada pada 0.61 dengan tingkat sedang. </w:t>
      </w:r>
    </w:p>
    <w:p w:rsidR="00AE2D52" w:rsidRDefault="00AE2D52" w:rsidP="004F6BDB">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Ada juga penelitian yang dilakukan oleh Wise, Salastri,</w:t>
      </w:r>
      <w:r w:rsidR="004F6BDB">
        <w:rPr>
          <w:rFonts w:asciiTheme="majorBidi" w:hAnsiTheme="majorBidi" w:cstheme="majorBidi"/>
          <w:sz w:val="24"/>
          <w:szCs w:val="24"/>
          <w:lang w:val="en-US"/>
        </w:rPr>
        <w:t xml:space="preserve"> dan</w:t>
      </w:r>
      <w:r>
        <w:rPr>
          <w:rFonts w:asciiTheme="majorBidi" w:hAnsiTheme="majorBidi" w:cstheme="majorBidi"/>
          <w:sz w:val="24"/>
          <w:szCs w:val="24"/>
          <w:lang w:val="en-US"/>
        </w:rPr>
        <w:t xml:space="preserve"> Hermansyah (2017) dalam judul “ Perbandingan Hasil Belajar Siswa Menggunakan Media </w:t>
      </w:r>
      <w:r w:rsidR="004F6BDB" w:rsidRPr="004F6BDB">
        <w:rPr>
          <w:rFonts w:asciiTheme="majorBidi" w:hAnsiTheme="majorBidi" w:cstheme="majorBidi"/>
          <w:i/>
          <w:iCs/>
          <w:sz w:val="24"/>
          <w:szCs w:val="24"/>
          <w:lang w:val="en-US"/>
        </w:rPr>
        <w:t xml:space="preserve">Call Card </w:t>
      </w:r>
      <w:r w:rsidR="004F6BDB" w:rsidRPr="004F6BDB">
        <w:rPr>
          <w:rFonts w:asciiTheme="majorBidi" w:hAnsiTheme="majorBidi" w:cstheme="majorBidi"/>
          <w:sz w:val="24"/>
          <w:szCs w:val="24"/>
          <w:lang w:val="en-US"/>
        </w:rPr>
        <w:t xml:space="preserve">dan </w:t>
      </w:r>
      <w:r w:rsidR="004F6BDB" w:rsidRPr="004F6BDB">
        <w:rPr>
          <w:rFonts w:asciiTheme="majorBidi" w:hAnsiTheme="majorBidi" w:cstheme="majorBidi"/>
          <w:i/>
          <w:iCs/>
          <w:sz w:val="24"/>
          <w:szCs w:val="24"/>
          <w:lang w:val="en-US"/>
        </w:rPr>
        <w:t>Truth and Dare</w:t>
      </w:r>
      <w:r w:rsidR="004F6BDB">
        <w:rPr>
          <w:rFonts w:asciiTheme="majorBidi" w:hAnsiTheme="majorBidi" w:cstheme="majorBidi"/>
          <w:sz w:val="24"/>
          <w:szCs w:val="24"/>
          <w:lang w:val="en-US"/>
        </w:rPr>
        <w:t xml:space="preserve">” mereka mendapatkan hasil jika permainan </w:t>
      </w:r>
      <w:r w:rsidR="004F6BDB" w:rsidRPr="004F6BDB">
        <w:rPr>
          <w:rFonts w:asciiTheme="majorBidi" w:hAnsiTheme="majorBidi" w:cstheme="majorBidi"/>
          <w:i/>
          <w:iCs/>
          <w:sz w:val="24"/>
          <w:szCs w:val="24"/>
          <w:lang w:val="en-US"/>
        </w:rPr>
        <w:t>Truth and Dare</w:t>
      </w:r>
      <w:r w:rsidR="004F6BDB">
        <w:rPr>
          <w:rFonts w:asciiTheme="majorBidi" w:hAnsiTheme="majorBidi" w:cstheme="majorBidi"/>
          <w:sz w:val="24"/>
          <w:szCs w:val="24"/>
          <w:lang w:val="en-US"/>
        </w:rPr>
        <w:t xml:space="preserve"> dapat meningkatkan skor belajar dari pelajar dengan rata-rata skor 69,46 yang lebih tinggi dibandingkan dengan nilai pelajar yang menggunakan </w:t>
      </w:r>
      <w:r w:rsidR="004F6BDB" w:rsidRPr="004F6BDB">
        <w:rPr>
          <w:rFonts w:asciiTheme="majorBidi" w:hAnsiTheme="majorBidi" w:cstheme="majorBidi"/>
          <w:i/>
          <w:iCs/>
          <w:sz w:val="24"/>
          <w:szCs w:val="24"/>
          <w:lang w:val="en-US"/>
        </w:rPr>
        <w:t>Call Card</w:t>
      </w:r>
      <w:r w:rsidR="004F6BDB">
        <w:rPr>
          <w:rFonts w:asciiTheme="majorBidi" w:hAnsiTheme="majorBidi" w:cstheme="majorBidi"/>
          <w:sz w:val="24"/>
          <w:szCs w:val="24"/>
          <w:lang w:val="en-US"/>
        </w:rPr>
        <w:t xml:space="preserve"> dengan skor rata-rata 58,21. Ini memberi gambaran bahwa permainan </w:t>
      </w:r>
      <w:r w:rsidR="004F6BDB" w:rsidRPr="004F6BDB">
        <w:rPr>
          <w:rFonts w:asciiTheme="majorBidi" w:hAnsiTheme="majorBidi" w:cstheme="majorBidi"/>
          <w:i/>
          <w:iCs/>
          <w:sz w:val="24"/>
          <w:szCs w:val="24"/>
          <w:lang w:val="en-US"/>
        </w:rPr>
        <w:t>Truth and Dare</w:t>
      </w:r>
      <w:r w:rsidR="004F6BDB">
        <w:rPr>
          <w:rFonts w:asciiTheme="majorBidi" w:hAnsiTheme="majorBidi" w:cstheme="majorBidi"/>
          <w:sz w:val="24"/>
          <w:szCs w:val="24"/>
          <w:lang w:val="en-US"/>
        </w:rPr>
        <w:t xml:space="preserve"> dapat meningkatkan skor belajar dari pelajar.</w:t>
      </w:r>
    </w:p>
    <w:p w:rsidR="002758C8" w:rsidRPr="001002DD" w:rsidRDefault="002758C8" w:rsidP="002758C8">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Penelitian yang dilakukan oleh Indah (2017) dalam judul “Pengaruh Layanan Bimbingan Kelompok Dengan Permainan Truth and Dare Terhadap Kemampuan Komunikasi Interpersonal   Siswa Kelas VIII SMPN 1 Mojo Kediri” berikan informasi bahwa ada perbedan</w:t>
      </w:r>
      <w:r w:rsidR="00290B23">
        <w:rPr>
          <w:rFonts w:asciiTheme="majorBidi" w:hAnsiTheme="majorBidi" w:cstheme="majorBidi"/>
          <w:sz w:val="24"/>
          <w:szCs w:val="24"/>
          <w:lang w:val="en-US"/>
        </w:rPr>
        <w:t xml:space="preserve"> tingkat kemmpuan</w:t>
      </w:r>
      <w:r>
        <w:rPr>
          <w:rFonts w:asciiTheme="majorBidi" w:hAnsiTheme="majorBidi" w:cstheme="majorBidi"/>
          <w:sz w:val="24"/>
          <w:szCs w:val="24"/>
          <w:lang w:val="en-US"/>
        </w:rPr>
        <w:t xml:space="preserve"> yang tinggi terhadap pelaj</w:t>
      </w:r>
      <w:r w:rsidR="00290B23">
        <w:rPr>
          <w:rFonts w:asciiTheme="majorBidi" w:hAnsiTheme="majorBidi" w:cstheme="majorBidi"/>
          <w:sz w:val="24"/>
          <w:szCs w:val="24"/>
          <w:lang w:val="en-US"/>
        </w:rPr>
        <w:t>a</w:t>
      </w:r>
      <w:r>
        <w:rPr>
          <w:rFonts w:asciiTheme="majorBidi" w:hAnsiTheme="majorBidi" w:cstheme="majorBidi"/>
          <w:sz w:val="24"/>
          <w:szCs w:val="24"/>
          <w:lang w:val="en-US"/>
        </w:rPr>
        <w:t>r sebelum diberi permainan ini dan setelah diberi permainan</w:t>
      </w:r>
      <w:r w:rsidR="00290B23">
        <w:rPr>
          <w:rFonts w:asciiTheme="majorBidi" w:hAnsiTheme="majorBidi" w:cstheme="majorBidi"/>
          <w:sz w:val="24"/>
          <w:szCs w:val="24"/>
          <w:lang w:val="en-US"/>
        </w:rPr>
        <w:t>.</w:t>
      </w:r>
    </w:p>
    <w:p w:rsidR="00D26191" w:rsidRPr="00E97625" w:rsidRDefault="00D26191" w:rsidP="00314433">
      <w:pPr>
        <w:pStyle w:val="ListParagraph"/>
        <w:spacing w:line="240" w:lineRule="auto"/>
        <w:ind w:left="0"/>
        <w:jc w:val="both"/>
        <w:rPr>
          <w:rFonts w:asciiTheme="majorBidi" w:eastAsia="Calibri" w:hAnsiTheme="majorBidi" w:cstheme="majorBidi"/>
          <w:sz w:val="24"/>
          <w:szCs w:val="24"/>
          <w:lang w:val="id-ID" w:eastAsia="en-US"/>
        </w:rPr>
      </w:pPr>
    </w:p>
    <w:p w:rsidR="00D26191" w:rsidRPr="00E97625" w:rsidRDefault="00D26191" w:rsidP="00314433">
      <w:pPr>
        <w:pStyle w:val="ListParagraph"/>
        <w:spacing w:line="240" w:lineRule="auto"/>
        <w:ind w:left="0"/>
        <w:jc w:val="both"/>
        <w:rPr>
          <w:rFonts w:asciiTheme="majorBidi" w:hAnsiTheme="majorBidi" w:cstheme="majorBidi"/>
          <w:b/>
          <w:sz w:val="24"/>
          <w:szCs w:val="24"/>
          <w:lang w:val="id-ID"/>
        </w:rPr>
      </w:pPr>
    </w:p>
    <w:p w:rsidR="00A6701A" w:rsidRPr="00E97625" w:rsidRDefault="00A6701A" w:rsidP="00314433">
      <w:pPr>
        <w:pStyle w:val="ListParagraph"/>
        <w:spacing w:line="240" w:lineRule="auto"/>
        <w:ind w:left="0"/>
        <w:jc w:val="both"/>
        <w:rPr>
          <w:rFonts w:asciiTheme="majorBidi" w:hAnsiTheme="majorBidi" w:cstheme="majorBidi"/>
          <w:b/>
          <w:iCs/>
          <w:sz w:val="24"/>
          <w:szCs w:val="24"/>
        </w:rPr>
      </w:pPr>
      <w:r w:rsidRPr="00E97625">
        <w:rPr>
          <w:rFonts w:asciiTheme="majorBidi" w:hAnsiTheme="majorBidi" w:cstheme="majorBidi"/>
          <w:b/>
          <w:sz w:val="24"/>
          <w:szCs w:val="24"/>
        </w:rPr>
        <w:t xml:space="preserve">Hasil Belajar peserta didik Kelas X MIPA 2 Yang Tidak Diajar Menggunakan Model Pembelajaran </w:t>
      </w:r>
      <w:r w:rsidRPr="00E97625">
        <w:rPr>
          <w:rFonts w:asciiTheme="majorBidi" w:hAnsiTheme="majorBidi" w:cstheme="majorBidi"/>
          <w:b/>
          <w:i/>
          <w:sz w:val="24"/>
          <w:szCs w:val="24"/>
        </w:rPr>
        <w:t xml:space="preserve">Jigsaw </w:t>
      </w:r>
      <w:r w:rsidRPr="00E97625">
        <w:rPr>
          <w:rFonts w:asciiTheme="majorBidi" w:hAnsiTheme="majorBidi" w:cstheme="majorBidi"/>
          <w:b/>
          <w:sz w:val="24"/>
          <w:szCs w:val="24"/>
        </w:rPr>
        <w:t xml:space="preserve">Berbasis Permainan </w:t>
      </w:r>
      <w:r w:rsidRPr="00E97625">
        <w:rPr>
          <w:rFonts w:asciiTheme="majorBidi" w:hAnsiTheme="majorBidi" w:cstheme="majorBidi"/>
          <w:b/>
          <w:i/>
          <w:sz w:val="24"/>
          <w:szCs w:val="24"/>
        </w:rPr>
        <w:t>Truth and Dare</w:t>
      </w:r>
    </w:p>
    <w:tbl>
      <w:tblPr>
        <w:tblW w:w="0" w:type="auto"/>
        <w:tblInd w:w="250" w:type="dxa"/>
        <w:tblBorders>
          <w:top w:val="single" w:sz="4" w:space="0" w:color="000000"/>
          <w:bottom w:val="single" w:sz="4" w:space="0" w:color="000000"/>
        </w:tblBorders>
        <w:tblLook w:val="04A0" w:firstRow="1" w:lastRow="0" w:firstColumn="1" w:lastColumn="0" w:noHBand="0" w:noVBand="1"/>
      </w:tblPr>
      <w:tblGrid>
        <w:gridCol w:w="2864"/>
        <w:gridCol w:w="2194"/>
        <w:gridCol w:w="2629"/>
      </w:tblGrid>
      <w:tr w:rsidR="00A6701A" w:rsidRPr="00E97625" w:rsidTr="005144A0">
        <w:tc>
          <w:tcPr>
            <w:tcW w:w="2864" w:type="dxa"/>
            <w:vMerge w:val="restart"/>
            <w:vAlign w:val="center"/>
            <w:hideMark/>
          </w:tcPr>
          <w:p w:rsidR="00A6701A" w:rsidRPr="00E97625" w:rsidRDefault="00A6701A" w:rsidP="00314433">
            <w:pPr>
              <w:pStyle w:val="ListParagraph"/>
              <w:spacing w:line="240" w:lineRule="auto"/>
              <w:ind w:left="0"/>
              <w:jc w:val="both"/>
              <w:rPr>
                <w:rFonts w:asciiTheme="majorBidi" w:hAnsiTheme="majorBidi" w:cstheme="majorBidi"/>
                <w:b/>
                <w:sz w:val="24"/>
                <w:szCs w:val="24"/>
              </w:rPr>
            </w:pPr>
            <w:r w:rsidRPr="00E97625">
              <w:rPr>
                <w:rFonts w:asciiTheme="majorBidi" w:hAnsiTheme="majorBidi" w:cstheme="majorBidi"/>
                <w:b/>
                <w:sz w:val="24"/>
                <w:szCs w:val="24"/>
              </w:rPr>
              <w:t>Statistik</w:t>
            </w:r>
          </w:p>
        </w:tc>
        <w:tc>
          <w:tcPr>
            <w:tcW w:w="4823" w:type="dxa"/>
            <w:gridSpan w:val="2"/>
            <w:tcBorders>
              <w:bottom w:val="single" w:sz="4" w:space="0" w:color="000000"/>
            </w:tcBorders>
            <w:hideMark/>
          </w:tcPr>
          <w:p w:rsidR="00A6701A" w:rsidRPr="00E97625" w:rsidRDefault="00A6701A" w:rsidP="00314433">
            <w:pPr>
              <w:pStyle w:val="ListParagraph"/>
              <w:spacing w:line="240" w:lineRule="auto"/>
              <w:ind w:left="0"/>
              <w:jc w:val="both"/>
              <w:rPr>
                <w:rFonts w:asciiTheme="majorBidi" w:hAnsiTheme="majorBidi" w:cstheme="majorBidi"/>
                <w:b/>
                <w:sz w:val="24"/>
                <w:szCs w:val="24"/>
              </w:rPr>
            </w:pPr>
            <w:r w:rsidRPr="00E97625">
              <w:rPr>
                <w:rFonts w:asciiTheme="majorBidi" w:hAnsiTheme="majorBidi" w:cstheme="majorBidi"/>
                <w:b/>
                <w:sz w:val="24"/>
                <w:szCs w:val="24"/>
              </w:rPr>
              <w:t>Nilai Statistik</w:t>
            </w:r>
          </w:p>
        </w:tc>
      </w:tr>
      <w:tr w:rsidR="00A6701A" w:rsidRPr="00E97625" w:rsidTr="005144A0">
        <w:tc>
          <w:tcPr>
            <w:tcW w:w="2864" w:type="dxa"/>
            <w:vMerge/>
            <w:tcBorders>
              <w:bottom w:val="single" w:sz="4" w:space="0" w:color="000000"/>
            </w:tcBorders>
            <w:vAlign w:val="center"/>
            <w:hideMark/>
          </w:tcPr>
          <w:p w:rsidR="00A6701A" w:rsidRPr="00E97625" w:rsidRDefault="00A6701A" w:rsidP="00314433">
            <w:pPr>
              <w:spacing w:line="240" w:lineRule="auto"/>
              <w:jc w:val="both"/>
              <w:rPr>
                <w:rFonts w:asciiTheme="majorBidi" w:hAnsiTheme="majorBidi" w:cstheme="majorBidi"/>
                <w:b/>
                <w:sz w:val="24"/>
                <w:szCs w:val="24"/>
              </w:rPr>
            </w:pPr>
          </w:p>
        </w:tc>
        <w:tc>
          <w:tcPr>
            <w:tcW w:w="2194" w:type="dxa"/>
            <w:tcBorders>
              <w:top w:val="single" w:sz="4" w:space="0" w:color="000000"/>
              <w:bottom w:val="single" w:sz="4" w:space="0" w:color="000000"/>
            </w:tcBorders>
            <w:hideMark/>
          </w:tcPr>
          <w:p w:rsidR="00A6701A" w:rsidRPr="00E97625" w:rsidRDefault="00A6701A" w:rsidP="00314433">
            <w:pPr>
              <w:pStyle w:val="ListParagraph"/>
              <w:spacing w:line="240" w:lineRule="auto"/>
              <w:ind w:left="0"/>
              <w:jc w:val="both"/>
              <w:rPr>
                <w:rFonts w:asciiTheme="majorBidi" w:hAnsiTheme="majorBidi" w:cstheme="majorBidi"/>
                <w:b/>
                <w:i/>
                <w:sz w:val="24"/>
                <w:szCs w:val="24"/>
              </w:rPr>
            </w:pPr>
            <w:r w:rsidRPr="00E97625">
              <w:rPr>
                <w:rFonts w:asciiTheme="majorBidi" w:hAnsiTheme="majorBidi" w:cstheme="majorBidi"/>
                <w:b/>
                <w:i/>
                <w:sz w:val="24"/>
                <w:szCs w:val="24"/>
              </w:rPr>
              <w:t>Pretest</w:t>
            </w:r>
          </w:p>
        </w:tc>
        <w:tc>
          <w:tcPr>
            <w:tcW w:w="2629" w:type="dxa"/>
            <w:tcBorders>
              <w:top w:val="single" w:sz="4" w:space="0" w:color="000000"/>
              <w:bottom w:val="single" w:sz="4" w:space="0" w:color="000000"/>
            </w:tcBorders>
            <w:hideMark/>
          </w:tcPr>
          <w:p w:rsidR="00A6701A" w:rsidRPr="00E97625" w:rsidRDefault="00A6701A" w:rsidP="00314433">
            <w:pPr>
              <w:pStyle w:val="ListParagraph"/>
              <w:spacing w:line="240" w:lineRule="auto"/>
              <w:ind w:left="0"/>
              <w:jc w:val="both"/>
              <w:rPr>
                <w:rFonts w:asciiTheme="majorBidi" w:hAnsiTheme="majorBidi" w:cstheme="majorBidi"/>
                <w:b/>
                <w:i/>
                <w:sz w:val="24"/>
                <w:szCs w:val="24"/>
              </w:rPr>
            </w:pPr>
            <w:r w:rsidRPr="00E97625">
              <w:rPr>
                <w:rFonts w:asciiTheme="majorBidi" w:hAnsiTheme="majorBidi" w:cstheme="majorBidi"/>
                <w:b/>
                <w:i/>
                <w:sz w:val="24"/>
                <w:szCs w:val="24"/>
              </w:rPr>
              <w:t>Posttest</w:t>
            </w:r>
          </w:p>
        </w:tc>
      </w:tr>
      <w:tr w:rsidR="00A6701A" w:rsidRPr="00E97625" w:rsidTr="005144A0">
        <w:tc>
          <w:tcPr>
            <w:tcW w:w="2864" w:type="dxa"/>
            <w:tcBorders>
              <w:top w:val="single" w:sz="4" w:space="0" w:color="000000"/>
            </w:tcBorders>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Nilai Terendah</w:t>
            </w:r>
          </w:p>
        </w:tc>
        <w:tc>
          <w:tcPr>
            <w:tcW w:w="2194" w:type="dxa"/>
            <w:tcBorders>
              <w:top w:val="single" w:sz="4" w:space="0" w:color="000000"/>
            </w:tcBorders>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30</w:t>
            </w:r>
          </w:p>
        </w:tc>
        <w:tc>
          <w:tcPr>
            <w:tcW w:w="2629" w:type="dxa"/>
            <w:tcBorders>
              <w:top w:val="single" w:sz="4" w:space="0" w:color="000000"/>
            </w:tcBorders>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50</w:t>
            </w:r>
          </w:p>
        </w:tc>
      </w:tr>
      <w:tr w:rsidR="00A6701A" w:rsidRPr="00E97625" w:rsidTr="005144A0">
        <w:trPr>
          <w:trHeight w:val="80"/>
        </w:trPr>
        <w:tc>
          <w:tcPr>
            <w:tcW w:w="2864"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Nilai Tertinggi</w:t>
            </w:r>
          </w:p>
        </w:tc>
        <w:tc>
          <w:tcPr>
            <w:tcW w:w="2194"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65</w:t>
            </w:r>
          </w:p>
        </w:tc>
        <w:tc>
          <w:tcPr>
            <w:tcW w:w="2629"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85</w:t>
            </w:r>
          </w:p>
        </w:tc>
      </w:tr>
      <w:tr w:rsidR="00A6701A" w:rsidRPr="00E97625" w:rsidTr="005144A0">
        <w:tc>
          <w:tcPr>
            <w:tcW w:w="2864"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Nilai Rata-Rata</w:t>
            </w:r>
          </w:p>
        </w:tc>
        <w:tc>
          <w:tcPr>
            <w:tcW w:w="2194"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44.71</w:t>
            </w:r>
          </w:p>
        </w:tc>
        <w:tc>
          <w:tcPr>
            <w:tcW w:w="2629"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67,57</w:t>
            </w:r>
          </w:p>
        </w:tc>
      </w:tr>
      <w:tr w:rsidR="00A6701A" w:rsidRPr="00E97625" w:rsidTr="005144A0">
        <w:tc>
          <w:tcPr>
            <w:tcW w:w="2864"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Standar Deviasi</w:t>
            </w:r>
          </w:p>
        </w:tc>
        <w:tc>
          <w:tcPr>
            <w:tcW w:w="2194"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10.498</w:t>
            </w:r>
          </w:p>
        </w:tc>
        <w:tc>
          <w:tcPr>
            <w:tcW w:w="2629" w:type="dxa"/>
            <w:hideMark/>
          </w:tcPr>
          <w:p w:rsidR="00A6701A" w:rsidRPr="00E97625" w:rsidRDefault="00A6701A" w:rsidP="00314433">
            <w:pPr>
              <w:pStyle w:val="ListParagraph"/>
              <w:spacing w:line="240" w:lineRule="auto"/>
              <w:ind w:left="0"/>
              <w:jc w:val="both"/>
              <w:rPr>
                <w:rFonts w:asciiTheme="majorBidi" w:hAnsiTheme="majorBidi" w:cstheme="majorBidi"/>
                <w:sz w:val="24"/>
                <w:szCs w:val="24"/>
              </w:rPr>
            </w:pPr>
            <w:r w:rsidRPr="00E97625">
              <w:rPr>
                <w:rFonts w:asciiTheme="majorBidi" w:hAnsiTheme="majorBidi" w:cstheme="majorBidi"/>
                <w:sz w:val="24"/>
                <w:szCs w:val="24"/>
              </w:rPr>
              <w:t>8.942</w:t>
            </w:r>
          </w:p>
        </w:tc>
      </w:tr>
    </w:tbl>
    <w:p w:rsidR="00B14AD9" w:rsidRDefault="00B14AD9" w:rsidP="005D189B">
      <w:pPr>
        <w:spacing w:line="240" w:lineRule="auto"/>
        <w:ind w:firstLine="720"/>
        <w:jc w:val="both"/>
        <w:rPr>
          <w:rFonts w:asciiTheme="majorBidi" w:hAnsiTheme="majorBidi" w:cstheme="majorBidi"/>
          <w:sz w:val="24"/>
          <w:szCs w:val="24"/>
        </w:rPr>
      </w:pPr>
    </w:p>
    <w:p w:rsidR="005144A0" w:rsidRPr="00E97625" w:rsidRDefault="005144A0" w:rsidP="005D189B">
      <w:pPr>
        <w:spacing w:line="240" w:lineRule="auto"/>
        <w:ind w:firstLine="720"/>
        <w:jc w:val="both"/>
        <w:rPr>
          <w:rFonts w:asciiTheme="majorBidi" w:hAnsiTheme="majorBidi" w:cstheme="majorBidi"/>
          <w:sz w:val="24"/>
          <w:szCs w:val="24"/>
        </w:rPr>
      </w:pPr>
      <w:r w:rsidRPr="00E97625">
        <w:rPr>
          <w:rFonts w:asciiTheme="majorBidi" w:hAnsiTheme="majorBidi" w:cstheme="majorBidi"/>
          <w:sz w:val="24"/>
          <w:szCs w:val="24"/>
        </w:rPr>
        <w:t>Berdasarkan data diatas didapatkan nilai hasil belajar kelas kontrol pada</w:t>
      </w:r>
      <w:r w:rsidRPr="00E97625">
        <w:rPr>
          <w:rFonts w:asciiTheme="majorBidi" w:hAnsiTheme="majorBidi" w:cstheme="majorBidi"/>
          <w:i/>
          <w:sz w:val="24"/>
          <w:szCs w:val="24"/>
        </w:rPr>
        <w:t xml:space="preserve"> pretest</w:t>
      </w:r>
      <w:r w:rsidR="00347073" w:rsidRPr="00E97625">
        <w:rPr>
          <w:rFonts w:asciiTheme="majorBidi" w:hAnsiTheme="majorBidi" w:cstheme="majorBidi"/>
          <w:sz w:val="24"/>
          <w:szCs w:val="24"/>
        </w:rPr>
        <w:t xml:space="preserve"> te</w:t>
      </w:r>
      <w:r w:rsidRPr="00E97625">
        <w:rPr>
          <w:rFonts w:asciiTheme="majorBidi" w:hAnsiTheme="majorBidi" w:cstheme="majorBidi"/>
          <w:sz w:val="24"/>
          <w:szCs w:val="24"/>
        </w:rPr>
        <w:t xml:space="preserve">rendah 30, tertingi 65, rata-rata 44,71, standar devisi 10, 498 sedangkan pada </w:t>
      </w:r>
      <w:r w:rsidRPr="00E97625">
        <w:rPr>
          <w:rFonts w:asciiTheme="majorBidi" w:hAnsiTheme="majorBidi" w:cstheme="majorBidi"/>
          <w:i/>
          <w:sz w:val="24"/>
          <w:szCs w:val="24"/>
        </w:rPr>
        <w:t>posttest</w:t>
      </w:r>
      <w:r w:rsidR="00347073" w:rsidRPr="00E97625">
        <w:rPr>
          <w:rFonts w:asciiTheme="majorBidi" w:hAnsiTheme="majorBidi" w:cstheme="majorBidi"/>
          <w:sz w:val="24"/>
          <w:szCs w:val="24"/>
        </w:rPr>
        <w:t xml:space="preserve"> ter</w:t>
      </w:r>
      <w:r w:rsidRPr="00E97625">
        <w:rPr>
          <w:rFonts w:asciiTheme="majorBidi" w:hAnsiTheme="majorBidi" w:cstheme="majorBidi"/>
          <w:sz w:val="24"/>
          <w:szCs w:val="24"/>
        </w:rPr>
        <w:t>endah 50, tertin</w:t>
      </w:r>
      <w:r w:rsidR="00B14AD9">
        <w:rPr>
          <w:rFonts w:asciiTheme="majorBidi" w:hAnsiTheme="majorBidi" w:cstheme="majorBidi"/>
          <w:sz w:val="24"/>
          <w:szCs w:val="24"/>
        </w:rPr>
        <w:t>ggi 85, nilai rata-rata 67,57 s</w:t>
      </w:r>
      <w:r w:rsidRPr="00E97625">
        <w:rPr>
          <w:rFonts w:asciiTheme="majorBidi" w:hAnsiTheme="majorBidi" w:cstheme="majorBidi"/>
          <w:sz w:val="24"/>
          <w:szCs w:val="24"/>
        </w:rPr>
        <w:t>tandar deviasi 8.942.</w:t>
      </w:r>
      <w:r w:rsidR="00B14AD9">
        <w:rPr>
          <w:rFonts w:asciiTheme="majorBidi" w:hAnsiTheme="majorBidi" w:cstheme="majorBidi"/>
          <w:sz w:val="24"/>
          <w:szCs w:val="24"/>
        </w:rPr>
        <w:t xml:space="preserve"> </w:t>
      </w:r>
      <w:r w:rsidRPr="00E97625">
        <w:rPr>
          <w:rFonts w:asciiTheme="majorBidi" w:hAnsiTheme="majorBidi" w:cstheme="majorBidi"/>
          <w:sz w:val="24"/>
          <w:szCs w:val="24"/>
        </w:rPr>
        <w:t xml:space="preserve">Berdasarkan tabel kategori hasil belajar </w:t>
      </w:r>
      <w:r w:rsidRPr="00E97625">
        <w:rPr>
          <w:rFonts w:asciiTheme="majorBidi" w:hAnsiTheme="majorBidi" w:cstheme="majorBidi"/>
          <w:i/>
          <w:sz w:val="24"/>
          <w:szCs w:val="24"/>
        </w:rPr>
        <w:t>pretest</w:t>
      </w:r>
      <w:r w:rsidRPr="00E97625">
        <w:rPr>
          <w:rFonts w:asciiTheme="majorBidi" w:hAnsiTheme="majorBidi" w:cstheme="majorBidi"/>
          <w:sz w:val="24"/>
          <w:szCs w:val="24"/>
        </w:rPr>
        <w:t xml:space="preserve"> kelas kontrol diperoleh kategori “sangat rendah” di</w:t>
      </w:r>
      <w:r w:rsidR="00B14AD9">
        <w:rPr>
          <w:rFonts w:asciiTheme="majorBidi" w:hAnsiTheme="majorBidi" w:cstheme="majorBidi"/>
          <w:sz w:val="24"/>
          <w:szCs w:val="24"/>
        </w:rPr>
        <w:t>peroleh frekuensi 11 dengan per</w:t>
      </w:r>
      <w:r w:rsidRPr="00E97625">
        <w:rPr>
          <w:rFonts w:asciiTheme="majorBidi" w:hAnsiTheme="majorBidi" w:cstheme="majorBidi"/>
          <w:sz w:val="24"/>
          <w:szCs w:val="24"/>
        </w:rPr>
        <w:t>sentase 31,43%, kategori “ rendah “ diperoleh frekuensi</w:t>
      </w:r>
      <w:r w:rsidR="00B14AD9">
        <w:rPr>
          <w:rFonts w:asciiTheme="majorBidi" w:hAnsiTheme="majorBidi" w:cstheme="majorBidi"/>
          <w:sz w:val="24"/>
          <w:szCs w:val="24"/>
        </w:rPr>
        <w:t xml:space="preserve"> 24 dengan per</w:t>
      </w:r>
      <w:r w:rsidRPr="00E97625">
        <w:rPr>
          <w:rFonts w:asciiTheme="majorBidi" w:hAnsiTheme="majorBidi" w:cstheme="majorBidi"/>
          <w:sz w:val="24"/>
          <w:szCs w:val="24"/>
        </w:rPr>
        <w:t>sentase 68,57%.</w:t>
      </w:r>
      <w:r w:rsidR="00D26191" w:rsidRPr="00E97625">
        <w:rPr>
          <w:rFonts w:asciiTheme="majorBidi" w:hAnsiTheme="majorBidi" w:cstheme="majorBidi"/>
          <w:sz w:val="24"/>
          <w:szCs w:val="24"/>
        </w:rPr>
        <w:t xml:space="preserve"> </w:t>
      </w:r>
      <w:r w:rsidRPr="00E97625">
        <w:rPr>
          <w:rFonts w:asciiTheme="majorBidi" w:hAnsiTheme="majorBidi" w:cstheme="majorBidi"/>
          <w:sz w:val="24"/>
          <w:szCs w:val="24"/>
        </w:rPr>
        <w:t>Berd</w:t>
      </w:r>
      <w:r w:rsidR="00B14AD9">
        <w:rPr>
          <w:rFonts w:asciiTheme="majorBidi" w:hAnsiTheme="majorBidi" w:cstheme="majorBidi"/>
          <w:sz w:val="24"/>
          <w:szCs w:val="24"/>
        </w:rPr>
        <w:t>asakan tabel distribusi dan per</w:t>
      </w:r>
      <w:r w:rsidRPr="00E97625">
        <w:rPr>
          <w:rFonts w:asciiTheme="majorBidi" w:hAnsiTheme="majorBidi" w:cstheme="majorBidi"/>
          <w:sz w:val="24"/>
          <w:szCs w:val="24"/>
        </w:rPr>
        <w:t xml:space="preserve">sentase hasil belajar </w:t>
      </w:r>
      <w:r w:rsidRPr="00E97625">
        <w:rPr>
          <w:rFonts w:asciiTheme="majorBidi" w:hAnsiTheme="majorBidi" w:cstheme="majorBidi"/>
          <w:i/>
          <w:sz w:val="24"/>
          <w:szCs w:val="24"/>
        </w:rPr>
        <w:t xml:space="preserve">posttest </w:t>
      </w:r>
      <w:r w:rsidRPr="00E97625">
        <w:rPr>
          <w:rFonts w:asciiTheme="majorBidi" w:hAnsiTheme="majorBidi" w:cstheme="majorBidi"/>
          <w:sz w:val="24"/>
          <w:szCs w:val="24"/>
        </w:rPr>
        <w:t>kelas kont</w:t>
      </w:r>
      <w:r w:rsidR="00EA2321" w:rsidRPr="00E97625">
        <w:rPr>
          <w:rFonts w:asciiTheme="majorBidi" w:hAnsiTheme="majorBidi" w:cstheme="majorBidi"/>
          <w:sz w:val="24"/>
          <w:szCs w:val="24"/>
        </w:rPr>
        <w:t>r</w:t>
      </w:r>
      <w:r w:rsidRPr="00E97625">
        <w:rPr>
          <w:rFonts w:asciiTheme="majorBidi" w:hAnsiTheme="majorBidi" w:cstheme="majorBidi"/>
          <w:sz w:val="24"/>
          <w:szCs w:val="24"/>
        </w:rPr>
        <w:t xml:space="preserve">ol dalam kategori </w:t>
      </w:r>
      <w:r w:rsidR="00314433" w:rsidRPr="00E97625">
        <w:rPr>
          <w:rFonts w:asciiTheme="majorBidi" w:hAnsiTheme="majorBidi" w:cstheme="majorBidi"/>
          <w:sz w:val="24"/>
          <w:szCs w:val="24"/>
        </w:rPr>
        <w:t xml:space="preserve">“rendah” dengan frekuensi 17 dan persentase 48,57%, </w:t>
      </w:r>
      <w:r w:rsidR="00FF1C34" w:rsidRPr="00E97625">
        <w:rPr>
          <w:rFonts w:asciiTheme="majorBidi" w:hAnsiTheme="majorBidi" w:cstheme="majorBidi"/>
          <w:sz w:val="24"/>
          <w:szCs w:val="24"/>
        </w:rPr>
        <w:t>dalam</w:t>
      </w:r>
      <w:r w:rsidR="00314433" w:rsidRPr="00E97625">
        <w:rPr>
          <w:rFonts w:asciiTheme="majorBidi" w:hAnsiTheme="majorBidi" w:cstheme="majorBidi"/>
          <w:sz w:val="24"/>
          <w:szCs w:val="24"/>
        </w:rPr>
        <w:t xml:space="preserve"> </w:t>
      </w:r>
      <w:r w:rsidR="00FF1C34" w:rsidRPr="00E97625">
        <w:rPr>
          <w:rFonts w:asciiTheme="majorBidi" w:hAnsiTheme="majorBidi" w:cstheme="majorBidi"/>
          <w:sz w:val="24"/>
          <w:szCs w:val="24"/>
        </w:rPr>
        <w:t>tingkatan</w:t>
      </w:r>
      <w:r w:rsidR="00314433" w:rsidRPr="00E97625">
        <w:rPr>
          <w:rFonts w:asciiTheme="majorBidi" w:hAnsiTheme="majorBidi" w:cstheme="majorBidi"/>
          <w:sz w:val="24"/>
          <w:szCs w:val="24"/>
        </w:rPr>
        <w:t xml:space="preserve"> “sedang “ di</w:t>
      </w:r>
      <w:r w:rsidR="00FF1C34" w:rsidRPr="00E97625">
        <w:rPr>
          <w:rFonts w:asciiTheme="majorBidi" w:hAnsiTheme="majorBidi" w:cstheme="majorBidi"/>
          <w:sz w:val="24"/>
          <w:szCs w:val="24"/>
        </w:rPr>
        <w:t>dapatkan</w:t>
      </w:r>
      <w:r w:rsidR="005D189B" w:rsidRPr="00E97625">
        <w:rPr>
          <w:rFonts w:asciiTheme="majorBidi" w:hAnsiTheme="majorBidi" w:cstheme="majorBidi"/>
          <w:sz w:val="24"/>
          <w:szCs w:val="24"/>
        </w:rPr>
        <w:t xml:space="preserve"> frekuensi  14 dengan</w:t>
      </w:r>
      <w:r w:rsidR="00347073" w:rsidRPr="00E97625">
        <w:rPr>
          <w:rFonts w:asciiTheme="majorBidi" w:hAnsiTheme="majorBidi" w:cstheme="majorBidi"/>
          <w:sz w:val="24"/>
          <w:szCs w:val="24"/>
        </w:rPr>
        <w:t xml:space="preserve"> pe</w:t>
      </w:r>
      <w:r w:rsidR="00314433" w:rsidRPr="00E97625">
        <w:rPr>
          <w:rFonts w:asciiTheme="majorBidi" w:hAnsiTheme="majorBidi" w:cstheme="majorBidi"/>
          <w:sz w:val="24"/>
          <w:szCs w:val="24"/>
        </w:rPr>
        <w:t xml:space="preserve">sentase 40 %, </w:t>
      </w:r>
      <w:r w:rsidR="005D189B" w:rsidRPr="00E97625">
        <w:rPr>
          <w:rFonts w:asciiTheme="majorBidi" w:hAnsiTheme="majorBidi" w:cstheme="majorBidi"/>
          <w:sz w:val="24"/>
          <w:szCs w:val="24"/>
        </w:rPr>
        <w:t>sedangkan</w:t>
      </w:r>
      <w:r w:rsidR="00314433" w:rsidRPr="00E97625">
        <w:rPr>
          <w:rFonts w:asciiTheme="majorBidi" w:hAnsiTheme="majorBidi" w:cstheme="majorBidi"/>
          <w:sz w:val="24"/>
          <w:szCs w:val="24"/>
        </w:rPr>
        <w:t xml:space="preserve"> </w:t>
      </w:r>
      <w:r w:rsidR="005D189B" w:rsidRPr="00E97625">
        <w:rPr>
          <w:rFonts w:asciiTheme="majorBidi" w:hAnsiTheme="majorBidi" w:cstheme="majorBidi"/>
          <w:sz w:val="24"/>
          <w:szCs w:val="24"/>
        </w:rPr>
        <w:t>tingkatan</w:t>
      </w:r>
      <w:r w:rsidR="00314433" w:rsidRPr="00E97625">
        <w:rPr>
          <w:rFonts w:asciiTheme="majorBidi" w:hAnsiTheme="majorBidi" w:cstheme="majorBidi"/>
          <w:sz w:val="24"/>
          <w:szCs w:val="24"/>
        </w:rPr>
        <w:t xml:space="preserve"> ‘’tinggi’’ di</w:t>
      </w:r>
      <w:r w:rsidR="005D189B" w:rsidRPr="00E97625">
        <w:rPr>
          <w:rFonts w:asciiTheme="majorBidi" w:hAnsiTheme="majorBidi" w:cstheme="majorBidi"/>
          <w:sz w:val="24"/>
          <w:szCs w:val="24"/>
        </w:rPr>
        <w:t>dapatkan</w:t>
      </w:r>
      <w:r w:rsidR="00B14AD9">
        <w:rPr>
          <w:rFonts w:asciiTheme="majorBidi" w:hAnsiTheme="majorBidi" w:cstheme="majorBidi"/>
          <w:sz w:val="24"/>
          <w:szCs w:val="24"/>
        </w:rPr>
        <w:t xml:space="preserve"> frekuensi 4 dengan per</w:t>
      </w:r>
      <w:r w:rsidR="00314433" w:rsidRPr="00E97625">
        <w:rPr>
          <w:rFonts w:asciiTheme="majorBidi" w:hAnsiTheme="majorBidi" w:cstheme="majorBidi"/>
          <w:sz w:val="24"/>
          <w:szCs w:val="24"/>
        </w:rPr>
        <w:t>sentase 11,42 % .</w:t>
      </w:r>
    </w:p>
    <w:p w:rsidR="00F6055D" w:rsidRDefault="00C62150" w:rsidP="00675856">
      <w:pPr>
        <w:spacing w:line="240" w:lineRule="auto"/>
        <w:ind w:firstLine="720"/>
        <w:jc w:val="both"/>
        <w:rPr>
          <w:rFonts w:asciiTheme="majorBidi" w:hAnsiTheme="majorBidi" w:cstheme="majorBidi"/>
          <w:sz w:val="24"/>
          <w:szCs w:val="24"/>
          <w:lang w:val="en-US"/>
        </w:rPr>
      </w:pPr>
      <w:r w:rsidRPr="00E97625">
        <w:rPr>
          <w:rFonts w:asciiTheme="majorBidi" w:hAnsiTheme="majorBidi" w:cstheme="majorBidi"/>
          <w:sz w:val="24"/>
          <w:szCs w:val="24"/>
        </w:rPr>
        <w:t>Berdasarkan d</w:t>
      </w:r>
      <w:r w:rsidR="00F6055D" w:rsidRPr="00E97625">
        <w:rPr>
          <w:rFonts w:asciiTheme="majorBidi" w:hAnsiTheme="majorBidi" w:cstheme="majorBidi"/>
          <w:sz w:val="24"/>
          <w:szCs w:val="24"/>
        </w:rPr>
        <w:t xml:space="preserve">ata diatas maka dapat  kesimpulan  peserta didik yang menerapkan model konvensional pada kelas X MIPA 2 SMAN 6 Bone mempunyai </w:t>
      </w:r>
      <w:r w:rsidR="005D189B" w:rsidRPr="00E97625">
        <w:rPr>
          <w:rFonts w:asciiTheme="majorBidi" w:hAnsiTheme="majorBidi" w:cstheme="majorBidi"/>
          <w:sz w:val="24"/>
          <w:szCs w:val="24"/>
        </w:rPr>
        <w:t>skor</w:t>
      </w:r>
      <w:r w:rsidR="00F6055D" w:rsidRPr="00E97625">
        <w:rPr>
          <w:rFonts w:asciiTheme="majorBidi" w:hAnsiTheme="majorBidi" w:cstheme="majorBidi"/>
          <w:sz w:val="24"/>
          <w:szCs w:val="24"/>
        </w:rPr>
        <w:t xml:space="preserve"> rata-rata hasil belajar lebih rendah </w:t>
      </w:r>
      <w:r w:rsidR="005D189B" w:rsidRPr="00E97625">
        <w:rPr>
          <w:rFonts w:asciiTheme="majorBidi" w:hAnsiTheme="majorBidi" w:cstheme="majorBidi"/>
          <w:sz w:val="24"/>
          <w:szCs w:val="24"/>
        </w:rPr>
        <w:t>yaitu</w:t>
      </w:r>
      <w:r w:rsidR="00675856" w:rsidRPr="00E97625">
        <w:rPr>
          <w:rFonts w:asciiTheme="majorBidi" w:hAnsiTheme="majorBidi" w:cstheme="majorBidi"/>
          <w:sz w:val="24"/>
          <w:szCs w:val="24"/>
        </w:rPr>
        <w:t xml:space="preserve"> </w:t>
      </w:r>
      <w:r w:rsidR="00F6055D" w:rsidRPr="00E97625">
        <w:rPr>
          <w:rFonts w:asciiTheme="majorBidi" w:hAnsiTheme="majorBidi" w:cstheme="majorBidi"/>
          <w:sz w:val="24"/>
          <w:szCs w:val="24"/>
        </w:rPr>
        <w:t xml:space="preserve">67,71 </w:t>
      </w:r>
      <w:r w:rsidR="00B14AD9">
        <w:rPr>
          <w:rFonts w:asciiTheme="majorBidi" w:hAnsiTheme="majorBidi" w:cstheme="majorBidi"/>
          <w:sz w:val="24"/>
          <w:szCs w:val="24"/>
        </w:rPr>
        <w:t xml:space="preserve">dan </w:t>
      </w:r>
      <w:r w:rsidR="00F6055D" w:rsidRPr="00E97625">
        <w:rPr>
          <w:rFonts w:asciiTheme="majorBidi" w:hAnsiTheme="majorBidi" w:cstheme="majorBidi"/>
          <w:sz w:val="24"/>
          <w:szCs w:val="24"/>
        </w:rPr>
        <w:t xml:space="preserve">data ini </w:t>
      </w:r>
      <w:r w:rsidR="005D189B" w:rsidRPr="00E97625">
        <w:rPr>
          <w:rFonts w:asciiTheme="majorBidi" w:hAnsiTheme="majorBidi" w:cstheme="majorBidi"/>
          <w:sz w:val="24"/>
          <w:szCs w:val="24"/>
        </w:rPr>
        <w:t>memberikan gambaran tentang penggunaan motode</w:t>
      </w:r>
      <w:r w:rsidR="00F6055D" w:rsidRPr="00E97625">
        <w:rPr>
          <w:rFonts w:asciiTheme="majorBidi" w:hAnsiTheme="majorBidi" w:cstheme="majorBidi"/>
          <w:sz w:val="24"/>
          <w:szCs w:val="24"/>
        </w:rPr>
        <w:t xml:space="preserve"> pembelajaran</w:t>
      </w:r>
      <w:r w:rsidR="00F6055D" w:rsidRPr="00E97625">
        <w:rPr>
          <w:rFonts w:asciiTheme="majorBidi" w:hAnsiTheme="majorBidi" w:cstheme="majorBidi"/>
          <w:i/>
          <w:color w:val="010205"/>
          <w:sz w:val="24"/>
          <w:szCs w:val="24"/>
        </w:rPr>
        <w:t xml:space="preserve"> Jigsaw </w:t>
      </w:r>
      <w:r w:rsidR="00F6055D" w:rsidRPr="00E97625">
        <w:rPr>
          <w:rFonts w:asciiTheme="majorBidi" w:hAnsiTheme="majorBidi" w:cstheme="majorBidi"/>
          <w:iCs/>
          <w:color w:val="010205"/>
          <w:sz w:val="24"/>
          <w:szCs w:val="24"/>
        </w:rPr>
        <w:t xml:space="preserve">berbasis permainan </w:t>
      </w:r>
      <w:r w:rsidR="00F6055D" w:rsidRPr="00E97625">
        <w:rPr>
          <w:rFonts w:asciiTheme="majorBidi" w:hAnsiTheme="majorBidi" w:cstheme="majorBidi"/>
          <w:i/>
          <w:color w:val="010205"/>
          <w:sz w:val="24"/>
          <w:szCs w:val="24"/>
        </w:rPr>
        <w:t>truth and dare</w:t>
      </w:r>
      <w:r w:rsidR="00F6055D" w:rsidRPr="00E97625">
        <w:rPr>
          <w:rFonts w:asciiTheme="majorBidi" w:hAnsiTheme="majorBidi" w:cstheme="majorBidi"/>
          <w:sz w:val="24"/>
          <w:szCs w:val="24"/>
        </w:rPr>
        <w:t xml:space="preserve"> </w:t>
      </w:r>
      <w:r w:rsidR="0026233B">
        <w:rPr>
          <w:rFonts w:asciiTheme="majorBidi" w:hAnsiTheme="majorBidi" w:cstheme="majorBidi"/>
          <w:sz w:val="24"/>
          <w:szCs w:val="24"/>
        </w:rPr>
        <w:t xml:space="preserve">yang </w:t>
      </w:r>
      <w:r w:rsidR="00F6055D" w:rsidRPr="00E97625">
        <w:rPr>
          <w:rFonts w:asciiTheme="majorBidi" w:hAnsiTheme="majorBidi" w:cstheme="majorBidi"/>
          <w:sz w:val="24"/>
          <w:szCs w:val="24"/>
        </w:rPr>
        <w:t xml:space="preserve">menghasilkan </w:t>
      </w:r>
      <w:r w:rsidR="005D189B" w:rsidRPr="00E97625">
        <w:rPr>
          <w:rFonts w:asciiTheme="majorBidi" w:hAnsiTheme="majorBidi" w:cstheme="majorBidi"/>
          <w:sz w:val="24"/>
          <w:szCs w:val="24"/>
        </w:rPr>
        <w:t>skor</w:t>
      </w:r>
      <w:r w:rsidR="00F6055D" w:rsidRPr="00E97625">
        <w:rPr>
          <w:rFonts w:asciiTheme="majorBidi" w:hAnsiTheme="majorBidi" w:cstheme="majorBidi"/>
          <w:sz w:val="24"/>
          <w:szCs w:val="24"/>
        </w:rPr>
        <w:t xml:space="preserve"> rata-rata hasil </w:t>
      </w:r>
      <w:r w:rsidR="005D189B" w:rsidRPr="00E97625">
        <w:rPr>
          <w:rFonts w:asciiTheme="majorBidi" w:hAnsiTheme="majorBidi" w:cstheme="majorBidi"/>
          <w:sz w:val="24"/>
          <w:szCs w:val="24"/>
        </w:rPr>
        <w:t>pem</w:t>
      </w:r>
      <w:r w:rsidR="00F6055D" w:rsidRPr="00E97625">
        <w:rPr>
          <w:rFonts w:asciiTheme="majorBidi" w:hAnsiTheme="majorBidi" w:cstheme="majorBidi"/>
          <w:sz w:val="24"/>
          <w:szCs w:val="24"/>
        </w:rPr>
        <w:t>belajar</w:t>
      </w:r>
      <w:r w:rsidR="005D189B" w:rsidRPr="00E97625">
        <w:rPr>
          <w:rFonts w:asciiTheme="majorBidi" w:hAnsiTheme="majorBidi" w:cstheme="majorBidi"/>
          <w:sz w:val="24"/>
          <w:szCs w:val="24"/>
        </w:rPr>
        <w:t>an</w:t>
      </w:r>
      <w:r w:rsidR="00F6055D" w:rsidRPr="00E97625">
        <w:rPr>
          <w:rFonts w:asciiTheme="majorBidi" w:hAnsiTheme="majorBidi" w:cstheme="majorBidi"/>
          <w:sz w:val="24"/>
          <w:szCs w:val="24"/>
        </w:rPr>
        <w:t xml:space="preserve"> yan</w:t>
      </w:r>
      <w:r w:rsidR="00347073" w:rsidRPr="00E97625">
        <w:rPr>
          <w:rFonts w:asciiTheme="majorBidi" w:hAnsiTheme="majorBidi" w:cstheme="majorBidi"/>
          <w:sz w:val="24"/>
          <w:szCs w:val="24"/>
        </w:rPr>
        <w:t>g  tinggi yaitu sebesar 76,14,</w:t>
      </w:r>
      <w:r w:rsidR="00675856" w:rsidRPr="00E97625">
        <w:rPr>
          <w:rFonts w:asciiTheme="majorBidi" w:hAnsiTheme="majorBidi" w:cstheme="majorBidi"/>
          <w:sz w:val="24"/>
          <w:szCs w:val="24"/>
        </w:rPr>
        <w:t xml:space="preserve"> data</w:t>
      </w:r>
      <w:r w:rsidR="00347073" w:rsidRPr="00E97625">
        <w:rPr>
          <w:rFonts w:asciiTheme="majorBidi" w:hAnsiTheme="majorBidi" w:cstheme="majorBidi"/>
          <w:sz w:val="24"/>
          <w:szCs w:val="24"/>
        </w:rPr>
        <w:t xml:space="preserve"> </w:t>
      </w:r>
      <w:r w:rsidR="00F6055D" w:rsidRPr="00E97625">
        <w:rPr>
          <w:rFonts w:asciiTheme="majorBidi" w:hAnsiTheme="majorBidi" w:cstheme="majorBidi"/>
          <w:sz w:val="24"/>
          <w:szCs w:val="24"/>
        </w:rPr>
        <w:t xml:space="preserve">yang diperoleh menunjukkan adanya persamaan dengan teori Isjoni (2009) </w:t>
      </w:r>
      <w:r w:rsidR="00E34EFD" w:rsidRPr="00E97625">
        <w:rPr>
          <w:rFonts w:asciiTheme="majorBidi" w:hAnsiTheme="majorBidi" w:cstheme="majorBidi"/>
          <w:sz w:val="24"/>
          <w:szCs w:val="24"/>
        </w:rPr>
        <w:t>yang</w:t>
      </w:r>
      <w:r w:rsidR="00347073" w:rsidRPr="00E97625">
        <w:rPr>
          <w:rFonts w:asciiTheme="majorBidi" w:hAnsiTheme="majorBidi" w:cstheme="majorBidi"/>
          <w:sz w:val="24"/>
          <w:szCs w:val="24"/>
        </w:rPr>
        <w:t xml:space="preserve"> </w:t>
      </w:r>
      <w:r w:rsidR="00E34EFD" w:rsidRPr="00E97625">
        <w:rPr>
          <w:rFonts w:asciiTheme="majorBidi" w:hAnsiTheme="majorBidi" w:cstheme="majorBidi"/>
          <w:sz w:val="24"/>
          <w:szCs w:val="24"/>
        </w:rPr>
        <w:t>mengatakan</w:t>
      </w:r>
      <w:r w:rsidR="00347073" w:rsidRPr="00E97625">
        <w:rPr>
          <w:rFonts w:asciiTheme="majorBidi" w:hAnsiTheme="majorBidi" w:cstheme="majorBidi"/>
          <w:sz w:val="24"/>
          <w:szCs w:val="24"/>
        </w:rPr>
        <w:t xml:space="preserve"> bahwa pembelaja</w:t>
      </w:r>
      <w:r w:rsidR="00E34EFD" w:rsidRPr="00E97625">
        <w:rPr>
          <w:rFonts w:asciiTheme="majorBidi" w:hAnsiTheme="majorBidi" w:cstheme="majorBidi"/>
          <w:sz w:val="24"/>
          <w:szCs w:val="24"/>
        </w:rPr>
        <w:t>r</w:t>
      </w:r>
      <w:r w:rsidR="00F6055D" w:rsidRPr="00E97625">
        <w:rPr>
          <w:rFonts w:asciiTheme="majorBidi" w:hAnsiTheme="majorBidi" w:cstheme="majorBidi"/>
          <w:sz w:val="24"/>
          <w:szCs w:val="24"/>
        </w:rPr>
        <w:t xml:space="preserve">an konvensional </w:t>
      </w:r>
      <w:r w:rsidR="00E34EFD" w:rsidRPr="00E97625">
        <w:rPr>
          <w:rFonts w:asciiTheme="majorBidi" w:hAnsiTheme="majorBidi" w:cstheme="majorBidi"/>
          <w:sz w:val="24"/>
          <w:szCs w:val="24"/>
        </w:rPr>
        <w:t xml:space="preserve">yaitu </w:t>
      </w:r>
      <w:r w:rsidR="00F6055D" w:rsidRPr="00E97625">
        <w:rPr>
          <w:rFonts w:asciiTheme="majorBidi" w:hAnsiTheme="majorBidi" w:cstheme="majorBidi"/>
          <w:sz w:val="24"/>
          <w:szCs w:val="24"/>
        </w:rPr>
        <w:t xml:space="preserve">pembelajaran yang </w:t>
      </w:r>
      <w:r w:rsidR="00E34EFD" w:rsidRPr="00E97625">
        <w:rPr>
          <w:rFonts w:asciiTheme="majorBidi" w:hAnsiTheme="majorBidi" w:cstheme="majorBidi"/>
          <w:sz w:val="24"/>
          <w:szCs w:val="24"/>
        </w:rPr>
        <w:t>akan</w:t>
      </w:r>
      <w:r w:rsidR="00F6055D" w:rsidRPr="00E97625">
        <w:rPr>
          <w:rFonts w:asciiTheme="majorBidi" w:hAnsiTheme="majorBidi" w:cstheme="majorBidi"/>
          <w:sz w:val="24"/>
          <w:szCs w:val="24"/>
        </w:rPr>
        <w:t xml:space="preserve"> </w:t>
      </w:r>
      <w:r w:rsidR="00347073" w:rsidRPr="00E97625">
        <w:rPr>
          <w:rFonts w:asciiTheme="majorBidi" w:hAnsiTheme="majorBidi" w:cstheme="majorBidi"/>
          <w:sz w:val="24"/>
          <w:szCs w:val="24"/>
        </w:rPr>
        <w:t>cenderung</w:t>
      </w:r>
      <w:r w:rsidR="00F6055D" w:rsidRPr="00E97625">
        <w:rPr>
          <w:rFonts w:asciiTheme="majorBidi" w:hAnsiTheme="majorBidi" w:cstheme="majorBidi"/>
          <w:sz w:val="24"/>
          <w:szCs w:val="24"/>
        </w:rPr>
        <w:t xml:space="preserve"> pada metode ceramah. </w:t>
      </w:r>
      <w:r w:rsidR="00E34EFD" w:rsidRPr="00E97625">
        <w:rPr>
          <w:rFonts w:asciiTheme="majorBidi" w:hAnsiTheme="majorBidi" w:cstheme="majorBidi"/>
          <w:sz w:val="24"/>
          <w:szCs w:val="24"/>
        </w:rPr>
        <w:t xml:space="preserve">Pada </w:t>
      </w:r>
      <w:r w:rsidR="00F6055D" w:rsidRPr="00E97625">
        <w:rPr>
          <w:rFonts w:asciiTheme="majorBidi" w:hAnsiTheme="majorBidi" w:cstheme="majorBidi"/>
          <w:sz w:val="24"/>
          <w:szCs w:val="24"/>
        </w:rPr>
        <w:t xml:space="preserve"> pembelajaran konvensional, </w:t>
      </w:r>
      <w:r w:rsidR="00E34EFD" w:rsidRPr="00E97625">
        <w:rPr>
          <w:rFonts w:asciiTheme="majorBidi" w:hAnsiTheme="majorBidi" w:cstheme="majorBidi"/>
          <w:sz w:val="24"/>
          <w:szCs w:val="24"/>
        </w:rPr>
        <w:t>sistem belajar</w:t>
      </w:r>
      <w:r w:rsidR="00F6055D" w:rsidRPr="00E97625">
        <w:rPr>
          <w:rFonts w:asciiTheme="majorBidi" w:hAnsiTheme="majorBidi" w:cstheme="majorBidi"/>
          <w:sz w:val="24"/>
          <w:szCs w:val="24"/>
        </w:rPr>
        <w:t xml:space="preserve"> cend</w:t>
      </w:r>
      <w:r w:rsidR="00675856" w:rsidRPr="00E97625">
        <w:rPr>
          <w:rFonts w:asciiTheme="majorBidi" w:hAnsiTheme="majorBidi" w:cstheme="majorBidi"/>
          <w:sz w:val="24"/>
          <w:szCs w:val="24"/>
        </w:rPr>
        <w:t>e</w:t>
      </w:r>
      <w:r w:rsidR="00F6055D" w:rsidRPr="00E97625">
        <w:rPr>
          <w:rFonts w:asciiTheme="majorBidi" w:hAnsiTheme="majorBidi" w:cstheme="majorBidi"/>
          <w:sz w:val="24"/>
          <w:szCs w:val="24"/>
        </w:rPr>
        <w:t xml:space="preserve">rung </w:t>
      </w:r>
      <w:r w:rsidR="00675856" w:rsidRPr="00E97625">
        <w:rPr>
          <w:rFonts w:asciiTheme="majorBidi" w:hAnsiTheme="majorBidi" w:cstheme="majorBidi"/>
          <w:sz w:val="24"/>
          <w:szCs w:val="24"/>
        </w:rPr>
        <w:t>kurang</w:t>
      </w:r>
      <w:r w:rsidR="00F6055D" w:rsidRPr="00E97625">
        <w:rPr>
          <w:rFonts w:asciiTheme="majorBidi" w:hAnsiTheme="majorBidi" w:cstheme="majorBidi"/>
          <w:sz w:val="24"/>
          <w:szCs w:val="24"/>
        </w:rPr>
        <w:t xml:space="preserve"> karena </w:t>
      </w:r>
      <w:r w:rsidR="00347073" w:rsidRPr="00E97625">
        <w:rPr>
          <w:rFonts w:asciiTheme="majorBidi" w:hAnsiTheme="majorBidi" w:cstheme="majorBidi"/>
          <w:sz w:val="24"/>
          <w:szCs w:val="24"/>
        </w:rPr>
        <w:t>interaksi</w:t>
      </w:r>
      <w:r w:rsidR="00F6055D" w:rsidRPr="00E97625">
        <w:rPr>
          <w:rFonts w:asciiTheme="majorBidi" w:hAnsiTheme="majorBidi" w:cstheme="majorBidi"/>
          <w:sz w:val="24"/>
          <w:szCs w:val="24"/>
        </w:rPr>
        <w:t xml:space="preserve"> </w:t>
      </w:r>
      <w:r w:rsidR="00347073" w:rsidRPr="00E97625">
        <w:rPr>
          <w:rFonts w:asciiTheme="majorBidi" w:hAnsiTheme="majorBidi" w:cstheme="majorBidi"/>
          <w:sz w:val="24"/>
          <w:szCs w:val="24"/>
        </w:rPr>
        <w:t>pelajar</w:t>
      </w:r>
      <w:r w:rsidR="00F6055D" w:rsidRPr="00E97625">
        <w:rPr>
          <w:rFonts w:asciiTheme="majorBidi" w:hAnsiTheme="majorBidi" w:cstheme="majorBidi"/>
          <w:sz w:val="24"/>
          <w:szCs w:val="24"/>
        </w:rPr>
        <w:t xml:space="preserve"> </w:t>
      </w:r>
      <w:r w:rsidR="00E34EFD" w:rsidRPr="00E97625">
        <w:rPr>
          <w:rFonts w:asciiTheme="majorBidi" w:hAnsiTheme="majorBidi" w:cstheme="majorBidi"/>
          <w:sz w:val="24"/>
          <w:szCs w:val="24"/>
        </w:rPr>
        <w:t xml:space="preserve">berkurang </w:t>
      </w:r>
      <w:r w:rsidR="00F6055D" w:rsidRPr="00E97625">
        <w:rPr>
          <w:rFonts w:asciiTheme="majorBidi" w:hAnsiTheme="majorBidi" w:cstheme="majorBidi"/>
          <w:sz w:val="24"/>
          <w:szCs w:val="24"/>
        </w:rPr>
        <w:t xml:space="preserve">hingga </w:t>
      </w:r>
      <w:r w:rsidR="00347073" w:rsidRPr="00E97625">
        <w:rPr>
          <w:rFonts w:asciiTheme="majorBidi" w:hAnsiTheme="majorBidi" w:cstheme="majorBidi"/>
          <w:sz w:val="24"/>
          <w:szCs w:val="24"/>
        </w:rPr>
        <w:t xml:space="preserve">pelajar </w:t>
      </w:r>
      <w:r w:rsidR="00E34EFD" w:rsidRPr="00E97625">
        <w:rPr>
          <w:rFonts w:asciiTheme="majorBidi" w:hAnsiTheme="majorBidi" w:cstheme="majorBidi"/>
          <w:sz w:val="24"/>
          <w:szCs w:val="24"/>
        </w:rPr>
        <w:t>tidak</w:t>
      </w:r>
      <w:r w:rsidR="00F6055D" w:rsidRPr="00E97625">
        <w:rPr>
          <w:rFonts w:asciiTheme="majorBidi" w:hAnsiTheme="majorBidi" w:cstheme="majorBidi"/>
          <w:sz w:val="24"/>
          <w:szCs w:val="24"/>
        </w:rPr>
        <w:t xml:space="preserve"> me</w:t>
      </w:r>
      <w:r w:rsidR="00E34EFD" w:rsidRPr="00E97625">
        <w:rPr>
          <w:rFonts w:asciiTheme="majorBidi" w:hAnsiTheme="majorBidi" w:cstheme="majorBidi"/>
          <w:sz w:val="24"/>
          <w:szCs w:val="24"/>
        </w:rPr>
        <w:t>miliki</w:t>
      </w:r>
      <w:r w:rsidR="00F6055D" w:rsidRPr="00E97625">
        <w:rPr>
          <w:rFonts w:asciiTheme="majorBidi" w:hAnsiTheme="majorBidi" w:cstheme="majorBidi"/>
          <w:sz w:val="24"/>
          <w:szCs w:val="24"/>
        </w:rPr>
        <w:t xml:space="preserve"> kesempatan untuk </w:t>
      </w:r>
      <w:r w:rsidR="00E34EFD" w:rsidRPr="00E97625">
        <w:rPr>
          <w:rFonts w:asciiTheme="majorBidi" w:hAnsiTheme="majorBidi" w:cstheme="majorBidi"/>
          <w:sz w:val="24"/>
          <w:szCs w:val="24"/>
        </w:rPr>
        <w:t>mengelu</w:t>
      </w:r>
      <w:r w:rsidR="00675856" w:rsidRPr="00E97625">
        <w:rPr>
          <w:rFonts w:asciiTheme="majorBidi" w:hAnsiTheme="majorBidi" w:cstheme="majorBidi"/>
          <w:sz w:val="24"/>
          <w:szCs w:val="24"/>
        </w:rPr>
        <w:t>a</w:t>
      </w:r>
      <w:r w:rsidR="00E34EFD" w:rsidRPr="00E97625">
        <w:rPr>
          <w:rFonts w:asciiTheme="majorBidi" w:hAnsiTheme="majorBidi" w:cstheme="majorBidi"/>
          <w:sz w:val="24"/>
          <w:szCs w:val="24"/>
        </w:rPr>
        <w:t>rkan</w:t>
      </w:r>
      <w:r w:rsidR="00F6055D" w:rsidRPr="00E97625">
        <w:rPr>
          <w:rFonts w:asciiTheme="majorBidi" w:hAnsiTheme="majorBidi" w:cstheme="majorBidi"/>
          <w:sz w:val="24"/>
          <w:szCs w:val="24"/>
        </w:rPr>
        <w:t xml:space="preserve"> </w:t>
      </w:r>
      <w:r w:rsidR="0058288D" w:rsidRPr="00E97625">
        <w:rPr>
          <w:rFonts w:asciiTheme="majorBidi" w:hAnsiTheme="majorBidi" w:cstheme="majorBidi"/>
          <w:sz w:val="24"/>
          <w:szCs w:val="24"/>
        </w:rPr>
        <w:t>inspirasi</w:t>
      </w:r>
      <w:r w:rsidR="00F6055D" w:rsidRPr="00E97625">
        <w:rPr>
          <w:rFonts w:asciiTheme="majorBidi" w:hAnsiTheme="majorBidi" w:cstheme="majorBidi"/>
          <w:sz w:val="24"/>
          <w:szCs w:val="24"/>
        </w:rPr>
        <w:t xml:space="preserve"> dan inisiatif dalam memahami suatu konsep yang di pelajari</w:t>
      </w:r>
      <w:r w:rsidR="00FF0C8B">
        <w:rPr>
          <w:rFonts w:asciiTheme="majorBidi" w:hAnsiTheme="majorBidi" w:cstheme="majorBidi"/>
          <w:sz w:val="24"/>
          <w:szCs w:val="24"/>
          <w:lang w:val="en-US"/>
        </w:rPr>
        <w:t>.</w:t>
      </w:r>
    </w:p>
    <w:p w:rsidR="00FF0C8B" w:rsidRPr="00FF0C8B" w:rsidRDefault="00FF0C8B" w:rsidP="000F35F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Syaiful dan Aswan (2006) pada judul “ Strategi Belajar Mengajar” mengungkapkan bahwa model ceramah diberikan pengajar dengan cara penyampaian langsung kepada para pelajar sehingga pelajar hanya akan mendengar apa yang dikatakan oleh pengajar tanpa melakukan apapun.</w:t>
      </w:r>
      <w:r w:rsidR="000F35F3">
        <w:rPr>
          <w:rFonts w:asciiTheme="majorBidi" w:hAnsiTheme="majorBidi" w:cstheme="majorBidi"/>
          <w:sz w:val="24"/>
          <w:szCs w:val="24"/>
          <w:lang w:val="en-US"/>
        </w:rPr>
        <w:t xml:space="preserve"> Sehingga pengajar akan kesulitan untuk mengetahui apakah pelajar mengerti atau tidak terhadap pelajaran yang diberikan serta membuat pelajar menjadi pasif. Hal ini juga sama dengan Isjoni (2009) dalam judul “Pembelajaran Kooperatif” yang mengungkapkan </w:t>
      </w:r>
      <w:r w:rsidR="00B65BC9">
        <w:rPr>
          <w:rFonts w:asciiTheme="majorBidi" w:hAnsiTheme="majorBidi" w:cstheme="majorBidi"/>
          <w:sz w:val="24"/>
          <w:szCs w:val="24"/>
          <w:lang w:val="en-US"/>
        </w:rPr>
        <w:t>bahwa model ceramah cenderung pasif karena para pelajar kurang berkomunikasi sehingga pelajar tidak memilki waktu agar bisa memperluas kemampuan dalam memahami materi yang di pelajari.</w:t>
      </w:r>
    </w:p>
    <w:p w:rsidR="00314433" w:rsidRPr="00E97625" w:rsidRDefault="00314433" w:rsidP="00413F2F">
      <w:pPr>
        <w:spacing w:line="240" w:lineRule="auto"/>
        <w:jc w:val="both"/>
        <w:rPr>
          <w:rFonts w:asciiTheme="majorBidi" w:hAnsiTheme="majorBidi" w:cstheme="majorBidi"/>
          <w:sz w:val="24"/>
          <w:szCs w:val="24"/>
        </w:rPr>
      </w:pPr>
    </w:p>
    <w:p w:rsidR="00A6701A" w:rsidRPr="00E97625" w:rsidRDefault="00A6701A" w:rsidP="00E558D5">
      <w:pPr>
        <w:spacing w:line="240" w:lineRule="auto"/>
        <w:jc w:val="both"/>
        <w:rPr>
          <w:rFonts w:asciiTheme="majorBidi" w:hAnsiTheme="majorBidi" w:cstheme="majorBidi"/>
          <w:b/>
          <w:bCs/>
          <w:sz w:val="24"/>
          <w:szCs w:val="24"/>
        </w:rPr>
      </w:pPr>
      <w:r w:rsidRPr="00E97625">
        <w:rPr>
          <w:rFonts w:asciiTheme="majorBidi" w:hAnsiTheme="majorBidi" w:cstheme="majorBidi"/>
          <w:b/>
          <w:bCs/>
          <w:sz w:val="24"/>
          <w:szCs w:val="24"/>
        </w:rPr>
        <w:lastRenderedPageBreak/>
        <w:t xml:space="preserve">Pengaruh Model Pembelajaran </w:t>
      </w:r>
      <w:r w:rsidRPr="00E97625">
        <w:rPr>
          <w:rFonts w:asciiTheme="majorBidi" w:hAnsiTheme="majorBidi" w:cstheme="majorBidi"/>
          <w:b/>
          <w:bCs/>
          <w:i/>
          <w:sz w:val="24"/>
          <w:szCs w:val="24"/>
        </w:rPr>
        <w:t xml:space="preserve">Jigsaw </w:t>
      </w:r>
      <w:r w:rsidRPr="00E97625">
        <w:rPr>
          <w:rFonts w:asciiTheme="majorBidi" w:hAnsiTheme="majorBidi" w:cstheme="majorBidi"/>
          <w:b/>
          <w:bCs/>
          <w:sz w:val="24"/>
          <w:szCs w:val="24"/>
        </w:rPr>
        <w:t xml:space="preserve">Berbasis Permainan </w:t>
      </w:r>
      <w:r w:rsidRPr="00E97625">
        <w:rPr>
          <w:rFonts w:asciiTheme="majorBidi" w:hAnsiTheme="majorBidi" w:cstheme="majorBidi"/>
          <w:b/>
          <w:bCs/>
          <w:i/>
          <w:sz w:val="24"/>
          <w:szCs w:val="24"/>
        </w:rPr>
        <w:t>Truth and Dare</w:t>
      </w:r>
      <w:r w:rsidRPr="00E97625">
        <w:rPr>
          <w:rFonts w:asciiTheme="majorBidi" w:hAnsiTheme="majorBidi" w:cstheme="majorBidi"/>
          <w:b/>
          <w:bCs/>
          <w:sz w:val="24"/>
          <w:szCs w:val="24"/>
        </w:rPr>
        <w:t xml:space="preserve"> Terhadap Hasil Belajar Siswa SMAN 6 Bone</w:t>
      </w:r>
    </w:p>
    <w:p w:rsidR="00862835" w:rsidRPr="00E97625" w:rsidRDefault="00862835" w:rsidP="00862835">
      <w:pPr>
        <w:spacing w:line="240" w:lineRule="auto"/>
        <w:ind w:firstLine="720"/>
        <w:jc w:val="both"/>
        <w:rPr>
          <w:rFonts w:asciiTheme="majorBidi" w:hAnsiTheme="majorBidi" w:cstheme="majorBidi"/>
          <w:sz w:val="24"/>
          <w:szCs w:val="24"/>
        </w:rPr>
      </w:pPr>
      <w:r w:rsidRPr="00E97625">
        <w:rPr>
          <w:rFonts w:asciiTheme="majorBidi" w:hAnsiTheme="majorBidi" w:cstheme="majorBidi"/>
          <w:sz w:val="24"/>
          <w:szCs w:val="24"/>
        </w:rPr>
        <w:t xml:space="preserve">Untuk melakukan pengujian hipotesis maka harus dilakukan uji prasyarat yang terdiri dari uji normalitas dan uji homogenitas </w:t>
      </w:r>
      <w:r w:rsidRPr="00E97625">
        <w:rPr>
          <w:rFonts w:asciiTheme="majorBidi" w:hAnsiTheme="majorBidi" w:cstheme="majorBidi"/>
          <w:sz w:val="24"/>
          <w:szCs w:val="24"/>
          <w:lang w:val="en-US"/>
        </w:rPr>
        <w:t xml:space="preserve">dan </w:t>
      </w:r>
      <w:r w:rsidRPr="00E97625">
        <w:rPr>
          <w:rFonts w:asciiTheme="majorBidi" w:hAnsiTheme="majorBidi" w:cstheme="majorBidi"/>
          <w:sz w:val="24"/>
          <w:szCs w:val="24"/>
        </w:rPr>
        <w:t>pengujian hipotesis</w:t>
      </w:r>
      <w:r w:rsidRPr="00E97625">
        <w:rPr>
          <w:rFonts w:asciiTheme="majorBidi" w:hAnsiTheme="majorBidi" w:cstheme="majorBidi"/>
          <w:i/>
          <w:sz w:val="24"/>
          <w:szCs w:val="24"/>
        </w:rPr>
        <w:t xml:space="preserve"> independent sample t-test</w:t>
      </w:r>
      <w:r w:rsidRPr="00E97625">
        <w:rPr>
          <w:rFonts w:asciiTheme="majorBidi" w:hAnsiTheme="majorBidi" w:cstheme="majorBidi"/>
          <w:sz w:val="24"/>
          <w:szCs w:val="24"/>
        </w:rPr>
        <w:t xml:space="preserve">. </w:t>
      </w:r>
      <w:r w:rsidRPr="00E97625">
        <w:rPr>
          <w:rFonts w:asciiTheme="majorBidi" w:hAnsiTheme="majorBidi" w:cstheme="majorBidi"/>
          <w:sz w:val="24"/>
          <w:szCs w:val="24"/>
          <w:lang w:val="en-US"/>
        </w:rPr>
        <w:t>Pengujian</w:t>
      </w:r>
      <w:r w:rsidRPr="00E97625">
        <w:rPr>
          <w:rFonts w:asciiTheme="majorBidi" w:hAnsiTheme="majorBidi" w:cstheme="majorBidi"/>
          <w:sz w:val="24"/>
          <w:szCs w:val="24"/>
        </w:rPr>
        <w:t xml:space="preserve"> </w:t>
      </w:r>
      <w:r w:rsidRPr="00E97625">
        <w:rPr>
          <w:rFonts w:asciiTheme="majorBidi" w:hAnsiTheme="majorBidi" w:cstheme="majorBidi"/>
          <w:i/>
          <w:sz w:val="24"/>
          <w:szCs w:val="24"/>
        </w:rPr>
        <w:t xml:space="preserve">independent samples t- test </w:t>
      </w:r>
      <w:r w:rsidRPr="00E97625">
        <w:rPr>
          <w:rFonts w:asciiTheme="majorBidi" w:hAnsiTheme="majorBidi" w:cstheme="majorBidi"/>
          <w:sz w:val="24"/>
          <w:szCs w:val="24"/>
        </w:rPr>
        <w:t>ya</w:t>
      </w:r>
      <w:r w:rsidRPr="00E97625">
        <w:rPr>
          <w:rFonts w:asciiTheme="majorBidi" w:hAnsiTheme="majorBidi" w:cstheme="majorBidi"/>
          <w:sz w:val="24"/>
          <w:szCs w:val="24"/>
          <w:lang w:val="en-US"/>
        </w:rPr>
        <w:t>kni</w:t>
      </w:r>
      <w:r w:rsidRPr="00E97625">
        <w:rPr>
          <w:rFonts w:asciiTheme="majorBidi" w:hAnsiTheme="majorBidi" w:cstheme="majorBidi"/>
          <w:sz w:val="24"/>
          <w:szCs w:val="24"/>
        </w:rPr>
        <w:t>:</w:t>
      </w:r>
    </w:p>
    <w:tbl>
      <w:tblPr>
        <w:tblW w:w="7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1"/>
        <w:gridCol w:w="1035"/>
        <w:gridCol w:w="559"/>
        <w:gridCol w:w="657"/>
        <w:gridCol w:w="656"/>
        <w:gridCol w:w="577"/>
        <w:gridCol w:w="914"/>
        <w:gridCol w:w="577"/>
        <w:gridCol w:w="976"/>
        <w:gridCol w:w="594"/>
        <w:gridCol w:w="979"/>
      </w:tblGrid>
      <w:tr w:rsidR="0063524A" w:rsidRPr="00E97625" w:rsidTr="00862835">
        <w:trPr>
          <w:cantSplit/>
          <w:trHeight w:val="303"/>
        </w:trPr>
        <w:tc>
          <w:tcPr>
            <w:tcW w:w="7913" w:type="dxa"/>
            <w:gridSpan w:val="11"/>
            <w:tcBorders>
              <w:top w:val="nil"/>
              <w:left w:val="nil"/>
              <w:bottom w:val="nil"/>
              <w:right w:val="nil"/>
            </w:tcBorders>
            <w:shd w:val="clear" w:color="auto" w:fill="FFFFFF"/>
            <w:vAlign w:val="center"/>
          </w:tcPr>
          <w:p w:rsidR="0063524A" w:rsidRPr="00E97625" w:rsidRDefault="0063524A" w:rsidP="00862835">
            <w:pPr>
              <w:autoSpaceDE w:val="0"/>
              <w:autoSpaceDN w:val="0"/>
              <w:adjustRightInd w:val="0"/>
              <w:spacing w:after="0" w:line="320" w:lineRule="atLeast"/>
              <w:ind w:right="60"/>
              <w:rPr>
                <w:rFonts w:asciiTheme="majorBidi" w:hAnsiTheme="majorBidi" w:cstheme="majorBidi"/>
                <w:color w:val="000000"/>
                <w:sz w:val="18"/>
                <w:szCs w:val="18"/>
              </w:rPr>
            </w:pPr>
          </w:p>
        </w:tc>
      </w:tr>
      <w:tr w:rsidR="0063524A" w:rsidRPr="00E97625" w:rsidTr="00862835">
        <w:trPr>
          <w:cantSplit/>
          <w:trHeight w:val="925"/>
        </w:trPr>
        <w:tc>
          <w:tcPr>
            <w:tcW w:w="1426" w:type="dxa"/>
            <w:gridSpan w:val="2"/>
            <w:vMerge w:val="restart"/>
            <w:tcBorders>
              <w:top w:val="single" w:sz="16" w:space="0" w:color="000000"/>
              <w:left w:val="single" w:sz="16" w:space="0" w:color="000000"/>
              <w:bottom w:val="nil"/>
              <w:right w:val="nil"/>
            </w:tcBorders>
            <w:shd w:val="clear" w:color="auto" w:fill="FFFFFF"/>
            <w:vAlign w:val="bottom"/>
          </w:tcPr>
          <w:p w:rsidR="0063524A" w:rsidRPr="00E97625" w:rsidRDefault="0063524A" w:rsidP="0058691B">
            <w:pPr>
              <w:autoSpaceDE w:val="0"/>
              <w:autoSpaceDN w:val="0"/>
              <w:adjustRightInd w:val="0"/>
              <w:spacing w:after="0" w:line="240" w:lineRule="auto"/>
              <w:rPr>
                <w:rFonts w:asciiTheme="majorBidi" w:hAnsiTheme="majorBidi" w:cstheme="majorBidi"/>
                <w:sz w:val="24"/>
                <w:szCs w:val="24"/>
              </w:rPr>
            </w:pPr>
          </w:p>
        </w:tc>
        <w:tc>
          <w:tcPr>
            <w:tcW w:w="1216" w:type="dxa"/>
            <w:gridSpan w:val="2"/>
            <w:tcBorders>
              <w:top w:val="single" w:sz="16" w:space="0" w:color="000000"/>
              <w:left w:val="single" w:sz="16" w:space="0" w:color="000000"/>
            </w:tcBorders>
            <w:shd w:val="clear" w:color="auto" w:fill="FFFFFF"/>
            <w:vAlign w:val="bottom"/>
          </w:tcPr>
          <w:p w:rsidR="0063524A" w:rsidRPr="00E97625" w:rsidRDefault="0063524A" w:rsidP="0058691B">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E97625">
              <w:rPr>
                <w:rFonts w:asciiTheme="majorBidi" w:hAnsiTheme="majorBidi" w:cstheme="majorBidi"/>
                <w:color w:val="000000"/>
                <w:sz w:val="18"/>
                <w:szCs w:val="18"/>
              </w:rPr>
              <w:t>Levene's Test for Equality of Variances</w:t>
            </w:r>
          </w:p>
        </w:tc>
        <w:tc>
          <w:tcPr>
            <w:tcW w:w="5272" w:type="dxa"/>
            <w:gridSpan w:val="7"/>
            <w:tcBorders>
              <w:top w:val="single" w:sz="16" w:space="0" w:color="000000"/>
              <w:right w:val="single" w:sz="16" w:space="0" w:color="000000"/>
            </w:tcBorders>
            <w:shd w:val="clear" w:color="auto" w:fill="FFFFFF"/>
            <w:vAlign w:val="bottom"/>
          </w:tcPr>
          <w:p w:rsidR="0063524A" w:rsidRPr="00E97625" w:rsidRDefault="0063524A" w:rsidP="0058691B">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E97625">
              <w:rPr>
                <w:rFonts w:asciiTheme="majorBidi" w:hAnsiTheme="majorBidi" w:cstheme="majorBidi"/>
                <w:color w:val="000000"/>
                <w:sz w:val="18"/>
                <w:szCs w:val="18"/>
              </w:rPr>
              <w:t>t-test for Equality of Means</w:t>
            </w:r>
          </w:p>
        </w:tc>
      </w:tr>
      <w:tr w:rsidR="00862835" w:rsidRPr="00E97625" w:rsidTr="00862835">
        <w:trPr>
          <w:cantSplit/>
          <w:trHeight w:val="140"/>
        </w:trPr>
        <w:tc>
          <w:tcPr>
            <w:tcW w:w="1426" w:type="dxa"/>
            <w:gridSpan w:val="2"/>
            <w:vMerge/>
            <w:tcBorders>
              <w:top w:val="single" w:sz="16" w:space="0" w:color="000000"/>
              <w:left w:val="single" w:sz="16" w:space="0" w:color="000000"/>
              <w:bottom w:val="nil"/>
              <w:right w:val="nil"/>
            </w:tcBorders>
            <w:shd w:val="clear" w:color="auto" w:fill="FFFFFF"/>
            <w:vAlign w:val="bottom"/>
          </w:tcPr>
          <w:p w:rsidR="0063524A" w:rsidRPr="00E97625" w:rsidRDefault="0063524A" w:rsidP="0058691B">
            <w:pPr>
              <w:autoSpaceDE w:val="0"/>
              <w:autoSpaceDN w:val="0"/>
              <w:adjustRightInd w:val="0"/>
              <w:spacing w:after="0" w:line="240" w:lineRule="auto"/>
              <w:rPr>
                <w:rFonts w:asciiTheme="majorBidi" w:hAnsiTheme="majorBidi" w:cstheme="majorBidi"/>
                <w:color w:val="000000"/>
                <w:sz w:val="18"/>
                <w:szCs w:val="18"/>
              </w:rPr>
            </w:pPr>
          </w:p>
        </w:tc>
        <w:tc>
          <w:tcPr>
            <w:tcW w:w="559" w:type="dxa"/>
            <w:vMerge w:val="restart"/>
            <w:tcBorders>
              <w:left w:val="single" w:sz="16" w:space="0" w:color="000000"/>
            </w:tcBorders>
            <w:shd w:val="clear" w:color="auto" w:fill="FFFFFF"/>
            <w:vAlign w:val="bottom"/>
          </w:tcPr>
          <w:p w:rsidR="0063524A" w:rsidRPr="00E97625" w:rsidRDefault="0063524A" w:rsidP="0058691B">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E97625">
              <w:rPr>
                <w:rFonts w:asciiTheme="majorBidi" w:hAnsiTheme="majorBidi" w:cstheme="majorBidi"/>
                <w:color w:val="000000"/>
                <w:sz w:val="18"/>
                <w:szCs w:val="18"/>
              </w:rPr>
              <w:t>F</w:t>
            </w:r>
          </w:p>
        </w:tc>
        <w:tc>
          <w:tcPr>
            <w:tcW w:w="657" w:type="dxa"/>
            <w:vMerge w:val="restart"/>
            <w:shd w:val="clear" w:color="auto" w:fill="FFFFFF"/>
            <w:vAlign w:val="bottom"/>
          </w:tcPr>
          <w:p w:rsidR="0063524A" w:rsidRPr="00E97625" w:rsidRDefault="0063524A" w:rsidP="0058691B">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E97625">
              <w:rPr>
                <w:rFonts w:asciiTheme="majorBidi" w:hAnsiTheme="majorBidi" w:cstheme="majorBidi"/>
                <w:color w:val="000000"/>
                <w:sz w:val="18"/>
                <w:szCs w:val="18"/>
              </w:rPr>
              <w:t>Sig.</w:t>
            </w:r>
          </w:p>
        </w:tc>
        <w:tc>
          <w:tcPr>
            <w:tcW w:w="656" w:type="dxa"/>
            <w:vMerge w:val="restart"/>
            <w:shd w:val="clear" w:color="auto" w:fill="FFFFFF"/>
            <w:vAlign w:val="bottom"/>
          </w:tcPr>
          <w:p w:rsidR="0063524A" w:rsidRPr="00E97625" w:rsidRDefault="0063524A" w:rsidP="0058691B">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E97625">
              <w:rPr>
                <w:rFonts w:asciiTheme="majorBidi" w:hAnsiTheme="majorBidi" w:cstheme="majorBidi"/>
                <w:color w:val="000000"/>
                <w:sz w:val="18"/>
                <w:szCs w:val="18"/>
              </w:rPr>
              <w:t>t</w:t>
            </w:r>
          </w:p>
        </w:tc>
        <w:tc>
          <w:tcPr>
            <w:tcW w:w="577" w:type="dxa"/>
            <w:vMerge w:val="restart"/>
            <w:shd w:val="clear" w:color="auto" w:fill="FFFFFF"/>
            <w:vAlign w:val="bottom"/>
          </w:tcPr>
          <w:p w:rsidR="0063524A" w:rsidRPr="00E97625" w:rsidRDefault="0063524A" w:rsidP="0058691B">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E97625">
              <w:rPr>
                <w:rFonts w:asciiTheme="majorBidi" w:hAnsiTheme="majorBidi" w:cstheme="majorBidi"/>
                <w:color w:val="000000"/>
                <w:sz w:val="18"/>
                <w:szCs w:val="18"/>
              </w:rPr>
              <w:t>df</w:t>
            </w:r>
          </w:p>
        </w:tc>
        <w:tc>
          <w:tcPr>
            <w:tcW w:w="914" w:type="dxa"/>
            <w:vMerge w:val="restart"/>
            <w:shd w:val="clear" w:color="auto" w:fill="FFFFFF"/>
            <w:vAlign w:val="bottom"/>
          </w:tcPr>
          <w:p w:rsidR="0063524A" w:rsidRPr="00E97625" w:rsidRDefault="0063524A" w:rsidP="0058691B">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E97625">
              <w:rPr>
                <w:rFonts w:asciiTheme="majorBidi" w:hAnsiTheme="majorBidi" w:cstheme="majorBidi"/>
                <w:color w:val="000000"/>
                <w:sz w:val="18"/>
                <w:szCs w:val="18"/>
              </w:rPr>
              <w:t>Sig. (2-tailed)</w:t>
            </w:r>
          </w:p>
        </w:tc>
        <w:tc>
          <w:tcPr>
            <w:tcW w:w="577" w:type="dxa"/>
            <w:vMerge w:val="restart"/>
            <w:shd w:val="clear" w:color="auto" w:fill="FFFFFF"/>
            <w:vAlign w:val="bottom"/>
          </w:tcPr>
          <w:p w:rsidR="0063524A" w:rsidRPr="00E97625" w:rsidRDefault="0063524A" w:rsidP="0058691B">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E97625">
              <w:rPr>
                <w:rFonts w:asciiTheme="majorBidi" w:hAnsiTheme="majorBidi" w:cstheme="majorBidi"/>
                <w:color w:val="000000"/>
                <w:sz w:val="18"/>
                <w:szCs w:val="18"/>
              </w:rPr>
              <w:t>Mean Difference</w:t>
            </w:r>
          </w:p>
        </w:tc>
        <w:tc>
          <w:tcPr>
            <w:tcW w:w="976" w:type="dxa"/>
            <w:vMerge w:val="restart"/>
            <w:shd w:val="clear" w:color="auto" w:fill="FFFFFF"/>
            <w:vAlign w:val="bottom"/>
          </w:tcPr>
          <w:p w:rsidR="0063524A" w:rsidRPr="00E97625" w:rsidRDefault="0063524A" w:rsidP="0058691B">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E97625">
              <w:rPr>
                <w:rFonts w:asciiTheme="majorBidi" w:hAnsiTheme="majorBidi" w:cstheme="majorBidi"/>
                <w:color w:val="000000"/>
                <w:sz w:val="18"/>
                <w:szCs w:val="18"/>
              </w:rPr>
              <w:t>Std. Error Difference</w:t>
            </w:r>
          </w:p>
        </w:tc>
        <w:tc>
          <w:tcPr>
            <w:tcW w:w="1573" w:type="dxa"/>
            <w:gridSpan w:val="2"/>
            <w:tcBorders>
              <w:right w:val="single" w:sz="16" w:space="0" w:color="000000"/>
            </w:tcBorders>
            <w:shd w:val="clear" w:color="auto" w:fill="FFFFFF"/>
            <w:vAlign w:val="bottom"/>
          </w:tcPr>
          <w:p w:rsidR="0063524A" w:rsidRPr="00E97625" w:rsidRDefault="0063524A" w:rsidP="0058691B">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E97625">
              <w:rPr>
                <w:rFonts w:asciiTheme="majorBidi" w:hAnsiTheme="majorBidi" w:cstheme="majorBidi"/>
                <w:color w:val="000000"/>
                <w:sz w:val="18"/>
                <w:szCs w:val="18"/>
              </w:rPr>
              <w:t>95% Confidence Interval of the Difference</w:t>
            </w:r>
          </w:p>
        </w:tc>
      </w:tr>
      <w:tr w:rsidR="00862835" w:rsidRPr="00E97625" w:rsidTr="00862835">
        <w:trPr>
          <w:cantSplit/>
          <w:trHeight w:val="47"/>
        </w:trPr>
        <w:tc>
          <w:tcPr>
            <w:tcW w:w="1426" w:type="dxa"/>
            <w:gridSpan w:val="2"/>
            <w:vMerge/>
            <w:tcBorders>
              <w:top w:val="single" w:sz="16" w:space="0" w:color="000000"/>
              <w:left w:val="single" w:sz="16" w:space="0" w:color="000000"/>
              <w:bottom w:val="nil"/>
              <w:right w:val="nil"/>
            </w:tcBorders>
            <w:shd w:val="clear" w:color="auto" w:fill="FFFFFF"/>
            <w:vAlign w:val="bottom"/>
          </w:tcPr>
          <w:p w:rsidR="0063524A" w:rsidRPr="00E97625" w:rsidRDefault="0063524A" w:rsidP="0058691B">
            <w:pPr>
              <w:autoSpaceDE w:val="0"/>
              <w:autoSpaceDN w:val="0"/>
              <w:adjustRightInd w:val="0"/>
              <w:spacing w:after="0" w:line="240" w:lineRule="auto"/>
              <w:rPr>
                <w:rFonts w:asciiTheme="majorBidi" w:hAnsiTheme="majorBidi" w:cstheme="majorBidi"/>
                <w:color w:val="000000"/>
                <w:sz w:val="18"/>
                <w:szCs w:val="18"/>
              </w:rPr>
            </w:pPr>
          </w:p>
        </w:tc>
        <w:tc>
          <w:tcPr>
            <w:tcW w:w="559" w:type="dxa"/>
            <w:vMerge/>
            <w:tcBorders>
              <w:left w:val="single" w:sz="16" w:space="0" w:color="000000"/>
            </w:tcBorders>
            <w:shd w:val="clear" w:color="auto" w:fill="FFFFFF"/>
            <w:vAlign w:val="bottom"/>
          </w:tcPr>
          <w:p w:rsidR="0063524A" w:rsidRPr="00E97625" w:rsidRDefault="0063524A" w:rsidP="0058691B">
            <w:pPr>
              <w:autoSpaceDE w:val="0"/>
              <w:autoSpaceDN w:val="0"/>
              <w:adjustRightInd w:val="0"/>
              <w:spacing w:after="0" w:line="240" w:lineRule="auto"/>
              <w:rPr>
                <w:rFonts w:asciiTheme="majorBidi" w:hAnsiTheme="majorBidi" w:cstheme="majorBidi"/>
                <w:color w:val="000000"/>
                <w:sz w:val="18"/>
                <w:szCs w:val="18"/>
              </w:rPr>
            </w:pPr>
          </w:p>
        </w:tc>
        <w:tc>
          <w:tcPr>
            <w:tcW w:w="657" w:type="dxa"/>
            <w:vMerge/>
            <w:shd w:val="clear" w:color="auto" w:fill="FFFFFF"/>
            <w:vAlign w:val="bottom"/>
          </w:tcPr>
          <w:p w:rsidR="0063524A" w:rsidRPr="00E97625" w:rsidRDefault="0063524A" w:rsidP="0058691B">
            <w:pPr>
              <w:autoSpaceDE w:val="0"/>
              <w:autoSpaceDN w:val="0"/>
              <w:adjustRightInd w:val="0"/>
              <w:spacing w:after="0" w:line="240" w:lineRule="auto"/>
              <w:rPr>
                <w:rFonts w:asciiTheme="majorBidi" w:hAnsiTheme="majorBidi" w:cstheme="majorBidi"/>
                <w:color w:val="000000"/>
                <w:sz w:val="18"/>
                <w:szCs w:val="18"/>
              </w:rPr>
            </w:pPr>
          </w:p>
        </w:tc>
        <w:tc>
          <w:tcPr>
            <w:tcW w:w="656" w:type="dxa"/>
            <w:vMerge/>
            <w:shd w:val="clear" w:color="auto" w:fill="FFFFFF"/>
            <w:vAlign w:val="bottom"/>
          </w:tcPr>
          <w:p w:rsidR="0063524A" w:rsidRPr="00E97625" w:rsidRDefault="0063524A" w:rsidP="0058691B">
            <w:pPr>
              <w:autoSpaceDE w:val="0"/>
              <w:autoSpaceDN w:val="0"/>
              <w:adjustRightInd w:val="0"/>
              <w:spacing w:after="0" w:line="240" w:lineRule="auto"/>
              <w:rPr>
                <w:rFonts w:asciiTheme="majorBidi" w:hAnsiTheme="majorBidi" w:cstheme="majorBidi"/>
                <w:color w:val="000000"/>
                <w:sz w:val="18"/>
                <w:szCs w:val="18"/>
              </w:rPr>
            </w:pPr>
          </w:p>
        </w:tc>
        <w:tc>
          <w:tcPr>
            <w:tcW w:w="577" w:type="dxa"/>
            <w:vMerge/>
            <w:shd w:val="clear" w:color="auto" w:fill="FFFFFF"/>
            <w:vAlign w:val="bottom"/>
          </w:tcPr>
          <w:p w:rsidR="0063524A" w:rsidRPr="00E97625" w:rsidRDefault="0063524A" w:rsidP="0058691B">
            <w:pPr>
              <w:autoSpaceDE w:val="0"/>
              <w:autoSpaceDN w:val="0"/>
              <w:adjustRightInd w:val="0"/>
              <w:spacing w:after="0" w:line="240" w:lineRule="auto"/>
              <w:rPr>
                <w:rFonts w:asciiTheme="majorBidi" w:hAnsiTheme="majorBidi" w:cstheme="majorBidi"/>
                <w:color w:val="000000"/>
                <w:sz w:val="18"/>
                <w:szCs w:val="18"/>
              </w:rPr>
            </w:pPr>
          </w:p>
        </w:tc>
        <w:tc>
          <w:tcPr>
            <w:tcW w:w="914" w:type="dxa"/>
            <w:vMerge/>
            <w:shd w:val="clear" w:color="auto" w:fill="FFFFFF"/>
            <w:vAlign w:val="bottom"/>
          </w:tcPr>
          <w:p w:rsidR="0063524A" w:rsidRPr="00E97625" w:rsidRDefault="0063524A" w:rsidP="0058691B">
            <w:pPr>
              <w:autoSpaceDE w:val="0"/>
              <w:autoSpaceDN w:val="0"/>
              <w:adjustRightInd w:val="0"/>
              <w:spacing w:after="0" w:line="240" w:lineRule="auto"/>
              <w:rPr>
                <w:rFonts w:asciiTheme="majorBidi" w:hAnsiTheme="majorBidi" w:cstheme="majorBidi"/>
                <w:color w:val="000000"/>
                <w:sz w:val="18"/>
                <w:szCs w:val="18"/>
              </w:rPr>
            </w:pPr>
          </w:p>
        </w:tc>
        <w:tc>
          <w:tcPr>
            <w:tcW w:w="577" w:type="dxa"/>
            <w:vMerge/>
            <w:shd w:val="clear" w:color="auto" w:fill="FFFFFF"/>
            <w:vAlign w:val="bottom"/>
          </w:tcPr>
          <w:p w:rsidR="0063524A" w:rsidRPr="00E97625" w:rsidRDefault="0063524A" w:rsidP="0058691B">
            <w:pPr>
              <w:autoSpaceDE w:val="0"/>
              <w:autoSpaceDN w:val="0"/>
              <w:adjustRightInd w:val="0"/>
              <w:spacing w:after="0" w:line="240" w:lineRule="auto"/>
              <w:rPr>
                <w:rFonts w:asciiTheme="majorBidi" w:hAnsiTheme="majorBidi" w:cstheme="majorBidi"/>
                <w:color w:val="000000"/>
                <w:sz w:val="18"/>
                <w:szCs w:val="18"/>
              </w:rPr>
            </w:pPr>
          </w:p>
        </w:tc>
        <w:tc>
          <w:tcPr>
            <w:tcW w:w="976" w:type="dxa"/>
            <w:vMerge/>
            <w:shd w:val="clear" w:color="auto" w:fill="FFFFFF"/>
            <w:vAlign w:val="bottom"/>
          </w:tcPr>
          <w:p w:rsidR="0063524A" w:rsidRPr="00E97625" w:rsidRDefault="0063524A" w:rsidP="0058691B">
            <w:pPr>
              <w:autoSpaceDE w:val="0"/>
              <w:autoSpaceDN w:val="0"/>
              <w:adjustRightInd w:val="0"/>
              <w:spacing w:after="0" w:line="240" w:lineRule="auto"/>
              <w:rPr>
                <w:rFonts w:asciiTheme="majorBidi" w:hAnsiTheme="majorBidi" w:cstheme="majorBidi"/>
                <w:color w:val="000000"/>
                <w:sz w:val="18"/>
                <w:szCs w:val="18"/>
              </w:rPr>
            </w:pPr>
          </w:p>
        </w:tc>
        <w:tc>
          <w:tcPr>
            <w:tcW w:w="594" w:type="dxa"/>
            <w:tcBorders>
              <w:bottom w:val="single" w:sz="16" w:space="0" w:color="000000"/>
            </w:tcBorders>
            <w:shd w:val="clear" w:color="auto" w:fill="FFFFFF"/>
            <w:vAlign w:val="bottom"/>
          </w:tcPr>
          <w:p w:rsidR="0063524A" w:rsidRPr="00E97625" w:rsidRDefault="0063524A" w:rsidP="0058691B">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E97625">
              <w:rPr>
                <w:rFonts w:asciiTheme="majorBidi" w:hAnsiTheme="majorBidi" w:cstheme="majorBidi"/>
                <w:color w:val="000000"/>
                <w:sz w:val="18"/>
                <w:szCs w:val="18"/>
              </w:rPr>
              <w:t>Lower</w:t>
            </w:r>
          </w:p>
        </w:tc>
        <w:tc>
          <w:tcPr>
            <w:tcW w:w="978" w:type="dxa"/>
            <w:tcBorders>
              <w:bottom w:val="single" w:sz="16" w:space="0" w:color="000000"/>
              <w:right w:val="single" w:sz="16" w:space="0" w:color="000000"/>
            </w:tcBorders>
            <w:shd w:val="clear" w:color="auto" w:fill="FFFFFF"/>
            <w:vAlign w:val="bottom"/>
          </w:tcPr>
          <w:p w:rsidR="0063524A" w:rsidRPr="00E97625" w:rsidRDefault="0063524A" w:rsidP="0058691B">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E97625">
              <w:rPr>
                <w:rFonts w:asciiTheme="majorBidi" w:hAnsiTheme="majorBidi" w:cstheme="majorBidi"/>
                <w:color w:val="000000"/>
                <w:sz w:val="18"/>
                <w:szCs w:val="18"/>
              </w:rPr>
              <w:t>Upper</w:t>
            </w:r>
          </w:p>
        </w:tc>
      </w:tr>
      <w:tr w:rsidR="00862835" w:rsidRPr="00E97625" w:rsidTr="00862835">
        <w:trPr>
          <w:cantSplit/>
          <w:trHeight w:val="925"/>
        </w:trPr>
        <w:tc>
          <w:tcPr>
            <w:tcW w:w="391" w:type="dxa"/>
            <w:vMerge w:val="restart"/>
            <w:tcBorders>
              <w:top w:val="single" w:sz="16" w:space="0" w:color="000000"/>
              <w:left w:val="single" w:sz="16" w:space="0" w:color="000000"/>
              <w:bottom w:val="single" w:sz="16" w:space="0" w:color="000000"/>
              <w:right w:val="nil"/>
            </w:tcBorders>
            <w:shd w:val="clear" w:color="auto" w:fill="FFFFFF"/>
          </w:tcPr>
          <w:p w:rsidR="0063524A" w:rsidRPr="00E97625" w:rsidRDefault="0063524A" w:rsidP="0058691B">
            <w:pPr>
              <w:autoSpaceDE w:val="0"/>
              <w:autoSpaceDN w:val="0"/>
              <w:adjustRightInd w:val="0"/>
              <w:spacing w:after="0" w:line="320" w:lineRule="atLeast"/>
              <w:ind w:left="60" w:right="60"/>
              <w:rPr>
                <w:rFonts w:asciiTheme="majorBidi" w:hAnsiTheme="majorBidi" w:cstheme="majorBidi"/>
                <w:color w:val="000000"/>
                <w:sz w:val="18"/>
                <w:szCs w:val="18"/>
              </w:rPr>
            </w:pPr>
            <w:r w:rsidRPr="00E97625">
              <w:rPr>
                <w:rFonts w:asciiTheme="majorBidi" w:hAnsiTheme="majorBidi" w:cstheme="majorBidi"/>
                <w:color w:val="000000"/>
                <w:sz w:val="18"/>
                <w:szCs w:val="18"/>
              </w:rPr>
              <w:t>Hasil Belajar Siswa</w:t>
            </w:r>
          </w:p>
        </w:tc>
        <w:tc>
          <w:tcPr>
            <w:tcW w:w="1034" w:type="dxa"/>
            <w:tcBorders>
              <w:top w:val="single" w:sz="16" w:space="0" w:color="000000"/>
              <w:left w:val="nil"/>
              <w:bottom w:val="nil"/>
              <w:right w:val="single" w:sz="16" w:space="0" w:color="000000"/>
            </w:tcBorders>
            <w:shd w:val="clear" w:color="auto" w:fill="FFFFFF"/>
          </w:tcPr>
          <w:p w:rsidR="0063524A" w:rsidRPr="00E97625" w:rsidRDefault="0063524A" w:rsidP="0058691B">
            <w:pPr>
              <w:autoSpaceDE w:val="0"/>
              <w:autoSpaceDN w:val="0"/>
              <w:adjustRightInd w:val="0"/>
              <w:spacing w:after="0" w:line="320" w:lineRule="atLeast"/>
              <w:ind w:left="60" w:right="60"/>
              <w:rPr>
                <w:rFonts w:asciiTheme="majorBidi" w:hAnsiTheme="majorBidi" w:cstheme="majorBidi"/>
                <w:color w:val="000000"/>
                <w:sz w:val="18"/>
                <w:szCs w:val="18"/>
              </w:rPr>
            </w:pPr>
            <w:r w:rsidRPr="00E97625">
              <w:rPr>
                <w:rFonts w:asciiTheme="majorBidi" w:hAnsiTheme="majorBidi" w:cstheme="majorBidi"/>
                <w:color w:val="000000"/>
                <w:sz w:val="18"/>
                <w:szCs w:val="18"/>
              </w:rPr>
              <w:t>Equal variances assumed</w:t>
            </w:r>
          </w:p>
        </w:tc>
        <w:tc>
          <w:tcPr>
            <w:tcW w:w="559" w:type="dxa"/>
            <w:tcBorders>
              <w:top w:val="single" w:sz="16" w:space="0" w:color="000000"/>
              <w:left w:val="single" w:sz="16" w:space="0" w:color="000000"/>
              <w:bottom w:val="nil"/>
            </w:tcBorders>
            <w:shd w:val="clear" w:color="auto" w:fill="FFFFFF"/>
            <w:vAlign w:val="center"/>
          </w:tcPr>
          <w:p w:rsidR="0063524A" w:rsidRPr="00E97625" w:rsidRDefault="0063524A" w:rsidP="0058691B">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E97625">
              <w:rPr>
                <w:rFonts w:asciiTheme="majorBidi" w:hAnsiTheme="majorBidi" w:cstheme="majorBidi"/>
                <w:color w:val="000000"/>
                <w:sz w:val="18"/>
                <w:szCs w:val="18"/>
              </w:rPr>
              <w:t>.102</w:t>
            </w:r>
          </w:p>
        </w:tc>
        <w:tc>
          <w:tcPr>
            <w:tcW w:w="657" w:type="dxa"/>
            <w:tcBorders>
              <w:top w:val="single" w:sz="16" w:space="0" w:color="000000"/>
              <w:bottom w:val="nil"/>
            </w:tcBorders>
            <w:shd w:val="clear" w:color="auto" w:fill="FFFFFF"/>
            <w:vAlign w:val="center"/>
          </w:tcPr>
          <w:p w:rsidR="0063524A" w:rsidRPr="00E97625" w:rsidRDefault="0063524A" w:rsidP="0058691B">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E97625">
              <w:rPr>
                <w:rFonts w:asciiTheme="majorBidi" w:hAnsiTheme="majorBidi" w:cstheme="majorBidi"/>
                <w:color w:val="000000"/>
                <w:sz w:val="18"/>
                <w:szCs w:val="18"/>
              </w:rPr>
              <w:t>.750</w:t>
            </w:r>
          </w:p>
        </w:tc>
        <w:tc>
          <w:tcPr>
            <w:tcW w:w="656" w:type="dxa"/>
            <w:tcBorders>
              <w:top w:val="single" w:sz="16" w:space="0" w:color="000000"/>
              <w:bottom w:val="nil"/>
            </w:tcBorders>
            <w:shd w:val="clear" w:color="auto" w:fill="FFFFFF"/>
            <w:vAlign w:val="center"/>
          </w:tcPr>
          <w:p w:rsidR="0063524A" w:rsidRPr="00E97625" w:rsidRDefault="0063524A" w:rsidP="0058691B">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E97625">
              <w:rPr>
                <w:rFonts w:asciiTheme="majorBidi" w:hAnsiTheme="majorBidi" w:cstheme="majorBidi"/>
                <w:color w:val="000000"/>
                <w:sz w:val="18"/>
                <w:szCs w:val="18"/>
              </w:rPr>
              <w:t>4.111</w:t>
            </w:r>
          </w:p>
        </w:tc>
        <w:tc>
          <w:tcPr>
            <w:tcW w:w="577" w:type="dxa"/>
            <w:tcBorders>
              <w:top w:val="single" w:sz="16" w:space="0" w:color="000000"/>
              <w:bottom w:val="nil"/>
            </w:tcBorders>
            <w:shd w:val="clear" w:color="auto" w:fill="FFFFFF"/>
            <w:vAlign w:val="center"/>
          </w:tcPr>
          <w:p w:rsidR="0063524A" w:rsidRPr="00E97625" w:rsidRDefault="0063524A" w:rsidP="0058691B">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E97625">
              <w:rPr>
                <w:rFonts w:asciiTheme="majorBidi" w:hAnsiTheme="majorBidi" w:cstheme="majorBidi"/>
                <w:color w:val="000000"/>
                <w:sz w:val="18"/>
                <w:szCs w:val="18"/>
              </w:rPr>
              <w:t>68</w:t>
            </w:r>
          </w:p>
        </w:tc>
        <w:tc>
          <w:tcPr>
            <w:tcW w:w="914" w:type="dxa"/>
            <w:tcBorders>
              <w:top w:val="single" w:sz="16" w:space="0" w:color="000000"/>
              <w:bottom w:val="nil"/>
            </w:tcBorders>
            <w:shd w:val="clear" w:color="auto" w:fill="FFFFFF"/>
            <w:vAlign w:val="center"/>
          </w:tcPr>
          <w:p w:rsidR="0063524A" w:rsidRPr="00E97625" w:rsidRDefault="0063524A" w:rsidP="0058691B">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E97625">
              <w:rPr>
                <w:rFonts w:asciiTheme="majorBidi" w:hAnsiTheme="majorBidi" w:cstheme="majorBidi"/>
                <w:color w:val="000000"/>
                <w:sz w:val="18"/>
                <w:szCs w:val="18"/>
              </w:rPr>
              <w:t>.000</w:t>
            </w:r>
          </w:p>
        </w:tc>
        <w:tc>
          <w:tcPr>
            <w:tcW w:w="577" w:type="dxa"/>
            <w:tcBorders>
              <w:top w:val="single" w:sz="16" w:space="0" w:color="000000"/>
              <w:bottom w:val="nil"/>
            </w:tcBorders>
            <w:shd w:val="clear" w:color="auto" w:fill="FFFFFF"/>
            <w:vAlign w:val="center"/>
          </w:tcPr>
          <w:p w:rsidR="0063524A" w:rsidRPr="00E97625" w:rsidRDefault="0063524A" w:rsidP="0058691B">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E97625">
              <w:rPr>
                <w:rFonts w:asciiTheme="majorBidi" w:hAnsiTheme="majorBidi" w:cstheme="majorBidi"/>
                <w:color w:val="000000"/>
                <w:sz w:val="18"/>
                <w:szCs w:val="18"/>
              </w:rPr>
              <w:t>8.571</w:t>
            </w:r>
          </w:p>
        </w:tc>
        <w:tc>
          <w:tcPr>
            <w:tcW w:w="976" w:type="dxa"/>
            <w:tcBorders>
              <w:top w:val="single" w:sz="16" w:space="0" w:color="000000"/>
              <w:bottom w:val="nil"/>
            </w:tcBorders>
            <w:shd w:val="clear" w:color="auto" w:fill="FFFFFF"/>
            <w:vAlign w:val="center"/>
          </w:tcPr>
          <w:p w:rsidR="0063524A" w:rsidRPr="00E97625" w:rsidRDefault="0063524A" w:rsidP="0058691B">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E97625">
              <w:rPr>
                <w:rFonts w:asciiTheme="majorBidi" w:hAnsiTheme="majorBidi" w:cstheme="majorBidi"/>
                <w:color w:val="000000"/>
                <w:sz w:val="18"/>
                <w:szCs w:val="18"/>
              </w:rPr>
              <w:t>2.085</w:t>
            </w:r>
          </w:p>
        </w:tc>
        <w:tc>
          <w:tcPr>
            <w:tcW w:w="594" w:type="dxa"/>
            <w:tcBorders>
              <w:top w:val="single" w:sz="16" w:space="0" w:color="000000"/>
              <w:bottom w:val="nil"/>
            </w:tcBorders>
            <w:shd w:val="clear" w:color="auto" w:fill="FFFFFF"/>
            <w:vAlign w:val="center"/>
          </w:tcPr>
          <w:p w:rsidR="0063524A" w:rsidRPr="00E97625" w:rsidRDefault="0063524A" w:rsidP="0058691B">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E97625">
              <w:rPr>
                <w:rFonts w:asciiTheme="majorBidi" w:hAnsiTheme="majorBidi" w:cstheme="majorBidi"/>
                <w:color w:val="000000"/>
                <w:sz w:val="18"/>
                <w:szCs w:val="18"/>
              </w:rPr>
              <w:t>4.411</w:t>
            </w:r>
          </w:p>
        </w:tc>
        <w:tc>
          <w:tcPr>
            <w:tcW w:w="978" w:type="dxa"/>
            <w:tcBorders>
              <w:top w:val="single" w:sz="16" w:space="0" w:color="000000"/>
              <w:bottom w:val="nil"/>
              <w:right w:val="single" w:sz="16" w:space="0" w:color="000000"/>
            </w:tcBorders>
            <w:shd w:val="clear" w:color="auto" w:fill="FFFFFF"/>
            <w:vAlign w:val="center"/>
          </w:tcPr>
          <w:p w:rsidR="0063524A" w:rsidRPr="00E97625" w:rsidRDefault="0063524A" w:rsidP="0058691B">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E97625">
              <w:rPr>
                <w:rFonts w:asciiTheme="majorBidi" w:hAnsiTheme="majorBidi" w:cstheme="majorBidi"/>
                <w:color w:val="000000"/>
                <w:sz w:val="18"/>
                <w:szCs w:val="18"/>
              </w:rPr>
              <w:t>12.732</w:t>
            </w:r>
          </w:p>
        </w:tc>
      </w:tr>
      <w:tr w:rsidR="00862835" w:rsidRPr="00E97625" w:rsidTr="00862835">
        <w:trPr>
          <w:cantSplit/>
          <w:trHeight w:val="140"/>
        </w:trPr>
        <w:tc>
          <w:tcPr>
            <w:tcW w:w="391" w:type="dxa"/>
            <w:vMerge/>
            <w:tcBorders>
              <w:top w:val="single" w:sz="16" w:space="0" w:color="000000"/>
              <w:left w:val="single" w:sz="16" w:space="0" w:color="000000"/>
              <w:bottom w:val="single" w:sz="16" w:space="0" w:color="000000"/>
              <w:right w:val="nil"/>
            </w:tcBorders>
            <w:shd w:val="clear" w:color="auto" w:fill="FFFFFF"/>
          </w:tcPr>
          <w:p w:rsidR="0063524A" w:rsidRPr="00E97625" w:rsidRDefault="0063524A" w:rsidP="0058691B">
            <w:pPr>
              <w:autoSpaceDE w:val="0"/>
              <w:autoSpaceDN w:val="0"/>
              <w:adjustRightInd w:val="0"/>
              <w:spacing w:after="0" w:line="240" w:lineRule="auto"/>
              <w:rPr>
                <w:rFonts w:asciiTheme="majorBidi" w:hAnsiTheme="majorBidi" w:cstheme="majorBidi"/>
                <w:color w:val="000000"/>
                <w:sz w:val="18"/>
                <w:szCs w:val="18"/>
              </w:rPr>
            </w:pPr>
          </w:p>
        </w:tc>
        <w:tc>
          <w:tcPr>
            <w:tcW w:w="1034" w:type="dxa"/>
            <w:tcBorders>
              <w:top w:val="nil"/>
              <w:left w:val="nil"/>
              <w:bottom w:val="single" w:sz="16" w:space="0" w:color="000000"/>
              <w:right w:val="single" w:sz="16" w:space="0" w:color="000000"/>
            </w:tcBorders>
            <w:shd w:val="clear" w:color="auto" w:fill="FFFFFF"/>
          </w:tcPr>
          <w:p w:rsidR="0063524A" w:rsidRPr="00E97625" w:rsidRDefault="0063524A" w:rsidP="0058691B">
            <w:pPr>
              <w:autoSpaceDE w:val="0"/>
              <w:autoSpaceDN w:val="0"/>
              <w:adjustRightInd w:val="0"/>
              <w:spacing w:after="0" w:line="320" w:lineRule="atLeast"/>
              <w:ind w:left="60" w:right="60"/>
              <w:rPr>
                <w:rFonts w:asciiTheme="majorBidi" w:hAnsiTheme="majorBidi" w:cstheme="majorBidi"/>
                <w:color w:val="000000"/>
                <w:sz w:val="18"/>
                <w:szCs w:val="18"/>
              </w:rPr>
            </w:pPr>
            <w:r w:rsidRPr="00E97625">
              <w:rPr>
                <w:rFonts w:asciiTheme="majorBidi" w:hAnsiTheme="majorBidi" w:cstheme="majorBidi"/>
                <w:color w:val="000000"/>
                <w:sz w:val="18"/>
                <w:szCs w:val="18"/>
              </w:rPr>
              <w:t>Equal variances not assumed</w:t>
            </w:r>
          </w:p>
        </w:tc>
        <w:tc>
          <w:tcPr>
            <w:tcW w:w="559" w:type="dxa"/>
            <w:tcBorders>
              <w:top w:val="nil"/>
              <w:left w:val="single" w:sz="16" w:space="0" w:color="000000"/>
              <w:bottom w:val="single" w:sz="16" w:space="0" w:color="000000"/>
            </w:tcBorders>
            <w:shd w:val="clear" w:color="auto" w:fill="FFFFFF"/>
            <w:vAlign w:val="center"/>
          </w:tcPr>
          <w:p w:rsidR="0063524A" w:rsidRPr="00E97625" w:rsidRDefault="0063524A" w:rsidP="0058691B">
            <w:pPr>
              <w:autoSpaceDE w:val="0"/>
              <w:autoSpaceDN w:val="0"/>
              <w:adjustRightInd w:val="0"/>
              <w:spacing w:after="0" w:line="240" w:lineRule="auto"/>
              <w:rPr>
                <w:rFonts w:asciiTheme="majorBidi" w:hAnsiTheme="majorBidi" w:cstheme="majorBidi"/>
                <w:sz w:val="24"/>
                <w:szCs w:val="24"/>
              </w:rPr>
            </w:pPr>
          </w:p>
        </w:tc>
        <w:tc>
          <w:tcPr>
            <w:tcW w:w="657" w:type="dxa"/>
            <w:tcBorders>
              <w:top w:val="nil"/>
              <w:bottom w:val="single" w:sz="16" w:space="0" w:color="000000"/>
            </w:tcBorders>
            <w:shd w:val="clear" w:color="auto" w:fill="FFFFFF"/>
            <w:vAlign w:val="center"/>
          </w:tcPr>
          <w:p w:rsidR="0063524A" w:rsidRPr="00E97625" w:rsidRDefault="0063524A" w:rsidP="0058691B">
            <w:pPr>
              <w:autoSpaceDE w:val="0"/>
              <w:autoSpaceDN w:val="0"/>
              <w:adjustRightInd w:val="0"/>
              <w:spacing w:after="0" w:line="240" w:lineRule="auto"/>
              <w:rPr>
                <w:rFonts w:asciiTheme="majorBidi" w:hAnsiTheme="majorBidi" w:cstheme="majorBidi"/>
                <w:sz w:val="24"/>
                <w:szCs w:val="24"/>
              </w:rPr>
            </w:pPr>
          </w:p>
        </w:tc>
        <w:tc>
          <w:tcPr>
            <w:tcW w:w="656" w:type="dxa"/>
            <w:tcBorders>
              <w:top w:val="nil"/>
              <w:bottom w:val="single" w:sz="16" w:space="0" w:color="000000"/>
            </w:tcBorders>
            <w:shd w:val="clear" w:color="auto" w:fill="FFFFFF"/>
            <w:vAlign w:val="center"/>
          </w:tcPr>
          <w:p w:rsidR="0063524A" w:rsidRPr="00E97625" w:rsidRDefault="0063524A" w:rsidP="0058691B">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E97625">
              <w:rPr>
                <w:rFonts w:asciiTheme="majorBidi" w:hAnsiTheme="majorBidi" w:cstheme="majorBidi"/>
                <w:color w:val="000000"/>
                <w:sz w:val="18"/>
                <w:szCs w:val="18"/>
              </w:rPr>
              <w:t>4.111</w:t>
            </w:r>
          </w:p>
        </w:tc>
        <w:tc>
          <w:tcPr>
            <w:tcW w:w="577" w:type="dxa"/>
            <w:tcBorders>
              <w:top w:val="nil"/>
              <w:bottom w:val="single" w:sz="16" w:space="0" w:color="000000"/>
            </w:tcBorders>
            <w:shd w:val="clear" w:color="auto" w:fill="FFFFFF"/>
            <w:vAlign w:val="center"/>
          </w:tcPr>
          <w:p w:rsidR="0063524A" w:rsidRPr="00E97625" w:rsidRDefault="0063524A" w:rsidP="0058691B">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E97625">
              <w:rPr>
                <w:rFonts w:asciiTheme="majorBidi" w:hAnsiTheme="majorBidi" w:cstheme="majorBidi"/>
                <w:color w:val="000000"/>
                <w:sz w:val="18"/>
                <w:szCs w:val="18"/>
              </w:rPr>
              <w:t>67.823</w:t>
            </w:r>
          </w:p>
        </w:tc>
        <w:tc>
          <w:tcPr>
            <w:tcW w:w="914" w:type="dxa"/>
            <w:tcBorders>
              <w:top w:val="nil"/>
              <w:bottom w:val="single" w:sz="16" w:space="0" w:color="000000"/>
            </w:tcBorders>
            <w:shd w:val="clear" w:color="auto" w:fill="FFFFFF"/>
            <w:vAlign w:val="center"/>
          </w:tcPr>
          <w:p w:rsidR="0063524A" w:rsidRPr="00E97625" w:rsidRDefault="0063524A" w:rsidP="0058691B">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E97625">
              <w:rPr>
                <w:rFonts w:asciiTheme="majorBidi" w:hAnsiTheme="majorBidi" w:cstheme="majorBidi"/>
                <w:color w:val="000000"/>
                <w:sz w:val="18"/>
                <w:szCs w:val="18"/>
              </w:rPr>
              <w:t>.000</w:t>
            </w:r>
          </w:p>
        </w:tc>
        <w:tc>
          <w:tcPr>
            <w:tcW w:w="577" w:type="dxa"/>
            <w:tcBorders>
              <w:top w:val="nil"/>
              <w:bottom w:val="single" w:sz="16" w:space="0" w:color="000000"/>
            </w:tcBorders>
            <w:shd w:val="clear" w:color="auto" w:fill="FFFFFF"/>
            <w:vAlign w:val="center"/>
          </w:tcPr>
          <w:p w:rsidR="0063524A" w:rsidRPr="00E97625" w:rsidRDefault="0063524A" w:rsidP="0058691B">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E97625">
              <w:rPr>
                <w:rFonts w:asciiTheme="majorBidi" w:hAnsiTheme="majorBidi" w:cstheme="majorBidi"/>
                <w:color w:val="000000"/>
                <w:sz w:val="18"/>
                <w:szCs w:val="18"/>
              </w:rPr>
              <w:t>8.571</w:t>
            </w:r>
          </w:p>
        </w:tc>
        <w:tc>
          <w:tcPr>
            <w:tcW w:w="976" w:type="dxa"/>
            <w:tcBorders>
              <w:top w:val="nil"/>
              <w:bottom w:val="single" w:sz="16" w:space="0" w:color="000000"/>
            </w:tcBorders>
            <w:shd w:val="clear" w:color="auto" w:fill="FFFFFF"/>
            <w:vAlign w:val="center"/>
          </w:tcPr>
          <w:p w:rsidR="0063524A" w:rsidRPr="00E97625" w:rsidRDefault="0063524A" w:rsidP="0058691B">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E97625">
              <w:rPr>
                <w:rFonts w:asciiTheme="majorBidi" w:hAnsiTheme="majorBidi" w:cstheme="majorBidi"/>
                <w:color w:val="000000"/>
                <w:sz w:val="18"/>
                <w:szCs w:val="18"/>
              </w:rPr>
              <w:t>2.085</w:t>
            </w:r>
          </w:p>
        </w:tc>
        <w:tc>
          <w:tcPr>
            <w:tcW w:w="594" w:type="dxa"/>
            <w:tcBorders>
              <w:top w:val="nil"/>
              <w:bottom w:val="single" w:sz="16" w:space="0" w:color="000000"/>
            </w:tcBorders>
            <w:shd w:val="clear" w:color="auto" w:fill="FFFFFF"/>
            <w:vAlign w:val="center"/>
          </w:tcPr>
          <w:p w:rsidR="0063524A" w:rsidRPr="00E97625" w:rsidRDefault="0063524A" w:rsidP="0058691B">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E97625">
              <w:rPr>
                <w:rFonts w:asciiTheme="majorBidi" w:hAnsiTheme="majorBidi" w:cstheme="majorBidi"/>
                <w:color w:val="000000"/>
                <w:sz w:val="18"/>
                <w:szCs w:val="18"/>
              </w:rPr>
              <w:t>4.411</w:t>
            </w:r>
          </w:p>
        </w:tc>
        <w:tc>
          <w:tcPr>
            <w:tcW w:w="978" w:type="dxa"/>
            <w:tcBorders>
              <w:top w:val="nil"/>
              <w:bottom w:val="single" w:sz="16" w:space="0" w:color="000000"/>
              <w:right w:val="single" w:sz="16" w:space="0" w:color="000000"/>
            </w:tcBorders>
            <w:shd w:val="clear" w:color="auto" w:fill="FFFFFF"/>
            <w:vAlign w:val="center"/>
          </w:tcPr>
          <w:p w:rsidR="0063524A" w:rsidRPr="00E97625" w:rsidRDefault="0063524A" w:rsidP="0058691B">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E97625">
              <w:rPr>
                <w:rFonts w:asciiTheme="majorBidi" w:hAnsiTheme="majorBidi" w:cstheme="majorBidi"/>
                <w:color w:val="000000"/>
                <w:sz w:val="18"/>
                <w:szCs w:val="18"/>
              </w:rPr>
              <w:t>12.732</w:t>
            </w:r>
          </w:p>
        </w:tc>
      </w:tr>
    </w:tbl>
    <w:p w:rsidR="0026233B" w:rsidRDefault="0026233B" w:rsidP="00862835">
      <w:pPr>
        <w:autoSpaceDE w:val="0"/>
        <w:autoSpaceDN w:val="0"/>
        <w:adjustRightInd w:val="0"/>
        <w:spacing w:after="120"/>
        <w:ind w:firstLine="720"/>
        <w:jc w:val="both"/>
        <w:rPr>
          <w:rFonts w:asciiTheme="majorBidi" w:hAnsiTheme="majorBidi" w:cstheme="majorBidi"/>
          <w:sz w:val="24"/>
          <w:szCs w:val="24"/>
        </w:rPr>
      </w:pPr>
    </w:p>
    <w:p w:rsidR="006A34EE" w:rsidRPr="00E97625" w:rsidRDefault="008470C7" w:rsidP="00862835">
      <w:pPr>
        <w:autoSpaceDE w:val="0"/>
        <w:autoSpaceDN w:val="0"/>
        <w:adjustRightInd w:val="0"/>
        <w:spacing w:after="120"/>
        <w:ind w:firstLine="720"/>
        <w:jc w:val="both"/>
        <w:rPr>
          <w:rFonts w:asciiTheme="majorBidi" w:hAnsiTheme="majorBidi" w:cstheme="majorBidi"/>
          <w:sz w:val="24"/>
          <w:szCs w:val="24"/>
        </w:rPr>
      </w:pPr>
      <w:r w:rsidRPr="00E97625">
        <w:rPr>
          <w:rFonts w:asciiTheme="majorBidi" w:hAnsiTheme="majorBidi" w:cstheme="majorBidi"/>
          <w:sz w:val="24"/>
          <w:szCs w:val="24"/>
        </w:rPr>
        <w:t xml:space="preserve">Dari bagan uji hipotesis menggunakan aplikasi </w:t>
      </w:r>
      <w:r w:rsidRPr="00E97625">
        <w:rPr>
          <w:rFonts w:asciiTheme="majorBidi" w:hAnsiTheme="majorBidi" w:cstheme="majorBidi"/>
          <w:i/>
          <w:iCs/>
          <w:sz w:val="24"/>
          <w:szCs w:val="24"/>
        </w:rPr>
        <w:t>spss</w:t>
      </w:r>
      <w:r w:rsidRPr="00E97625">
        <w:rPr>
          <w:rFonts w:asciiTheme="majorBidi" w:hAnsiTheme="majorBidi" w:cstheme="majorBidi"/>
          <w:sz w:val="24"/>
          <w:szCs w:val="24"/>
        </w:rPr>
        <w:t xml:space="preserve"> versi 22 didapatkan angka signifikansi sebesar 0,000. Angka ini menunjukkan bahwa sig&lt; α =0,000&lt; 0,05 sehingga dapat disimpulkan bahwa H</w:t>
      </w:r>
      <w:r w:rsidRPr="00E97625">
        <w:rPr>
          <w:rFonts w:asciiTheme="majorBidi" w:hAnsiTheme="majorBidi" w:cstheme="majorBidi"/>
          <w:sz w:val="24"/>
          <w:szCs w:val="24"/>
          <w:vertAlign w:val="subscript"/>
        </w:rPr>
        <w:t xml:space="preserve">o </w:t>
      </w:r>
      <w:r w:rsidRPr="00E97625">
        <w:rPr>
          <w:rFonts w:asciiTheme="majorBidi" w:hAnsiTheme="majorBidi" w:cstheme="majorBidi"/>
          <w:sz w:val="24"/>
          <w:szCs w:val="24"/>
        </w:rPr>
        <w:t>ditolak dan H</w:t>
      </w:r>
      <w:r w:rsidRPr="00E97625">
        <w:rPr>
          <w:rFonts w:asciiTheme="majorBidi" w:hAnsiTheme="majorBidi" w:cstheme="majorBidi"/>
          <w:sz w:val="24"/>
          <w:szCs w:val="24"/>
          <w:vertAlign w:val="subscript"/>
        </w:rPr>
        <w:t>1</w:t>
      </w:r>
      <w:r w:rsidRPr="00E97625">
        <w:rPr>
          <w:rFonts w:asciiTheme="majorBidi" w:hAnsiTheme="majorBidi" w:cstheme="majorBidi"/>
          <w:sz w:val="24"/>
          <w:szCs w:val="24"/>
        </w:rPr>
        <w:t xml:space="preserve"> diterima</w:t>
      </w:r>
      <w:r w:rsidR="009B712B" w:rsidRPr="00E97625">
        <w:rPr>
          <w:rFonts w:asciiTheme="majorBidi" w:hAnsiTheme="majorBidi" w:cstheme="majorBidi"/>
          <w:sz w:val="24"/>
          <w:szCs w:val="24"/>
        </w:rPr>
        <w:t xml:space="preserve"> artinya ada pengaruh</w:t>
      </w:r>
      <w:r w:rsidRPr="00E97625">
        <w:rPr>
          <w:rFonts w:asciiTheme="majorBidi" w:hAnsiTheme="majorBidi" w:cstheme="majorBidi"/>
          <w:sz w:val="24"/>
          <w:szCs w:val="24"/>
        </w:rPr>
        <w:t xml:space="preserve"> signifikan </w:t>
      </w:r>
      <w:r w:rsidR="009B712B" w:rsidRPr="00E97625">
        <w:rPr>
          <w:rFonts w:asciiTheme="majorBidi" w:hAnsiTheme="majorBidi" w:cstheme="majorBidi"/>
          <w:sz w:val="24"/>
          <w:szCs w:val="24"/>
        </w:rPr>
        <w:t xml:space="preserve">dari </w:t>
      </w:r>
      <w:r w:rsidRPr="00E97625">
        <w:rPr>
          <w:rFonts w:asciiTheme="majorBidi" w:hAnsiTheme="majorBidi" w:cstheme="majorBidi"/>
          <w:sz w:val="24"/>
          <w:szCs w:val="24"/>
        </w:rPr>
        <w:t xml:space="preserve">angka </w:t>
      </w:r>
      <w:r w:rsidR="009B712B" w:rsidRPr="00E97625">
        <w:rPr>
          <w:rFonts w:asciiTheme="majorBidi" w:hAnsiTheme="majorBidi" w:cstheme="majorBidi"/>
          <w:sz w:val="24"/>
          <w:szCs w:val="24"/>
        </w:rPr>
        <w:t>rata-rata</w:t>
      </w:r>
      <w:r w:rsidRPr="00E97625">
        <w:rPr>
          <w:rFonts w:asciiTheme="majorBidi" w:hAnsiTheme="majorBidi" w:cstheme="majorBidi"/>
          <w:sz w:val="24"/>
          <w:szCs w:val="24"/>
        </w:rPr>
        <w:t xml:space="preserve"> hasil belajar pelajar yang diajar menggunakan strategi</w:t>
      </w:r>
      <w:r w:rsidR="009B712B" w:rsidRPr="00E97625">
        <w:rPr>
          <w:rFonts w:asciiTheme="majorBidi" w:hAnsiTheme="majorBidi" w:cstheme="majorBidi"/>
          <w:sz w:val="24"/>
          <w:szCs w:val="24"/>
        </w:rPr>
        <w:t xml:space="preserve"> pembelajaran </w:t>
      </w:r>
      <w:r w:rsidRPr="00E97625">
        <w:rPr>
          <w:rFonts w:asciiTheme="majorBidi" w:hAnsiTheme="majorBidi" w:cstheme="majorBidi"/>
          <w:i/>
          <w:sz w:val="24"/>
          <w:szCs w:val="24"/>
        </w:rPr>
        <w:t xml:space="preserve">Jigsaw </w:t>
      </w:r>
      <w:r w:rsidRPr="00E97625">
        <w:rPr>
          <w:rFonts w:asciiTheme="majorBidi" w:hAnsiTheme="majorBidi" w:cstheme="majorBidi"/>
          <w:sz w:val="24"/>
          <w:szCs w:val="24"/>
        </w:rPr>
        <w:t xml:space="preserve">berbasis permainan </w:t>
      </w:r>
      <w:r w:rsidRPr="00E97625">
        <w:rPr>
          <w:rFonts w:asciiTheme="majorBidi" w:hAnsiTheme="majorBidi" w:cstheme="majorBidi"/>
          <w:i/>
          <w:sz w:val="24"/>
          <w:szCs w:val="24"/>
        </w:rPr>
        <w:t>Truth and Dare</w:t>
      </w:r>
      <w:r w:rsidRPr="00E97625">
        <w:rPr>
          <w:rFonts w:asciiTheme="majorBidi" w:hAnsiTheme="majorBidi" w:cstheme="majorBidi"/>
          <w:sz w:val="24"/>
          <w:szCs w:val="24"/>
        </w:rPr>
        <w:t xml:space="preserve"> pada materi perubahan lingkungan limbah dan daur ulang</w:t>
      </w:r>
      <w:r w:rsidR="009B712B" w:rsidRPr="00E97625">
        <w:rPr>
          <w:rFonts w:asciiTheme="majorBidi" w:hAnsiTheme="majorBidi" w:cstheme="majorBidi"/>
          <w:sz w:val="24"/>
          <w:szCs w:val="24"/>
        </w:rPr>
        <w:t>.</w:t>
      </w:r>
      <w:r w:rsidR="006A34EE" w:rsidRPr="00E97625">
        <w:rPr>
          <w:rFonts w:asciiTheme="majorBidi" w:hAnsiTheme="majorBidi" w:cstheme="majorBidi"/>
          <w:sz w:val="24"/>
          <w:szCs w:val="24"/>
        </w:rPr>
        <w:t xml:space="preserve"> </w:t>
      </w:r>
    </w:p>
    <w:p w:rsidR="006A34EE" w:rsidRPr="004D6F0C" w:rsidRDefault="006A34EE" w:rsidP="00E2373D">
      <w:pPr>
        <w:autoSpaceDE w:val="0"/>
        <w:autoSpaceDN w:val="0"/>
        <w:adjustRightInd w:val="0"/>
        <w:spacing w:after="120"/>
        <w:ind w:firstLine="720"/>
        <w:jc w:val="both"/>
        <w:rPr>
          <w:rFonts w:asciiTheme="majorBidi" w:hAnsiTheme="majorBidi" w:cstheme="majorBidi"/>
          <w:sz w:val="24"/>
          <w:szCs w:val="24"/>
        </w:rPr>
      </w:pPr>
      <w:r w:rsidRPr="00E97625">
        <w:rPr>
          <w:rFonts w:asciiTheme="majorBidi" w:hAnsiTheme="majorBidi" w:cstheme="majorBidi"/>
          <w:sz w:val="24"/>
          <w:szCs w:val="24"/>
        </w:rPr>
        <w:t>Hal yang diperoleh menunjukkan adanya kesamaan dengan  penelitian oleh Khoerun dkk</w:t>
      </w:r>
      <w:r w:rsidR="00F6055D" w:rsidRPr="00E97625">
        <w:rPr>
          <w:rFonts w:asciiTheme="majorBidi" w:hAnsiTheme="majorBidi" w:cstheme="majorBidi"/>
          <w:sz w:val="24"/>
          <w:szCs w:val="24"/>
        </w:rPr>
        <w:t xml:space="preserve"> (2018) dalam judul “</w:t>
      </w:r>
      <w:r w:rsidR="00F6055D" w:rsidRPr="00E97625">
        <w:rPr>
          <w:rFonts w:asciiTheme="majorBidi" w:hAnsiTheme="majorBidi" w:cstheme="majorBidi"/>
        </w:rPr>
        <w:t xml:space="preserve">Perbandingan Model Pembelajaran Kooperatif Tipe </w:t>
      </w:r>
      <w:r w:rsidR="00F6055D" w:rsidRPr="00E97625">
        <w:rPr>
          <w:rFonts w:asciiTheme="majorBidi" w:hAnsiTheme="majorBidi" w:cstheme="majorBidi"/>
          <w:i/>
          <w:iCs/>
        </w:rPr>
        <w:t>Jigsaw</w:t>
      </w:r>
      <w:r w:rsidR="00F6055D" w:rsidRPr="00E97625">
        <w:rPr>
          <w:rFonts w:asciiTheme="majorBidi" w:hAnsiTheme="majorBidi" w:cstheme="majorBidi"/>
        </w:rPr>
        <w:t xml:space="preserve"> dengan Model Konvensional Terhadap Hasil Belajar Siswa Pada Mata Pelajaran Ilmu Bahan Bangunan Kelas X Teknik Gambar Bangunan SMK Negeri 4 Sukoharjo”</w:t>
      </w:r>
      <w:r w:rsidRPr="00E97625">
        <w:rPr>
          <w:rFonts w:asciiTheme="majorBidi" w:hAnsiTheme="majorBidi" w:cstheme="majorBidi"/>
          <w:sz w:val="24"/>
          <w:szCs w:val="24"/>
        </w:rPr>
        <w:t xml:space="preserve"> yang mengatakan </w:t>
      </w:r>
      <w:r w:rsidR="002B2D2C" w:rsidRPr="00E97625">
        <w:rPr>
          <w:rFonts w:asciiTheme="majorBidi" w:hAnsiTheme="majorBidi" w:cstheme="majorBidi"/>
          <w:sz w:val="24"/>
          <w:szCs w:val="24"/>
        </w:rPr>
        <w:t>jika</w:t>
      </w:r>
      <w:r w:rsidRPr="00E97625">
        <w:rPr>
          <w:rFonts w:asciiTheme="majorBidi" w:hAnsiTheme="majorBidi" w:cstheme="majorBidi"/>
          <w:sz w:val="24"/>
          <w:szCs w:val="24"/>
        </w:rPr>
        <w:t xml:space="preserve"> pembelajaran </w:t>
      </w:r>
      <w:r w:rsidRPr="00E97625">
        <w:rPr>
          <w:rFonts w:asciiTheme="majorBidi" w:hAnsiTheme="majorBidi" w:cstheme="majorBidi"/>
          <w:i/>
          <w:iCs/>
          <w:sz w:val="24"/>
          <w:szCs w:val="24"/>
        </w:rPr>
        <w:t>Jigsaw</w:t>
      </w:r>
      <w:r w:rsidR="0058288D" w:rsidRPr="00E97625">
        <w:rPr>
          <w:rFonts w:asciiTheme="majorBidi" w:hAnsiTheme="majorBidi" w:cstheme="majorBidi"/>
          <w:sz w:val="24"/>
          <w:szCs w:val="24"/>
        </w:rPr>
        <w:t xml:space="preserve"> lebih baik dari</w:t>
      </w:r>
      <w:r w:rsidR="003C4B96">
        <w:rPr>
          <w:rFonts w:asciiTheme="majorBidi" w:hAnsiTheme="majorBidi" w:cstheme="majorBidi"/>
          <w:sz w:val="24"/>
          <w:szCs w:val="24"/>
        </w:rPr>
        <w:t xml:space="preserve"> </w:t>
      </w:r>
      <w:r w:rsidR="0058288D" w:rsidRPr="00E97625">
        <w:rPr>
          <w:rFonts w:asciiTheme="majorBidi" w:hAnsiTheme="majorBidi" w:cstheme="majorBidi"/>
          <w:sz w:val="24"/>
          <w:szCs w:val="24"/>
        </w:rPr>
        <w:t>pada</w:t>
      </w:r>
      <w:r w:rsidRPr="00E97625">
        <w:rPr>
          <w:rFonts w:asciiTheme="majorBidi" w:hAnsiTheme="majorBidi" w:cstheme="majorBidi"/>
          <w:sz w:val="24"/>
          <w:szCs w:val="24"/>
        </w:rPr>
        <w:t xml:space="preserve"> </w:t>
      </w:r>
      <w:r w:rsidR="0058288D" w:rsidRPr="00E97625">
        <w:rPr>
          <w:rFonts w:asciiTheme="majorBidi" w:hAnsiTheme="majorBidi" w:cstheme="majorBidi"/>
          <w:sz w:val="24"/>
          <w:szCs w:val="24"/>
        </w:rPr>
        <w:t>metode</w:t>
      </w:r>
      <w:r w:rsidRPr="00E97625">
        <w:rPr>
          <w:rFonts w:asciiTheme="majorBidi" w:hAnsiTheme="majorBidi" w:cstheme="majorBidi"/>
          <w:sz w:val="24"/>
          <w:szCs w:val="24"/>
        </w:rPr>
        <w:t xml:space="preserve"> Konvensional karna dapat mempengaruhi penilaian kognitif, dan psikomotorik pada peserta didik, karna model ini mendorong peserta didik </w:t>
      </w:r>
      <w:r w:rsidR="0058288D" w:rsidRPr="00E97625">
        <w:rPr>
          <w:rFonts w:asciiTheme="majorBidi" w:hAnsiTheme="majorBidi" w:cstheme="majorBidi"/>
          <w:sz w:val="24"/>
          <w:szCs w:val="24"/>
        </w:rPr>
        <w:t xml:space="preserve">untuk aktif saat </w:t>
      </w:r>
      <w:r w:rsidR="00EF2944" w:rsidRPr="00E97625">
        <w:rPr>
          <w:rFonts w:asciiTheme="majorBidi" w:hAnsiTheme="majorBidi" w:cstheme="majorBidi"/>
          <w:sz w:val="24"/>
          <w:szCs w:val="24"/>
        </w:rPr>
        <w:t>belajar</w:t>
      </w:r>
      <w:r w:rsidRPr="00E97625">
        <w:rPr>
          <w:rFonts w:asciiTheme="majorBidi" w:hAnsiTheme="majorBidi" w:cstheme="majorBidi"/>
          <w:sz w:val="24"/>
          <w:szCs w:val="24"/>
        </w:rPr>
        <w:t xml:space="preserve"> baik </w:t>
      </w:r>
      <w:r w:rsidR="00EF2944" w:rsidRPr="00E97625">
        <w:rPr>
          <w:rFonts w:asciiTheme="majorBidi" w:hAnsiTheme="majorBidi" w:cstheme="majorBidi"/>
          <w:sz w:val="24"/>
          <w:szCs w:val="24"/>
        </w:rPr>
        <w:t xml:space="preserve">sebagai individu maupun kelompok </w:t>
      </w:r>
      <w:r w:rsidRPr="00E97625">
        <w:rPr>
          <w:rFonts w:asciiTheme="majorBidi" w:hAnsiTheme="majorBidi" w:cstheme="majorBidi"/>
          <w:sz w:val="24"/>
          <w:szCs w:val="24"/>
        </w:rPr>
        <w:t xml:space="preserve">hingga tujuan </w:t>
      </w:r>
      <w:r w:rsidR="00EF2944" w:rsidRPr="00E97625">
        <w:rPr>
          <w:rFonts w:asciiTheme="majorBidi" w:hAnsiTheme="majorBidi" w:cstheme="majorBidi"/>
          <w:sz w:val="24"/>
          <w:szCs w:val="24"/>
        </w:rPr>
        <w:t>dari</w:t>
      </w:r>
      <w:r w:rsidR="002B2D2C" w:rsidRPr="00E97625">
        <w:rPr>
          <w:rFonts w:asciiTheme="majorBidi" w:hAnsiTheme="majorBidi" w:cstheme="majorBidi"/>
          <w:sz w:val="24"/>
          <w:szCs w:val="24"/>
        </w:rPr>
        <w:t xml:space="preserve"> </w:t>
      </w:r>
      <w:r w:rsidR="00EF2944" w:rsidRPr="00E97625">
        <w:rPr>
          <w:rFonts w:asciiTheme="majorBidi" w:hAnsiTheme="majorBidi" w:cstheme="majorBidi"/>
          <w:sz w:val="24"/>
          <w:szCs w:val="24"/>
        </w:rPr>
        <w:t>pembelajaran dapat di</w:t>
      </w:r>
      <w:r w:rsidRPr="00E97625">
        <w:rPr>
          <w:rFonts w:asciiTheme="majorBidi" w:hAnsiTheme="majorBidi" w:cstheme="majorBidi"/>
          <w:sz w:val="24"/>
          <w:szCs w:val="24"/>
        </w:rPr>
        <w:t>capai dengan baik.</w:t>
      </w:r>
    </w:p>
    <w:p w:rsidR="005C38F8" w:rsidRPr="004D6F0C" w:rsidRDefault="005C38F8" w:rsidP="00E2373D">
      <w:pPr>
        <w:autoSpaceDE w:val="0"/>
        <w:autoSpaceDN w:val="0"/>
        <w:adjustRightInd w:val="0"/>
        <w:spacing w:after="120"/>
        <w:ind w:firstLine="720"/>
        <w:jc w:val="both"/>
        <w:rPr>
          <w:rFonts w:asciiTheme="majorBidi" w:hAnsiTheme="majorBidi" w:cstheme="majorBidi"/>
          <w:sz w:val="24"/>
          <w:szCs w:val="24"/>
        </w:rPr>
      </w:pPr>
      <w:r w:rsidRPr="004D6F0C">
        <w:rPr>
          <w:rFonts w:asciiTheme="majorBidi" w:hAnsiTheme="majorBidi" w:cstheme="majorBidi"/>
          <w:sz w:val="24"/>
          <w:szCs w:val="24"/>
        </w:rPr>
        <w:lastRenderedPageBreak/>
        <w:t>Data ini juga di dukung oleh penelitian yang di temukan Ahmad at all (2018) dalam judul “ Pengaruh Model Pembelajaran Kooperatif Tipe Jigsaw dan Kemandirian Belajar Terhadap Hasil Belajar Fisika” ia menarik kesimpulan bahwa skor belajar fisika model pembelajaran kooperatif</w:t>
      </w:r>
      <w:r w:rsidR="004B6669" w:rsidRPr="004D6F0C">
        <w:rPr>
          <w:rFonts w:asciiTheme="majorBidi" w:hAnsiTheme="majorBidi" w:cstheme="majorBidi"/>
          <w:sz w:val="24"/>
          <w:szCs w:val="24"/>
        </w:rPr>
        <w:t xml:space="preserve"> tipe jigsaw lebih tinggi dibandingkan dengan model pembelajaran konvensional di kelas VIII SMP Negeri 12 Libuklinggau.</w:t>
      </w:r>
    </w:p>
    <w:p w:rsidR="005D6F5E" w:rsidRPr="005C38F8" w:rsidRDefault="005D6F5E" w:rsidP="002420FE">
      <w:pPr>
        <w:autoSpaceDE w:val="0"/>
        <w:autoSpaceDN w:val="0"/>
        <w:adjustRightInd w:val="0"/>
        <w:spacing w:after="120"/>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Penelitian lain yang mendukung yaitu Yenni (2016) yang berudul “Pengaruh Model Pembelajaran Kooperatif Tipe Jigsaw Terhadap Hasil Belajar Siswa Pada Mata Pelajaran Fisika SMK” dari hasil penelitian yang ia kerjakan, ia mendapatkan skor rata-rata kelas eksperimen sangat tinggi dibandingkan skor rata-rata kelas kontrol. </w:t>
      </w:r>
      <w:r w:rsidR="002420FE">
        <w:rPr>
          <w:rFonts w:asciiTheme="majorBidi" w:hAnsiTheme="majorBidi" w:cstheme="majorBidi"/>
          <w:sz w:val="24"/>
          <w:szCs w:val="24"/>
          <w:lang w:val="en-US"/>
        </w:rPr>
        <w:t>Selanjutnya ada penelitian Syamsul at all (2019) dengan judul “Pengaruh Model Pembelajaran Kooperatif Tipe Jigsaw Terhadap Hasil Belajar Kimia Materi Pokok Termokimia” dan mengungkapkan bahwa Jigsaw membuat pelajar melibatkan fisik, mental, dan intelektual dalam situasi pembelajaran sehingga hasil belajar dari pelajar menjadi meningkat.</w:t>
      </w:r>
    </w:p>
    <w:p w:rsidR="00314433" w:rsidRPr="00E97625" w:rsidRDefault="00314433" w:rsidP="00314433">
      <w:pPr>
        <w:pStyle w:val="ListParagraph"/>
        <w:spacing w:after="0" w:line="240" w:lineRule="auto"/>
        <w:ind w:left="0"/>
        <w:jc w:val="both"/>
        <w:rPr>
          <w:rFonts w:asciiTheme="majorBidi" w:hAnsiTheme="majorBidi" w:cstheme="majorBidi"/>
          <w:sz w:val="24"/>
          <w:szCs w:val="24"/>
          <w:lang w:val="id-ID"/>
        </w:rPr>
      </w:pPr>
    </w:p>
    <w:p w:rsidR="00A6701A" w:rsidRPr="00E97625" w:rsidRDefault="00A6701A" w:rsidP="00314433">
      <w:pPr>
        <w:pStyle w:val="ListParagraph"/>
        <w:spacing w:after="0" w:line="240" w:lineRule="auto"/>
        <w:ind w:left="0"/>
        <w:jc w:val="both"/>
        <w:rPr>
          <w:rFonts w:asciiTheme="majorBidi" w:hAnsiTheme="majorBidi" w:cstheme="majorBidi"/>
          <w:b/>
          <w:bCs/>
          <w:sz w:val="24"/>
          <w:szCs w:val="24"/>
        </w:rPr>
      </w:pPr>
      <w:r w:rsidRPr="00E97625">
        <w:rPr>
          <w:rFonts w:asciiTheme="majorBidi" w:hAnsiTheme="majorBidi" w:cstheme="majorBidi"/>
          <w:b/>
          <w:bCs/>
          <w:sz w:val="24"/>
          <w:szCs w:val="24"/>
        </w:rPr>
        <w:t>KESIMPULAN</w:t>
      </w:r>
    </w:p>
    <w:p w:rsidR="00A6701A" w:rsidRPr="00E97625" w:rsidRDefault="008616B7" w:rsidP="008616B7">
      <w:pPr>
        <w:spacing w:line="240" w:lineRule="auto"/>
        <w:ind w:firstLine="720"/>
        <w:jc w:val="both"/>
        <w:rPr>
          <w:rFonts w:asciiTheme="majorBidi" w:hAnsiTheme="majorBidi" w:cstheme="majorBidi"/>
          <w:sz w:val="16"/>
          <w:szCs w:val="16"/>
        </w:rPr>
      </w:pPr>
      <w:r w:rsidRPr="00E97625">
        <w:rPr>
          <w:rFonts w:asciiTheme="majorBidi" w:hAnsiTheme="majorBidi" w:cstheme="majorBidi"/>
          <w:sz w:val="24"/>
          <w:szCs w:val="24"/>
        </w:rPr>
        <w:t xml:space="preserve">Hasil penelitian serta  pembahasan sudah dilaksanakan dari </w:t>
      </w:r>
      <w:r w:rsidR="00A6701A" w:rsidRPr="00E97625">
        <w:rPr>
          <w:rFonts w:asciiTheme="majorBidi" w:hAnsiTheme="majorBidi" w:cstheme="majorBidi"/>
          <w:sz w:val="24"/>
          <w:szCs w:val="24"/>
        </w:rPr>
        <w:t xml:space="preserve">penelitian ini, diperoleh beberapa kesimpulan sebagai berikut :Hasil belajar peserta didik yang diajar menggunakan model pembelajaran </w:t>
      </w:r>
      <w:r w:rsidR="00A6701A" w:rsidRPr="00E97625">
        <w:rPr>
          <w:rFonts w:asciiTheme="majorBidi" w:hAnsiTheme="majorBidi" w:cstheme="majorBidi"/>
          <w:i/>
          <w:sz w:val="24"/>
          <w:szCs w:val="24"/>
        </w:rPr>
        <w:t xml:space="preserve">Jigsaw </w:t>
      </w:r>
      <w:r w:rsidR="00A6701A" w:rsidRPr="00E97625">
        <w:rPr>
          <w:rFonts w:asciiTheme="majorBidi" w:hAnsiTheme="majorBidi" w:cstheme="majorBidi"/>
          <w:sz w:val="24"/>
          <w:szCs w:val="24"/>
        </w:rPr>
        <w:t xml:space="preserve">berbasis permainan </w:t>
      </w:r>
      <w:r w:rsidR="00A6701A" w:rsidRPr="00E97625">
        <w:rPr>
          <w:rFonts w:asciiTheme="majorBidi" w:hAnsiTheme="majorBidi" w:cstheme="majorBidi"/>
          <w:i/>
          <w:sz w:val="24"/>
          <w:szCs w:val="24"/>
        </w:rPr>
        <w:t xml:space="preserve">truth and dare </w:t>
      </w:r>
      <w:r w:rsidR="00A6701A" w:rsidRPr="00E97625">
        <w:rPr>
          <w:rFonts w:asciiTheme="majorBidi" w:hAnsiTheme="majorBidi" w:cstheme="majorBidi"/>
          <w:sz w:val="24"/>
          <w:szCs w:val="24"/>
        </w:rPr>
        <w:t xml:space="preserve">SMAN 6  Bone yaitu nilai rata-rata </w:t>
      </w:r>
      <w:r w:rsidR="00A6701A" w:rsidRPr="00E97625">
        <w:rPr>
          <w:rFonts w:asciiTheme="majorBidi" w:hAnsiTheme="majorBidi" w:cstheme="majorBidi"/>
          <w:i/>
          <w:sz w:val="24"/>
          <w:szCs w:val="24"/>
        </w:rPr>
        <w:t>posttest</w:t>
      </w:r>
      <w:r w:rsidR="00A6701A" w:rsidRPr="00E97625">
        <w:rPr>
          <w:rFonts w:asciiTheme="majorBidi" w:hAnsiTheme="majorBidi" w:cstheme="majorBidi"/>
          <w:sz w:val="24"/>
          <w:szCs w:val="24"/>
        </w:rPr>
        <w:t xml:space="preserve"> sebesar  76,14  </w:t>
      </w:r>
      <w:r w:rsidRPr="00E97625">
        <w:rPr>
          <w:rFonts w:asciiTheme="majorBidi" w:hAnsiTheme="majorBidi" w:cstheme="majorBidi"/>
          <w:sz w:val="24"/>
          <w:szCs w:val="24"/>
        </w:rPr>
        <w:t>ada</w:t>
      </w:r>
      <w:r w:rsidR="00A6701A" w:rsidRPr="00E97625">
        <w:rPr>
          <w:rFonts w:asciiTheme="majorBidi" w:hAnsiTheme="majorBidi" w:cstheme="majorBidi"/>
          <w:sz w:val="24"/>
          <w:szCs w:val="24"/>
        </w:rPr>
        <w:t xml:space="preserve"> pada </w:t>
      </w:r>
      <w:r w:rsidRPr="00E97625">
        <w:rPr>
          <w:rFonts w:asciiTheme="majorBidi" w:hAnsiTheme="majorBidi" w:cstheme="majorBidi"/>
          <w:sz w:val="24"/>
          <w:szCs w:val="24"/>
        </w:rPr>
        <w:t>tingkat</w:t>
      </w:r>
      <w:r w:rsidR="00A6701A" w:rsidRPr="00E97625">
        <w:rPr>
          <w:rFonts w:asciiTheme="majorBidi" w:hAnsiTheme="majorBidi" w:cstheme="majorBidi"/>
          <w:sz w:val="24"/>
          <w:szCs w:val="24"/>
        </w:rPr>
        <w:t xml:space="preserve"> sanggat tinggi. Hasil belajar </w:t>
      </w:r>
      <w:r w:rsidRPr="00E97625">
        <w:rPr>
          <w:rFonts w:asciiTheme="majorBidi" w:hAnsiTheme="majorBidi" w:cstheme="majorBidi"/>
          <w:sz w:val="24"/>
          <w:szCs w:val="24"/>
        </w:rPr>
        <w:t>siswa</w:t>
      </w:r>
      <w:r w:rsidR="00A6701A" w:rsidRPr="00E97625">
        <w:rPr>
          <w:rFonts w:asciiTheme="majorBidi" w:hAnsiTheme="majorBidi" w:cstheme="majorBidi"/>
          <w:sz w:val="24"/>
          <w:szCs w:val="24"/>
        </w:rPr>
        <w:t xml:space="preserve"> yang tidak dia</w:t>
      </w:r>
      <w:r w:rsidRPr="00E97625">
        <w:rPr>
          <w:rFonts w:asciiTheme="majorBidi" w:hAnsiTheme="majorBidi" w:cstheme="majorBidi"/>
          <w:sz w:val="24"/>
          <w:szCs w:val="24"/>
        </w:rPr>
        <w:t>j</w:t>
      </w:r>
      <w:r w:rsidR="00A6701A" w:rsidRPr="00E97625">
        <w:rPr>
          <w:rFonts w:asciiTheme="majorBidi" w:hAnsiTheme="majorBidi" w:cstheme="majorBidi"/>
          <w:sz w:val="24"/>
          <w:szCs w:val="24"/>
        </w:rPr>
        <w:t xml:space="preserve">jar </w:t>
      </w:r>
      <w:r w:rsidRPr="00E97625">
        <w:rPr>
          <w:rFonts w:asciiTheme="majorBidi" w:hAnsiTheme="majorBidi" w:cstheme="majorBidi"/>
          <w:sz w:val="24"/>
          <w:szCs w:val="24"/>
        </w:rPr>
        <w:t>dengan</w:t>
      </w:r>
      <w:r w:rsidR="00A6701A" w:rsidRPr="00E97625">
        <w:rPr>
          <w:rFonts w:asciiTheme="majorBidi" w:hAnsiTheme="majorBidi" w:cstheme="majorBidi"/>
          <w:sz w:val="24"/>
          <w:szCs w:val="24"/>
        </w:rPr>
        <w:t xml:space="preserve"> model pembelajaran </w:t>
      </w:r>
      <w:r w:rsidR="00A6701A" w:rsidRPr="00E97625">
        <w:rPr>
          <w:rFonts w:asciiTheme="majorBidi" w:hAnsiTheme="majorBidi" w:cstheme="majorBidi"/>
          <w:i/>
          <w:sz w:val="24"/>
          <w:szCs w:val="24"/>
        </w:rPr>
        <w:t xml:space="preserve">Jigsaw </w:t>
      </w:r>
      <w:r w:rsidR="00A6701A" w:rsidRPr="00E97625">
        <w:rPr>
          <w:rFonts w:asciiTheme="majorBidi" w:hAnsiTheme="majorBidi" w:cstheme="majorBidi"/>
          <w:sz w:val="24"/>
          <w:szCs w:val="24"/>
        </w:rPr>
        <w:t xml:space="preserve">berbasis permainan </w:t>
      </w:r>
      <w:r w:rsidR="00A6701A" w:rsidRPr="00E97625">
        <w:rPr>
          <w:rFonts w:asciiTheme="majorBidi" w:hAnsiTheme="majorBidi" w:cstheme="majorBidi"/>
          <w:i/>
          <w:sz w:val="24"/>
          <w:szCs w:val="24"/>
        </w:rPr>
        <w:t>truth and dare</w:t>
      </w:r>
      <w:r w:rsidR="00A6701A" w:rsidRPr="00E97625">
        <w:rPr>
          <w:rFonts w:asciiTheme="majorBidi" w:hAnsiTheme="majorBidi" w:cstheme="majorBidi"/>
          <w:sz w:val="24"/>
          <w:szCs w:val="24"/>
        </w:rPr>
        <w:t xml:space="preserve"> SMAN 6  Bone yaitu nilai rata-rata </w:t>
      </w:r>
      <w:r w:rsidR="00A6701A" w:rsidRPr="00E97625">
        <w:rPr>
          <w:rFonts w:asciiTheme="majorBidi" w:hAnsiTheme="majorBidi" w:cstheme="majorBidi"/>
          <w:i/>
          <w:sz w:val="24"/>
          <w:szCs w:val="24"/>
        </w:rPr>
        <w:t xml:space="preserve">posttest </w:t>
      </w:r>
      <w:r w:rsidR="00A6701A" w:rsidRPr="00E97625">
        <w:rPr>
          <w:rFonts w:asciiTheme="majorBidi" w:hAnsiTheme="majorBidi" w:cstheme="majorBidi"/>
          <w:sz w:val="24"/>
          <w:szCs w:val="24"/>
        </w:rPr>
        <w:t xml:space="preserve">sebesar 67,57 berada pada kategori rendah. Model pembelajaran </w:t>
      </w:r>
      <w:r w:rsidR="00A6701A" w:rsidRPr="00E97625">
        <w:rPr>
          <w:rFonts w:asciiTheme="majorBidi" w:hAnsiTheme="majorBidi" w:cstheme="majorBidi"/>
          <w:i/>
          <w:sz w:val="24"/>
          <w:szCs w:val="24"/>
        </w:rPr>
        <w:t xml:space="preserve">Jigsaw </w:t>
      </w:r>
      <w:r w:rsidR="00A6701A" w:rsidRPr="00E97625">
        <w:rPr>
          <w:rFonts w:asciiTheme="majorBidi" w:hAnsiTheme="majorBidi" w:cstheme="majorBidi"/>
          <w:sz w:val="24"/>
          <w:szCs w:val="24"/>
        </w:rPr>
        <w:t xml:space="preserve">berbasis permainan </w:t>
      </w:r>
      <w:r w:rsidR="00A6701A" w:rsidRPr="00E97625">
        <w:rPr>
          <w:rFonts w:asciiTheme="majorBidi" w:hAnsiTheme="majorBidi" w:cstheme="majorBidi"/>
          <w:i/>
          <w:sz w:val="24"/>
          <w:szCs w:val="24"/>
        </w:rPr>
        <w:t>truth and dare</w:t>
      </w:r>
      <w:r w:rsidR="00A6701A" w:rsidRPr="00E97625">
        <w:rPr>
          <w:rFonts w:asciiTheme="majorBidi" w:hAnsiTheme="majorBidi" w:cstheme="majorBidi"/>
          <w:sz w:val="24"/>
          <w:szCs w:val="24"/>
        </w:rPr>
        <w:t xml:space="preserve"> berpengaruh </w:t>
      </w:r>
      <w:r w:rsidRPr="00E97625">
        <w:rPr>
          <w:rFonts w:asciiTheme="majorBidi" w:hAnsiTheme="majorBidi" w:cstheme="majorBidi"/>
          <w:sz w:val="24"/>
          <w:szCs w:val="24"/>
        </w:rPr>
        <w:t>pada hasil belaja peserta didik pada mata</w:t>
      </w:r>
      <w:r w:rsidR="00A6701A" w:rsidRPr="00E97625">
        <w:rPr>
          <w:rFonts w:asciiTheme="majorBidi" w:hAnsiTheme="majorBidi" w:cstheme="majorBidi"/>
          <w:sz w:val="24"/>
          <w:szCs w:val="24"/>
        </w:rPr>
        <w:t>pelajaran Biologi meteri perubahan lingkungan, limbah dan daur ulang SMAN 6 Bone.</w:t>
      </w:r>
    </w:p>
    <w:p w:rsidR="00A6701A" w:rsidRPr="00E97625" w:rsidRDefault="00A6701A" w:rsidP="00314433">
      <w:pPr>
        <w:spacing w:line="240" w:lineRule="auto"/>
        <w:ind w:firstLine="720"/>
        <w:jc w:val="both"/>
        <w:rPr>
          <w:rFonts w:asciiTheme="majorBidi" w:hAnsiTheme="majorBidi" w:cstheme="majorBidi"/>
          <w:sz w:val="16"/>
          <w:szCs w:val="16"/>
        </w:rPr>
      </w:pPr>
    </w:p>
    <w:p w:rsidR="00A6701A" w:rsidRPr="00E97625" w:rsidRDefault="00A6701A" w:rsidP="00314433">
      <w:pPr>
        <w:spacing w:line="240" w:lineRule="auto"/>
        <w:jc w:val="both"/>
        <w:rPr>
          <w:rFonts w:asciiTheme="majorBidi" w:hAnsiTheme="majorBidi" w:cstheme="majorBidi"/>
          <w:sz w:val="24"/>
          <w:szCs w:val="24"/>
        </w:rPr>
      </w:pPr>
      <w:r w:rsidRPr="00E97625">
        <w:rPr>
          <w:rFonts w:asciiTheme="majorBidi" w:hAnsiTheme="majorBidi" w:cstheme="majorBidi"/>
          <w:b/>
          <w:bCs/>
          <w:sz w:val="24"/>
          <w:szCs w:val="24"/>
        </w:rPr>
        <w:t>UCAPAN TERIMAKASIH</w:t>
      </w:r>
    </w:p>
    <w:p w:rsidR="00A6701A" w:rsidRPr="00E97625" w:rsidRDefault="00447676" w:rsidP="00AC540B">
      <w:pPr>
        <w:spacing w:line="240" w:lineRule="auto"/>
        <w:ind w:firstLine="720"/>
        <w:jc w:val="both"/>
        <w:rPr>
          <w:rFonts w:asciiTheme="majorBidi" w:hAnsiTheme="majorBidi" w:cstheme="majorBidi"/>
          <w:sz w:val="24"/>
          <w:szCs w:val="24"/>
        </w:rPr>
      </w:pPr>
      <w:r>
        <w:rPr>
          <w:rFonts w:ascii="Times New Roman" w:hAnsi="Times New Roman"/>
          <w:sz w:val="24"/>
          <w:szCs w:val="24"/>
        </w:rPr>
        <w:t>Ujaran terima kasih peneliti melontarkan kepada semua pihak yang banyak menolong penulis sehingga penemuan dan karya tulis peneliti dapat diselesaikan. Penulis juga menyadari tanpa adanya berbagai pihak yang turut membantu dan memberikan partisipasi, hasil penelitian ini tidak akan dapat diselesaikan sesuai harapan</w:t>
      </w:r>
      <w:r w:rsidR="00A6701A" w:rsidRPr="00E97625">
        <w:rPr>
          <w:rFonts w:asciiTheme="majorBidi" w:hAnsiTheme="majorBidi" w:cstheme="majorBidi"/>
          <w:sz w:val="24"/>
          <w:szCs w:val="24"/>
        </w:rPr>
        <w:t>.</w:t>
      </w:r>
    </w:p>
    <w:p w:rsidR="00A6701A" w:rsidRPr="00E97625" w:rsidRDefault="00A6701A" w:rsidP="00314433">
      <w:pPr>
        <w:spacing w:line="240" w:lineRule="auto"/>
        <w:jc w:val="both"/>
        <w:rPr>
          <w:rFonts w:asciiTheme="majorBidi" w:hAnsiTheme="majorBidi" w:cstheme="majorBidi"/>
          <w:sz w:val="24"/>
          <w:szCs w:val="24"/>
        </w:rPr>
      </w:pPr>
    </w:p>
    <w:p w:rsidR="00A6701A" w:rsidRPr="00E97625" w:rsidRDefault="00A6701A" w:rsidP="00314433">
      <w:pPr>
        <w:spacing w:line="240" w:lineRule="auto"/>
        <w:jc w:val="both"/>
        <w:rPr>
          <w:rFonts w:asciiTheme="majorBidi" w:hAnsiTheme="majorBidi" w:cstheme="majorBidi"/>
          <w:b/>
          <w:bCs/>
          <w:sz w:val="24"/>
          <w:szCs w:val="24"/>
        </w:rPr>
      </w:pPr>
      <w:r w:rsidRPr="00E97625">
        <w:rPr>
          <w:rFonts w:asciiTheme="majorBidi" w:hAnsiTheme="majorBidi" w:cstheme="majorBidi"/>
          <w:b/>
          <w:bCs/>
          <w:sz w:val="24"/>
          <w:szCs w:val="24"/>
        </w:rPr>
        <w:t>DAFTAR PUSTAKA</w:t>
      </w:r>
    </w:p>
    <w:p w:rsidR="00314433" w:rsidRDefault="004B6669" w:rsidP="00314433">
      <w:pPr>
        <w:spacing w:before="120" w:after="0" w:line="240" w:lineRule="auto"/>
        <w:ind w:left="720" w:hanging="720"/>
        <w:jc w:val="both"/>
        <w:rPr>
          <w:rFonts w:asciiTheme="majorBidi" w:hAnsiTheme="majorBidi" w:cstheme="majorBidi"/>
          <w:sz w:val="24"/>
          <w:szCs w:val="24"/>
          <w:lang w:val="en-US"/>
        </w:rPr>
      </w:pPr>
      <w:r>
        <w:rPr>
          <w:rFonts w:asciiTheme="majorBidi" w:hAnsiTheme="majorBidi" w:cstheme="majorBidi"/>
          <w:sz w:val="24"/>
          <w:szCs w:val="24"/>
        </w:rPr>
        <w:t xml:space="preserve">Abdul Kadir, </w:t>
      </w:r>
      <w:r>
        <w:rPr>
          <w:rFonts w:asciiTheme="majorBidi" w:hAnsiTheme="majorBidi" w:cstheme="majorBidi"/>
          <w:sz w:val="24"/>
          <w:szCs w:val="24"/>
          <w:lang w:val="en-US"/>
        </w:rPr>
        <w:t>a</w:t>
      </w:r>
      <w:r w:rsidR="00314433" w:rsidRPr="00E97625">
        <w:rPr>
          <w:rFonts w:asciiTheme="majorBidi" w:hAnsiTheme="majorBidi" w:cstheme="majorBidi"/>
          <w:sz w:val="24"/>
          <w:szCs w:val="24"/>
        </w:rPr>
        <w:t>t a</w:t>
      </w:r>
      <w:r>
        <w:rPr>
          <w:rFonts w:asciiTheme="majorBidi" w:hAnsiTheme="majorBidi" w:cstheme="majorBidi"/>
          <w:sz w:val="24"/>
          <w:szCs w:val="24"/>
          <w:lang w:val="en-US"/>
        </w:rPr>
        <w:t>l</w:t>
      </w:r>
      <w:r w:rsidR="00314433" w:rsidRPr="00E97625">
        <w:rPr>
          <w:rFonts w:asciiTheme="majorBidi" w:hAnsiTheme="majorBidi" w:cstheme="majorBidi"/>
          <w:sz w:val="24"/>
          <w:szCs w:val="24"/>
        </w:rPr>
        <w:t xml:space="preserve">l., eds. (2012). </w:t>
      </w:r>
      <w:r w:rsidR="00314433" w:rsidRPr="00E97625">
        <w:rPr>
          <w:rFonts w:asciiTheme="majorBidi" w:hAnsiTheme="majorBidi" w:cstheme="majorBidi"/>
          <w:i/>
          <w:sz w:val="24"/>
          <w:szCs w:val="24"/>
        </w:rPr>
        <w:t>Dasar-dasar Pendidikan</w:t>
      </w:r>
      <w:r w:rsidR="00314433" w:rsidRPr="00E97625">
        <w:rPr>
          <w:rFonts w:asciiTheme="majorBidi" w:hAnsiTheme="majorBidi" w:cstheme="majorBidi"/>
          <w:sz w:val="24"/>
          <w:szCs w:val="24"/>
        </w:rPr>
        <w:t>. Jakarta: Prenadamedia Group</w:t>
      </w:r>
    </w:p>
    <w:p w:rsidR="002420FE" w:rsidRPr="002420FE" w:rsidRDefault="002420FE" w:rsidP="00314433">
      <w:pPr>
        <w:spacing w:before="120" w:after="0" w:line="240" w:lineRule="auto"/>
        <w:ind w:left="720" w:hanging="720"/>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Agustine Yenni Shovia Insany. (2016) </w:t>
      </w:r>
      <w:r w:rsidRPr="002420FE">
        <w:rPr>
          <w:rFonts w:asciiTheme="majorBidi" w:hAnsiTheme="majorBidi" w:cstheme="majorBidi"/>
          <w:i/>
          <w:iCs/>
          <w:sz w:val="24"/>
          <w:szCs w:val="24"/>
          <w:lang w:val="en-US"/>
        </w:rPr>
        <w:t>Pengaruh Model Pembelajaran Kooperatif Tipe Jigsaw Terhadap Hasil Belajar Siswa Pada Mata Pelajaran Fisika SMK</w:t>
      </w:r>
      <w:r>
        <w:rPr>
          <w:rFonts w:asciiTheme="majorBidi" w:hAnsiTheme="majorBidi" w:cstheme="majorBidi"/>
          <w:sz w:val="24"/>
          <w:szCs w:val="24"/>
          <w:lang w:val="en-US"/>
        </w:rPr>
        <w:t>. Jurnal Pemikiran Penelitian Pendidikan dan Sains. Vol.4, No.1.hal76</w:t>
      </w:r>
    </w:p>
    <w:p w:rsidR="004B6669" w:rsidRDefault="004B6669" w:rsidP="00314433">
      <w:pPr>
        <w:spacing w:before="120" w:after="0" w:line="240" w:lineRule="auto"/>
        <w:ind w:left="720" w:hanging="720"/>
        <w:jc w:val="both"/>
        <w:rPr>
          <w:rFonts w:asciiTheme="majorBidi" w:hAnsiTheme="majorBidi" w:cstheme="majorBidi"/>
          <w:sz w:val="24"/>
          <w:szCs w:val="24"/>
          <w:lang w:val="en-US"/>
        </w:rPr>
      </w:pPr>
      <w:r>
        <w:rPr>
          <w:rFonts w:asciiTheme="majorBidi" w:hAnsiTheme="majorBidi" w:cstheme="majorBidi"/>
          <w:sz w:val="24"/>
          <w:szCs w:val="24"/>
          <w:lang w:val="en-US"/>
        </w:rPr>
        <w:t xml:space="preserve">Amin Ahmad at all. (2018). </w:t>
      </w:r>
      <w:r w:rsidRPr="004B6669">
        <w:rPr>
          <w:rFonts w:asciiTheme="majorBidi" w:hAnsiTheme="majorBidi" w:cstheme="majorBidi"/>
          <w:i/>
          <w:iCs/>
          <w:sz w:val="24"/>
          <w:szCs w:val="24"/>
          <w:lang w:val="en-US"/>
        </w:rPr>
        <w:t>Pengaruh Model Pembelajaran Kooperatif Tipe Jigsaw dan Kemandirian Belajar Terhadap Hasil Belajar Fisika</w:t>
      </w:r>
      <w:r>
        <w:rPr>
          <w:rFonts w:asciiTheme="majorBidi" w:hAnsiTheme="majorBidi" w:cstheme="majorBidi"/>
          <w:sz w:val="24"/>
          <w:szCs w:val="24"/>
          <w:lang w:val="en-US"/>
        </w:rPr>
        <w:t>. Science and Phsics Education Journal. Vol.2, No.2, hal.11</w:t>
      </w:r>
    </w:p>
    <w:p w:rsidR="000F35F3" w:rsidRDefault="000F35F3" w:rsidP="00314433">
      <w:pPr>
        <w:spacing w:before="120" w:after="0" w:line="240" w:lineRule="auto"/>
        <w:ind w:left="720" w:hanging="720"/>
        <w:jc w:val="both"/>
        <w:rPr>
          <w:rFonts w:asciiTheme="majorBidi" w:hAnsiTheme="majorBidi" w:cstheme="majorBidi"/>
          <w:sz w:val="24"/>
          <w:szCs w:val="24"/>
          <w:lang w:val="en-US"/>
        </w:rPr>
      </w:pPr>
      <w:r>
        <w:rPr>
          <w:rFonts w:asciiTheme="majorBidi" w:hAnsiTheme="majorBidi" w:cstheme="majorBidi"/>
          <w:sz w:val="24"/>
          <w:szCs w:val="24"/>
          <w:lang w:val="en-US"/>
        </w:rPr>
        <w:t xml:space="preserve">Bahri Syaiful Djamarah dan aswan Zain. (2006). </w:t>
      </w:r>
      <w:r w:rsidRPr="000F35F3">
        <w:rPr>
          <w:rFonts w:asciiTheme="majorBidi" w:hAnsiTheme="majorBidi" w:cstheme="majorBidi"/>
          <w:i/>
          <w:iCs/>
          <w:sz w:val="24"/>
          <w:szCs w:val="24"/>
          <w:lang w:val="en-US"/>
        </w:rPr>
        <w:t>Strategi Belajar Mengajar</w:t>
      </w:r>
      <w:r>
        <w:rPr>
          <w:rFonts w:asciiTheme="majorBidi" w:hAnsiTheme="majorBidi" w:cstheme="majorBidi"/>
          <w:sz w:val="24"/>
          <w:szCs w:val="24"/>
          <w:lang w:val="en-US"/>
        </w:rPr>
        <w:t>. Jakarta: Rineka</w:t>
      </w:r>
    </w:p>
    <w:p w:rsidR="00781CFD" w:rsidRDefault="00781CFD" w:rsidP="00314433">
      <w:pPr>
        <w:spacing w:before="120" w:after="0" w:line="240" w:lineRule="auto"/>
        <w:ind w:left="720" w:hanging="720"/>
        <w:jc w:val="both"/>
        <w:rPr>
          <w:rFonts w:asciiTheme="majorBidi" w:hAnsiTheme="majorBidi" w:cstheme="majorBidi"/>
          <w:sz w:val="24"/>
          <w:szCs w:val="24"/>
          <w:lang w:val="en-US"/>
        </w:rPr>
      </w:pPr>
      <w:r>
        <w:rPr>
          <w:rFonts w:asciiTheme="majorBidi" w:hAnsiTheme="majorBidi" w:cstheme="majorBidi"/>
          <w:sz w:val="24"/>
          <w:szCs w:val="24"/>
          <w:lang w:val="en-US"/>
        </w:rPr>
        <w:t>Bernadeta Kasih Swahyuning dkk. (2019). Efektifitas Model Pembelajaran Jigsaw Dalam Pembelajaran IPA Pada Siswa SMP Negeri 28 Bandar Lampung. Jurnal Pendidikan Fisika. Vol.7, No.2, hal.</w:t>
      </w:r>
      <w:r w:rsidR="00EC2811">
        <w:rPr>
          <w:rFonts w:asciiTheme="majorBidi" w:hAnsiTheme="majorBidi" w:cstheme="majorBidi"/>
          <w:sz w:val="24"/>
          <w:szCs w:val="24"/>
          <w:lang w:val="en-US"/>
        </w:rPr>
        <w:t>190</w:t>
      </w:r>
    </w:p>
    <w:p w:rsidR="00290B23" w:rsidRDefault="00290B23" w:rsidP="00314433">
      <w:pPr>
        <w:spacing w:before="120" w:after="0" w:line="240" w:lineRule="auto"/>
        <w:ind w:left="720" w:hanging="720"/>
        <w:jc w:val="both"/>
        <w:rPr>
          <w:rFonts w:asciiTheme="majorBidi" w:hAnsiTheme="majorBidi" w:cstheme="majorBidi"/>
          <w:sz w:val="24"/>
          <w:szCs w:val="24"/>
          <w:lang w:val="en-US"/>
        </w:rPr>
      </w:pPr>
      <w:r>
        <w:rPr>
          <w:rFonts w:asciiTheme="majorBidi" w:hAnsiTheme="majorBidi" w:cstheme="majorBidi"/>
          <w:sz w:val="24"/>
          <w:szCs w:val="24"/>
          <w:lang w:val="en-US"/>
        </w:rPr>
        <w:t xml:space="preserve">Choirun Nis Indah.(2017). </w:t>
      </w:r>
      <w:r>
        <w:rPr>
          <w:rFonts w:asciiTheme="majorBidi" w:hAnsiTheme="majorBidi" w:cstheme="majorBidi"/>
          <w:sz w:val="24"/>
          <w:szCs w:val="24"/>
          <w:lang w:val="en-US"/>
        </w:rPr>
        <w:t>Pengaruh Layanan Bimbingan Kelompok Dengan Permainan Truth and Dare Terhadap Kemampuan Komunikasi Interpersonal   Siswa Kelas VIII SMPN 1 Mojo Kediri</w:t>
      </w:r>
      <w:r>
        <w:rPr>
          <w:rFonts w:asciiTheme="majorBidi" w:hAnsiTheme="majorBidi" w:cstheme="majorBidi"/>
          <w:sz w:val="24"/>
          <w:szCs w:val="24"/>
          <w:lang w:val="en-US"/>
        </w:rPr>
        <w:t>. Jurnal Simki-Pedagogia. Vol.01, No.04, hal 2</w:t>
      </w:r>
      <w:bookmarkStart w:id="0" w:name="_GoBack"/>
      <w:bookmarkEnd w:id="0"/>
    </w:p>
    <w:p w:rsidR="00B27DEB" w:rsidRPr="004B6669" w:rsidRDefault="00B27DEB" w:rsidP="00314433">
      <w:pPr>
        <w:spacing w:before="120" w:after="0" w:line="240" w:lineRule="auto"/>
        <w:ind w:left="720" w:hanging="720"/>
        <w:jc w:val="both"/>
        <w:rPr>
          <w:rFonts w:asciiTheme="majorBidi" w:hAnsiTheme="majorBidi" w:cstheme="majorBidi"/>
          <w:sz w:val="24"/>
          <w:szCs w:val="24"/>
          <w:lang w:val="en-US"/>
        </w:rPr>
      </w:pPr>
      <w:r>
        <w:rPr>
          <w:rFonts w:asciiTheme="majorBidi" w:hAnsiTheme="majorBidi" w:cstheme="majorBidi"/>
          <w:sz w:val="24"/>
          <w:szCs w:val="24"/>
          <w:lang w:val="en-US"/>
        </w:rPr>
        <w:t xml:space="preserve">Departemen Agama RI Direktorat Jendral Kelembagaan Agama Islam. (2003). </w:t>
      </w:r>
      <w:r w:rsidRPr="00B27DEB">
        <w:rPr>
          <w:rFonts w:asciiTheme="majorBidi" w:hAnsiTheme="majorBidi" w:cstheme="majorBidi"/>
          <w:i/>
          <w:iCs/>
          <w:sz w:val="24"/>
          <w:szCs w:val="24"/>
          <w:lang w:val="en-US"/>
        </w:rPr>
        <w:t>Memahami Paradigma Baru Pendidikan Nasional Dalam Undang-Undang SISDIKNAS</w:t>
      </w:r>
      <w:r>
        <w:rPr>
          <w:rFonts w:asciiTheme="majorBidi" w:hAnsiTheme="majorBidi" w:cstheme="majorBidi"/>
          <w:sz w:val="24"/>
          <w:szCs w:val="24"/>
          <w:lang w:val="en-US"/>
        </w:rPr>
        <w:t>. Cet.3 Jakarta: Ditjen Kelembagaan Agama Islam Depag</w:t>
      </w:r>
    </w:p>
    <w:p w:rsidR="00314433" w:rsidRDefault="00314433" w:rsidP="00314433">
      <w:pPr>
        <w:spacing w:before="120" w:after="0" w:line="240" w:lineRule="auto"/>
        <w:jc w:val="both"/>
        <w:rPr>
          <w:rFonts w:asciiTheme="majorBidi" w:hAnsiTheme="majorBidi" w:cstheme="majorBidi"/>
          <w:sz w:val="24"/>
          <w:szCs w:val="24"/>
          <w:lang w:val="en-US"/>
        </w:rPr>
      </w:pPr>
      <w:r w:rsidRPr="00E97625">
        <w:rPr>
          <w:rFonts w:asciiTheme="majorBidi" w:hAnsiTheme="majorBidi" w:cstheme="majorBidi"/>
          <w:sz w:val="24"/>
          <w:szCs w:val="24"/>
        </w:rPr>
        <w:t xml:space="preserve">Fuad Ihsan. (2008). </w:t>
      </w:r>
      <w:r w:rsidRPr="00E97625">
        <w:rPr>
          <w:rFonts w:asciiTheme="majorBidi" w:hAnsiTheme="majorBidi" w:cstheme="majorBidi"/>
          <w:i/>
          <w:sz w:val="24"/>
          <w:szCs w:val="24"/>
        </w:rPr>
        <w:t>Dasar-Dasar Kependidikan</w:t>
      </w:r>
      <w:r w:rsidRPr="00E97625">
        <w:rPr>
          <w:rFonts w:asciiTheme="majorBidi" w:hAnsiTheme="majorBidi" w:cstheme="majorBidi"/>
          <w:sz w:val="24"/>
          <w:szCs w:val="24"/>
        </w:rPr>
        <w:t>. Jakarta: Rineka Cipta.</w:t>
      </w:r>
    </w:p>
    <w:p w:rsidR="00B27DEB" w:rsidRPr="00B27DEB" w:rsidRDefault="00B27DEB" w:rsidP="00B27DEB">
      <w:pPr>
        <w:spacing w:before="120" w:after="0" w:line="240" w:lineRule="auto"/>
        <w:ind w:left="709" w:hanging="709"/>
        <w:jc w:val="both"/>
        <w:rPr>
          <w:rFonts w:asciiTheme="majorBidi" w:hAnsiTheme="majorBidi" w:cstheme="majorBidi"/>
          <w:sz w:val="24"/>
          <w:szCs w:val="24"/>
          <w:lang w:val="en-US"/>
        </w:rPr>
      </w:pPr>
      <w:r>
        <w:rPr>
          <w:rFonts w:asciiTheme="majorBidi" w:hAnsiTheme="majorBidi" w:cstheme="majorBidi"/>
          <w:sz w:val="24"/>
          <w:szCs w:val="24"/>
          <w:lang w:val="en-US"/>
        </w:rPr>
        <w:t xml:space="preserve">Guza Afnil. (2009). </w:t>
      </w:r>
      <w:r w:rsidRPr="00B27DEB">
        <w:rPr>
          <w:rFonts w:asciiTheme="majorBidi" w:hAnsiTheme="majorBidi" w:cstheme="majorBidi"/>
          <w:i/>
          <w:iCs/>
          <w:sz w:val="24"/>
          <w:szCs w:val="24"/>
          <w:lang w:val="en-US"/>
        </w:rPr>
        <w:t>Undang-Undang SISDIKNAS dan Undang-Undang Guru dan Dosen</w:t>
      </w:r>
      <w:r>
        <w:rPr>
          <w:rFonts w:asciiTheme="majorBidi" w:hAnsiTheme="majorBidi" w:cstheme="majorBidi"/>
          <w:sz w:val="24"/>
          <w:szCs w:val="24"/>
          <w:lang w:val="en-US"/>
        </w:rPr>
        <w:t>. Cet.9 Jakarta: Asa Mandiri</w:t>
      </w:r>
    </w:p>
    <w:p w:rsidR="002420FE" w:rsidRPr="002420FE" w:rsidRDefault="002420FE" w:rsidP="00FF0C8B">
      <w:pPr>
        <w:spacing w:before="120" w:after="0" w:line="240" w:lineRule="auto"/>
        <w:ind w:left="709" w:hanging="709"/>
        <w:jc w:val="both"/>
        <w:rPr>
          <w:rFonts w:asciiTheme="majorBidi" w:hAnsiTheme="majorBidi" w:cstheme="majorBidi"/>
          <w:sz w:val="24"/>
          <w:szCs w:val="24"/>
          <w:lang w:val="en-US"/>
        </w:rPr>
      </w:pPr>
      <w:r>
        <w:rPr>
          <w:rFonts w:asciiTheme="majorBidi" w:hAnsiTheme="majorBidi" w:cstheme="majorBidi"/>
          <w:sz w:val="24"/>
          <w:szCs w:val="24"/>
          <w:lang w:val="en-US"/>
        </w:rPr>
        <w:t xml:space="preserve">Hariadi Syamsul at all. (2019). </w:t>
      </w:r>
      <w:r w:rsidR="00FF0C8B" w:rsidRPr="00FF0C8B">
        <w:rPr>
          <w:rFonts w:asciiTheme="majorBidi" w:hAnsiTheme="majorBidi" w:cstheme="majorBidi"/>
          <w:i/>
          <w:iCs/>
          <w:sz w:val="24"/>
          <w:szCs w:val="24"/>
          <w:lang w:val="en-US"/>
        </w:rPr>
        <w:t>Pengaruh Model Pembelajaran Kooperatif Tipe Jigsaw Terhadap Hasil Belajar Kimia Materi Pokok Termokimia</w:t>
      </w:r>
      <w:r w:rsidR="00FF0C8B">
        <w:rPr>
          <w:rFonts w:asciiTheme="majorBidi" w:hAnsiTheme="majorBidi" w:cstheme="majorBidi"/>
          <w:sz w:val="24"/>
          <w:szCs w:val="24"/>
          <w:lang w:val="en-US"/>
        </w:rPr>
        <w:t>. Jurnal FKIP. Vol.2, No.2, hal 12</w:t>
      </w:r>
    </w:p>
    <w:p w:rsidR="00186DEA" w:rsidRPr="00E97625" w:rsidRDefault="00186DEA" w:rsidP="003C0947">
      <w:pPr>
        <w:spacing w:before="120" w:after="0" w:line="240" w:lineRule="auto"/>
        <w:ind w:left="709" w:hanging="709"/>
        <w:jc w:val="both"/>
        <w:rPr>
          <w:rFonts w:asciiTheme="majorBidi" w:hAnsiTheme="majorBidi" w:cstheme="majorBidi"/>
          <w:sz w:val="24"/>
          <w:szCs w:val="24"/>
        </w:rPr>
      </w:pPr>
      <w:r w:rsidRPr="00E97625">
        <w:rPr>
          <w:rFonts w:asciiTheme="majorBidi" w:hAnsiTheme="majorBidi" w:cstheme="majorBidi"/>
          <w:sz w:val="24"/>
          <w:szCs w:val="24"/>
        </w:rPr>
        <w:t xml:space="preserve">Huda Miftahul. (2011). </w:t>
      </w:r>
      <w:r w:rsidR="003C0947" w:rsidRPr="00E97625">
        <w:rPr>
          <w:rFonts w:asciiTheme="majorBidi" w:hAnsiTheme="majorBidi" w:cstheme="majorBidi"/>
          <w:i/>
          <w:iCs/>
          <w:sz w:val="24"/>
          <w:szCs w:val="24"/>
        </w:rPr>
        <w:t>Cooperative Learning Metode, Teknik, Struktur dan Model Penerapan.</w:t>
      </w:r>
      <w:r w:rsidR="003C0947" w:rsidRPr="00E97625">
        <w:rPr>
          <w:rFonts w:asciiTheme="majorBidi" w:hAnsiTheme="majorBidi" w:cstheme="majorBidi"/>
          <w:sz w:val="24"/>
          <w:szCs w:val="24"/>
        </w:rPr>
        <w:t xml:space="preserve"> Cet. 1: Yokyakarta: Pustaka Pelajar.</w:t>
      </w:r>
    </w:p>
    <w:p w:rsidR="003C0947" w:rsidRPr="00E97625" w:rsidRDefault="003C0947" w:rsidP="003C0947">
      <w:pPr>
        <w:spacing w:before="120" w:after="0" w:line="240" w:lineRule="auto"/>
        <w:ind w:left="709" w:hanging="709"/>
        <w:jc w:val="both"/>
        <w:rPr>
          <w:rFonts w:asciiTheme="majorBidi" w:hAnsiTheme="majorBidi" w:cstheme="majorBidi"/>
          <w:sz w:val="24"/>
          <w:szCs w:val="24"/>
        </w:rPr>
      </w:pPr>
      <w:r w:rsidRPr="00E97625">
        <w:rPr>
          <w:rFonts w:asciiTheme="majorBidi" w:hAnsiTheme="majorBidi" w:cstheme="majorBidi"/>
          <w:sz w:val="24"/>
          <w:szCs w:val="24"/>
        </w:rPr>
        <w:t xml:space="preserve">Ibrahim. (2005). </w:t>
      </w:r>
      <w:r w:rsidRPr="00E97625">
        <w:rPr>
          <w:rFonts w:asciiTheme="majorBidi" w:hAnsiTheme="majorBidi" w:cstheme="majorBidi"/>
          <w:i/>
          <w:iCs/>
          <w:sz w:val="24"/>
          <w:szCs w:val="24"/>
        </w:rPr>
        <w:t>Pembelajaran Kooperatif.</w:t>
      </w:r>
      <w:r w:rsidRPr="00E97625">
        <w:rPr>
          <w:rFonts w:asciiTheme="majorBidi" w:hAnsiTheme="majorBidi" w:cstheme="majorBidi"/>
          <w:sz w:val="24"/>
          <w:szCs w:val="24"/>
        </w:rPr>
        <w:t xml:space="preserve"> Surabaya: Unesa-University Press</w:t>
      </w:r>
    </w:p>
    <w:p w:rsidR="003C0947" w:rsidRDefault="00314433" w:rsidP="003C0947">
      <w:pPr>
        <w:spacing w:before="120" w:after="0" w:line="240" w:lineRule="auto"/>
        <w:ind w:left="720" w:hanging="720"/>
        <w:jc w:val="both"/>
        <w:rPr>
          <w:rFonts w:asciiTheme="majorBidi" w:hAnsiTheme="majorBidi" w:cstheme="majorBidi"/>
          <w:sz w:val="24"/>
          <w:szCs w:val="24"/>
          <w:lang w:val="en-US"/>
        </w:rPr>
      </w:pPr>
      <w:r w:rsidRPr="00E97625">
        <w:rPr>
          <w:rFonts w:asciiTheme="majorBidi" w:hAnsiTheme="majorBidi" w:cstheme="majorBidi"/>
          <w:sz w:val="24"/>
          <w:szCs w:val="24"/>
        </w:rPr>
        <w:t xml:space="preserve">Isjoni. (2009). </w:t>
      </w:r>
      <w:r w:rsidRPr="00E97625">
        <w:rPr>
          <w:rFonts w:asciiTheme="majorBidi" w:hAnsiTheme="majorBidi" w:cstheme="majorBidi"/>
          <w:i/>
          <w:sz w:val="24"/>
          <w:szCs w:val="24"/>
        </w:rPr>
        <w:t>Cooperative Learning Efektifitas Pembelajaran Kelompok</w:t>
      </w:r>
      <w:r w:rsidRPr="00E97625">
        <w:rPr>
          <w:rFonts w:asciiTheme="majorBidi" w:hAnsiTheme="majorBidi" w:cstheme="majorBidi"/>
          <w:sz w:val="24"/>
          <w:szCs w:val="24"/>
        </w:rPr>
        <w:t>. Bandung: Alfabeta.</w:t>
      </w:r>
      <w:r w:rsidR="003C0947" w:rsidRPr="00E97625">
        <w:rPr>
          <w:rFonts w:asciiTheme="majorBidi" w:hAnsiTheme="majorBidi" w:cstheme="majorBidi"/>
          <w:sz w:val="24"/>
          <w:szCs w:val="24"/>
        </w:rPr>
        <w:t xml:space="preserve"> </w:t>
      </w:r>
    </w:p>
    <w:p w:rsidR="00B65BC9" w:rsidRDefault="00B65BC9" w:rsidP="003C0947">
      <w:pPr>
        <w:spacing w:before="120" w:after="0" w:line="240" w:lineRule="auto"/>
        <w:ind w:left="720" w:hanging="720"/>
        <w:jc w:val="both"/>
        <w:rPr>
          <w:rFonts w:asciiTheme="majorBidi" w:hAnsiTheme="majorBidi" w:cstheme="majorBidi"/>
          <w:sz w:val="24"/>
          <w:szCs w:val="24"/>
          <w:lang w:val="en-US"/>
        </w:rPr>
      </w:pPr>
      <w:r>
        <w:rPr>
          <w:rFonts w:asciiTheme="majorBidi" w:hAnsiTheme="majorBidi" w:cstheme="majorBidi"/>
          <w:sz w:val="24"/>
          <w:szCs w:val="24"/>
          <w:lang w:val="en-US"/>
        </w:rPr>
        <w:t xml:space="preserve">Isjoni. (2009). </w:t>
      </w:r>
      <w:r w:rsidRPr="00E97625">
        <w:rPr>
          <w:rFonts w:asciiTheme="majorBidi" w:hAnsiTheme="majorBidi" w:cstheme="majorBidi"/>
          <w:i/>
          <w:iCs/>
          <w:sz w:val="24"/>
          <w:szCs w:val="24"/>
        </w:rPr>
        <w:t>Pembelajaran Kooperatif</w:t>
      </w:r>
      <w:r>
        <w:rPr>
          <w:rFonts w:asciiTheme="majorBidi" w:hAnsiTheme="majorBidi" w:cstheme="majorBidi"/>
          <w:sz w:val="24"/>
          <w:szCs w:val="24"/>
          <w:lang w:val="en-US"/>
        </w:rPr>
        <w:t>. Yokyakarta: Pustaka Belajar</w:t>
      </w:r>
    </w:p>
    <w:p w:rsidR="001F17B7" w:rsidRDefault="001F17B7" w:rsidP="003C0947">
      <w:pPr>
        <w:spacing w:before="120" w:after="0" w:line="240" w:lineRule="auto"/>
        <w:ind w:left="720" w:hanging="720"/>
        <w:jc w:val="both"/>
        <w:rPr>
          <w:rFonts w:asciiTheme="majorBidi" w:hAnsiTheme="majorBidi" w:cstheme="majorBidi"/>
          <w:sz w:val="24"/>
          <w:szCs w:val="24"/>
          <w:lang w:val="en-US"/>
        </w:rPr>
      </w:pPr>
      <w:r>
        <w:rPr>
          <w:rFonts w:asciiTheme="majorBidi" w:hAnsiTheme="majorBidi" w:cstheme="majorBidi"/>
          <w:sz w:val="24"/>
          <w:szCs w:val="24"/>
          <w:lang w:val="en-US"/>
        </w:rPr>
        <w:t xml:space="preserve">Majid Abdul. (2011). </w:t>
      </w:r>
      <w:r w:rsidRPr="001F17B7">
        <w:rPr>
          <w:rFonts w:asciiTheme="majorBidi" w:hAnsiTheme="majorBidi" w:cstheme="majorBidi"/>
          <w:i/>
          <w:iCs/>
          <w:sz w:val="24"/>
          <w:szCs w:val="24"/>
          <w:lang w:val="en-US"/>
        </w:rPr>
        <w:t>Perencanaan Pembelajaran</w:t>
      </w:r>
      <w:r>
        <w:rPr>
          <w:rFonts w:asciiTheme="majorBidi" w:hAnsiTheme="majorBidi" w:cstheme="majorBidi"/>
          <w:sz w:val="24"/>
          <w:szCs w:val="24"/>
          <w:lang w:val="en-US"/>
        </w:rPr>
        <w:t>. Bandung: Remaja Rosda Karya</w:t>
      </w:r>
    </w:p>
    <w:p w:rsidR="00F66A65" w:rsidRDefault="00F66A65" w:rsidP="00836CAA">
      <w:pPr>
        <w:spacing w:before="120" w:after="0" w:line="240" w:lineRule="auto"/>
        <w:ind w:left="720" w:hanging="720"/>
        <w:jc w:val="both"/>
        <w:rPr>
          <w:rFonts w:asciiTheme="majorBidi" w:hAnsiTheme="majorBidi" w:cstheme="majorBidi"/>
          <w:sz w:val="24"/>
          <w:szCs w:val="24"/>
          <w:lang w:val="en-US"/>
        </w:rPr>
      </w:pPr>
      <w:r>
        <w:rPr>
          <w:rFonts w:asciiTheme="majorBidi" w:hAnsiTheme="majorBidi" w:cstheme="majorBidi"/>
          <w:sz w:val="24"/>
          <w:szCs w:val="24"/>
          <w:lang w:val="en-US"/>
        </w:rPr>
        <w:t>Mengduo Qiao and Jing Xiaoling. (2010)</w:t>
      </w:r>
      <w:r w:rsidR="00836CAA">
        <w:rPr>
          <w:rFonts w:asciiTheme="majorBidi" w:hAnsiTheme="majorBidi" w:cstheme="majorBidi"/>
          <w:sz w:val="24"/>
          <w:szCs w:val="24"/>
          <w:lang w:val="en-US"/>
        </w:rPr>
        <w:t xml:space="preserve">. </w:t>
      </w:r>
      <w:r w:rsidR="00836CAA" w:rsidRPr="00836CAA">
        <w:rPr>
          <w:rFonts w:asciiTheme="majorBidi" w:hAnsiTheme="majorBidi" w:cstheme="majorBidi"/>
          <w:i/>
          <w:sz w:val="24"/>
          <w:szCs w:val="24"/>
        </w:rPr>
        <w:t>Jigsaw Strategi as a Cooperative Learning Technique: Focusing on the Languange Learnes</w:t>
      </w:r>
      <w:r w:rsidR="00836CAA" w:rsidRPr="00836CAA">
        <w:rPr>
          <w:rFonts w:asciiTheme="majorBidi" w:hAnsiTheme="majorBidi" w:cstheme="majorBidi"/>
          <w:sz w:val="24"/>
          <w:szCs w:val="24"/>
        </w:rPr>
        <w:t>” from Chinese Journal of Applied Limguistics (Bimon</w:t>
      </w:r>
      <w:r w:rsidR="00836CAA">
        <w:rPr>
          <w:rFonts w:asciiTheme="majorBidi" w:hAnsiTheme="majorBidi" w:cstheme="majorBidi"/>
          <w:sz w:val="24"/>
          <w:szCs w:val="24"/>
        </w:rPr>
        <w:t>thly) 33, no. 4</w:t>
      </w:r>
      <w:r w:rsidR="00836CAA">
        <w:rPr>
          <w:rFonts w:asciiTheme="majorBidi" w:hAnsiTheme="majorBidi" w:cstheme="majorBidi"/>
          <w:sz w:val="24"/>
          <w:szCs w:val="24"/>
          <w:lang w:val="en-US"/>
        </w:rPr>
        <w:t xml:space="preserve">, </w:t>
      </w:r>
      <w:r w:rsidR="00836CAA" w:rsidRPr="00836CAA">
        <w:rPr>
          <w:rFonts w:asciiTheme="majorBidi" w:hAnsiTheme="majorBidi" w:cstheme="majorBidi"/>
          <w:sz w:val="24"/>
          <w:szCs w:val="24"/>
        </w:rPr>
        <w:t>h. 114</w:t>
      </w:r>
    </w:p>
    <w:p w:rsidR="004F6BDB" w:rsidRDefault="004F6BDB" w:rsidP="00836CAA">
      <w:pPr>
        <w:spacing w:before="120" w:after="0" w:line="240" w:lineRule="auto"/>
        <w:ind w:left="720" w:hanging="720"/>
        <w:jc w:val="both"/>
        <w:rPr>
          <w:rFonts w:asciiTheme="majorBidi" w:hAnsiTheme="majorBidi" w:cstheme="majorBidi"/>
          <w:sz w:val="24"/>
          <w:szCs w:val="24"/>
          <w:lang w:val="en-US"/>
        </w:rPr>
      </w:pPr>
      <w:r>
        <w:rPr>
          <w:rFonts w:asciiTheme="majorBidi" w:hAnsiTheme="majorBidi" w:cstheme="majorBidi"/>
          <w:sz w:val="24"/>
          <w:szCs w:val="24"/>
          <w:lang w:val="en-US"/>
        </w:rPr>
        <w:t xml:space="preserve">Meilan Wise, Salastri, Hermansyah. (2017). Perbandingan Hasil Belajar Siswa Menggunakan Media </w:t>
      </w:r>
      <w:r w:rsidRPr="004F6BDB">
        <w:rPr>
          <w:rFonts w:asciiTheme="majorBidi" w:hAnsiTheme="majorBidi" w:cstheme="majorBidi"/>
          <w:i/>
          <w:iCs/>
          <w:sz w:val="24"/>
          <w:szCs w:val="24"/>
          <w:lang w:val="en-US"/>
        </w:rPr>
        <w:t xml:space="preserve">Call Card </w:t>
      </w:r>
      <w:r w:rsidRPr="004F6BDB">
        <w:rPr>
          <w:rFonts w:asciiTheme="majorBidi" w:hAnsiTheme="majorBidi" w:cstheme="majorBidi"/>
          <w:sz w:val="24"/>
          <w:szCs w:val="24"/>
          <w:lang w:val="en-US"/>
        </w:rPr>
        <w:t xml:space="preserve">dan </w:t>
      </w:r>
      <w:r w:rsidRPr="004F6BDB">
        <w:rPr>
          <w:rFonts w:asciiTheme="majorBidi" w:hAnsiTheme="majorBidi" w:cstheme="majorBidi"/>
          <w:i/>
          <w:iCs/>
          <w:sz w:val="24"/>
          <w:szCs w:val="24"/>
          <w:lang w:val="en-US"/>
        </w:rPr>
        <w:t>Truth and Dare</w:t>
      </w:r>
      <w:r>
        <w:rPr>
          <w:rFonts w:asciiTheme="majorBidi" w:hAnsiTheme="majorBidi" w:cstheme="majorBidi"/>
          <w:i/>
          <w:iCs/>
          <w:sz w:val="24"/>
          <w:szCs w:val="24"/>
          <w:lang w:val="en-US"/>
        </w:rPr>
        <w:t>.</w:t>
      </w:r>
      <w:r>
        <w:rPr>
          <w:rFonts w:asciiTheme="majorBidi" w:hAnsiTheme="majorBidi" w:cstheme="majorBidi"/>
          <w:sz w:val="24"/>
          <w:szCs w:val="24"/>
          <w:lang w:val="en-US"/>
        </w:rPr>
        <w:t xml:space="preserve"> Jurnal Pendidikan dan Ilmu Kimia. Vol.1, No.1, hal39</w:t>
      </w:r>
    </w:p>
    <w:p w:rsidR="003603DC" w:rsidRPr="003603DC" w:rsidRDefault="003603DC" w:rsidP="00836CAA">
      <w:pPr>
        <w:spacing w:before="120" w:after="0" w:line="240" w:lineRule="auto"/>
        <w:ind w:left="720" w:hanging="720"/>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Mutham Mimah, Nasir, Syahril. (2015). </w:t>
      </w:r>
      <w:r w:rsidRPr="003603DC">
        <w:rPr>
          <w:rFonts w:asciiTheme="majorBidi" w:hAnsiTheme="majorBidi" w:cstheme="majorBidi"/>
          <w:i/>
          <w:iCs/>
          <w:sz w:val="24"/>
          <w:szCs w:val="24"/>
          <w:lang w:val="en-US"/>
        </w:rPr>
        <w:t>Peningkatan Hasil Belajar Kognitif Sains IPA Fisika Siswa dengan Menerapkn Media Trth and Dare</w:t>
      </w:r>
      <w:r>
        <w:rPr>
          <w:rFonts w:asciiTheme="majorBidi" w:hAnsiTheme="majorBidi" w:cstheme="majorBidi"/>
          <w:sz w:val="24"/>
          <w:szCs w:val="24"/>
          <w:lang w:val="en-US"/>
        </w:rPr>
        <w:t xml:space="preserve">. </w:t>
      </w:r>
      <w:r w:rsidRPr="003603DC">
        <w:rPr>
          <w:rFonts w:asciiTheme="majorBidi" w:hAnsiTheme="majorBidi" w:cstheme="majorBidi"/>
          <w:sz w:val="24"/>
          <w:szCs w:val="24"/>
        </w:rPr>
        <w:t>Jurnal Online Mahasiswa (JOM) Bidang Keguruan dan Ilmu Pendidikan</w:t>
      </w:r>
      <w:r>
        <w:rPr>
          <w:rFonts w:asciiTheme="majorBidi" w:hAnsiTheme="majorBidi" w:cstheme="majorBidi"/>
          <w:sz w:val="24"/>
          <w:szCs w:val="24"/>
          <w:lang w:val="en-US"/>
        </w:rPr>
        <w:t>. Vol.2, No.2, hal5</w:t>
      </w:r>
    </w:p>
    <w:p w:rsidR="00BE3EB6" w:rsidRPr="00BE3EB6" w:rsidRDefault="00BE3EB6" w:rsidP="00314433">
      <w:pPr>
        <w:spacing w:before="120" w:after="0" w:line="240" w:lineRule="auto"/>
        <w:ind w:left="720" w:hanging="720"/>
        <w:jc w:val="both"/>
        <w:rPr>
          <w:rFonts w:asciiTheme="majorBidi" w:hAnsiTheme="majorBidi" w:cstheme="majorBidi"/>
          <w:sz w:val="24"/>
          <w:szCs w:val="24"/>
        </w:rPr>
      </w:pPr>
      <w:r w:rsidRPr="00BE3EB6">
        <w:rPr>
          <w:rFonts w:asciiTheme="majorBidi" w:hAnsiTheme="majorBidi" w:cstheme="majorBidi"/>
          <w:sz w:val="24"/>
          <w:szCs w:val="24"/>
        </w:rPr>
        <w:t>Nisa</w:t>
      </w:r>
      <w:r>
        <w:rPr>
          <w:rFonts w:asciiTheme="majorBidi" w:hAnsiTheme="majorBidi" w:cstheme="majorBidi"/>
          <w:sz w:val="24"/>
          <w:szCs w:val="24"/>
        </w:rPr>
        <w:t xml:space="preserve"> </w:t>
      </w:r>
      <w:r w:rsidRPr="00BE3EB6">
        <w:rPr>
          <w:rFonts w:asciiTheme="majorBidi" w:hAnsiTheme="majorBidi" w:cstheme="majorBidi"/>
          <w:sz w:val="24"/>
          <w:szCs w:val="24"/>
        </w:rPr>
        <w:t>Khoerun dkk</w:t>
      </w:r>
      <w:r w:rsidR="00725352">
        <w:rPr>
          <w:rFonts w:asciiTheme="majorBidi" w:hAnsiTheme="majorBidi" w:cstheme="majorBidi"/>
          <w:sz w:val="24"/>
          <w:szCs w:val="24"/>
        </w:rPr>
        <w:t xml:space="preserve">. (2018) </w:t>
      </w:r>
      <w:r w:rsidRPr="00BE3EB6">
        <w:rPr>
          <w:rFonts w:asciiTheme="majorBidi" w:hAnsiTheme="majorBidi" w:cstheme="majorBidi"/>
          <w:i/>
          <w:iCs/>
          <w:sz w:val="24"/>
          <w:szCs w:val="24"/>
        </w:rPr>
        <w:t>Perbandingan Model PembelajaranKooperatif Tipe Jigsaw dengan Model Konvensional Terhadap Hasil Belajar Siswa Pada Mata Pelajaran Ilmu Bahan Bangunan Kelas X Teknik Gambar Bangunan SMK Negeri 4 Sukoharjo</w:t>
      </w:r>
      <w:r w:rsidRPr="00BE3EB6">
        <w:rPr>
          <w:rFonts w:asciiTheme="majorBidi" w:hAnsiTheme="majorBidi" w:cstheme="majorBidi"/>
          <w:sz w:val="24"/>
          <w:szCs w:val="24"/>
        </w:rPr>
        <w:t xml:space="preserve">. Jurnal </w:t>
      </w:r>
      <w:r w:rsidR="00725352">
        <w:rPr>
          <w:rFonts w:asciiTheme="majorBidi" w:hAnsiTheme="majorBidi" w:cstheme="majorBidi"/>
          <w:sz w:val="24"/>
          <w:szCs w:val="24"/>
        </w:rPr>
        <w:t>IJCEE. Vol.4, No.1</w:t>
      </w:r>
      <w:r w:rsidRPr="00BE3EB6">
        <w:rPr>
          <w:rFonts w:asciiTheme="majorBidi" w:hAnsiTheme="majorBidi" w:cstheme="majorBidi"/>
          <w:sz w:val="24"/>
          <w:szCs w:val="24"/>
        </w:rPr>
        <w:t>, hal.77</w:t>
      </w:r>
    </w:p>
    <w:p w:rsidR="00BE3EB6" w:rsidRPr="00E97625" w:rsidRDefault="00BE3EB6" w:rsidP="00BE3EB6">
      <w:pPr>
        <w:spacing w:before="120" w:after="0"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Pohan </w:t>
      </w:r>
      <w:r w:rsidRPr="00BE3EB6">
        <w:rPr>
          <w:rFonts w:asciiTheme="majorBidi" w:hAnsiTheme="majorBidi" w:cstheme="majorBidi"/>
          <w:sz w:val="24"/>
          <w:szCs w:val="24"/>
        </w:rPr>
        <w:t>Destriana dan Pintor Simamora.</w:t>
      </w:r>
      <w:r>
        <w:rPr>
          <w:rFonts w:asciiTheme="majorBidi" w:hAnsiTheme="majorBidi" w:cstheme="majorBidi"/>
          <w:sz w:val="24"/>
          <w:szCs w:val="24"/>
        </w:rPr>
        <w:t xml:space="preserve"> (2014).</w:t>
      </w:r>
      <w:r w:rsidRPr="00BE3EB6">
        <w:rPr>
          <w:rFonts w:asciiTheme="majorBidi" w:hAnsiTheme="majorBidi" w:cstheme="majorBidi"/>
          <w:sz w:val="24"/>
          <w:szCs w:val="24"/>
        </w:rPr>
        <w:t xml:space="preserve"> </w:t>
      </w:r>
      <w:r w:rsidRPr="00BE3EB6">
        <w:rPr>
          <w:rFonts w:asciiTheme="majorBidi" w:hAnsiTheme="majorBidi" w:cstheme="majorBidi"/>
          <w:i/>
          <w:iCs/>
          <w:sz w:val="24"/>
          <w:szCs w:val="24"/>
        </w:rPr>
        <w:t>Pengaruh Model Pembelajaran Kooperatif Tipe Jigsaw Berbasis Macromedia Flash Terhadap Hasil Belajar Siswa pada Materi Pokok Hukum-Hukum Newton.</w:t>
      </w:r>
      <w:r w:rsidRPr="00BE3EB6">
        <w:rPr>
          <w:rFonts w:asciiTheme="majorBidi" w:hAnsiTheme="majorBidi" w:cstheme="majorBidi"/>
          <w:sz w:val="24"/>
          <w:szCs w:val="24"/>
        </w:rPr>
        <w:t xml:space="preserve"> Jurnal Inpafi. Vol.2, No.3.hal.51</w:t>
      </w:r>
    </w:p>
    <w:p w:rsidR="00191E4E" w:rsidRPr="004D6F0C" w:rsidRDefault="00191E4E" w:rsidP="00186DEA">
      <w:pPr>
        <w:spacing w:before="120" w:after="0" w:line="240" w:lineRule="auto"/>
        <w:ind w:left="709" w:hanging="709"/>
        <w:jc w:val="both"/>
        <w:rPr>
          <w:rFonts w:asciiTheme="majorBidi" w:hAnsiTheme="majorBidi" w:cstheme="majorBidi"/>
          <w:sz w:val="24"/>
          <w:szCs w:val="24"/>
          <w:lang w:val="en-US"/>
        </w:rPr>
      </w:pPr>
      <w:r w:rsidRPr="00E97625">
        <w:rPr>
          <w:rFonts w:asciiTheme="majorBidi" w:hAnsiTheme="majorBidi" w:cstheme="majorBidi"/>
          <w:sz w:val="24"/>
          <w:szCs w:val="24"/>
        </w:rPr>
        <w:t xml:space="preserve">Priatmoko Sigit, dkk. (2008). </w:t>
      </w:r>
      <w:r w:rsidRPr="00E97625">
        <w:rPr>
          <w:rFonts w:asciiTheme="majorBidi" w:hAnsiTheme="majorBidi" w:cstheme="majorBidi"/>
          <w:i/>
          <w:iCs/>
          <w:sz w:val="24"/>
          <w:szCs w:val="24"/>
        </w:rPr>
        <w:t>Pengaruh Media Permainan Truth and Dare Terhadap Hasil Belajar Kimia Siswa SMA Dengan Visi Sets.</w:t>
      </w:r>
      <w:r w:rsidR="00725352">
        <w:rPr>
          <w:rFonts w:asciiTheme="majorBidi" w:hAnsiTheme="majorBidi" w:cstheme="majorBidi"/>
          <w:sz w:val="24"/>
          <w:szCs w:val="24"/>
        </w:rPr>
        <w:t xml:space="preserve"> Jurnal Inovasi Pe</w:t>
      </w:r>
      <w:r w:rsidRPr="00E97625">
        <w:rPr>
          <w:rFonts w:asciiTheme="majorBidi" w:hAnsiTheme="majorBidi" w:cstheme="majorBidi"/>
          <w:sz w:val="24"/>
          <w:szCs w:val="24"/>
        </w:rPr>
        <w:t>ndidikan Kimia.</w:t>
      </w:r>
      <w:r w:rsidR="004D6F0C">
        <w:rPr>
          <w:rFonts w:asciiTheme="majorBidi" w:hAnsiTheme="majorBidi" w:cstheme="majorBidi"/>
          <w:sz w:val="24"/>
          <w:szCs w:val="24"/>
          <w:lang w:val="en-US"/>
        </w:rPr>
        <w:t xml:space="preserve"> Vol 2, No.1</w:t>
      </w:r>
    </w:p>
    <w:p w:rsidR="00191E4E" w:rsidRDefault="00191E4E" w:rsidP="00186DEA">
      <w:pPr>
        <w:spacing w:before="120" w:after="0" w:line="240" w:lineRule="auto"/>
        <w:ind w:left="709" w:hanging="709"/>
        <w:jc w:val="both"/>
        <w:rPr>
          <w:rFonts w:asciiTheme="majorBidi" w:hAnsiTheme="majorBidi" w:cstheme="majorBidi"/>
          <w:sz w:val="24"/>
          <w:szCs w:val="24"/>
          <w:lang w:val="en-US"/>
        </w:rPr>
      </w:pPr>
      <w:r w:rsidRPr="00E97625">
        <w:rPr>
          <w:rFonts w:asciiTheme="majorBidi" w:hAnsiTheme="majorBidi" w:cstheme="majorBidi"/>
          <w:sz w:val="24"/>
          <w:szCs w:val="24"/>
        </w:rPr>
        <w:t xml:space="preserve">R Jamaluddin, dkk. (2015). </w:t>
      </w:r>
      <w:r w:rsidRPr="00E97625">
        <w:rPr>
          <w:rFonts w:asciiTheme="majorBidi" w:hAnsiTheme="majorBidi" w:cstheme="majorBidi"/>
          <w:i/>
          <w:iCs/>
          <w:sz w:val="24"/>
          <w:szCs w:val="24"/>
        </w:rPr>
        <w:t>Pegngaruh Penggunaan Model Jigsaw Terhadap Aktifitas Dan Hasil Belajar Siswa.</w:t>
      </w:r>
      <w:r w:rsidRPr="00E97625">
        <w:rPr>
          <w:rFonts w:asciiTheme="majorBidi" w:hAnsiTheme="majorBidi" w:cstheme="majorBidi"/>
          <w:sz w:val="24"/>
          <w:szCs w:val="24"/>
        </w:rPr>
        <w:t xml:space="preserve"> Jurnal Bioterdidik: Wahana Ekspresi Ilmiah.</w:t>
      </w:r>
    </w:p>
    <w:p w:rsidR="00553517" w:rsidRPr="00553517" w:rsidRDefault="00553517" w:rsidP="00186DEA">
      <w:pPr>
        <w:spacing w:before="120" w:after="0" w:line="240" w:lineRule="auto"/>
        <w:ind w:left="709" w:hanging="709"/>
        <w:jc w:val="both"/>
        <w:rPr>
          <w:rFonts w:asciiTheme="majorBidi" w:hAnsiTheme="majorBidi" w:cstheme="majorBidi"/>
          <w:sz w:val="24"/>
          <w:szCs w:val="24"/>
          <w:lang w:val="en-US"/>
        </w:rPr>
      </w:pPr>
      <w:r>
        <w:rPr>
          <w:rFonts w:asciiTheme="majorBidi" w:hAnsiTheme="majorBidi" w:cstheme="majorBidi"/>
          <w:sz w:val="24"/>
          <w:szCs w:val="24"/>
          <w:lang w:val="en-US"/>
        </w:rPr>
        <w:t xml:space="preserve">Sadiman dkk. (2010). </w:t>
      </w:r>
      <w:r w:rsidRPr="00553517">
        <w:rPr>
          <w:rFonts w:asciiTheme="majorBidi" w:hAnsiTheme="majorBidi" w:cstheme="majorBidi"/>
          <w:i/>
          <w:iCs/>
          <w:sz w:val="24"/>
          <w:szCs w:val="24"/>
          <w:lang w:val="en-US"/>
        </w:rPr>
        <w:t>Media Pendidikan: Pengertian, Pengembangan, dan Pemanfaatannya</w:t>
      </w:r>
      <w:r>
        <w:rPr>
          <w:rFonts w:asciiTheme="majorBidi" w:hAnsiTheme="majorBidi" w:cstheme="majorBidi"/>
          <w:sz w:val="24"/>
          <w:szCs w:val="24"/>
          <w:lang w:val="en-US"/>
        </w:rPr>
        <w:t>. Jakarta: Pustekom Dikbud dan PT. Raja Grafindo Persada</w:t>
      </w:r>
    </w:p>
    <w:p w:rsidR="00314433" w:rsidRDefault="00314433" w:rsidP="00186DEA">
      <w:pPr>
        <w:spacing w:line="240" w:lineRule="auto"/>
        <w:ind w:left="720" w:hanging="720"/>
        <w:jc w:val="both"/>
        <w:rPr>
          <w:rFonts w:asciiTheme="majorBidi" w:hAnsiTheme="majorBidi" w:cstheme="majorBidi"/>
          <w:sz w:val="24"/>
          <w:szCs w:val="24"/>
          <w:lang w:val="en-US"/>
        </w:rPr>
      </w:pPr>
      <w:r w:rsidRPr="00E97625">
        <w:rPr>
          <w:rFonts w:asciiTheme="majorBidi" w:hAnsiTheme="majorBidi" w:cstheme="majorBidi"/>
          <w:sz w:val="24"/>
          <w:szCs w:val="24"/>
        </w:rPr>
        <w:t xml:space="preserve">Trianto. (2007). </w:t>
      </w:r>
      <w:r w:rsidRPr="00E97625">
        <w:rPr>
          <w:rFonts w:asciiTheme="majorBidi" w:hAnsiTheme="majorBidi" w:cstheme="majorBidi"/>
          <w:i/>
          <w:sz w:val="24"/>
          <w:szCs w:val="24"/>
        </w:rPr>
        <w:t>Model Pembelajaran Terpadu  Dalam Teori dan Praktek</w:t>
      </w:r>
      <w:r w:rsidRPr="00E97625">
        <w:rPr>
          <w:rFonts w:asciiTheme="majorBidi" w:hAnsiTheme="majorBidi" w:cstheme="majorBidi"/>
          <w:sz w:val="24"/>
          <w:szCs w:val="24"/>
        </w:rPr>
        <w:t>.</w:t>
      </w:r>
      <w:r w:rsidR="00553517">
        <w:rPr>
          <w:rFonts w:asciiTheme="majorBidi" w:hAnsiTheme="majorBidi" w:cstheme="majorBidi"/>
          <w:sz w:val="24"/>
          <w:szCs w:val="24"/>
          <w:lang w:val="en-US"/>
        </w:rPr>
        <w:t xml:space="preserve"> </w:t>
      </w:r>
      <w:r w:rsidRPr="00E97625">
        <w:rPr>
          <w:rFonts w:asciiTheme="majorBidi" w:hAnsiTheme="majorBidi" w:cstheme="majorBidi"/>
          <w:sz w:val="24"/>
          <w:szCs w:val="24"/>
        </w:rPr>
        <w:t xml:space="preserve">Jakarta: Prestasi Pustaka. </w:t>
      </w:r>
    </w:p>
    <w:p w:rsidR="001002DD" w:rsidRPr="005C38F8" w:rsidRDefault="005C38F8" w:rsidP="00186DEA">
      <w:pPr>
        <w:spacing w:line="240" w:lineRule="auto"/>
        <w:ind w:left="720" w:hanging="720"/>
        <w:jc w:val="both"/>
        <w:rPr>
          <w:rFonts w:asciiTheme="majorBidi" w:hAnsiTheme="majorBidi" w:cstheme="majorBidi"/>
          <w:sz w:val="24"/>
          <w:szCs w:val="24"/>
          <w:lang w:val="en-US"/>
        </w:rPr>
      </w:pPr>
      <w:r>
        <w:rPr>
          <w:rFonts w:asciiTheme="majorBidi" w:hAnsiTheme="majorBidi" w:cstheme="majorBidi"/>
          <w:sz w:val="24"/>
          <w:szCs w:val="24"/>
          <w:lang w:val="en-US"/>
        </w:rPr>
        <w:t>T</w:t>
      </w:r>
      <w:r w:rsidR="001002DD">
        <w:rPr>
          <w:rFonts w:asciiTheme="majorBidi" w:hAnsiTheme="majorBidi" w:cstheme="majorBidi"/>
          <w:sz w:val="24"/>
          <w:szCs w:val="24"/>
          <w:lang w:val="en-US"/>
        </w:rPr>
        <w:t>risi</w:t>
      </w:r>
      <w:r>
        <w:rPr>
          <w:rFonts w:asciiTheme="majorBidi" w:hAnsiTheme="majorBidi" w:cstheme="majorBidi"/>
          <w:sz w:val="24"/>
          <w:szCs w:val="24"/>
          <w:lang w:val="en-US"/>
        </w:rPr>
        <w:t>anawati Eka at all. (2016</w:t>
      </w:r>
      <w:r w:rsidRPr="005C38F8">
        <w:rPr>
          <w:rFonts w:asciiTheme="majorBidi" w:hAnsiTheme="majorBidi" w:cstheme="majorBidi"/>
          <w:i/>
          <w:iCs/>
          <w:sz w:val="24"/>
          <w:szCs w:val="24"/>
          <w:lang w:val="en-US"/>
        </w:rPr>
        <w:t xml:space="preserve">).  </w:t>
      </w:r>
      <w:r w:rsidRPr="005C38F8">
        <w:rPr>
          <w:rFonts w:asciiTheme="majorBidi" w:hAnsiTheme="majorBidi" w:cstheme="majorBidi"/>
          <w:i/>
          <w:iCs/>
          <w:sz w:val="24"/>
          <w:szCs w:val="24"/>
        </w:rPr>
        <w:t>Pengaruh Model Pembelajaran Kooperatif Tipe Jigsaw</w:t>
      </w:r>
      <w:r w:rsidRPr="005C38F8">
        <w:rPr>
          <w:rFonts w:asciiTheme="majorBidi" w:hAnsiTheme="majorBidi" w:cstheme="majorBidi"/>
          <w:i/>
          <w:iCs/>
          <w:sz w:val="24"/>
          <w:szCs w:val="24"/>
          <w:lang w:val="en-US"/>
        </w:rPr>
        <w:t xml:space="preserve"> Tehadap Hasil Belajar Siswa Pda Materi Vektor di Kelas X SMAN 1 Sanggau Ledo</w:t>
      </w:r>
      <w:r>
        <w:rPr>
          <w:rFonts w:asciiTheme="majorBidi" w:hAnsiTheme="majorBidi" w:cstheme="majorBidi"/>
          <w:sz w:val="24"/>
          <w:szCs w:val="24"/>
          <w:lang w:val="en-US"/>
        </w:rPr>
        <w:t>. Jurnal Fisika dan Aplikasinya. Vol.06, No.02, hal.51</w:t>
      </w:r>
    </w:p>
    <w:p w:rsidR="00633864" w:rsidRPr="00E97625" w:rsidRDefault="00633864" w:rsidP="00314433">
      <w:pPr>
        <w:spacing w:line="240" w:lineRule="auto"/>
        <w:rPr>
          <w:rFonts w:asciiTheme="majorBidi" w:hAnsiTheme="majorBidi" w:cstheme="majorBidi"/>
        </w:rPr>
      </w:pPr>
    </w:p>
    <w:sectPr w:rsidR="00633864" w:rsidRPr="00E97625" w:rsidSect="00A73AC0">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F43" w:rsidRDefault="00F87F43" w:rsidP="00D83AA7">
      <w:pPr>
        <w:spacing w:after="0" w:line="240" w:lineRule="auto"/>
      </w:pPr>
      <w:r>
        <w:separator/>
      </w:r>
    </w:p>
  </w:endnote>
  <w:endnote w:type="continuationSeparator" w:id="0">
    <w:p w:rsidR="00F87F43" w:rsidRDefault="00F87F43" w:rsidP="00D83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F43" w:rsidRDefault="00F87F43" w:rsidP="00D83AA7">
      <w:pPr>
        <w:spacing w:after="0" w:line="240" w:lineRule="auto"/>
      </w:pPr>
      <w:r>
        <w:separator/>
      </w:r>
    </w:p>
  </w:footnote>
  <w:footnote w:type="continuationSeparator" w:id="0">
    <w:p w:rsidR="00F87F43" w:rsidRDefault="00F87F43" w:rsidP="00D83A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6701A"/>
    <w:rsid w:val="00021875"/>
    <w:rsid w:val="000342FF"/>
    <w:rsid w:val="000710C2"/>
    <w:rsid w:val="0007498D"/>
    <w:rsid w:val="000853A5"/>
    <w:rsid w:val="000D0E70"/>
    <w:rsid w:val="000D5832"/>
    <w:rsid w:val="000F35F3"/>
    <w:rsid w:val="001002DD"/>
    <w:rsid w:val="001004D0"/>
    <w:rsid w:val="0012168A"/>
    <w:rsid w:val="00152F82"/>
    <w:rsid w:val="00182DB4"/>
    <w:rsid w:val="001847BA"/>
    <w:rsid w:val="00186DEA"/>
    <w:rsid w:val="00191E4E"/>
    <w:rsid w:val="001C674D"/>
    <w:rsid w:val="001E31B6"/>
    <w:rsid w:val="001F17B7"/>
    <w:rsid w:val="002371C9"/>
    <w:rsid w:val="002420FE"/>
    <w:rsid w:val="0026233B"/>
    <w:rsid w:val="0026484B"/>
    <w:rsid w:val="002730BB"/>
    <w:rsid w:val="002758C8"/>
    <w:rsid w:val="00290B23"/>
    <w:rsid w:val="002A0470"/>
    <w:rsid w:val="002B2BB1"/>
    <w:rsid w:val="002B2D2C"/>
    <w:rsid w:val="0031001F"/>
    <w:rsid w:val="00314433"/>
    <w:rsid w:val="00320450"/>
    <w:rsid w:val="00340C3D"/>
    <w:rsid w:val="00347073"/>
    <w:rsid w:val="003603DC"/>
    <w:rsid w:val="00381126"/>
    <w:rsid w:val="003A5103"/>
    <w:rsid w:val="003B5587"/>
    <w:rsid w:val="003C0947"/>
    <w:rsid w:val="003C4B96"/>
    <w:rsid w:val="003E4515"/>
    <w:rsid w:val="00413F2F"/>
    <w:rsid w:val="004465C5"/>
    <w:rsid w:val="00447676"/>
    <w:rsid w:val="00450845"/>
    <w:rsid w:val="004611B9"/>
    <w:rsid w:val="00467ECA"/>
    <w:rsid w:val="004B6669"/>
    <w:rsid w:val="004D6F0C"/>
    <w:rsid w:val="004F6BDB"/>
    <w:rsid w:val="005144A0"/>
    <w:rsid w:val="00516023"/>
    <w:rsid w:val="00553517"/>
    <w:rsid w:val="00565645"/>
    <w:rsid w:val="0058288D"/>
    <w:rsid w:val="00590D8D"/>
    <w:rsid w:val="005A38D4"/>
    <w:rsid w:val="005A7875"/>
    <w:rsid w:val="005A7F34"/>
    <w:rsid w:val="005C38F8"/>
    <w:rsid w:val="005C5B74"/>
    <w:rsid w:val="005D189B"/>
    <w:rsid w:val="005D6F5E"/>
    <w:rsid w:val="005F21A1"/>
    <w:rsid w:val="0060562A"/>
    <w:rsid w:val="006215AC"/>
    <w:rsid w:val="00633864"/>
    <w:rsid w:val="00635045"/>
    <w:rsid w:val="0063524A"/>
    <w:rsid w:val="00654A96"/>
    <w:rsid w:val="00675856"/>
    <w:rsid w:val="006A34EE"/>
    <w:rsid w:val="006D3D9B"/>
    <w:rsid w:val="007032A9"/>
    <w:rsid w:val="007212E4"/>
    <w:rsid w:val="00725352"/>
    <w:rsid w:val="00735C03"/>
    <w:rsid w:val="00746E75"/>
    <w:rsid w:val="00776CE2"/>
    <w:rsid w:val="00781CFD"/>
    <w:rsid w:val="007D2318"/>
    <w:rsid w:val="007D24F8"/>
    <w:rsid w:val="007E7AAA"/>
    <w:rsid w:val="00816ADD"/>
    <w:rsid w:val="00836CAA"/>
    <w:rsid w:val="008470C7"/>
    <w:rsid w:val="008616B7"/>
    <w:rsid w:val="00862835"/>
    <w:rsid w:val="00894470"/>
    <w:rsid w:val="008B4357"/>
    <w:rsid w:val="008B4CAF"/>
    <w:rsid w:val="00903951"/>
    <w:rsid w:val="00977EB8"/>
    <w:rsid w:val="009828DE"/>
    <w:rsid w:val="00986D3E"/>
    <w:rsid w:val="009B03DC"/>
    <w:rsid w:val="009B712B"/>
    <w:rsid w:val="009B7AD2"/>
    <w:rsid w:val="00A156CA"/>
    <w:rsid w:val="00A43CEA"/>
    <w:rsid w:val="00A4741A"/>
    <w:rsid w:val="00A511C5"/>
    <w:rsid w:val="00A6701A"/>
    <w:rsid w:val="00A67E1E"/>
    <w:rsid w:val="00A71986"/>
    <w:rsid w:val="00A8033F"/>
    <w:rsid w:val="00AA1222"/>
    <w:rsid w:val="00AA765B"/>
    <w:rsid w:val="00AB52D9"/>
    <w:rsid w:val="00AC540B"/>
    <w:rsid w:val="00AE24EF"/>
    <w:rsid w:val="00AE2D52"/>
    <w:rsid w:val="00B11B97"/>
    <w:rsid w:val="00B14AD9"/>
    <w:rsid w:val="00B27DEB"/>
    <w:rsid w:val="00B325C3"/>
    <w:rsid w:val="00B65BC9"/>
    <w:rsid w:val="00B772F9"/>
    <w:rsid w:val="00B90CBA"/>
    <w:rsid w:val="00BE3EB6"/>
    <w:rsid w:val="00C21FCA"/>
    <w:rsid w:val="00C62150"/>
    <w:rsid w:val="00C90C18"/>
    <w:rsid w:val="00CA50CE"/>
    <w:rsid w:val="00CC0FFE"/>
    <w:rsid w:val="00CE44C7"/>
    <w:rsid w:val="00CF6EC8"/>
    <w:rsid w:val="00D26191"/>
    <w:rsid w:val="00D46335"/>
    <w:rsid w:val="00D76468"/>
    <w:rsid w:val="00D83AA7"/>
    <w:rsid w:val="00DD3973"/>
    <w:rsid w:val="00E0794C"/>
    <w:rsid w:val="00E13432"/>
    <w:rsid w:val="00E2373D"/>
    <w:rsid w:val="00E34EFD"/>
    <w:rsid w:val="00E558D5"/>
    <w:rsid w:val="00E80DDC"/>
    <w:rsid w:val="00E9074B"/>
    <w:rsid w:val="00E97625"/>
    <w:rsid w:val="00E97B13"/>
    <w:rsid w:val="00EA2321"/>
    <w:rsid w:val="00EC2811"/>
    <w:rsid w:val="00EF2944"/>
    <w:rsid w:val="00F0701C"/>
    <w:rsid w:val="00F4443E"/>
    <w:rsid w:val="00F6055D"/>
    <w:rsid w:val="00F644BB"/>
    <w:rsid w:val="00F644EB"/>
    <w:rsid w:val="00F66A65"/>
    <w:rsid w:val="00F87F43"/>
    <w:rsid w:val="00F94369"/>
    <w:rsid w:val="00FD0AC9"/>
    <w:rsid w:val="00FF0C8B"/>
    <w:rsid w:val="00FF1C3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01A"/>
    <w:pPr>
      <w:spacing w:after="200" w:line="276" w:lineRule="auto"/>
    </w:pPr>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arab Char,Body of textCxSp Char,Body of text+1 Char,Body of text+2 Char,Body of text+3 Char,List Paragraph11 Char,normal Char,Medium Grid 1 - Accent 21 Char"/>
    <w:basedOn w:val="DefaultParagraphFont"/>
    <w:link w:val="ListParagraph"/>
    <w:uiPriority w:val="34"/>
    <w:qFormat/>
    <w:locked/>
    <w:rsid w:val="00A6701A"/>
    <w:rPr>
      <w:rFonts w:ascii="Times New Roman" w:eastAsia="Times New Roman" w:hAnsi="Times New Roman" w:cs="Times New Roman"/>
      <w:lang w:eastAsia="id-ID"/>
    </w:rPr>
  </w:style>
  <w:style w:type="paragraph" w:styleId="ListParagraph">
    <w:name w:val="List Paragraph"/>
    <w:aliases w:val="Body of text,List Paragraph1,Colorful List - Accent 11,arab,Body of textCxSp,Body of text+1,Body of text+2,Body of text+3,List Paragraph11,normal,Medium Grid 1 - Accent 21,HEADING 1,heading 3"/>
    <w:basedOn w:val="Normal"/>
    <w:link w:val="ListParagraphChar"/>
    <w:uiPriority w:val="34"/>
    <w:qFormat/>
    <w:rsid w:val="00A6701A"/>
    <w:pPr>
      <w:ind w:left="720"/>
      <w:contextualSpacing/>
    </w:pPr>
    <w:rPr>
      <w:rFonts w:ascii="Times New Roman" w:eastAsia="Times New Roman" w:hAnsi="Times New Roman" w:cs="Times New Roman"/>
      <w:lang w:val="en-US" w:eastAsia="id-ID"/>
    </w:rPr>
  </w:style>
  <w:style w:type="paragraph" w:styleId="NoSpacing">
    <w:name w:val="No Spacing"/>
    <w:uiPriority w:val="1"/>
    <w:qFormat/>
    <w:rsid w:val="00A6701A"/>
    <w:pPr>
      <w:spacing w:after="0" w:line="240" w:lineRule="auto"/>
    </w:pPr>
    <w:rPr>
      <w:rFonts w:ascii="Calibri" w:eastAsia="Calibri" w:hAnsi="Calibri" w:cs="Arial"/>
    </w:rPr>
  </w:style>
  <w:style w:type="character" w:styleId="Hyperlink">
    <w:name w:val="Hyperlink"/>
    <w:basedOn w:val="DefaultParagraphFont"/>
    <w:uiPriority w:val="99"/>
    <w:rsid w:val="00A6701A"/>
    <w:rPr>
      <w:color w:val="0563C1"/>
      <w:u w:val="single"/>
    </w:rPr>
  </w:style>
  <w:style w:type="paragraph" w:styleId="HTMLPreformatted">
    <w:name w:val="HTML Preformatted"/>
    <w:basedOn w:val="Normal"/>
    <w:link w:val="HTMLPreformattedChar"/>
    <w:uiPriority w:val="99"/>
    <w:unhideWhenUsed/>
    <w:rsid w:val="00152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52F82"/>
    <w:rPr>
      <w:rFonts w:ascii="Courier New" w:eastAsia="Times New Roman" w:hAnsi="Courier New" w:cs="Courier New"/>
      <w:sz w:val="20"/>
      <w:szCs w:val="20"/>
      <w:lang w:val="id-ID" w:eastAsia="id-ID"/>
    </w:rPr>
  </w:style>
  <w:style w:type="paragraph" w:customStyle="1" w:styleId="Default">
    <w:name w:val="Default"/>
    <w:rsid w:val="00DD39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aliases w:val=" Char Char, Char,Footnote Text1 Char Char1 Char,Char Char Char Char1 Char,Char Char1 Char1 Char,Char Char Char"/>
    <w:basedOn w:val="Normal"/>
    <w:link w:val="FootnoteTextChar"/>
    <w:uiPriority w:val="99"/>
    <w:unhideWhenUsed/>
    <w:qFormat/>
    <w:rsid w:val="00D83AA7"/>
    <w:pPr>
      <w:spacing w:after="0" w:line="240" w:lineRule="auto"/>
    </w:pPr>
    <w:rPr>
      <w:rFonts w:asciiTheme="minorHAnsi" w:eastAsiaTheme="minorEastAsia" w:hAnsiTheme="minorHAnsi" w:cstheme="minorBidi"/>
      <w:sz w:val="20"/>
      <w:szCs w:val="20"/>
      <w:lang w:val="en-US"/>
    </w:rPr>
  </w:style>
  <w:style w:type="character" w:customStyle="1" w:styleId="FootnoteTextChar">
    <w:name w:val="Footnote Text Char"/>
    <w:aliases w:val=" Char Char Char, Char Char1,Footnote Text1 Char Char1 Char Char,Char Char Char Char1 Char Char,Char Char1 Char1 Char Char,Char Char Char Char"/>
    <w:basedOn w:val="DefaultParagraphFont"/>
    <w:link w:val="FootnoteText"/>
    <w:uiPriority w:val="99"/>
    <w:rsid w:val="00D83AA7"/>
    <w:rPr>
      <w:rFonts w:eastAsiaTheme="minorEastAsia"/>
      <w:sz w:val="20"/>
      <w:szCs w:val="20"/>
    </w:rPr>
  </w:style>
  <w:style w:type="character" w:styleId="FootnoteReference">
    <w:name w:val="footnote reference"/>
    <w:basedOn w:val="DefaultParagraphFont"/>
    <w:uiPriority w:val="99"/>
    <w:unhideWhenUsed/>
    <w:rsid w:val="00D83A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018580">
      <w:bodyDiv w:val="1"/>
      <w:marLeft w:val="0"/>
      <w:marRight w:val="0"/>
      <w:marTop w:val="0"/>
      <w:marBottom w:val="0"/>
      <w:divBdr>
        <w:top w:val="none" w:sz="0" w:space="0" w:color="auto"/>
        <w:left w:val="none" w:sz="0" w:space="0" w:color="auto"/>
        <w:bottom w:val="none" w:sz="0" w:space="0" w:color="auto"/>
        <w:right w:val="none" w:sz="0" w:space="0" w:color="auto"/>
      </w:divBdr>
    </w:div>
    <w:div w:id="828980064">
      <w:bodyDiv w:val="1"/>
      <w:marLeft w:val="0"/>
      <w:marRight w:val="0"/>
      <w:marTop w:val="0"/>
      <w:marBottom w:val="0"/>
      <w:divBdr>
        <w:top w:val="none" w:sz="0" w:space="0" w:color="auto"/>
        <w:left w:val="none" w:sz="0" w:space="0" w:color="auto"/>
        <w:bottom w:val="none" w:sz="0" w:space="0" w:color="auto"/>
        <w:right w:val="none" w:sz="0" w:space="0" w:color="auto"/>
      </w:divBdr>
    </w:div>
    <w:div w:id="974987253">
      <w:bodyDiv w:val="1"/>
      <w:marLeft w:val="0"/>
      <w:marRight w:val="0"/>
      <w:marTop w:val="0"/>
      <w:marBottom w:val="0"/>
      <w:divBdr>
        <w:top w:val="none" w:sz="0" w:space="0" w:color="auto"/>
        <w:left w:val="none" w:sz="0" w:space="0" w:color="auto"/>
        <w:bottom w:val="none" w:sz="0" w:space="0" w:color="auto"/>
        <w:right w:val="none" w:sz="0" w:space="0" w:color="auto"/>
      </w:divBdr>
    </w:div>
    <w:div w:id="164018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harahqueen@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1170</TotalTime>
  <Pages>11</Pages>
  <Words>3779</Words>
  <Characters>21545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SHINTIA 28</dc:creator>
  <cp:lastModifiedBy>AIEALAMADRID</cp:lastModifiedBy>
  <cp:revision>39</cp:revision>
  <dcterms:created xsi:type="dcterms:W3CDTF">2021-01-11T02:23:00Z</dcterms:created>
  <dcterms:modified xsi:type="dcterms:W3CDTF">2021-02-11T01:47:00Z</dcterms:modified>
</cp:coreProperties>
</file>