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98" w:rsidRPr="00B87398" w:rsidRDefault="00B87398" w:rsidP="00B87398">
      <w:pPr>
        <w:jc w:val="center"/>
        <w:rPr>
          <w:rFonts w:ascii="Times New Roman" w:hAnsi="Times New Roman" w:cs="Times New Roman"/>
          <w:b/>
          <w:sz w:val="24"/>
          <w:szCs w:val="24"/>
        </w:rPr>
      </w:pPr>
      <w:r w:rsidRPr="00B87398">
        <w:rPr>
          <w:rFonts w:ascii="Times New Roman" w:hAnsi="Times New Roman" w:cs="Times New Roman"/>
          <w:b/>
          <w:sz w:val="24"/>
          <w:szCs w:val="24"/>
        </w:rPr>
        <w:t>TINJAUAN TERHADAP HAK DAN KEWAJIBAN PASIEN DALAM PELAYANAN KESEHATAN</w:t>
      </w:r>
    </w:p>
    <w:p w:rsidR="00B87398" w:rsidRPr="00B87398" w:rsidRDefault="00B87398" w:rsidP="00B87398">
      <w:pPr>
        <w:spacing w:after="0"/>
        <w:jc w:val="center"/>
        <w:rPr>
          <w:rFonts w:ascii="Times New Roman" w:hAnsi="Times New Roman" w:cs="Times New Roman"/>
          <w:b/>
          <w:sz w:val="24"/>
          <w:szCs w:val="24"/>
        </w:rPr>
      </w:pPr>
      <w:r w:rsidRPr="00B87398">
        <w:rPr>
          <w:rFonts w:ascii="Times New Roman" w:hAnsi="Times New Roman" w:cs="Times New Roman"/>
          <w:b/>
          <w:sz w:val="24"/>
          <w:szCs w:val="24"/>
        </w:rPr>
        <w:t xml:space="preserve">Sitti Aminah. Ashabul Kahfi, S.H., M.H, Abd. </w:t>
      </w:r>
      <w:proofErr w:type="gramStart"/>
      <w:r w:rsidRPr="00B87398">
        <w:rPr>
          <w:rFonts w:ascii="Times New Roman" w:hAnsi="Times New Roman" w:cs="Times New Roman"/>
          <w:b/>
          <w:sz w:val="24"/>
          <w:szCs w:val="24"/>
        </w:rPr>
        <w:t>Rais.</w:t>
      </w:r>
      <w:proofErr w:type="gramEnd"/>
      <w:r w:rsidRPr="00B87398">
        <w:rPr>
          <w:rFonts w:ascii="Times New Roman" w:hAnsi="Times New Roman" w:cs="Times New Roman"/>
          <w:b/>
          <w:sz w:val="24"/>
          <w:szCs w:val="24"/>
        </w:rPr>
        <w:t xml:space="preserve"> S. H., M.H</w:t>
      </w:r>
    </w:p>
    <w:p w:rsidR="00B87398" w:rsidRPr="00B87398" w:rsidRDefault="00B87398" w:rsidP="00B87398">
      <w:pPr>
        <w:spacing w:after="0"/>
        <w:jc w:val="center"/>
        <w:rPr>
          <w:rFonts w:ascii="Times New Roman" w:hAnsi="Times New Roman" w:cs="Times New Roman"/>
          <w:b/>
          <w:sz w:val="24"/>
          <w:szCs w:val="24"/>
        </w:rPr>
      </w:pPr>
      <w:r w:rsidRPr="00B87398">
        <w:rPr>
          <w:rFonts w:ascii="Times New Roman" w:hAnsi="Times New Roman" w:cs="Times New Roman"/>
          <w:b/>
          <w:sz w:val="24"/>
          <w:szCs w:val="24"/>
        </w:rPr>
        <w:t>Universitas Islam Negeri Alauddin Makassar</w:t>
      </w:r>
    </w:p>
    <w:p w:rsidR="00B87398" w:rsidRPr="00B87398" w:rsidRDefault="00B87398" w:rsidP="00B87398">
      <w:pPr>
        <w:spacing w:after="0"/>
        <w:jc w:val="center"/>
        <w:rPr>
          <w:rFonts w:ascii="Times New Roman" w:hAnsi="Times New Roman" w:cs="Times New Roman"/>
          <w:b/>
          <w:i/>
          <w:sz w:val="24"/>
          <w:szCs w:val="24"/>
          <w:lang w:val="id-ID"/>
        </w:rPr>
      </w:pPr>
      <w:proofErr w:type="gramStart"/>
      <w:r w:rsidRPr="00B87398">
        <w:rPr>
          <w:rFonts w:ascii="Times New Roman" w:hAnsi="Times New Roman" w:cs="Times New Roman"/>
          <w:b/>
          <w:i/>
          <w:sz w:val="24"/>
          <w:szCs w:val="24"/>
        </w:rPr>
        <w:t>Email :</w:t>
      </w:r>
      <w:proofErr w:type="gramEnd"/>
      <w:r w:rsidRPr="00B87398">
        <w:rPr>
          <w:rFonts w:ascii="Times New Roman" w:hAnsi="Times New Roman" w:cs="Times New Roman"/>
          <w:b/>
          <w:i/>
          <w:sz w:val="24"/>
          <w:szCs w:val="24"/>
        </w:rPr>
        <w:t xml:space="preserve"> </w:t>
      </w:r>
      <w:r w:rsidRPr="00B87398">
        <w:rPr>
          <w:rFonts w:ascii="Times New Roman" w:hAnsi="Times New Roman" w:cs="Times New Roman"/>
          <w:b/>
          <w:i/>
          <w:sz w:val="24"/>
          <w:szCs w:val="24"/>
          <w:u w:val="single"/>
        </w:rPr>
        <w:t>@gmail.com</w:t>
      </w:r>
      <w:r w:rsidRPr="00B87398">
        <w:rPr>
          <w:rFonts w:ascii="Times New Roman" w:hAnsi="Times New Roman" w:cs="Times New Roman"/>
          <w:b/>
          <w:i/>
          <w:sz w:val="24"/>
          <w:szCs w:val="24"/>
          <w:lang w:val="id-ID"/>
        </w:rPr>
        <w:t xml:space="preserve"> </w:t>
      </w:r>
    </w:p>
    <w:p w:rsidR="00B87398" w:rsidRPr="00B87398" w:rsidRDefault="00B87398" w:rsidP="00B87398">
      <w:pPr>
        <w:jc w:val="both"/>
        <w:rPr>
          <w:rFonts w:ascii="Times New Roman" w:hAnsi="Times New Roman" w:cs="Times New Roman"/>
          <w:sz w:val="24"/>
          <w:szCs w:val="24"/>
        </w:rPr>
      </w:pPr>
    </w:p>
    <w:p w:rsidR="00B87398" w:rsidRPr="00B87398" w:rsidRDefault="00B87398" w:rsidP="00B87398">
      <w:pPr>
        <w:jc w:val="both"/>
        <w:rPr>
          <w:rFonts w:ascii="Times New Roman" w:hAnsi="Times New Roman" w:cs="Times New Roman"/>
          <w:b/>
          <w:sz w:val="24"/>
          <w:szCs w:val="24"/>
        </w:rPr>
      </w:pPr>
      <w:r w:rsidRPr="00B87398">
        <w:rPr>
          <w:rFonts w:ascii="Times New Roman" w:hAnsi="Times New Roman" w:cs="Times New Roman"/>
          <w:b/>
          <w:sz w:val="24"/>
          <w:szCs w:val="24"/>
        </w:rPr>
        <w:t>Abstrak</w:t>
      </w:r>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ab/>
      </w:r>
      <w:proofErr w:type="gramStart"/>
      <w:r w:rsidRPr="00B87398">
        <w:rPr>
          <w:rFonts w:ascii="Times New Roman" w:hAnsi="Times New Roman" w:cs="Times New Roman"/>
          <w:sz w:val="24"/>
          <w:szCs w:val="24"/>
        </w:rPr>
        <w:t>Tulisan ini bertujuan untuk mengetahui realisasi terkait hak dan kewajiban pasien dalam pelayanan kesehatan dan untuk mengetahui hubungan antara Tenaga medis dengan pasien dalam melakukan pelayanan kesehatan.</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Jenis penelitian ini adalah penelitian normatif, penelitian ini menggunakan pendekatan perundang-undangan Nomor 36 Tahun 2009 tentang Kesehatan.</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Penelitian ini menggunakan metode pengumpulan data secara studi kepustakaan.</w:t>
      </w:r>
      <w:proofErr w:type="gramEnd"/>
      <w:r w:rsidRPr="00B87398">
        <w:rPr>
          <w:rFonts w:ascii="Times New Roman" w:hAnsi="Times New Roman" w:cs="Times New Roman"/>
          <w:sz w:val="24"/>
          <w:szCs w:val="24"/>
        </w:rPr>
        <w:t xml:space="preserve"> Hasil penelitian ini menunjukkan Realisasi hak dan kewajiban pasien Hak pasien atas mendapatkan ganti rugi apabila pelayanan yang diterima tidak sebagaimana mestinya Serta hubungan hukum antara tenaga medis dengan pasien dalam pelayanan kesehatan bersumber pada kepercayaan pasien terhadap tenaga medis (dokter atau perawat) sehingga pasien bersedia memberikan persetujuan tindakan medis (informed consent).</w:t>
      </w:r>
    </w:p>
    <w:p w:rsidR="00B87398" w:rsidRPr="00B87398" w:rsidRDefault="00B87398" w:rsidP="00B87398">
      <w:pPr>
        <w:jc w:val="both"/>
        <w:rPr>
          <w:rFonts w:ascii="Times New Roman" w:hAnsi="Times New Roman" w:cs="Times New Roman"/>
          <w:b/>
          <w:sz w:val="24"/>
          <w:szCs w:val="24"/>
        </w:rPr>
      </w:pPr>
      <w:r w:rsidRPr="00B87398">
        <w:rPr>
          <w:rFonts w:ascii="Times New Roman" w:hAnsi="Times New Roman" w:cs="Times New Roman"/>
          <w:b/>
          <w:sz w:val="24"/>
          <w:szCs w:val="24"/>
        </w:rPr>
        <w:t xml:space="preserve">Kata </w:t>
      </w:r>
      <w:proofErr w:type="gramStart"/>
      <w:r w:rsidRPr="00B87398">
        <w:rPr>
          <w:rFonts w:ascii="Times New Roman" w:hAnsi="Times New Roman" w:cs="Times New Roman"/>
          <w:b/>
          <w:sz w:val="24"/>
          <w:szCs w:val="24"/>
        </w:rPr>
        <w:t>Kunci :</w:t>
      </w:r>
      <w:proofErr w:type="gramEnd"/>
      <w:r w:rsidRPr="00B87398">
        <w:rPr>
          <w:rFonts w:ascii="Times New Roman" w:hAnsi="Times New Roman" w:cs="Times New Roman"/>
          <w:b/>
          <w:sz w:val="24"/>
          <w:szCs w:val="24"/>
        </w:rPr>
        <w:t xml:space="preserve"> Hak dan Kewajiban, Pasien, Pelayanan Kesehatan</w:t>
      </w:r>
    </w:p>
    <w:p w:rsidR="00B87398" w:rsidRPr="00B87398" w:rsidRDefault="00B87398" w:rsidP="00B87398">
      <w:pPr>
        <w:jc w:val="both"/>
        <w:rPr>
          <w:rFonts w:ascii="Times New Roman" w:hAnsi="Times New Roman" w:cs="Times New Roman"/>
          <w:b/>
          <w:sz w:val="24"/>
          <w:szCs w:val="24"/>
        </w:rPr>
      </w:pPr>
      <w:r w:rsidRPr="00B87398">
        <w:rPr>
          <w:rFonts w:ascii="Times New Roman" w:hAnsi="Times New Roman" w:cs="Times New Roman"/>
          <w:b/>
          <w:sz w:val="24"/>
          <w:szCs w:val="24"/>
        </w:rPr>
        <w:t>Abstract</w:t>
      </w:r>
    </w:p>
    <w:p w:rsidR="00B87398" w:rsidRPr="00B87398" w:rsidRDefault="00B87398" w:rsidP="00B87398">
      <w:pPr>
        <w:ind w:firstLine="720"/>
        <w:jc w:val="both"/>
        <w:rPr>
          <w:rFonts w:ascii="Times New Roman" w:hAnsi="Times New Roman" w:cs="Times New Roman"/>
          <w:sz w:val="24"/>
          <w:szCs w:val="24"/>
        </w:rPr>
      </w:pPr>
      <w:r w:rsidRPr="00B87398">
        <w:rPr>
          <w:rFonts w:ascii="Times New Roman" w:hAnsi="Times New Roman" w:cs="Times New Roman"/>
          <w:sz w:val="24"/>
          <w:szCs w:val="24"/>
        </w:rPr>
        <w:t xml:space="preserve">This paper aims to determine the realization of the rights and obligations of patients in health services and to determine the relationship between medical personnel and patients in providing health services. This type of research is normative </w:t>
      </w:r>
      <w:proofErr w:type="gramStart"/>
      <w:r w:rsidRPr="00B87398">
        <w:rPr>
          <w:rFonts w:ascii="Times New Roman" w:hAnsi="Times New Roman" w:cs="Times New Roman"/>
          <w:sz w:val="24"/>
          <w:szCs w:val="24"/>
        </w:rPr>
        <w:t>research,</w:t>
      </w:r>
      <w:proofErr w:type="gramEnd"/>
      <w:r w:rsidRPr="00B87398">
        <w:rPr>
          <w:rFonts w:ascii="Times New Roman" w:hAnsi="Times New Roman" w:cs="Times New Roman"/>
          <w:sz w:val="24"/>
          <w:szCs w:val="24"/>
        </w:rPr>
        <w:t xml:space="preserve"> this study uses the approach of legislation Number 36 of 2009 concerning Health. This research uses data collection methods by means of literature study. The results of this study indicate the realization of the patient's rights and obligations. The patient's right to get compensation if the service received is not as it should be. The legal relationship between medical personnel and patients in health services is rooted in the patient's trust in medical personnel (doctors or nurses) so that the patient is willing to give consent. </w:t>
      </w:r>
      <w:proofErr w:type="gramStart"/>
      <w:r w:rsidRPr="00B87398">
        <w:rPr>
          <w:rFonts w:ascii="Times New Roman" w:hAnsi="Times New Roman" w:cs="Times New Roman"/>
          <w:sz w:val="24"/>
          <w:szCs w:val="24"/>
        </w:rPr>
        <w:t>medical</w:t>
      </w:r>
      <w:proofErr w:type="gramEnd"/>
      <w:r w:rsidRPr="00B87398">
        <w:rPr>
          <w:rFonts w:ascii="Times New Roman" w:hAnsi="Times New Roman" w:cs="Times New Roman"/>
          <w:sz w:val="24"/>
          <w:szCs w:val="24"/>
        </w:rPr>
        <w:t xml:space="preserve"> action (informed consent).</w:t>
      </w:r>
    </w:p>
    <w:p w:rsidR="00B87398" w:rsidRPr="00B87398" w:rsidRDefault="00B87398" w:rsidP="00B87398">
      <w:pPr>
        <w:jc w:val="both"/>
        <w:rPr>
          <w:rFonts w:ascii="Times New Roman" w:hAnsi="Times New Roman" w:cs="Times New Roman"/>
          <w:b/>
          <w:sz w:val="24"/>
          <w:szCs w:val="24"/>
        </w:rPr>
      </w:pPr>
      <w:r w:rsidRPr="00B87398">
        <w:rPr>
          <w:rFonts w:ascii="Times New Roman" w:hAnsi="Times New Roman" w:cs="Times New Roman"/>
          <w:b/>
          <w:sz w:val="24"/>
          <w:szCs w:val="24"/>
        </w:rPr>
        <w:t>Keywords: Rights and Obligations, Patients, Health Services</w:t>
      </w:r>
    </w:p>
    <w:p w:rsidR="00B87398" w:rsidRPr="00B87398" w:rsidRDefault="00B87398" w:rsidP="00B87398">
      <w:pPr>
        <w:jc w:val="both"/>
        <w:rPr>
          <w:rFonts w:ascii="Times New Roman" w:hAnsi="Times New Roman" w:cs="Times New Roman"/>
          <w:sz w:val="24"/>
          <w:szCs w:val="24"/>
        </w:rPr>
      </w:pPr>
    </w:p>
    <w:p w:rsidR="00B87398" w:rsidRPr="00B87398" w:rsidRDefault="00B87398" w:rsidP="00B87398">
      <w:pPr>
        <w:jc w:val="both"/>
        <w:rPr>
          <w:rFonts w:ascii="Times New Roman" w:hAnsi="Times New Roman" w:cs="Times New Roman"/>
          <w:b/>
          <w:sz w:val="24"/>
          <w:szCs w:val="24"/>
        </w:rPr>
      </w:pPr>
      <w:r w:rsidRPr="00B87398">
        <w:rPr>
          <w:rFonts w:ascii="Times New Roman" w:hAnsi="Times New Roman" w:cs="Times New Roman"/>
          <w:b/>
          <w:sz w:val="24"/>
          <w:szCs w:val="24"/>
        </w:rPr>
        <w:lastRenderedPageBreak/>
        <w:t>Pendahuluan</w:t>
      </w:r>
    </w:p>
    <w:p w:rsidR="00B87398" w:rsidRPr="00B87398" w:rsidRDefault="00B87398" w:rsidP="00B87398">
      <w:pPr>
        <w:ind w:firstLine="720"/>
        <w:jc w:val="both"/>
        <w:rPr>
          <w:rFonts w:ascii="Times New Roman" w:hAnsi="Times New Roman" w:cs="Times New Roman"/>
          <w:sz w:val="24"/>
          <w:szCs w:val="24"/>
        </w:rPr>
      </w:pPr>
      <w:r w:rsidRPr="00B87398">
        <w:rPr>
          <w:rFonts w:ascii="Times New Roman" w:hAnsi="Times New Roman" w:cs="Times New Roman"/>
          <w:sz w:val="24"/>
          <w:szCs w:val="24"/>
        </w:rPr>
        <w:t xml:space="preserve">Istilah </w:t>
      </w:r>
      <w:proofErr w:type="gramStart"/>
      <w:r w:rsidRPr="00B87398">
        <w:rPr>
          <w:rFonts w:ascii="Times New Roman" w:hAnsi="Times New Roman" w:cs="Times New Roman"/>
          <w:sz w:val="24"/>
          <w:szCs w:val="24"/>
        </w:rPr>
        <w:t>“ kesehatan</w:t>
      </w:r>
      <w:proofErr w:type="gramEnd"/>
      <w:r w:rsidRPr="00B87398">
        <w:rPr>
          <w:rFonts w:ascii="Times New Roman" w:hAnsi="Times New Roman" w:cs="Times New Roman"/>
          <w:sz w:val="24"/>
          <w:szCs w:val="24"/>
        </w:rPr>
        <w:t xml:space="preserve">” </w:t>
      </w:r>
      <w:r>
        <w:rPr>
          <w:rFonts w:ascii="Times New Roman" w:hAnsi="Times New Roman" w:cs="Times New Roman"/>
          <w:sz w:val="24"/>
          <w:szCs w:val="24"/>
        </w:rPr>
        <w:t xml:space="preserve">merupakan salah satu </w:t>
      </w:r>
      <w:r>
        <w:rPr>
          <w:rFonts w:ascii="Times New Roman" w:hAnsi="Times New Roman" w:cs="Times New Roman"/>
          <w:sz w:val="24"/>
          <w:szCs w:val="24"/>
          <w:lang w:val="id-ID"/>
        </w:rPr>
        <w:t>hal</w:t>
      </w:r>
      <w:r>
        <w:rPr>
          <w:rFonts w:ascii="Times New Roman" w:hAnsi="Times New Roman" w:cs="Times New Roman"/>
          <w:sz w:val="24"/>
          <w:szCs w:val="24"/>
        </w:rPr>
        <w:t xml:space="preserve"> yang </w:t>
      </w:r>
      <w:r>
        <w:rPr>
          <w:rFonts w:ascii="Times New Roman" w:hAnsi="Times New Roman" w:cs="Times New Roman"/>
          <w:sz w:val="24"/>
          <w:szCs w:val="24"/>
          <w:lang w:val="id-ID"/>
        </w:rPr>
        <w:t>sangat</w:t>
      </w:r>
      <w:r w:rsidRPr="00B87398">
        <w:rPr>
          <w:rFonts w:ascii="Times New Roman" w:hAnsi="Times New Roman" w:cs="Times New Roman"/>
          <w:sz w:val="24"/>
          <w:szCs w:val="24"/>
        </w:rPr>
        <w:t xml:space="preserve"> penting dalam rangka</w:t>
      </w:r>
      <w:r>
        <w:rPr>
          <w:rFonts w:ascii="Times New Roman" w:hAnsi="Times New Roman" w:cs="Times New Roman"/>
          <w:sz w:val="24"/>
          <w:szCs w:val="24"/>
          <w:lang w:val="id-ID"/>
        </w:rPr>
        <w:t xml:space="preserve"> peningkatan</w:t>
      </w:r>
      <w:r>
        <w:rPr>
          <w:rFonts w:ascii="Times New Roman" w:hAnsi="Times New Roman" w:cs="Times New Roman"/>
          <w:sz w:val="24"/>
          <w:szCs w:val="24"/>
        </w:rPr>
        <w:t xml:space="preserve"> </w:t>
      </w:r>
      <w:r w:rsidR="00B5449A">
        <w:rPr>
          <w:rFonts w:ascii="Times New Roman" w:hAnsi="Times New Roman" w:cs="Times New Roman"/>
          <w:sz w:val="24"/>
          <w:szCs w:val="24"/>
          <w:lang w:val="id-ID"/>
        </w:rPr>
        <w:t>pertumbuhan</w:t>
      </w:r>
      <w:r w:rsidRPr="00B87398">
        <w:rPr>
          <w:rFonts w:ascii="Times New Roman" w:hAnsi="Times New Roman" w:cs="Times New Roman"/>
          <w:sz w:val="24"/>
          <w:szCs w:val="24"/>
        </w:rPr>
        <w:t xml:space="preserve"> dan perkembangan </w:t>
      </w:r>
      <w:r w:rsidR="00B5449A">
        <w:rPr>
          <w:rFonts w:ascii="Times New Roman" w:hAnsi="Times New Roman" w:cs="Times New Roman"/>
          <w:sz w:val="24"/>
          <w:szCs w:val="24"/>
        </w:rPr>
        <w:t>kehidupan bangsa serta mem</w:t>
      </w:r>
      <w:r w:rsidR="00B5449A">
        <w:rPr>
          <w:rFonts w:ascii="Times New Roman" w:hAnsi="Times New Roman" w:cs="Times New Roman"/>
          <w:sz w:val="24"/>
          <w:szCs w:val="24"/>
          <w:lang w:val="id-ID"/>
        </w:rPr>
        <w:t>iliki</w:t>
      </w:r>
      <w:r w:rsidRPr="00B87398">
        <w:rPr>
          <w:rFonts w:ascii="Times New Roman" w:hAnsi="Times New Roman" w:cs="Times New Roman"/>
          <w:sz w:val="24"/>
          <w:szCs w:val="24"/>
        </w:rPr>
        <w:t xml:space="preserve"> peranan yang</w:t>
      </w:r>
      <w:r w:rsidR="00B5449A">
        <w:rPr>
          <w:rFonts w:ascii="Times New Roman" w:hAnsi="Times New Roman" w:cs="Times New Roman"/>
          <w:sz w:val="24"/>
          <w:szCs w:val="24"/>
          <w:lang w:val="id-ID"/>
        </w:rPr>
        <w:t xml:space="preserve"> sangat</w:t>
      </w:r>
      <w:r w:rsidRPr="00B87398">
        <w:rPr>
          <w:rFonts w:ascii="Times New Roman" w:hAnsi="Times New Roman" w:cs="Times New Roman"/>
          <w:sz w:val="24"/>
          <w:szCs w:val="24"/>
        </w:rPr>
        <w:t xml:space="preserve"> penting dalam membentuk masyarakat</w:t>
      </w:r>
      <w:r w:rsidR="00B5449A">
        <w:rPr>
          <w:rFonts w:ascii="Times New Roman" w:hAnsi="Times New Roman" w:cs="Times New Roman"/>
          <w:sz w:val="24"/>
          <w:szCs w:val="24"/>
          <w:lang w:val="id-ID"/>
        </w:rPr>
        <w:t xml:space="preserve"> yang</w:t>
      </w:r>
      <w:r w:rsidR="00B5449A">
        <w:rPr>
          <w:rFonts w:ascii="Times New Roman" w:hAnsi="Times New Roman" w:cs="Times New Roman"/>
          <w:sz w:val="24"/>
          <w:szCs w:val="24"/>
        </w:rPr>
        <w:t xml:space="preserve"> </w:t>
      </w:r>
      <w:r w:rsidR="00B5449A">
        <w:rPr>
          <w:rFonts w:ascii="Times New Roman" w:hAnsi="Times New Roman" w:cs="Times New Roman"/>
          <w:sz w:val="24"/>
          <w:szCs w:val="24"/>
          <w:lang w:val="id-ID"/>
        </w:rPr>
        <w:t>makmur</w:t>
      </w:r>
      <w:r w:rsidR="00B5449A">
        <w:rPr>
          <w:rFonts w:ascii="Times New Roman" w:hAnsi="Times New Roman" w:cs="Times New Roman"/>
          <w:sz w:val="24"/>
          <w:szCs w:val="24"/>
        </w:rPr>
        <w:t xml:space="preserve">, </w:t>
      </w:r>
      <w:r w:rsidR="00B5449A">
        <w:rPr>
          <w:rFonts w:ascii="Times New Roman" w:hAnsi="Times New Roman" w:cs="Times New Roman"/>
          <w:sz w:val="24"/>
          <w:szCs w:val="24"/>
          <w:lang w:val="id-ID"/>
        </w:rPr>
        <w:t>adil</w:t>
      </w:r>
      <w:r w:rsidR="00B5449A">
        <w:rPr>
          <w:rFonts w:ascii="Times New Roman" w:hAnsi="Times New Roman" w:cs="Times New Roman"/>
          <w:sz w:val="24"/>
          <w:szCs w:val="24"/>
        </w:rPr>
        <w:t xml:space="preserve"> dan sejahtera. </w:t>
      </w:r>
      <w:r w:rsidR="00B5449A">
        <w:rPr>
          <w:rFonts w:ascii="Times New Roman" w:hAnsi="Times New Roman" w:cs="Times New Roman"/>
          <w:sz w:val="24"/>
          <w:szCs w:val="24"/>
          <w:lang w:val="id-ID"/>
        </w:rPr>
        <w:t>Terlebih lagi</w:t>
      </w:r>
      <w:r w:rsidRPr="00B87398">
        <w:rPr>
          <w:rFonts w:ascii="Times New Roman" w:hAnsi="Times New Roman" w:cs="Times New Roman"/>
          <w:sz w:val="24"/>
          <w:szCs w:val="24"/>
        </w:rPr>
        <w:t xml:space="preserve"> kese</w:t>
      </w:r>
      <w:r w:rsidR="00B5449A">
        <w:rPr>
          <w:rFonts w:ascii="Times New Roman" w:hAnsi="Times New Roman" w:cs="Times New Roman"/>
          <w:sz w:val="24"/>
          <w:szCs w:val="24"/>
        </w:rPr>
        <w:t xml:space="preserve">hatan merupakan salah satu </w:t>
      </w:r>
      <w:r w:rsidR="00B5449A">
        <w:rPr>
          <w:rFonts w:ascii="Times New Roman" w:hAnsi="Times New Roman" w:cs="Times New Roman"/>
          <w:sz w:val="24"/>
          <w:szCs w:val="24"/>
          <w:lang w:val="id-ID"/>
        </w:rPr>
        <w:t>komponen</w:t>
      </w:r>
      <w:r w:rsidR="00B5449A">
        <w:rPr>
          <w:rFonts w:ascii="Times New Roman" w:hAnsi="Times New Roman" w:cs="Times New Roman"/>
          <w:sz w:val="24"/>
          <w:szCs w:val="24"/>
        </w:rPr>
        <w:t xml:space="preserve"> kesejahteraan umum yang </w:t>
      </w:r>
      <w:r w:rsidR="00B5449A">
        <w:rPr>
          <w:rFonts w:ascii="Times New Roman" w:hAnsi="Times New Roman" w:cs="Times New Roman"/>
          <w:sz w:val="24"/>
          <w:szCs w:val="24"/>
          <w:lang w:val="id-ID"/>
        </w:rPr>
        <w:t>mesti</w:t>
      </w:r>
      <w:r w:rsidR="00B5449A">
        <w:rPr>
          <w:rFonts w:ascii="Times New Roman" w:hAnsi="Times New Roman" w:cs="Times New Roman"/>
          <w:sz w:val="24"/>
          <w:szCs w:val="24"/>
        </w:rPr>
        <w:t xml:space="preserve"> di</w:t>
      </w:r>
      <w:r w:rsidR="00B5449A">
        <w:rPr>
          <w:rFonts w:ascii="Times New Roman" w:hAnsi="Times New Roman" w:cs="Times New Roman"/>
          <w:sz w:val="24"/>
          <w:szCs w:val="24"/>
          <w:lang w:val="id-ID"/>
        </w:rPr>
        <w:t>realisasikan</w:t>
      </w:r>
      <w:r w:rsidRPr="00B87398">
        <w:rPr>
          <w:rFonts w:ascii="Times New Roman" w:hAnsi="Times New Roman" w:cs="Times New Roman"/>
          <w:sz w:val="24"/>
          <w:szCs w:val="24"/>
        </w:rPr>
        <w:t xml:space="preserve"> sesuai dengan cita-cita bangsa Indonesia sebagaimana</w:t>
      </w:r>
      <w:r w:rsidR="00B5449A">
        <w:rPr>
          <w:rFonts w:ascii="Times New Roman" w:hAnsi="Times New Roman" w:cs="Times New Roman"/>
          <w:sz w:val="24"/>
          <w:szCs w:val="24"/>
          <w:lang w:val="id-ID"/>
        </w:rPr>
        <w:t xml:space="preserve"> yang</w:t>
      </w:r>
      <w:r w:rsidR="00B5449A">
        <w:rPr>
          <w:rFonts w:ascii="Times New Roman" w:hAnsi="Times New Roman" w:cs="Times New Roman"/>
          <w:sz w:val="24"/>
          <w:szCs w:val="24"/>
        </w:rPr>
        <w:t xml:space="preserve"> dimaksud dalam</w:t>
      </w:r>
      <w:r w:rsidRPr="00B87398">
        <w:rPr>
          <w:rFonts w:ascii="Times New Roman" w:hAnsi="Times New Roman" w:cs="Times New Roman"/>
          <w:sz w:val="24"/>
          <w:szCs w:val="24"/>
        </w:rPr>
        <w:t xml:space="preserve"> Undang-undang dasar 1945 melalui pembangunan nasional yang bersinambung berdasarkan Pancasila dan Undang-undang Dasar 1945. </w:t>
      </w:r>
    </w:p>
    <w:p w:rsidR="00B87398" w:rsidRPr="009863F4" w:rsidRDefault="00354C7A" w:rsidP="00B87398">
      <w:pPr>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Kedudukan kesehatan </w:t>
      </w:r>
      <w:r>
        <w:rPr>
          <w:rFonts w:ascii="Times New Roman" w:hAnsi="Times New Roman" w:cs="Times New Roman"/>
          <w:sz w:val="24"/>
          <w:szCs w:val="24"/>
          <w:lang w:val="id-ID"/>
        </w:rPr>
        <w:t>sangat</w:t>
      </w:r>
      <w:r>
        <w:rPr>
          <w:rFonts w:ascii="Times New Roman" w:hAnsi="Times New Roman" w:cs="Times New Roman"/>
          <w:sz w:val="24"/>
          <w:szCs w:val="24"/>
        </w:rPr>
        <w:t xml:space="preserve"> berarti </w:t>
      </w:r>
      <w:r>
        <w:rPr>
          <w:rFonts w:ascii="Times New Roman" w:hAnsi="Times New Roman" w:cs="Times New Roman"/>
          <w:sz w:val="24"/>
          <w:szCs w:val="24"/>
          <w:lang w:val="id-ID"/>
        </w:rPr>
        <w:t>dalam</w:t>
      </w:r>
      <w:r w:rsidR="00B87398" w:rsidRPr="00B87398">
        <w:rPr>
          <w:rFonts w:ascii="Times New Roman" w:hAnsi="Times New Roman" w:cs="Times New Roman"/>
          <w:sz w:val="24"/>
          <w:szCs w:val="24"/>
        </w:rPr>
        <w:t xml:space="preserve"> pembinaan</w:t>
      </w:r>
      <w:r>
        <w:rPr>
          <w:rFonts w:ascii="Times New Roman" w:hAnsi="Times New Roman" w:cs="Times New Roman"/>
          <w:sz w:val="24"/>
          <w:szCs w:val="24"/>
          <w:lang w:val="id-ID"/>
        </w:rPr>
        <w:t xml:space="preserve"> dan</w:t>
      </w:r>
      <w:r w:rsidRPr="00354C7A">
        <w:rPr>
          <w:rFonts w:ascii="Times New Roman" w:hAnsi="Times New Roman" w:cs="Times New Roman"/>
          <w:sz w:val="24"/>
          <w:szCs w:val="24"/>
        </w:rPr>
        <w:t xml:space="preserve"> </w:t>
      </w:r>
      <w:r>
        <w:rPr>
          <w:rFonts w:ascii="Times New Roman" w:hAnsi="Times New Roman" w:cs="Times New Roman"/>
          <w:sz w:val="24"/>
          <w:szCs w:val="24"/>
        </w:rPr>
        <w:t xml:space="preserve">pengembangan sumber daya manusia </w:t>
      </w:r>
      <w:r>
        <w:rPr>
          <w:rFonts w:ascii="Times New Roman" w:hAnsi="Times New Roman" w:cs="Times New Roman"/>
          <w:sz w:val="24"/>
          <w:szCs w:val="24"/>
          <w:lang w:val="id-ID"/>
        </w:rPr>
        <w:t>dan</w:t>
      </w:r>
      <w:r w:rsidR="00B87398" w:rsidRPr="00B87398">
        <w:rPr>
          <w:rFonts w:ascii="Times New Roman" w:hAnsi="Times New Roman" w:cs="Times New Roman"/>
          <w:sz w:val="24"/>
          <w:szCs w:val="24"/>
        </w:rPr>
        <w:t xml:space="preserve"> sebagai salah satu </w:t>
      </w:r>
      <w:r>
        <w:rPr>
          <w:rFonts w:ascii="Times New Roman" w:hAnsi="Times New Roman" w:cs="Times New Roman"/>
          <w:sz w:val="24"/>
          <w:szCs w:val="24"/>
          <w:lang w:val="id-ID"/>
        </w:rPr>
        <w:t xml:space="preserve">unsur </w:t>
      </w:r>
      <w:r>
        <w:rPr>
          <w:rFonts w:ascii="Times New Roman" w:hAnsi="Times New Roman" w:cs="Times New Roman"/>
          <w:sz w:val="24"/>
          <w:szCs w:val="24"/>
        </w:rPr>
        <w:t xml:space="preserve">modal </w:t>
      </w:r>
      <w:r>
        <w:rPr>
          <w:rFonts w:ascii="Times New Roman" w:hAnsi="Times New Roman" w:cs="Times New Roman"/>
          <w:sz w:val="24"/>
          <w:szCs w:val="24"/>
          <w:lang w:val="id-ID"/>
        </w:rPr>
        <w:t xml:space="preserve">dalam </w:t>
      </w:r>
      <w:r w:rsidR="00B87398" w:rsidRPr="00B87398">
        <w:rPr>
          <w:rFonts w:ascii="Times New Roman" w:hAnsi="Times New Roman" w:cs="Times New Roman"/>
          <w:sz w:val="24"/>
          <w:szCs w:val="24"/>
        </w:rPr>
        <w:t>pelaksanaan pembangunan nasional yang ha</w:t>
      </w:r>
      <w:r>
        <w:rPr>
          <w:rFonts w:ascii="Times New Roman" w:hAnsi="Times New Roman" w:cs="Times New Roman"/>
          <w:sz w:val="24"/>
          <w:szCs w:val="24"/>
        </w:rPr>
        <w:t>kikatnya merupakan pem</w:t>
      </w:r>
      <w:r>
        <w:rPr>
          <w:rFonts w:ascii="Times New Roman" w:hAnsi="Times New Roman" w:cs="Times New Roman"/>
          <w:sz w:val="24"/>
          <w:szCs w:val="24"/>
          <w:lang w:val="id-ID"/>
        </w:rPr>
        <w:t>ngembangan</w:t>
      </w:r>
      <w:r w:rsidR="00B87398" w:rsidRPr="00B87398">
        <w:rPr>
          <w:rFonts w:ascii="Times New Roman" w:hAnsi="Times New Roman" w:cs="Times New Roman"/>
          <w:sz w:val="24"/>
          <w:szCs w:val="24"/>
        </w:rPr>
        <w:t xml:space="preserve"> manusia seutuhnya.</w:t>
      </w:r>
      <w:proofErr w:type="gramEnd"/>
      <w:r w:rsidR="00B87398" w:rsidRPr="00B87398">
        <w:rPr>
          <w:rFonts w:ascii="Times New Roman" w:hAnsi="Times New Roman" w:cs="Times New Roman"/>
          <w:sz w:val="24"/>
          <w:szCs w:val="24"/>
        </w:rPr>
        <w:t xml:space="preserve"> Dengan memperhatik</w:t>
      </w:r>
      <w:r>
        <w:rPr>
          <w:rFonts w:ascii="Times New Roman" w:hAnsi="Times New Roman" w:cs="Times New Roman"/>
          <w:sz w:val="24"/>
          <w:szCs w:val="24"/>
        </w:rPr>
        <w:t>an peranan kesehatan, di</w:t>
      </w:r>
      <w:r>
        <w:rPr>
          <w:rFonts w:ascii="Times New Roman" w:hAnsi="Times New Roman" w:cs="Times New Roman"/>
          <w:sz w:val="24"/>
          <w:szCs w:val="24"/>
          <w:lang w:val="id-ID"/>
        </w:rPr>
        <w:t>butuhkan</w:t>
      </w:r>
      <w:r>
        <w:rPr>
          <w:rFonts w:ascii="Times New Roman" w:hAnsi="Times New Roman" w:cs="Times New Roman"/>
          <w:sz w:val="24"/>
          <w:szCs w:val="24"/>
        </w:rPr>
        <w:t xml:space="preserve"> upaya yang lebih </w:t>
      </w:r>
      <w:r>
        <w:rPr>
          <w:rFonts w:ascii="Times New Roman" w:hAnsi="Times New Roman" w:cs="Times New Roman"/>
          <w:sz w:val="24"/>
          <w:szCs w:val="24"/>
          <w:lang w:val="id-ID"/>
        </w:rPr>
        <w:t>layak</w:t>
      </w:r>
      <w:r>
        <w:rPr>
          <w:rFonts w:ascii="Times New Roman" w:hAnsi="Times New Roman" w:cs="Times New Roman"/>
          <w:sz w:val="24"/>
          <w:szCs w:val="24"/>
        </w:rPr>
        <w:t xml:space="preserve"> </w:t>
      </w:r>
      <w:r>
        <w:rPr>
          <w:rFonts w:ascii="Times New Roman" w:hAnsi="Times New Roman" w:cs="Times New Roman"/>
          <w:sz w:val="24"/>
          <w:szCs w:val="24"/>
          <w:lang w:val="id-ID"/>
        </w:rPr>
        <w:t>untuk</w:t>
      </w:r>
      <w:r w:rsidR="00B87398" w:rsidRPr="00B87398">
        <w:rPr>
          <w:rFonts w:ascii="Times New Roman" w:hAnsi="Times New Roman" w:cs="Times New Roman"/>
          <w:sz w:val="24"/>
          <w:szCs w:val="24"/>
        </w:rPr>
        <w:t xml:space="preserve"> peningkatan derajat kesehatan dan pembinaan </w:t>
      </w:r>
      <w:proofErr w:type="gramStart"/>
      <w:r w:rsidR="00B87398" w:rsidRPr="00B87398">
        <w:rPr>
          <w:rFonts w:ascii="Times New Roman" w:hAnsi="Times New Roman" w:cs="Times New Roman"/>
          <w:sz w:val="24"/>
          <w:szCs w:val="24"/>
        </w:rPr>
        <w:t>penyelenggaraan</w:t>
      </w:r>
      <w:r>
        <w:rPr>
          <w:rFonts w:ascii="Times New Roman" w:hAnsi="Times New Roman" w:cs="Times New Roman"/>
          <w:sz w:val="24"/>
          <w:szCs w:val="24"/>
        </w:rPr>
        <w:t xml:space="preserve"> </w:t>
      </w:r>
      <w:r w:rsidR="00B87398" w:rsidRPr="00B87398">
        <w:rPr>
          <w:rFonts w:ascii="Times New Roman" w:hAnsi="Times New Roman" w:cs="Times New Roman"/>
          <w:sz w:val="24"/>
          <w:szCs w:val="24"/>
        </w:rPr>
        <w:t xml:space="preserve"> kesehat</w:t>
      </w:r>
      <w:r>
        <w:rPr>
          <w:rFonts w:ascii="Times New Roman" w:hAnsi="Times New Roman" w:cs="Times New Roman"/>
          <w:sz w:val="24"/>
          <w:szCs w:val="24"/>
        </w:rPr>
        <w:t>an</w:t>
      </w:r>
      <w:proofErr w:type="gramEnd"/>
      <w:r>
        <w:rPr>
          <w:rFonts w:ascii="Times New Roman" w:hAnsi="Times New Roman" w:cs="Times New Roman"/>
          <w:sz w:val="24"/>
          <w:szCs w:val="24"/>
        </w:rPr>
        <w:t xml:space="preserve"> secara menyeluruh dan </w:t>
      </w:r>
      <w:r>
        <w:rPr>
          <w:rFonts w:ascii="Times New Roman" w:hAnsi="Times New Roman" w:cs="Times New Roman"/>
          <w:sz w:val="24"/>
          <w:szCs w:val="24"/>
          <w:lang w:val="id-ID"/>
        </w:rPr>
        <w:t>selaras</w:t>
      </w:r>
      <w:r w:rsidR="009863F4">
        <w:rPr>
          <w:rFonts w:ascii="Times New Roman" w:hAnsi="Times New Roman" w:cs="Times New Roman"/>
          <w:sz w:val="24"/>
          <w:szCs w:val="24"/>
        </w:rPr>
        <w:t>.</w:t>
      </w:r>
      <w:r w:rsidR="009863F4">
        <w:rPr>
          <w:rStyle w:val="FootnoteReference"/>
          <w:rFonts w:ascii="Times New Roman" w:hAnsi="Times New Roman" w:cs="Times New Roman"/>
          <w:sz w:val="24"/>
          <w:szCs w:val="24"/>
        </w:rPr>
        <w:footnoteReference w:id="1"/>
      </w:r>
    </w:p>
    <w:p w:rsidR="00B87398" w:rsidRPr="00B87398" w:rsidRDefault="00B87398" w:rsidP="00B87398">
      <w:pPr>
        <w:ind w:firstLine="720"/>
        <w:jc w:val="both"/>
        <w:rPr>
          <w:rFonts w:ascii="Times New Roman" w:hAnsi="Times New Roman" w:cs="Times New Roman"/>
          <w:sz w:val="24"/>
          <w:szCs w:val="24"/>
        </w:rPr>
      </w:pPr>
      <w:r w:rsidRPr="00B87398">
        <w:rPr>
          <w:rFonts w:ascii="Times New Roman" w:hAnsi="Times New Roman" w:cs="Times New Roman"/>
          <w:sz w:val="24"/>
          <w:szCs w:val="24"/>
        </w:rPr>
        <w:t xml:space="preserve">Sebagai seorang </w:t>
      </w:r>
      <w:proofErr w:type="gramStart"/>
      <w:r w:rsidRPr="00B87398">
        <w:rPr>
          <w:rFonts w:ascii="Times New Roman" w:hAnsi="Times New Roman" w:cs="Times New Roman"/>
          <w:sz w:val="24"/>
          <w:szCs w:val="24"/>
        </w:rPr>
        <w:t>m</w:t>
      </w:r>
      <w:r w:rsidR="00354C7A">
        <w:rPr>
          <w:rFonts w:ascii="Times New Roman" w:hAnsi="Times New Roman" w:cs="Times New Roman"/>
          <w:sz w:val="24"/>
          <w:szCs w:val="24"/>
        </w:rPr>
        <w:t>uslim</w:t>
      </w:r>
      <w:proofErr w:type="gramEnd"/>
      <w:r w:rsidR="00354C7A">
        <w:rPr>
          <w:rFonts w:ascii="Times New Roman" w:hAnsi="Times New Roman" w:cs="Times New Roman"/>
          <w:sz w:val="24"/>
          <w:szCs w:val="24"/>
          <w:lang w:val="id-ID"/>
        </w:rPr>
        <w:t xml:space="preserve"> apabila</w:t>
      </w:r>
      <w:r w:rsidRPr="00B87398">
        <w:rPr>
          <w:rFonts w:ascii="Times New Roman" w:hAnsi="Times New Roman" w:cs="Times New Roman"/>
          <w:sz w:val="24"/>
          <w:szCs w:val="24"/>
        </w:rPr>
        <w:t xml:space="preserve"> menjalankan hak dan kewajiban kepada sesama muslim harus menjalankan hak dan kewajiban tersebut dengan amanah, adapun firman Allah Subhanahu Wata’ala dalam</w:t>
      </w:r>
      <w:r w:rsidR="00354C7A">
        <w:rPr>
          <w:rFonts w:ascii="Times New Roman" w:hAnsi="Times New Roman" w:cs="Times New Roman"/>
          <w:sz w:val="24"/>
          <w:szCs w:val="24"/>
          <w:lang w:val="id-ID"/>
        </w:rPr>
        <w:t xml:space="preserve"> Al-quran.</w:t>
      </w:r>
      <w:r w:rsidRPr="00B87398">
        <w:rPr>
          <w:rFonts w:ascii="Times New Roman" w:hAnsi="Times New Roman" w:cs="Times New Roman"/>
          <w:sz w:val="24"/>
          <w:szCs w:val="24"/>
        </w:rPr>
        <w:t xml:space="preserve"> QS An-Nisa/4:58 berbunyi:</w:t>
      </w:r>
    </w:p>
    <w:p w:rsidR="00930ACB" w:rsidRDefault="00930ACB" w:rsidP="00930ACB">
      <w:pPr>
        <w:bidi/>
        <w:ind w:left="333" w:hanging="142"/>
        <w:rPr>
          <w:rFonts w:ascii="Times New Roman" w:eastAsia="Times New Roman" w:hAnsi="Times New Roman"/>
          <w:color w:val="000008"/>
          <w:sz w:val="32"/>
        </w:rPr>
      </w:pPr>
      <w:r>
        <w:rPr>
          <w:rFonts w:ascii="Times New Roman" w:eastAsia="Times New Roman" w:hAnsi="Times New Roman"/>
          <w:color w:val="000008"/>
          <w:sz w:val="32"/>
        </w:rPr>
        <w:t>اﻮُﻤُﻜْﺤَﺗْنَٔاِسﺎﱠﻨﻟاَﻦْﯿَﺑْﻢُﺘْﻤَﻜَﺣاَذِٕاَوﺎَﮭِﻠْھَٔاٰﻰَﻟِٕاِتﺎَﻧﺎَﻣَْٔﻻااوﱡدَٔﻮُﺗْنَٔاْﻢُﻛُﺮُﻣْٔﺎَﯾَﱠﷲﱠنِٕا اًﺮﯿِﺼَﺑﺎًﻌﯿِﻤ</w:t>
      </w:r>
      <w:r>
        <w:rPr>
          <w:rFonts w:ascii="Times New Roman" w:eastAsia="Times New Roman" w:hAnsi="Times New Roman"/>
          <w:b/>
          <w:color w:val="000008"/>
          <w:sz w:val="32"/>
        </w:rPr>
        <w:t>َ</w:t>
      </w:r>
      <w:r>
        <w:rPr>
          <w:rFonts w:ascii="Times New Roman" w:eastAsia="Times New Roman" w:hAnsi="Times New Roman"/>
          <w:color w:val="000008"/>
          <w:sz w:val="32"/>
        </w:rPr>
        <w:t>نﺎَﻛَﱠﷲﱠنِٕاِۗﮫِﺑْﻢُﻜُﻈِﻌَﯾﺎﱠﻤِﻌِﻧَﱠﷲﱠنِٕاِۚلْﺪَﻌْﻟﺎِﺑﺳ</w:t>
      </w:r>
    </w:p>
    <w:p w:rsidR="00B87398" w:rsidRPr="00930ACB" w:rsidRDefault="00B87398" w:rsidP="00930ACB">
      <w:pPr>
        <w:jc w:val="both"/>
        <w:rPr>
          <w:rFonts w:ascii="Times New Roman" w:hAnsi="Times New Roman" w:cs="Times New Roman"/>
          <w:b/>
          <w:sz w:val="28"/>
          <w:szCs w:val="24"/>
          <w:lang w:val="id-ID"/>
        </w:rPr>
      </w:pPr>
      <w:r w:rsidRPr="00930ACB">
        <w:rPr>
          <w:rFonts w:ascii="Times New Roman" w:hAnsi="Times New Roman" w:cs="Times New Roman"/>
          <w:b/>
          <w:sz w:val="24"/>
          <w:szCs w:val="24"/>
        </w:rPr>
        <w:t>Terjemahnya:</w:t>
      </w:r>
    </w:p>
    <w:p w:rsidR="00B87398" w:rsidRPr="00B87398" w:rsidRDefault="00B87398" w:rsidP="00AD4061">
      <w:pPr>
        <w:ind w:left="720"/>
        <w:jc w:val="both"/>
        <w:rPr>
          <w:rFonts w:ascii="Times New Roman" w:hAnsi="Times New Roman" w:cs="Times New Roman"/>
          <w:sz w:val="24"/>
          <w:szCs w:val="24"/>
        </w:rPr>
      </w:pPr>
      <w:proofErr w:type="gramStart"/>
      <w:r w:rsidRPr="00B87398">
        <w:rPr>
          <w:rFonts w:ascii="Times New Roman" w:hAnsi="Times New Roman" w:cs="Times New Roman"/>
          <w:sz w:val="24"/>
          <w:szCs w:val="24"/>
        </w:rPr>
        <w:t>“Sesungguhnya Allah menyuruh kamu menyampaikan amanat kepada yang berhak menerimanya, dan (menyuruh kamu) apabila menetapkan hukum di antara manusia hendaknya kamu menetapkannya dengan adil.</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Sesungguhnya Allah sebaik-baik yang memberi pengajaran kepadamu.</w:t>
      </w:r>
      <w:proofErr w:type="gramEnd"/>
      <w:r w:rsidRPr="00B87398">
        <w:rPr>
          <w:rFonts w:ascii="Times New Roman" w:hAnsi="Times New Roman" w:cs="Times New Roman"/>
          <w:sz w:val="24"/>
          <w:szCs w:val="24"/>
        </w:rPr>
        <w:t xml:space="preserve"> Sesungguhnya Allah maha mendengar lagi maha melihat”</w:t>
      </w:r>
    </w:p>
    <w:p w:rsidR="00B87398" w:rsidRPr="00AA6C15" w:rsidRDefault="00AA6C15" w:rsidP="00AD4061">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B87398" w:rsidRPr="00B87398">
        <w:rPr>
          <w:rFonts w:ascii="Times New Roman" w:hAnsi="Times New Roman" w:cs="Times New Roman"/>
          <w:sz w:val="24"/>
          <w:szCs w:val="24"/>
        </w:rPr>
        <w:t xml:space="preserve">enurut Undang-Undang No. </w:t>
      </w:r>
      <w:proofErr w:type="gramStart"/>
      <w:r w:rsidR="00B87398" w:rsidRPr="00B87398">
        <w:rPr>
          <w:rFonts w:ascii="Times New Roman" w:hAnsi="Times New Roman" w:cs="Times New Roman"/>
          <w:sz w:val="24"/>
          <w:szCs w:val="24"/>
        </w:rPr>
        <w:t>36 Tahun 2009 dalam penjelasannya</w:t>
      </w:r>
      <w:r>
        <w:rPr>
          <w:rFonts w:ascii="Times New Roman" w:hAnsi="Times New Roman" w:cs="Times New Roman"/>
          <w:sz w:val="24"/>
          <w:szCs w:val="24"/>
          <w:lang w:val="id-ID"/>
        </w:rPr>
        <w:t xml:space="preserve"> tentang pelayanan kesehatan</w:t>
      </w:r>
      <w:r>
        <w:rPr>
          <w:rFonts w:ascii="Times New Roman" w:hAnsi="Times New Roman" w:cs="Times New Roman"/>
          <w:sz w:val="24"/>
          <w:szCs w:val="24"/>
        </w:rPr>
        <w:t xml:space="preserve"> </w:t>
      </w:r>
      <w:r>
        <w:rPr>
          <w:rFonts w:ascii="Times New Roman" w:hAnsi="Times New Roman" w:cs="Times New Roman"/>
          <w:sz w:val="24"/>
          <w:szCs w:val="24"/>
          <w:lang w:val="id-ID"/>
        </w:rPr>
        <w:t>ialah</w:t>
      </w:r>
      <w:r w:rsidR="00B87398" w:rsidRPr="00B87398">
        <w:rPr>
          <w:rFonts w:ascii="Times New Roman" w:hAnsi="Times New Roman" w:cs="Times New Roman"/>
          <w:sz w:val="24"/>
          <w:szCs w:val="24"/>
        </w:rPr>
        <w:t>, bahwa memberikan pelayanan kesehatan baik itu perseorangan maupun masyarakat sa</w:t>
      </w:r>
      <w:r>
        <w:rPr>
          <w:rFonts w:ascii="Times New Roman" w:hAnsi="Times New Roman" w:cs="Times New Roman"/>
          <w:sz w:val="24"/>
          <w:szCs w:val="24"/>
        </w:rPr>
        <w:t>ngat dijamin dalam UU tersebut</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gramStart"/>
      <w:r w:rsidR="00B87398" w:rsidRPr="00B87398">
        <w:rPr>
          <w:rFonts w:ascii="Times New Roman" w:hAnsi="Times New Roman" w:cs="Times New Roman"/>
          <w:sz w:val="24"/>
          <w:szCs w:val="24"/>
        </w:rPr>
        <w:t>beberapa</w:t>
      </w:r>
      <w:proofErr w:type="gramEnd"/>
      <w:r w:rsidR="00B87398" w:rsidRPr="00B87398">
        <w:rPr>
          <w:rFonts w:ascii="Times New Roman" w:hAnsi="Times New Roman" w:cs="Times New Roman"/>
          <w:sz w:val="24"/>
          <w:szCs w:val="24"/>
        </w:rPr>
        <w:t xml:space="preserve"> </w:t>
      </w:r>
      <w:r>
        <w:rPr>
          <w:rFonts w:ascii="Times New Roman" w:hAnsi="Times New Roman" w:cs="Times New Roman"/>
          <w:sz w:val="24"/>
          <w:szCs w:val="24"/>
          <w:lang w:val="id-ID"/>
        </w:rPr>
        <w:t xml:space="preserve">isi </w:t>
      </w:r>
      <w:r w:rsidR="00B87398" w:rsidRPr="00B87398">
        <w:rPr>
          <w:rFonts w:ascii="Times New Roman" w:hAnsi="Times New Roman" w:cs="Times New Roman"/>
          <w:sz w:val="24"/>
          <w:szCs w:val="24"/>
        </w:rPr>
        <w:lastRenderedPageBreak/>
        <w:t>pasal sangat jelas</w:t>
      </w:r>
      <w:r>
        <w:rPr>
          <w:rFonts w:ascii="Times New Roman" w:hAnsi="Times New Roman" w:cs="Times New Roman"/>
          <w:sz w:val="24"/>
          <w:szCs w:val="24"/>
          <w:lang w:val="id-ID"/>
        </w:rPr>
        <w:t xml:space="preserve"> dalam</w:t>
      </w:r>
      <w:r>
        <w:rPr>
          <w:rFonts w:ascii="Times New Roman" w:hAnsi="Times New Roman" w:cs="Times New Roman"/>
          <w:sz w:val="24"/>
          <w:szCs w:val="24"/>
        </w:rPr>
        <w:t xml:space="preserve"> menegaskan bahwasanya</w:t>
      </w:r>
      <w:r w:rsidR="00B87398" w:rsidRPr="00B87398">
        <w:rPr>
          <w:rFonts w:ascii="Times New Roman" w:hAnsi="Times New Roman" w:cs="Times New Roman"/>
          <w:sz w:val="24"/>
          <w:szCs w:val="24"/>
        </w:rPr>
        <w:t xml:space="preserve"> dalam menjamin kesehatan masya</w:t>
      </w:r>
      <w:r>
        <w:rPr>
          <w:rFonts w:ascii="Times New Roman" w:hAnsi="Times New Roman" w:cs="Times New Roman"/>
          <w:sz w:val="24"/>
          <w:szCs w:val="24"/>
        </w:rPr>
        <w:t>rakat maka pemerintah dalam h</w:t>
      </w:r>
      <w:r>
        <w:rPr>
          <w:rFonts w:ascii="Times New Roman" w:hAnsi="Times New Roman" w:cs="Times New Roman"/>
          <w:sz w:val="24"/>
          <w:szCs w:val="24"/>
          <w:lang w:val="id-ID"/>
        </w:rPr>
        <w:t>al</w:t>
      </w:r>
      <w:r w:rsidR="00B87398" w:rsidRPr="00B87398">
        <w:rPr>
          <w:rFonts w:ascii="Times New Roman" w:hAnsi="Times New Roman" w:cs="Times New Roman"/>
          <w:sz w:val="24"/>
          <w:szCs w:val="24"/>
        </w:rPr>
        <w:t xml:space="preserve"> ini akan mengupayakan </w:t>
      </w:r>
      <w:r>
        <w:rPr>
          <w:rFonts w:ascii="Times New Roman" w:hAnsi="Times New Roman" w:cs="Times New Roman"/>
          <w:sz w:val="24"/>
          <w:szCs w:val="24"/>
          <w:lang w:val="id-ID"/>
        </w:rPr>
        <w:t xml:space="preserve">ataupun mengusahakan </w:t>
      </w:r>
      <w:r w:rsidR="00B87398" w:rsidRPr="00B87398">
        <w:rPr>
          <w:rFonts w:ascii="Times New Roman" w:hAnsi="Times New Roman" w:cs="Times New Roman"/>
          <w:sz w:val="24"/>
          <w:szCs w:val="24"/>
        </w:rPr>
        <w:t>pelayanan kesehatan kepada seluruh masyarakat agar tercapai m</w:t>
      </w:r>
      <w:r>
        <w:rPr>
          <w:rFonts w:ascii="Times New Roman" w:hAnsi="Times New Roman" w:cs="Times New Roman"/>
          <w:sz w:val="24"/>
          <w:szCs w:val="24"/>
        </w:rPr>
        <w:t>asyarakat Indonesia yang terjamin kesehatannya.</w:t>
      </w:r>
      <w:r w:rsidR="009863F4">
        <w:rPr>
          <w:rStyle w:val="FootnoteReference"/>
          <w:rFonts w:ascii="Times New Roman" w:hAnsi="Times New Roman" w:cs="Times New Roman"/>
          <w:sz w:val="24"/>
          <w:szCs w:val="24"/>
        </w:rPr>
        <w:footnoteReference w:id="2"/>
      </w:r>
    </w:p>
    <w:p w:rsidR="00B87398" w:rsidRPr="007E738B" w:rsidRDefault="00B87398" w:rsidP="00AA6C15">
      <w:pPr>
        <w:ind w:firstLine="720"/>
        <w:jc w:val="both"/>
        <w:rPr>
          <w:rFonts w:ascii="Times New Roman" w:hAnsi="Times New Roman" w:cs="Times New Roman"/>
          <w:sz w:val="24"/>
          <w:szCs w:val="24"/>
          <w:lang w:val="id-ID"/>
        </w:rPr>
      </w:pPr>
      <w:proofErr w:type="gramStart"/>
      <w:r w:rsidRPr="00B87398">
        <w:rPr>
          <w:rFonts w:ascii="Times New Roman" w:hAnsi="Times New Roman" w:cs="Times New Roman"/>
          <w:sz w:val="24"/>
          <w:szCs w:val="24"/>
        </w:rPr>
        <w:t>Dalam pelayanan kesehatan sangat erat kaitannya dengan pasien karena tujuan utama dalam pelayanan kesehatan ialah memenuhi hak pasien yaitu membantu, menolong dan mengobati pasien.</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Apabila hak pasien tidak terpenuhi maka pasien berhak keberatan dengan pelayanan rumah sakit tersebut.</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Rumah sakit</w:t>
      </w:r>
      <w:r w:rsidR="007E738B">
        <w:rPr>
          <w:rFonts w:ascii="Times New Roman" w:hAnsi="Times New Roman" w:cs="Times New Roman"/>
          <w:sz w:val="24"/>
          <w:szCs w:val="24"/>
          <w:lang w:val="id-ID"/>
        </w:rPr>
        <w:t>, puskesmas, apotek, klinik kesehatan, dan fasilitas pelayanan kesehatan lainnya</w:t>
      </w:r>
      <w:r w:rsidRPr="00B87398">
        <w:rPr>
          <w:rFonts w:ascii="Times New Roman" w:hAnsi="Times New Roman" w:cs="Times New Roman"/>
          <w:sz w:val="24"/>
          <w:szCs w:val="24"/>
        </w:rPr>
        <w:t xml:space="preserve"> dituntut untuk memberikan pelayanan kesehatan yang baik dengan meng</w:t>
      </w:r>
      <w:r w:rsidR="007E738B">
        <w:rPr>
          <w:rFonts w:ascii="Times New Roman" w:hAnsi="Times New Roman" w:cs="Times New Roman"/>
          <w:sz w:val="24"/>
          <w:szCs w:val="24"/>
          <w:lang w:val="id-ID"/>
        </w:rPr>
        <w:t>utamakan hal-hal yang berkaitan dengan</w:t>
      </w:r>
      <w:r w:rsidR="007E738B">
        <w:rPr>
          <w:rFonts w:ascii="Times New Roman" w:hAnsi="Times New Roman" w:cs="Times New Roman"/>
          <w:sz w:val="24"/>
          <w:szCs w:val="24"/>
        </w:rPr>
        <w:t xml:space="preserve"> keselamatan pasien</w:t>
      </w:r>
      <w:r w:rsidR="007E738B">
        <w:rPr>
          <w:rFonts w:ascii="Times New Roman" w:hAnsi="Times New Roman" w:cs="Times New Roman"/>
          <w:sz w:val="24"/>
          <w:szCs w:val="24"/>
          <w:lang w:val="id-ID"/>
        </w:rPr>
        <w:t xml:space="preserve"> menjadi tujuan utama dalam pelayanan kesehatan.</w:t>
      </w:r>
      <w:proofErr w:type="gramEnd"/>
    </w:p>
    <w:p w:rsidR="00B87398" w:rsidRPr="004E6DEE" w:rsidRDefault="00B87398" w:rsidP="00AA6C15">
      <w:pPr>
        <w:ind w:firstLine="720"/>
        <w:jc w:val="both"/>
        <w:rPr>
          <w:rFonts w:ascii="Times New Roman" w:hAnsi="Times New Roman" w:cs="Times New Roman"/>
          <w:sz w:val="24"/>
          <w:szCs w:val="24"/>
          <w:lang w:val="id-ID"/>
        </w:rPr>
      </w:pPr>
      <w:r w:rsidRPr="00B87398">
        <w:rPr>
          <w:rFonts w:ascii="Times New Roman" w:hAnsi="Times New Roman" w:cs="Times New Roman"/>
          <w:sz w:val="24"/>
          <w:szCs w:val="24"/>
        </w:rPr>
        <w:t>Pasien yang berkedudukan sebagai</w:t>
      </w:r>
      <w:r w:rsidR="007E738B">
        <w:rPr>
          <w:rFonts w:ascii="Times New Roman" w:hAnsi="Times New Roman" w:cs="Times New Roman"/>
          <w:sz w:val="24"/>
          <w:szCs w:val="24"/>
          <w:lang w:val="id-ID"/>
        </w:rPr>
        <w:t xml:space="preserve"> pengguna jasa/</w:t>
      </w:r>
      <w:r w:rsidR="00E83A42">
        <w:rPr>
          <w:rFonts w:ascii="Times New Roman" w:hAnsi="Times New Roman" w:cs="Times New Roman"/>
          <w:sz w:val="24"/>
          <w:szCs w:val="24"/>
        </w:rPr>
        <w:t>konsumen kesehatan mem</w:t>
      </w:r>
      <w:r w:rsidR="00E83A42">
        <w:rPr>
          <w:rFonts w:ascii="Times New Roman" w:hAnsi="Times New Roman" w:cs="Times New Roman"/>
          <w:sz w:val="24"/>
          <w:szCs w:val="24"/>
          <w:lang w:val="id-ID"/>
        </w:rPr>
        <w:t>punyai</w:t>
      </w:r>
      <w:r w:rsidRPr="00B87398">
        <w:rPr>
          <w:rFonts w:ascii="Times New Roman" w:hAnsi="Times New Roman" w:cs="Times New Roman"/>
          <w:sz w:val="24"/>
          <w:szCs w:val="24"/>
        </w:rPr>
        <w:t xml:space="preserve"> hak atas perlindungan diri dari kemungkinan upaya</w:t>
      </w:r>
      <w:r w:rsidR="003F656C">
        <w:rPr>
          <w:rFonts w:ascii="Times New Roman" w:hAnsi="Times New Roman" w:cs="Times New Roman"/>
          <w:sz w:val="24"/>
          <w:szCs w:val="24"/>
          <w:lang w:val="id-ID"/>
        </w:rPr>
        <w:t xml:space="preserve"> aparat</w:t>
      </w:r>
      <w:r w:rsidRPr="00B87398">
        <w:rPr>
          <w:rFonts w:ascii="Times New Roman" w:hAnsi="Times New Roman" w:cs="Times New Roman"/>
          <w:sz w:val="24"/>
          <w:szCs w:val="24"/>
        </w:rPr>
        <w:t xml:space="preserve"> pelayanan kesehatan yang</w:t>
      </w:r>
      <w:r w:rsidR="003F656C">
        <w:rPr>
          <w:rFonts w:ascii="Times New Roman" w:hAnsi="Times New Roman" w:cs="Times New Roman"/>
          <w:sz w:val="24"/>
          <w:szCs w:val="24"/>
        </w:rPr>
        <w:t xml:space="preserve"> tidak bertanggung jawab </w:t>
      </w:r>
      <w:r w:rsidR="003F656C">
        <w:rPr>
          <w:rFonts w:ascii="Times New Roman" w:hAnsi="Times New Roman" w:cs="Times New Roman"/>
          <w:sz w:val="24"/>
          <w:szCs w:val="24"/>
          <w:lang w:val="id-ID"/>
        </w:rPr>
        <w:t>contohnya</w:t>
      </w:r>
      <w:r w:rsidRPr="00B87398">
        <w:rPr>
          <w:rFonts w:ascii="Times New Roman" w:hAnsi="Times New Roman" w:cs="Times New Roman"/>
          <w:sz w:val="24"/>
          <w:szCs w:val="24"/>
        </w:rPr>
        <w:t xml:space="preserve"> penelantaran pasien</w:t>
      </w:r>
      <w:r w:rsidR="003F656C">
        <w:rPr>
          <w:rFonts w:ascii="Times New Roman" w:hAnsi="Times New Roman" w:cs="Times New Roman"/>
          <w:sz w:val="24"/>
          <w:szCs w:val="24"/>
          <w:lang w:val="id-ID"/>
        </w:rPr>
        <w:t xml:space="preserve"> dirumah sakit umum</w:t>
      </w:r>
      <w:r w:rsidRPr="00B87398">
        <w:rPr>
          <w:rFonts w:ascii="Times New Roman" w:hAnsi="Times New Roman" w:cs="Times New Roman"/>
          <w:sz w:val="24"/>
          <w:szCs w:val="24"/>
        </w:rPr>
        <w:t xml:space="preserve"> </w:t>
      </w:r>
      <w:r w:rsidR="003F656C">
        <w:rPr>
          <w:rFonts w:ascii="Times New Roman" w:hAnsi="Times New Roman" w:cs="Times New Roman"/>
          <w:sz w:val="24"/>
          <w:szCs w:val="24"/>
          <w:lang w:val="id-ID"/>
        </w:rPr>
        <w:t xml:space="preserve">yang </w:t>
      </w:r>
      <w:r w:rsidRPr="00B87398">
        <w:rPr>
          <w:rFonts w:ascii="Times New Roman" w:hAnsi="Times New Roman" w:cs="Times New Roman"/>
          <w:sz w:val="24"/>
          <w:szCs w:val="24"/>
        </w:rPr>
        <w:t xml:space="preserve">marak terjadi, </w:t>
      </w:r>
      <w:r w:rsidR="003F656C">
        <w:rPr>
          <w:rFonts w:ascii="Times New Roman" w:hAnsi="Times New Roman" w:cs="Times New Roman"/>
          <w:sz w:val="24"/>
          <w:szCs w:val="24"/>
        </w:rPr>
        <w:t xml:space="preserve">pasien juga </w:t>
      </w:r>
      <w:r w:rsidR="003F656C">
        <w:rPr>
          <w:rFonts w:ascii="Times New Roman" w:hAnsi="Times New Roman" w:cs="Times New Roman"/>
          <w:sz w:val="24"/>
          <w:szCs w:val="24"/>
          <w:lang w:val="id-ID"/>
        </w:rPr>
        <w:t>mempunyai hak</w:t>
      </w:r>
      <w:r w:rsidRPr="00B87398">
        <w:rPr>
          <w:rFonts w:ascii="Times New Roman" w:hAnsi="Times New Roman" w:cs="Times New Roman"/>
          <w:sz w:val="24"/>
          <w:szCs w:val="24"/>
        </w:rPr>
        <w:t xml:space="preserve"> atas keselamata</w:t>
      </w:r>
      <w:r w:rsidR="004E6DEE">
        <w:rPr>
          <w:rFonts w:ascii="Times New Roman" w:hAnsi="Times New Roman" w:cs="Times New Roman"/>
          <w:sz w:val="24"/>
          <w:szCs w:val="24"/>
        </w:rPr>
        <w:t xml:space="preserve">nnya dirumah sakit, </w:t>
      </w:r>
      <w:r w:rsidR="004E6DEE">
        <w:rPr>
          <w:rFonts w:ascii="Times New Roman" w:hAnsi="Times New Roman" w:cs="Times New Roman"/>
          <w:sz w:val="24"/>
          <w:szCs w:val="24"/>
          <w:lang w:val="id-ID"/>
        </w:rPr>
        <w:t>keamanan serta</w:t>
      </w:r>
      <w:r w:rsidR="004E6DEE">
        <w:rPr>
          <w:rFonts w:ascii="Times New Roman" w:hAnsi="Times New Roman" w:cs="Times New Roman"/>
          <w:sz w:val="24"/>
          <w:szCs w:val="24"/>
        </w:rPr>
        <w:t xml:space="preserve"> kenyamanannya </w:t>
      </w:r>
      <w:r w:rsidR="004E6DEE">
        <w:rPr>
          <w:rFonts w:ascii="Times New Roman" w:hAnsi="Times New Roman" w:cs="Times New Roman"/>
          <w:sz w:val="24"/>
          <w:szCs w:val="24"/>
          <w:lang w:val="id-ID"/>
        </w:rPr>
        <w:t>terhadap</w:t>
      </w:r>
      <w:r w:rsidR="004E6DEE">
        <w:rPr>
          <w:rFonts w:ascii="Times New Roman" w:hAnsi="Times New Roman" w:cs="Times New Roman"/>
          <w:sz w:val="24"/>
          <w:szCs w:val="24"/>
        </w:rPr>
        <w:t xml:space="preserve"> pelayanan kesehatan yang di</w:t>
      </w:r>
      <w:r w:rsidR="004E6DEE">
        <w:rPr>
          <w:rFonts w:ascii="Times New Roman" w:hAnsi="Times New Roman" w:cs="Times New Roman"/>
          <w:sz w:val="24"/>
          <w:szCs w:val="24"/>
          <w:lang w:val="id-ID"/>
        </w:rPr>
        <w:t>berikan</w:t>
      </w:r>
      <w:r w:rsidR="004E6DEE">
        <w:rPr>
          <w:rFonts w:ascii="Times New Roman" w:hAnsi="Times New Roman" w:cs="Times New Roman"/>
          <w:sz w:val="24"/>
          <w:szCs w:val="24"/>
        </w:rPr>
        <w:t xml:space="preserve"> </w:t>
      </w:r>
      <w:r w:rsidR="004E6DEE">
        <w:rPr>
          <w:rFonts w:ascii="Times New Roman" w:hAnsi="Times New Roman" w:cs="Times New Roman"/>
          <w:sz w:val="24"/>
          <w:szCs w:val="24"/>
          <w:lang w:val="id-ID"/>
        </w:rPr>
        <w:t>oleh</w:t>
      </w:r>
      <w:r w:rsidRPr="00B87398">
        <w:rPr>
          <w:rFonts w:ascii="Times New Roman" w:hAnsi="Times New Roman" w:cs="Times New Roman"/>
          <w:sz w:val="24"/>
          <w:szCs w:val="24"/>
        </w:rPr>
        <w:t xml:space="preserve"> rumah sakit maupun institusi lainnya yang berkaitan dengan pelayanan kesehatan, maka dengan hak yang dimiliki pasien selaku konsumen</w:t>
      </w:r>
      <w:r w:rsidR="004E6DEE">
        <w:rPr>
          <w:rFonts w:ascii="Times New Roman" w:hAnsi="Times New Roman" w:cs="Times New Roman"/>
          <w:sz w:val="24"/>
          <w:szCs w:val="24"/>
          <w:lang w:val="id-ID"/>
        </w:rPr>
        <w:t xml:space="preserve"> atau pengguna jasa kesehatan</w:t>
      </w:r>
      <w:r w:rsidR="004E6DEE">
        <w:rPr>
          <w:rFonts w:ascii="Times New Roman" w:hAnsi="Times New Roman" w:cs="Times New Roman"/>
          <w:sz w:val="24"/>
          <w:szCs w:val="24"/>
        </w:rPr>
        <w:t xml:space="preserve"> akan </w:t>
      </w:r>
      <w:r w:rsidR="004E6DEE">
        <w:rPr>
          <w:rFonts w:ascii="Times New Roman" w:hAnsi="Times New Roman" w:cs="Times New Roman"/>
          <w:sz w:val="24"/>
          <w:szCs w:val="24"/>
          <w:lang w:val="id-ID"/>
        </w:rPr>
        <w:t>di</w:t>
      </w:r>
      <w:r w:rsidRPr="00B87398">
        <w:rPr>
          <w:rFonts w:ascii="Times New Roman" w:hAnsi="Times New Roman" w:cs="Times New Roman"/>
          <w:sz w:val="24"/>
          <w:szCs w:val="24"/>
        </w:rPr>
        <w:t xml:space="preserve">lindungi dari praktek profesi yang memungkinkan mengancam </w:t>
      </w:r>
      <w:r w:rsidR="004E6DEE">
        <w:rPr>
          <w:rFonts w:ascii="Times New Roman" w:hAnsi="Times New Roman" w:cs="Times New Roman"/>
          <w:sz w:val="24"/>
          <w:szCs w:val="24"/>
        </w:rPr>
        <w:t>kesehatan dan keselamatan pasien.</w:t>
      </w:r>
      <w:r w:rsidR="009863F4">
        <w:rPr>
          <w:rStyle w:val="FootnoteReference"/>
          <w:rFonts w:ascii="Times New Roman" w:hAnsi="Times New Roman" w:cs="Times New Roman"/>
          <w:sz w:val="24"/>
          <w:szCs w:val="24"/>
        </w:rPr>
        <w:footnoteReference w:id="3"/>
      </w:r>
    </w:p>
    <w:p w:rsidR="00B87398" w:rsidRPr="00B87398" w:rsidRDefault="00B87398" w:rsidP="004E6DEE">
      <w:pPr>
        <w:ind w:firstLine="720"/>
        <w:jc w:val="both"/>
        <w:rPr>
          <w:rFonts w:ascii="Times New Roman" w:hAnsi="Times New Roman" w:cs="Times New Roman"/>
          <w:sz w:val="24"/>
          <w:szCs w:val="24"/>
        </w:rPr>
      </w:pPr>
      <w:proofErr w:type="gramStart"/>
      <w:r w:rsidRPr="00B87398">
        <w:rPr>
          <w:rFonts w:ascii="Times New Roman" w:hAnsi="Times New Roman" w:cs="Times New Roman"/>
          <w:sz w:val="24"/>
          <w:szCs w:val="24"/>
        </w:rPr>
        <w:t xml:space="preserve">Hubungan kontraktual antara </w:t>
      </w:r>
      <w:r w:rsidR="004E6DEE">
        <w:rPr>
          <w:rFonts w:ascii="Times New Roman" w:hAnsi="Times New Roman" w:cs="Times New Roman"/>
          <w:sz w:val="24"/>
          <w:szCs w:val="24"/>
          <w:lang w:val="id-ID"/>
        </w:rPr>
        <w:t xml:space="preserve">pasien </w:t>
      </w:r>
      <w:r w:rsidRPr="00B87398">
        <w:rPr>
          <w:rFonts w:ascii="Times New Roman" w:hAnsi="Times New Roman" w:cs="Times New Roman"/>
          <w:sz w:val="24"/>
          <w:szCs w:val="24"/>
        </w:rPr>
        <w:t xml:space="preserve">dengan </w:t>
      </w:r>
      <w:r w:rsidR="004E6DEE">
        <w:rPr>
          <w:rFonts w:ascii="Times New Roman" w:hAnsi="Times New Roman" w:cs="Times New Roman"/>
          <w:sz w:val="24"/>
          <w:szCs w:val="24"/>
          <w:lang w:val="id-ID"/>
        </w:rPr>
        <w:t>tenaga kesehatan</w:t>
      </w:r>
      <w:r w:rsidRPr="00B87398">
        <w:rPr>
          <w:rFonts w:ascii="Times New Roman" w:hAnsi="Times New Roman" w:cs="Times New Roman"/>
          <w:sz w:val="24"/>
          <w:szCs w:val="24"/>
        </w:rPr>
        <w:t xml:space="preserve"> dapat menimbulkan aspek hukum, baik</w:t>
      </w:r>
      <w:r w:rsidR="004E6DEE">
        <w:rPr>
          <w:rFonts w:ascii="Times New Roman" w:hAnsi="Times New Roman" w:cs="Times New Roman"/>
          <w:sz w:val="24"/>
          <w:szCs w:val="24"/>
          <w:lang w:val="id-ID"/>
        </w:rPr>
        <w:t xml:space="preserve"> itu</w:t>
      </w:r>
      <w:r w:rsidRPr="00B87398">
        <w:rPr>
          <w:rFonts w:ascii="Times New Roman" w:hAnsi="Times New Roman" w:cs="Times New Roman"/>
          <w:sz w:val="24"/>
          <w:szCs w:val="24"/>
        </w:rPr>
        <w:t xml:space="preserve"> aspek hu</w:t>
      </w:r>
      <w:r w:rsidR="004E6DEE">
        <w:rPr>
          <w:rFonts w:ascii="Times New Roman" w:hAnsi="Times New Roman" w:cs="Times New Roman"/>
          <w:sz w:val="24"/>
          <w:szCs w:val="24"/>
        </w:rPr>
        <w:t xml:space="preserve">kum perdata, hukum </w:t>
      </w:r>
      <w:r w:rsidR="004E6DEE">
        <w:rPr>
          <w:rFonts w:ascii="Times New Roman" w:hAnsi="Times New Roman" w:cs="Times New Roman"/>
          <w:sz w:val="24"/>
          <w:szCs w:val="24"/>
          <w:lang w:val="id-ID"/>
        </w:rPr>
        <w:t>pidana, maupun aspek hukum administrasi</w:t>
      </w:r>
      <w:r w:rsidR="004E6DEE">
        <w:rPr>
          <w:rFonts w:ascii="Times New Roman" w:hAnsi="Times New Roman" w:cs="Times New Roman"/>
          <w:sz w:val="24"/>
          <w:szCs w:val="24"/>
        </w:rPr>
        <w:t>.</w:t>
      </w:r>
      <w:proofErr w:type="gramEnd"/>
      <w:r w:rsidR="009863F4">
        <w:rPr>
          <w:rStyle w:val="FootnoteReference"/>
          <w:rFonts w:ascii="Times New Roman" w:hAnsi="Times New Roman" w:cs="Times New Roman"/>
          <w:sz w:val="24"/>
          <w:szCs w:val="24"/>
        </w:rPr>
        <w:footnoteReference w:id="4"/>
      </w:r>
      <w:r w:rsidR="004E6DEE">
        <w:rPr>
          <w:rFonts w:ascii="Times New Roman" w:hAnsi="Times New Roman" w:cs="Times New Roman"/>
          <w:sz w:val="24"/>
          <w:szCs w:val="24"/>
        </w:rPr>
        <w:t xml:space="preserve">  Dalam</w:t>
      </w:r>
      <w:r w:rsidR="0091437E">
        <w:rPr>
          <w:rFonts w:ascii="Times New Roman" w:hAnsi="Times New Roman" w:cs="Times New Roman"/>
          <w:sz w:val="24"/>
          <w:szCs w:val="24"/>
          <w:lang w:val="id-ID"/>
        </w:rPr>
        <w:t xml:space="preserve"> Undang-undang No. 8 Tahun 1999  menegaskan tentang Perlindungan Pasien, yang haknya sangat diutamakan dan dilindungi oleh Undang-Undang tersebut. </w:t>
      </w:r>
      <w:proofErr w:type="gramStart"/>
      <w:r w:rsidR="0091437E">
        <w:rPr>
          <w:rFonts w:ascii="Times New Roman" w:hAnsi="Times New Roman" w:cs="Times New Roman"/>
          <w:sz w:val="24"/>
          <w:szCs w:val="24"/>
        </w:rPr>
        <w:t xml:space="preserve">Karena </w:t>
      </w:r>
      <w:r w:rsidR="0091437E">
        <w:rPr>
          <w:rFonts w:ascii="Times New Roman" w:hAnsi="Times New Roman" w:cs="Times New Roman"/>
          <w:sz w:val="24"/>
          <w:szCs w:val="24"/>
          <w:lang w:val="id-ID"/>
        </w:rPr>
        <w:t>Pasien</w:t>
      </w:r>
      <w:r w:rsidR="0091437E">
        <w:rPr>
          <w:rFonts w:ascii="Times New Roman" w:hAnsi="Times New Roman" w:cs="Times New Roman"/>
          <w:sz w:val="24"/>
          <w:szCs w:val="24"/>
        </w:rPr>
        <w:t xml:space="preserve"> merupakan </w:t>
      </w:r>
      <w:r w:rsidR="0091437E">
        <w:rPr>
          <w:rFonts w:ascii="Times New Roman" w:hAnsi="Times New Roman" w:cs="Times New Roman"/>
          <w:sz w:val="24"/>
          <w:szCs w:val="24"/>
          <w:lang w:val="id-ID"/>
        </w:rPr>
        <w:t xml:space="preserve">pengguna jasa kesehatan atau </w:t>
      </w:r>
      <w:r w:rsidR="0091437E">
        <w:rPr>
          <w:rFonts w:ascii="Times New Roman" w:hAnsi="Times New Roman" w:cs="Times New Roman"/>
          <w:sz w:val="24"/>
          <w:szCs w:val="24"/>
          <w:lang w:val="id-ID"/>
        </w:rPr>
        <w:lastRenderedPageBreak/>
        <w:t>konsumen</w:t>
      </w:r>
      <w:r w:rsidRPr="00B87398">
        <w:rPr>
          <w:rFonts w:ascii="Times New Roman" w:hAnsi="Times New Roman" w:cs="Times New Roman"/>
          <w:sz w:val="24"/>
          <w:szCs w:val="24"/>
        </w:rPr>
        <w:t xml:space="preserve"> pada rumah sakit</w:t>
      </w:r>
      <w:r w:rsidR="0091437E">
        <w:rPr>
          <w:rFonts w:ascii="Times New Roman" w:hAnsi="Times New Roman" w:cs="Times New Roman"/>
          <w:sz w:val="24"/>
          <w:szCs w:val="24"/>
          <w:lang w:val="id-ID"/>
        </w:rPr>
        <w:t xml:space="preserve"> tersebut</w:t>
      </w:r>
      <w:r w:rsidRPr="00B87398">
        <w:rPr>
          <w:rFonts w:ascii="Times New Roman" w:hAnsi="Times New Roman" w:cs="Times New Roman"/>
          <w:sz w:val="24"/>
          <w:szCs w:val="24"/>
        </w:rPr>
        <w:t>.</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Jadi pasien dapat mengajukan gugatan apabila merasa diterlantarkan atau dirugikan.</w:t>
      </w:r>
      <w:proofErr w:type="gramEnd"/>
    </w:p>
    <w:p w:rsidR="00B87398" w:rsidRPr="00B87398" w:rsidRDefault="00B87398" w:rsidP="0091437E">
      <w:pPr>
        <w:ind w:firstLine="720"/>
        <w:jc w:val="both"/>
        <w:rPr>
          <w:rFonts w:ascii="Times New Roman" w:hAnsi="Times New Roman" w:cs="Times New Roman"/>
          <w:sz w:val="24"/>
          <w:szCs w:val="24"/>
        </w:rPr>
      </w:pPr>
      <w:proofErr w:type="gramStart"/>
      <w:r w:rsidRPr="00B87398">
        <w:rPr>
          <w:rFonts w:ascii="Times New Roman" w:hAnsi="Times New Roman" w:cs="Times New Roman"/>
          <w:sz w:val="24"/>
          <w:szCs w:val="24"/>
        </w:rPr>
        <w:t xml:space="preserve">Dalam </w:t>
      </w:r>
      <w:r w:rsidR="0091437E">
        <w:rPr>
          <w:rFonts w:ascii="Times New Roman" w:hAnsi="Times New Roman" w:cs="Times New Roman"/>
          <w:sz w:val="24"/>
          <w:szCs w:val="24"/>
          <w:lang w:val="id-ID"/>
        </w:rPr>
        <w:t>Undang-Undang No. 29 Tahun 2004 tentang Praktek Kedokteran juga merupakan Undang-undang yang bertujuan untuk memberikan perlindungan kepada pasien.</w:t>
      </w:r>
      <w:proofErr w:type="gramEnd"/>
      <w:r w:rsidR="0091437E">
        <w:rPr>
          <w:rFonts w:ascii="Times New Roman" w:hAnsi="Times New Roman" w:cs="Times New Roman"/>
          <w:sz w:val="24"/>
          <w:szCs w:val="24"/>
          <w:lang w:val="id-ID"/>
        </w:rPr>
        <w:t xml:space="preserve"> Hak-hak pasien telah diatur dalam paragraf ke-7 tentang hak dan kewajiban pasien dalam Pasal 52 UU Republik Indonesia No. 29 Tahun 2004 ialah pasien dalam menerima pelayanan p</w:t>
      </w:r>
      <w:r w:rsidR="00281FE6">
        <w:rPr>
          <w:rFonts w:ascii="Times New Roman" w:hAnsi="Times New Roman" w:cs="Times New Roman"/>
          <w:sz w:val="24"/>
          <w:szCs w:val="24"/>
          <w:lang w:val="id-ID"/>
        </w:rPr>
        <w:t>ada praktek kedokteran memiliki</w:t>
      </w:r>
      <w:r w:rsidR="0091437E">
        <w:rPr>
          <w:rFonts w:ascii="Times New Roman" w:hAnsi="Times New Roman" w:cs="Times New Roman"/>
          <w:sz w:val="24"/>
          <w:szCs w:val="24"/>
          <w:lang w:val="id-ID"/>
        </w:rPr>
        <w:t xml:space="preserve"> hak-nya tersendiri yang harus dipenuhi.</w:t>
      </w:r>
      <w:r w:rsidRPr="00B87398">
        <w:rPr>
          <w:rFonts w:ascii="Times New Roman" w:hAnsi="Times New Roman" w:cs="Times New Roman"/>
          <w:sz w:val="24"/>
          <w:szCs w:val="24"/>
        </w:rPr>
        <w:t xml:space="preserve"> </w:t>
      </w:r>
    </w:p>
    <w:p w:rsidR="00B87398" w:rsidRPr="00B87398" w:rsidRDefault="00B87398" w:rsidP="00281FE6">
      <w:pPr>
        <w:ind w:left="720"/>
        <w:jc w:val="both"/>
        <w:rPr>
          <w:rFonts w:ascii="Times New Roman" w:hAnsi="Times New Roman" w:cs="Times New Roman"/>
          <w:sz w:val="24"/>
          <w:szCs w:val="24"/>
        </w:rPr>
      </w:pPr>
      <w:proofErr w:type="gramStart"/>
      <w:r w:rsidRPr="00B87398">
        <w:rPr>
          <w:rFonts w:ascii="Times New Roman" w:hAnsi="Times New Roman" w:cs="Times New Roman"/>
          <w:sz w:val="24"/>
          <w:szCs w:val="24"/>
        </w:rPr>
        <w:t>“Mendapatkan penjelasan secara lengkap tentang tindakan medis sebagaimana dimaksud dalam pasal 45 ayat (3), Meminta pendapat dokter atau dokter gigi lain, Mendapatkan pelayanan sesuai dengan kebutuhan medis, Menolak tindakan medis dan Mendapatkan isi rekam medis.”</w:t>
      </w:r>
      <w:proofErr w:type="gramEnd"/>
    </w:p>
    <w:p w:rsidR="00B87398" w:rsidRPr="00B87398" w:rsidRDefault="00281FE6" w:rsidP="00281FE6">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Dari penjelasan yang telah dikemukakan diatas, telah menunjukkan bahwasanya perlindungan konsumen pada pasien sebagai pengguna jasa dalam pelayanan pelayanan kesehatan memuat permasalahan yang sangat kompleks seperti pemenuhan hak pelayanan yang tidak begitu nyaman yang dirasakan oleh pasien ataupun konsumen. </w:t>
      </w:r>
    </w:p>
    <w:p w:rsidR="00B87398" w:rsidRPr="00281FE6" w:rsidRDefault="00B87398" w:rsidP="00B87398">
      <w:pPr>
        <w:jc w:val="both"/>
        <w:rPr>
          <w:rFonts w:ascii="Times New Roman" w:hAnsi="Times New Roman" w:cs="Times New Roman"/>
          <w:b/>
          <w:sz w:val="24"/>
          <w:szCs w:val="24"/>
        </w:rPr>
      </w:pPr>
      <w:r w:rsidRPr="00281FE6">
        <w:rPr>
          <w:rFonts w:ascii="Times New Roman" w:hAnsi="Times New Roman" w:cs="Times New Roman"/>
          <w:b/>
          <w:sz w:val="24"/>
          <w:szCs w:val="24"/>
        </w:rPr>
        <w:t>Metode Penelitian</w:t>
      </w:r>
      <w:bookmarkStart w:id="0" w:name="_GoBack"/>
      <w:bookmarkEnd w:id="0"/>
    </w:p>
    <w:p w:rsidR="00CA6488" w:rsidRDefault="00B87398" w:rsidP="00B87398">
      <w:pPr>
        <w:jc w:val="both"/>
        <w:rPr>
          <w:rFonts w:ascii="Times New Roman" w:hAnsi="Times New Roman" w:cs="Times New Roman"/>
          <w:sz w:val="24"/>
          <w:szCs w:val="24"/>
          <w:lang w:val="id-ID"/>
        </w:rPr>
      </w:pPr>
      <w:r w:rsidRPr="00B87398">
        <w:rPr>
          <w:rFonts w:ascii="Times New Roman" w:hAnsi="Times New Roman" w:cs="Times New Roman"/>
          <w:sz w:val="24"/>
          <w:szCs w:val="24"/>
        </w:rPr>
        <w:tab/>
      </w:r>
      <w:proofErr w:type="gramStart"/>
      <w:r w:rsidRPr="00B87398">
        <w:rPr>
          <w:rFonts w:ascii="Times New Roman" w:hAnsi="Times New Roman" w:cs="Times New Roman"/>
          <w:sz w:val="24"/>
          <w:szCs w:val="24"/>
        </w:rPr>
        <w:t xml:space="preserve">Penelitian ini bermaksud untuk menjelaskan realisasi terkait hak pasien </w:t>
      </w:r>
      <w:r w:rsidR="00281FE6">
        <w:rPr>
          <w:rFonts w:ascii="Times New Roman" w:hAnsi="Times New Roman" w:cs="Times New Roman"/>
          <w:sz w:val="24"/>
          <w:szCs w:val="24"/>
          <w:lang w:val="id-ID"/>
        </w:rPr>
        <w:t>dalam pelayanan kesehatan dan hubungan tenaga medis dengan onsumen, seperti hubungan antara dokter dengan pasien dalam melakukan pelayanan kesehatan.</w:t>
      </w:r>
      <w:proofErr w:type="gramEnd"/>
      <w:r w:rsidR="00281FE6">
        <w:rPr>
          <w:rFonts w:ascii="Times New Roman" w:hAnsi="Times New Roman" w:cs="Times New Roman"/>
          <w:sz w:val="24"/>
          <w:szCs w:val="24"/>
          <w:lang w:val="id-ID"/>
        </w:rPr>
        <w:t xml:space="preserve"> Penelitian ini menggunakan metode pengumpulan data secara studi kepustakaan, yaitu data dikumpulkan dengan mengutip, menganalisis dengan menggunakan analisis isi terhadap literatur yang relevansi dengan masalah yang dibahas yaitu tentang Hak dan Kewajiban Pasien dalam Pelayanan Kesehatan.</w:t>
      </w:r>
      <w:r w:rsidRPr="00B87398">
        <w:rPr>
          <w:rFonts w:ascii="Times New Roman" w:hAnsi="Times New Roman" w:cs="Times New Roman"/>
          <w:sz w:val="24"/>
          <w:szCs w:val="24"/>
        </w:rPr>
        <w:t xml:space="preserve"> </w:t>
      </w:r>
    </w:p>
    <w:p w:rsidR="00B87398" w:rsidRPr="00CA6488" w:rsidRDefault="00B87398" w:rsidP="00B87398">
      <w:pPr>
        <w:jc w:val="both"/>
        <w:rPr>
          <w:rFonts w:ascii="Times New Roman" w:hAnsi="Times New Roman" w:cs="Times New Roman"/>
          <w:b/>
          <w:sz w:val="24"/>
          <w:szCs w:val="24"/>
        </w:rPr>
      </w:pPr>
      <w:r w:rsidRPr="00CA6488">
        <w:rPr>
          <w:rFonts w:ascii="Times New Roman" w:hAnsi="Times New Roman" w:cs="Times New Roman"/>
          <w:b/>
          <w:sz w:val="24"/>
          <w:szCs w:val="24"/>
        </w:rPr>
        <w:t>Hasil dan Pembahasan</w:t>
      </w:r>
    </w:p>
    <w:p w:rsidR="00B87398" w:rsidRPr="00CA6488" w:rsidRDefault="00B87398" w:rsidP="00CA6488">
      <w:pPr>
        <w:pStyle w:val="ListParagraph"/>
        <w:numPr>
          <w:ilvl w:val="0"/>
          <w:numId w:val="1"/>
        </w:numPr>
        <w:ind w:left="709" w:hanging="709"/>
        <w:jc w:val="both"/>
        <w:rPr>
          <w:rFonts w:ascii="Times New Roman" w:hAnsi="Times New Roman" w:cs="Times New Roman"/>
          <w:b/>
          <w:sz w:val="24"/>
          <w:szCs w:val="24"/>
        </w:rPr>
      </w:pPr>
      <w:r w:rsidRPr="00CA6488">
        <w:rPr>
          <w:rFonts w:ascii="Times New Roman" w:hAnsi="Times New Roman" w:cs="Times New Roman"/>
          <w:b/>
          <w:sz w:val="24"/>
          <w:szCs w:val="24"/>
        </w:rPr>
        <w:t>Realisasi Hak Pasien dalam Pelayanan Kesehatan</w:t>
      </w:r>
    </w:p>
    <w:p w:rsidR="00B87398" w:rsidRPr="00DF116F" w:rsidRDefault="00CA6488" w:rsidP="00CA6488">
      <w:pPr>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Dalam Pasal 52 Undang-Undang Nomor 29 Tahun 2004 tentang Praktek Kedokteran, Pasien dalam menerima pelayanan pada Praktek Kedokteran</w:t>
      </w:r>
      <w:r w:rsidR="00DF116F">
        <w:rPr>
          <w:rFonts w:ascii="Times New Roman" w:hAnsi="Times New Roman" w:cs="Times New Roman"/>
          <w:sz w:val="24"/>
          <w:szCs w:val="24"/>
          <w:lang w:val="id-ID"/>
        </w:rPr>
        <w:t xml:space="preserve"> memiliki hak-hak sebagai berikut: </w:t>
      </w:r>
    </w:p>
    <w:p w:rsidR="00DF116F" w:rsidRPr="00DF116F" w:rsidRDefault="00DF116F" w:rsidP="00DF116F">
      <w:pPr>
        <w:pStyle w:val="ListParagraph"/>
        <w:numPr>
          <w:ilvl w:val="0"/>
          <w:numId w:val="2"/>
        </w:numPr>
        <w:jc w:val="both"/>
        <w:rPr>
          <w:rFonts w:ascii="Times New Roman" w:hAnsi="Times New Roman" w:cs="Times New Roman"/>
          <w:sz w:val="24"/>
          <w:szCs w:val="24"/>
          <w:lang w:val="id-ID"/>
        </w:rPr>
      </w:pPr>
      <w:r w:rsidRPr="00DF116F">
        <w:rPr>
          <w:rFonts w:ascii="Times New Roman" w:hAnsi="Times New Roman" w:cs="Times New Roman"/>
          <w:sz w:val="24"/>
          <w:szCs w:val="24"/>
          <w:lang w:val="id-ID"/>
        </w:rPr>
        <w:lastRenderedPageBreak/>
        <w:t xml:space="preserve">Mendapatkan penjelasan secara lengkap tentang tindakan medis sebagaimana dimaksud dalam pasal 45 ayat 3 Undang-Undang Nomor 29 Tahun 2004 tentang Praktek Kedokteran. </w:t>
      </w:r>
    </w:p>
    <w:p w:rsidR="00DF116F" w:rsidRPr="00DF116F" w:rsidRDefault="00DF116F" w:rsidP="00DF11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Meminta pendapat dokter atau dokter gigi lain.</w:t>
      </w:r>
    </w:p>
    <w:p w:rsidR="00DF116F" w:rsidRPr="00DF116F" w:rsidRDefault="00DF116F" w:rsidP="00DF116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Mendapatkan pelayanan sesuai dengan kebutuhan medis.</w:t>
      </w:r>
    </w:p>
    <w:p w:rsidR="00DF116F" w:rsidRPr="00DF116F" w:rsidRDefault="00DF116F" w:rsidP="00B8739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Menolak tindakan medis.</w:t>
      </w:r>
    </w:p>
    <w:p w:rsidR="00B87398" w:rsidRPr="00DF116F" w:rsidRDefault="00DF116F" w:rsidP="00B8739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id-ID"/>
        </w:rPr>
        <w:t>Mendapatkan hasil rekam medis.</w:t>
      </w:r>
    </w:p>
    <w:p w:rsidR="00B87398" w:rsidRPr="00B87398" w:rsidRDefault="00B87398" w:rsidP="00B87398">
      <w:pPr>
        <w:jc w:val="both"/>
        <w:rPr>
          <w:rFonts w:ascii="Times New Roman" w:hAnsi="Times New Roman" w:cs="Times New Roman"/>
          <w:sz w:val="24"/>
          <w:szCs w:val="24"/>
        </w:rPr>
      </w:pPr>
    </w:p>
    <w:p w:rsidR="00B87398" w:rsidRPr="00B87398" w:rsidRDefault="00E46E94" w:rsidP="00DF116F">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Hak pasien dalam mendapatkan ganti rugi apabila pelayanan yang diberikan tidak sesuai dengan aturan undang-undang sebagaimana mestinya. Masyarakat sebagai konsumen/pasien dapat menyampaikan keberatan atau keluhannya kepada pihak atau aparat rumah sakit sebagai upaya perbaikan internal rumah sakit dalam memberikan pelayanan yang sesuai atau kepada lembaga yang memberi perhatian kepada konsumen atau penerima jasa pelayanan kesehatan terhadap tenaga medis atau tenaga kesehatan dan kepada rumah sakit yang terdapat dalam Pasal 1365 KUHPerdata yang berbunyi:  </w:t>
      </w:r>
    </w:p>
    <w:p w:rsidR="00B87398" w:rsidRPr="00B87398" w:rsidRDefault="00B87398" w:rsidP="00E46E94">
      <w:pPr>
        <w:ind w:left="720"/>
        <w:jc w:val="both"/>
        <w:rPr>
          <w:rFonts w:ascii="Times New Roman" w:hAnsi="Times New Roman" w:cs="Times New Roman"/>
          <w:sz w:val="24"/>
          <w:szCs w:val="24"/>
        </w:rPr>
      </w:pPr>
      <w:proofErr w:type="gramStart"/>
      <w:r w:rsidRPr="00B87398">
        <w:rPr>
          <w:rFonts w:ascii="Times New Roman" w:hAnsi="Times New Roman" w:cs="Times New Roman"/>
          <w:sz w:val="24"/>
          <w:szCs w:val="24"/>
        </w:rPr>
        <w:t>“ Tiap</w:t>
      </w:r>
      <w:proofErr w:type="gramEnd"/>
      <w:r w:rsidRPr="00B87398">
        <w:rPr>
          <w:rFonts w:ascii="Times New Roman" w:hAnsi="Times New Roman" w:cs="Times New Roman"/>
          <w:sz w:val="24"/>
          <w:szCs w:val="24"/>
        </w:rPr>
        <w:t xml:space="preserve"> perbuatan melanggar hukum, yang membawa kerugian kepada seorang lain, mewajibkan orang yang karena salahnya menerbitkan kerugian itu, mengganti kerugian tersebut”.</w:t>
      </w:r>
    </w:p>
    <w:p w:rsidR="00B87398" w:rsidRPr="00B87398" w:rsidRDefault="00296EC7" w:rsidP="00E46E94">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Sejak berlakunya Undang-Undang tentang Praktek Kedokteran, Undang-Undang Nomor 29 Tahun 2004 tantang Kesehatan, hak pasien yang selama ini masuk dalam ranah kebijakan dan etika profesi </w:t>
      </w:r>
      <w:r w:rsidR="0006407C">
        <w:rPr>
          <w:rFonts w:ascii="Times New Roman" w:hAnsi="Times New Roman" w:cs="Times New Roman"/>
          <w:sz w:val="24"/>
          <w:szCs w:val="24"/>
          <w:lang w:val="id-ID"/>
        </w:rPr>
        <w:t>Kedokteran yang tertuang dalam hukum positif. Khususnya hak atas informasi, dalam Undang-undang tentang Praktek Kedokteran menyebutkan bahwa pasien berhak mengetahui atau mendapatkan isi rekam medis. Namun, dokumen rekam medis tersebut, karena merupakan “Dokumen Rahasia” ialah milik dokter atau petugas medis yang merupakan sarana pelayanan kesehatan (rumah sakit) yang harus didokumentasi dan dijaga dengan baik. Penjagaan atas dokumen rekam medis sangatlah penting dan harus diutamakan karena dapat menjadi referensi jika kalau ada kasus hukum dikemudian hari.</w:t>
      </w:r>
    </w:p>
    <w:p w:rsidR="00B87398" w:rsidRPr="00B87398" w:rsidRDefault="0006407C" w:rsidP="0006407C">
      <w:pPr>
        <w:ind w:firstLine="720"/>
        <w:jc w:val="both"/>
        <w:rPr>
          <w:rFonts w:ascii="Times New Roman" w:hAnsi="Times New Roman" w:cs="Times New Roman"/>
          <w:sz w:val="24"/>
          <w:szCs w:val="24"/>
        </w:rPr>
      </w:pPr>
      <w:r>
        <w:rPr>
          <w:rFonts w:ascii="Times New Roman" w:hAnsi="Times New Roman" w:cs="Times New Roman"/>
          <w:sz w:val="24"/>
          <w:szCs w:val="24"/>
          <w:lang w:val="id-ID"/>
        </w:rPr>
        <w:t>Lalu bagaimana pasien dapat memperoleh atau mengakses dokumen rekam medisnya? Paling tidak ada 3 cara yaitu, pasien diberitahu secara lisan sambil pasien tersebut melihat apa yang telah tertulis</w:t>
      </w:r>
      <w:r w:rsidR="00480F32">
        <w:rPr>
          <w:rFonts w:ascii="Times New Roman" w:hAnsi="Times New Roman" w:cs="Times New Roman"/>
          <w:sz w:val="24"/>
          <w:szCs w:val="24"/>
          <w:lang w:val="id-ID"/>
        </w:rPr>
        <w:t>, bisa juga dengan cara pasien diberi salinan yang diperlukan</w:t>
      </w:r>
      <w:r w:rsidR="00F81324">
        <w:rPr>
          <w:rFonts w:ascii="Times New Roman" w:hAnsi="Times New Roman" w:cs="Times New Roman"/>
          <w:sz w:val="24"/>
          <w:szCs w:val="24"/>
          <w:lang w:val="id-ID"/>
        </w:rPr>
        <w:t xml:space="preserve"> (cuplikan salinan atau ditulis sebagaimana sesuai kebutuhan pasien), bisa juga pasien diberikan copyannya. Apapun pendapat tersebut, yang bersifat </w:t>
      </w:r>
      <w:r w:rsidR="00F81324">
        <w:rPr>
          <w:rFonts w:ascii="Times New Roman" w:hAnsi="Times New Roman" w:cs="Times New Roman"/>
          <w:sz w:val="24"/>
          <w:szCs w:val="24"/>
          <w:lang w:val="id-ID"/>
        </w:rPr>
        <w:lastRenderedPageBreak/>
        <w:t>teknis, esensinya ialah pasien memiliki hak atas catatan medisnya. Masalahnya isi pada “rekam medis” seperti yang diberikan oleh rumah sakit, contohnya polemik tenyang omni internasional versus prita mulyasari.</w:t>
      </w:r>
    </w:p>
    <w:p w:rsidR="00B87398" w:rsidRPr="00B87398" w:rsidRDefault="00B87398" w:rsidP="00F81324">
      <w:pPr>
        <w:ind w:firstLine="720"/>
        <w:jc w:val="both"/>
        <w:rPr>
          <w:rFonts w:ascii="Times New Roman" w:hAnsi="Times New Roman" w:cs="Times New Roman"/>
          <w:sz w:val="24"/>
          <w:szCs w:val="24"/>
        </w:rPr>
      </w:pPr>
      <w:proofErr w:type="gramStart"/>
      <w:r w:rsidRPr="00B87398">
        <w:rPr>
          <w:rFonts w:ascii="Times New Roman" w:hAnsi="Times New Roman" w:cs="Times New Roman"/>
          <w:sz w:val="24"/>
          <w:szCs w:val="24"/>
        </w:rPr>
        <w:t>Berikut  Beberapa</w:t>
      </w:r>
      <w:proofErr w:type="gramEnd"/>
      <w:r w:rsidRPr="00B87398">
        <w:rPr>
          <w:rFonts w:ascii="Times New Roman" w:hAnsi="Times New Roman" w:cs="Times New Roman"/>
          <w:sz w:val="24"/>
          <w:szCs w:val="24"/>
        </w:rPr>
        <w:t xml:space="preserve">  fakta  yang  berhubungan  dengan  hak  pasien  atas informasinya:</w:t>
      </w:r>
    </w:p>
    <w:p w:rsidR="00F81324" w:rsidRPr="00F81324" w:rsidRDefault="00B87398" w:rsidP="00B87398">
      <w:pPr>
        <w:pStyle w:val="ListParagraph"/>
        <w:numPr>
          <w:ilvl w:val="0"/>
          <w:numId w:val="3"/>
        </w:numPr>
        <w:jc w:val="both"/>
        <w:rPr>
          <w:rFonts w:ascii="Times New Roman" w:hAnsi="Times New Roman" w:cs="Times New Roman"/>
          <w:sz w:val="24"/>
          <w:szCs w:val="24"/>
        </w:rPr>
      </w:pPr>
      <w:r w:rsidRPr="00F81324">
        <w:rPr>
          <w:rFonts w:ascii="Times New Roman" w:hAnsi="Times New Roman" w:cs="Times New Roman"/>
          <w:sz w:val="24"/>
          <w:szCs w:val="24"/>
        </w:rPr>
        <w:t>Pasien</w:t>
      </w:r>
      <w:r w:rsidR="00843CD4">
        <w:rPr>
          <w:rFonts w:ascii="Times New Roman" w:hAnsi="Times New Roman" w:cs="Times New Roman"/>
          <w:sz w:val="24"/>
          <w:szCs w:val="24"/>
          <w:lang w:val="id-ID"/>
        </w:rPr>
        <w:t xml:space="preserve"> hanya</w:t>
      </w:r>
      <w:r w:rsidRPr="00F81324">
        <w:rPr>
          <w:rFonts w:ascii="Times New Roman" w:hAnsi="Times New Roman" w:cs="Times New Roman"/>
          <w:sz w:val="24"/>
          <w:szCs w:val="24"/>
        </w:rPr>
        <w:t xml:space="preserve"> ingin mendapat penjelasan mengenai penyakit dan semua terapi yang didapatkannya.</w:t>
      </w:r>
    </w:p>
    <w:p w:rsidR="00F81324" w:rsidRPr="00F81324" w:rsidRDefault="00B87398" w:rsidP="00B87398">
      <w:pPr>
        <w:pStyle w:val="ListParagraph"/>
        <w:numPr>
          <w:ilvl w:val="0"/>
          <w:numId w:val="3"/>
        </w:numPr>
        <w:jc w:val="both"/>
        <w:rPr>
          <w:rFonts w:ascii="Times New Roman" w:hAnsi="Times New Roman" w:cs="Times New Roman"/>
          <w:sz w:val="24"/>
          <w:szCs w:val="24"/>
        </w:rPr>
      </w:pPr>
      <w:r w:rsidRPr="00F81324">
        <w:rPr>
          <w:rFonts w:ascii="Times New Roman" w:hAnsi="Times New Roman" w:cs="Times New Roman"/>
          <w:sz w:val="24"/>
          <w:szCs w:val="24"/>
        </w:rPr>
        <w:t xml:space="preserve">Ada kesalahan dari pihak dokter dan rumah sakit mengenai informasi awal yang diberikan terhadap pasien dan </w:t>
      </w:r>
      <w:proofErr w:type="gramStart"/>
      <w:r w:rsidRPr="00F81324">
        <w:rPr>
          <w:rFonts w:ascii="Times New Roman" w:hAnsi="Times New Roman" w:cs="Times New Roman"/>
          <w:sz w:val="24"/>
          <w:szCs w:val="24"/>
        </w:rPr>
        <w:t>cara</w:t>
      </w:r>
      <w:proofErr w:type="gramEnd"/>
      <w:r w:rsidRPr="00F81324">
        <w:rPr>
          <w:rFonts w:ascii="Times New Roman" w:hAnsi="Times New Roman" w:cs="Times New Roman"/>
          <w:sz w:val="24"/>
          <w:szCs w:val="24"/>
        </w:rPr>
        <w:t xml:space="preserve"> dokter atau rumah sakit menjelaskannya kurang memuaskan pasien.</w:t>
      </w:r>
    </w:p>
    <w:p w:rsidR="00F81324" w:rsidRPr="00F81324" w:rsidRDefault="00B87398" w:rsidP="00B87398">
      <w:pPr>
        <w:pStyle w:val="ListParagraph"/>
        <w:numPr>
          <w:ilvl w:val="0"/>
          <w:numId w:val="3"/>
        </w:numPr>
        <w:jc w:val="both"/>
        <w:rPr>
          <w:rFonts w:ascii="Times New Roman" w:hAnsi="Times New Roman" w:cs="Times New Roman"/>
          <w:sz w:val="24"/>
          <w:szCs w:val="24"/>
        </w:rPr>
      </w:pPr>
      <w:r w:rsidRPr="00F81324">
        <w:rPr>
          <w:rFonts w:ascii="Times New Roman" w:hAnsi="Times New Roman" w:cs="Times New Roman"/>
          <w:sz w:val="24"/>
          <w:szCs w:val="24"/>
        </w:rPr>
        <w:t>Keingintahuan pasien-pasien yang begitu besar dan meminta kejujuran dokter dan rumah sakit sehingga seolah-olah dokter dan rumah sakit kewalahan menjelaskannya.</w:t>
      </w:r>
    </w:p>
    <w:p w:rsidR="00B87398" w:rsidRPr="00F81324" w:rsidRDefault="00B87398" w:rsidP="00B87398">
      <w:pPr>
        <w:pStyle w:val="ListParagraph"/>
        <w:numPr>
          <w:ilvl w:val="0"/>
          <w:numId w:val="3"/>
        </w:numPr>
        <w:jc w:val="both"/>
        <w:rPr>
          <w:rFonts w:ascii="Times New Roman" w:hAnsi="Times New Roman" w:cs="Times New Roman"/>
          <w:sz w:val="24"/>
          <w:szCs w:val="24"/>
        </w:rPr>
      </w:pPr>
      <w:r w:rsidRPr="00F81324">
        <w:rPr>
          <w:rFonts w:ascii="Times New Roman" w:hAnsi="Times New Roman" w:cs="Times New Roman"/>
          <w:sz w:val="24"/>
          <w:szCs w:val="24"/>
        </w:rPr>
        <w:t>Pasien meminta catatan medik selama dia dirawat terutama hasi laboratorium yang menyebabkan dia dirawat dirumah sakit tersebut.</w:t>
      </w:r>
    </w:p>
    <w:p w:rsidR="00B87398" w:rsidRPr="00B87398" w:rsidRDefault="00B87398" w:rsidP="00B87398">
      <w:pPr>
        <w:jc w:val="both"/>
        <w:rPr>
          <w:rFonts w:ascii="Times New Roman" w:hAnsi="Times New Roman" w:cs="Times New Roman"/>
          <w:sz w:val="24"/>
          <w:szCs w:val="24"/>
        </w:rPr>
      </w:pPr>
    </w:p>
    <w:p w:rsidR="00B87398" w:rsidRPr="00843CD4" w:rsidRDefault="00843CD4" w:rsidP="00843CD4">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Terkait dengan kasus Prita Mulya Sari  menurut penulis bahwa hubungan antara pasien dan dokter yang kurang baik, lancar, dan komunikasi yang tidak begitu baik pemicu timbulnya kesalahpahaman pasien kepada dokter yang menanganinya. Banyak faktor yang menyebabkan keadaan tersebut, misalnya motivasi dokter dalam pelayanan kesehatan mulai bergeser dari keinginan untuk menolong sesama manusia menjadi kepentingan lahan bisnis, sehingga menyebabkan terjadinya cara pelayanan dokter yang kurang komunikatif dan tidak simpatis, kurangnya pengalaman pasien- dokter tentang hak- hak dan kewajibannya masing-masing, kurangnya informent consent,</w:t>
      </w:r>
      <w:r w:rsidR="00B87398" w:rsidRPr="00B87398">
        <w:rPr>
          <w:rFonts w:ascii="Times New Roman" w:hAnsi="Times New Roman" w:cs="Times New Roman"/>
          <w:sz w:val="24"/>
          <w:szCs w:val="24"/>
        </w:rPr>
        <w:t xml:space="preserve"> serta Prita Mulya Sari selaku pasian RS onmi internasional sebaiknya membicarakan keluh kesahnya terhadap pihak rumah sakit terlebih dahulu secara baik-baik sebelum mempublikasiakan kekesalanya (hak yang tidak ter</w:t>
      </w:r>
      <w:r>
        <w:rPr>
          <w:rFonts w:ascii="Times New Roman" w:hAnsi="Times New Roman" w:cs="Times New Roman"/>
          <w:sz w:val="24"/>
          <w:szCs w:val="24"/>
        </w:rPr>
        <w:t>penuhi) di sosial media</w:t>
      </w:r>
      <w:r>
        <w:rPr>
          <w:rFonts w:ascii="Times New Roman" w:hAnsi="Times New Roman" w:cs="Times New Roman"/>
          <w:sz w:val="24"/>
          <w:szCs w:val="24"/>
          <w:lang w:val="id-ID"/>
        </w:rPr>
        <w:t>.</w:t>
      </w:r>
    </w:p>
    <w:p w:rsidR="00B87398" w:rsidRPr="00843CD4" w:rsidRDefault="00843CD4" w:rsidP="00843CD4">
      <w:pPr>
        <w:ind w:left="720" w:hanging="720"/>
        <w:jc w:val="both"/>
        <w:rPr>
          <w:rFonts w:ascii="Times New Roman" w:hAnsi="Times New Roman" w:cs="Times New Roman"/>
          <w:b/>
          <w:sz w:val="24"/>
          <w:szCs w:val="24"/>
          <w:lang w:val="id-ID"/>
        </w:rPr>
      </w:pPr>
      <w:r w:rsidRPr="00843CD4">
        <w:rPr>
          <w:rFonts w:ascii="Times New Roman" w:hAnsi="Times New Roman" w:cs="Times New Roman"/>
          <w:b/>
          <w:sz w:val="24"/>
          <w:szCs w:val="24"/>
          <w:lang w:val="id-ID"/>
        </w:rPr>
        <w:t>2.</w:t>
      </w:r>
      <w:r w:rsidRPr="00843CD4">
        <w:rPr>
          <w:rFonts w:ascii="Times New Roman" w:hAnsi="Times New Roman" w:cs="Times New Roman"/>
          <w:b/>
          <w:sz w:val="24"/>
          <w:szCs w:val="24"/>
          <w:lang w:val="id-ID"/>
        </w:rPr>
        <w:tab/>
      </w:r>
      <w:r>
        <w:rPr>
          <w:rFonts w:ascii="Times New Roman" w:hAnsi="Times New Roman" w:cs="Times New Roman"/>
          <w:b/>
          <w:sz w:val="24"/>
          <w:szCs w:val="24"/>
          <w:lang w:val="id-ID"/>
        </w:rPr>
        <w:t>Hubungan Hukum Antara Tenaga Medis dan Pasien dalam Pelayanan Kesehatan</w:t>
      </w:r>
    </w:p>
    <w:p w:rsidR="00843CD4" w:rsidRPr="00843CD4" w:rsidRDefault="00843CD4" w:rsidP="00B87398">
      <w:pPr>
        <w:pStyle w:val="ListParagraph"/>
        <w:numPr>
          <w:ilvl w:val="0"/>
          <w:numId w:val="4"/>
        </w:numPr>
        <w:jc w:val="both"/>
        <w:rPr>
          <w:rFonts w:ascii="Times New Roman" w:hAnsi="Times New Roman" w:cs="Times New Roman"/>
          <w:sz w:val="24"/>
          <w:szCs w:val="24"/>
        </w:rPr>
      </w:pPr>
      <w:r w:rsidRPr="00843CD4">
        <w:rPr>
          <w:rFonts w:ascii="Times New Roman" w:hAnsi="Times New Roman" w:cs="Times New Roman"/>
          <w:sz w:val="24"/>
          <w:szCs w:val="24"/>
          <w:lang w:val="id-ID"/>
        </w:rPr>
        <w:t xml:space="preserve">Hubungan Hukum antara Dokter dengan </w:t>
      </w:r>
    </w:p>
    <w:p w:rsidR="00B87398" w:rsidRPr="00D710E6" w:rsidRDefault="00D710E6" w:rsidP="00D710E6">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Hubungan Dokter dengan Pasien secara hukum umumnya terjadi melalui suatu perjanjian kontrak. Untuk mengetahui sahnya suatu perjanjian diterapkan </w:t>
      </w:r>
      <w:r>
        <w:rPr>
          <w:rFonts w:ascii="Times New Roman" w:hAnsi="Times New Roman" w:cs="Times New Roman"/>
          <w:sz w:val="24"/>
          <w:szCs w:val="24"/>
          <w:lang w:val="id-ID"/>
        </w:rPr>
        <w:lastRenderedPageBreak/>
        <w:t xml:space="preserve">ketentuan pasal 1320 KUHPerdata. Dan pelaksanaannya berdasarkan ketentuan pasal 1338 dan 1339 KUHPerdata. Maka para pihak tersebut akan paham terhadap posisinya sehingga kepastian hukum dalam pelayanan kesehatan tersebut dapat terwujud secara optimal. </w:t>
      </w:r>
      <w:r w:rsidR="00D15E28">
        <w:rPr>
          <w:rFonts w:ascii="Times New Roman" w:hAnsi="Times New Roman" w:cs="Times New Roman"/>
          <w:sz w:val="24"/>
          <w:szCs w:val="24"/>
          <w:lang w:val="id-ID"/>
        </w:rPr>
        <w:t>Dan dengan adanya kesepakatan tersebut antara para pasien dan dokter akan melahirkan tanggungjawab terhadap para pihak.</w:t>
      </w:r>
    </w:p>
    <w:p w:rsidR="00B87398" w:rsidRPr="00B87398" w:rsidRDefault="00D15E28" w:rsidP="00D15E28">
      <w:pPr>
        <w:ind w:firstLine="720"/>
        <w:jc w:val="both"/>
        <w:rPr>
          <w:rFonts w:ascii="Times New Roman" w:hAnsi="Times New Roman" w:cs="Times New Roman"/>
          <w:sz w:val="24"/>
          <w:szCs w:val="24"/>
        </w:rPr>
      </w:pPr>
      <w:r>
        <w:rPr>
          <w:rFonts w:ascii="Times New Roman" w:hAnsi="Times New Roman" w:cs="Times New Roman"/>
          <w:sz w:val="24"/>
          <w:szCs w:val="24"/>
          <w:lang w:val="id-ID"/>
        </w:rPr>
        <w:t>Menurut hukum hubugan antara Dokter dan Pasien (Transaksi Terapeutik) ialah suatu hubungan usaha maksimal atau ikhtiar. Seorang dokter tidak dapat menjanjikan kepastian kesembuhan kepada pasiennya, tetapi dokter berikhtiar sekuatnya agar pasiennya dapat sembuh. Perjanjian dokter dan pasien termasuk tentang upaya (Inspaningsverbintenis). Hubungan hukum antara Dokter dengan Pasien bisa terjadi antara lain karena pasien sendiri yang mendatangi seorang dokter untuk dimintai pertolongan mengobati sakit yang dideritanya, dalam kondisi seperti ini telah terjadi persetujuan kehendak antara kedua belah pihak, dan terjadi hubungan hukum yang bersumber dari kepercayaan pasien terhadap dokter, sehingga pasien</w:t>
      </w:r>
      <w:r w:rsidR="001E40C8">
        <w:rPr>
          <w:rFonts w:ascii="Times New Roman" w:hAnsi="Times New Roman" w:cs="Times New Roman"/>
          <w:sz w:val="24"/>
          <w:szCs w:val="24"/>
          <w:lang w:val="id-ID"/>
        </w:rPr>
        <w:t xml:space="preserve"> bersedia memberikan persetujuan tindakan medis. Namun, tidak menutup kemungkinan perjanjian antara dokter dengan pasien termasuk perjanjian tentang hasil (resultaatverbintenis). Hasil kerja pada keadaan tertentu seperti pembuatan gigi palsu atau anggota badan palsu, dan kosmetika medik.</w:t>
      </w:r>
      <w:r w:rsidR="009863F4">
        <w:rPr>
          <w:rStyle w:val="FootnoteReference"/>
          <w:rFonts w:ascii="Times New Roman" w:hAnsi="Times New Roman" w:cs="Times New Roman"/>
          <w:sz w:val="24"/>
          <w:szCs w:val="24"/>
        </w:rPr>
        <w:footnoteReference w:id="5"/>
      </w:r>
    </w:p>
    <w:p w:rsidR="00B87398" w:rsidRPr="00B87398" w:rsidRDefault="001E40C8" w:rsidP="001E40C8">
      <w:pPr>
        <w:ind w:firstLine="720"/>
        <w:jc w:val="right"/>
        <w:rPr>
          <w:rFonts w:ascii="Times New Roman" w:hAnsi="Times New Roman" w:cs="Times New Roman"/>
          <w:sz w:val="24"/>
          <w:szCs w:val="24"/>
        </w:rPr>
      </w:pPr>
      <w:r>
        <w:rPr>
          <w:rFonts w:ascii="Times New Roman" w:hAnsi="Times New Roman" w:cs="Times New Roman"/>
          <w:sz w:val="24"/>
          <w:szCs w:val="24"/>
          <w:lang w:val="id-ID"/>
        </w:rPr>
        <w:t xml:space="preserve">Untuk memahami terkait kontrak terapeutik harus merujuk pada pasal 1320 KUHPerdata : “ untuk sahnya suatu perjanjian diperlukan 4 (empat ) syarat”: </w:t>
      </w:r>
    </w:p>
    <w:p w:rsidR="001E40C8" w:rsidRPr="001E40C8" w:rsidRDefault="001E40C8" w:rsidP="00B873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id-ID"/>
        </w:rPr>
        <w:t>Sepakat untuk mengikatkan diri,</w:t>
      </w:r>
    </w:p>
    <w:p w:rsidR="001E40C8" w:rsidRPr="001E40C8" w:rsidRDefault="001E40C8" w:rsidP="00B873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id-ID"/>
        </w:rPr>
        <w:t>Cakap dalam membuat perjanjian,</w:t>
      </w:r>
    </w:p>
    <w:p w:rsidR="001E40C8" w:rsidRPr="001E40C8" w:rsidRDefault="001E40C8" w:rsidP="00B873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id-ID"/>
        </w:rPr>
        <w:t>Suatu hal tertentu,</w:t>
      </w:r>
    </w:p>
    <w:p w:rsidR="00B87398" w:rsidRPr="001E40C8" w:rsidRDefault="001E40C8" w:rsidP="00B8739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lang w:val="id-ID"/>
        </w:rPr>
        <w:t>Sebab yang sah atau tidak terlarang.</w:t>
      </w:r>
    </w:p>
    <w:p w:rsidR="00B87398" w:rsidRPr="00B87398" w:rsidRDefault="00B87398" w:rsidP="00B87398">
      <w:pPr>
        <w:jc w:val="both"/>
        <w:rPr>
          <w:rFonts w:ascii="Times New Roman" w:hAnsi="Times New Roman" w:cs="Times New Roman"/>
          <w:sz w:val="24"/>
          <w:szCs w:val="24"/>
        </w:rPr>
      </w:pPr>
    </w:p>
    <w:p w:rsidR="00B87398" w:rsidRPr="001E40C8" w:rsidRDefault="001E40C8" w:rsidP="001E40C8">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lang w:val="id-ID"/>
        </w:rPr>
        <w:t>Hubungan Perawat Dengan Pasien</w:t>
      </w:r>
    </w:p>
    <w:p w:rsidR="00B87398" w:rsidRPr="00B87398" w:rsidRDefault="006F4079" w:rsidP="001E40C8">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Hubungan perawat dengan pasien merupakan suatu wadah untuk mengaplikasikan proses keperawatan terhadap pasien dengan berinteraksi kesediaan untuk terlibat guna mencapai tujuan asuhan seorang keperawatan. Hubungan antara </w:t>
      </w:r>
      <w:r>
        <w:rPr>
          <w:rFonts w:ascii="Times New Roman" w:hAnsi="Times New Roman" w:cs="Times New Roman"/>
          <w:sz w:val="24"/>
          <w:szCs w:val="24"/>
          <w:lang w:val="id-ID"/>
        </w:rPr>
        <w:lastRenderedPageBreak/>
        <w:t>perawat dan pasien ialah hubungan yang direncanakan secara sadar, yang bertujuan dan kegiatannya dipusatkan untuk mencapai tujuan klien. Dalam hubungan ini perawat menggunakan pengetahuan komunikasi untuk memfasilitasi hubungan yang efektif.</w:t>
      </w:r>
    </w:p>
    <w:p w:rsidR="00B87398" w:rsidRPr="00930ACB" w:rsidRDefault="006F4079" w:rsidP="006F4079">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Hubungan antara perawat dengan pasien pada dasarnya bersifat profesional yang diarahkan untuk mencapai tujuan. Hubungan antara perawat dengan pasien merupakan hubungan internasional yang titik tolak saling memberi pengertian</w:t>
      </w:r>
      <w:r w:rsidR="00167672">
        <w:rPr>
          <w:rFonts w:ascii="Times New Roman" w:hAnsi="Times New Roman" w:cs="Times New Roman"/>
          <w:sz w:val="24"/>
          <w:szCs w:val="24"/>
          <w:lang w:val="id-ID"/>
        </w:rPr>
        <w:t>. Kewajiban sebagai perawat yaitu memberikan asuhan yang baik kepada pasiennya yang dikembangkan dengan hubunga saling percaya yang dibentuk dalam interaksi, hubungan yang dibentuk bersifat terapeutik dan bukan hubungan sosial, hubungan perawat dengan klien, yang bertujuan untuk menyelesaikan masalah pasien.</w:t>
      </w:r>
      <w:r w:rsidR="00930ACB">
        <w:rPr>
          <w:rStyle w:val="FootnoteReference"/>
          <w:rFonts w:ascii="Times New Roman" w:hAnsi="Times New Roman" w:cs="Times New Roman"/>
          <w:sz w:val="24"/>
          <w:szCs w:val="24"/>
          <w:lang w:val="id-ID"/>
        </w:rPr>
        <w:footnoteReference w:id="6"/>
      </w:r>
    </w:p>
    <w:p w:rsidR="00B87398" w:rsidRPr="00167672" w:rsidRDefault="00167672" w:rsidP="00167672">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lang w:val="id-ID"/>
        </w:rPr>
        <w:t>Hubungan Farmacy/Pelayanan Obat</w:t>
      </w:r>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Adapun tugas pokok dan fungsi farmasi dalam pelayanan kesehatan ialah:</w:t>
      </w:r>
    </w:p>
    <w:p w:rsidR="00167672" w:rsidRPr="00167672" w:rsidRDefault="00167672" w:rsidP="00B8739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id-ID"/>
        </w:rPr>
        <w:t>Melangsungkan pelayanan farmasi yang optimal,</w:t>
      </w:r>
    </w:p>
    <w:p w:rsidR="00167672" w:rsidRPr="00167672" w:rsidRDefault="00167672" w:rsidP="00B87398">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id-ID"/>
        </w:rPr>
        <w:t>Menyelenggarakan kegiatan pelayanan farmasi yang profesional berdasarkan prosedur kefarmasian dan etika profesi,</w:t>
      </w:r>
    </w:p>
    <w:p w:rsidR="00167672" w:rsidRPr="00167672" w:rsidRDefault="00167672" w:rsidP="00167672">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lang w:val="id-ID"/>
        </w:rPr>
        <w:t>Melaksanakan komunikasi, informasi dan Edukasi.</w:t>
      </w:r>
      <w:r w:rsidR="00930ACB">
        <w:rPr>
          <w:rStyle w:val="FootnoteReference"/>
          <w:rFonts w:ascii="Times New Roman" w:hAnsi="Times New Roman" w:cs="Times New Roman"/>
          <w:sz w:val="24"/>
          <w:szCs w:val="24"/>
          <w:lang w:val="id-ID"/>
        </w:rPr>
        <w:footnoteReference w:id="7"/>
      </w:r>
    </w:p>
    <w:p w:rsidR="00B87398" w:rsidRPr="00167672" w:rsidRDefault="00B87398" w:rsidP="00167672">
      <w:pPr>
        <w:ind w:firstLine="720"/>
        <w:jc w:val="both"/>
        <w:rPr>
          <w:rFonts w:ascii="Times New Roman" w:hAnsi="Times New Roman" w:cs="Times New Roman"/>
          <w:sz w:val="24"/>
          <w:szCs w:val="24"/>
        </w:rPr>
      </w:pPr>
      <w:r w:rsidRPr="00167672">
        <w:rPr>
          <w:rFonts w:ascii="Times New Roman" w:hAnsi="Times New Roman" w:cs="Times New Roman"/>
          <w:sz w:val="24"/>
          <w:szCs w:val="24"/>
        </w:rPr>
        <w:t>Berkaitan dengan hubungan hukum antara tenaga medis dengan pasien menuurt penulis bahwa dalam hal ini pasien dengan seluruh elemen tenaga medis bahwa seperti yang penuis ketahui meliha</w:t>
      </w:r>
      <w:r w:rsidR="00167672">
        <w:rPr>
          <w:rFonts w:ascii="Times New Roman" w:hAnsi="Times New Roman" w:cs="Times New Roman"/>
          <w:sz w:val="24"/>
          <w:szCs w:val="24"/>
        </w:rPr>
        <w:t xml:space="preserve">t ada beberapa rumah sakit </w:t>
      </w:r>
      <w:r w:rsidR="00167672">
        <w:rPr>
          <w:rFonts w:ascii="Times New Roman" w:hAnsi="Times New Roman" w:cs="Times New Roman"/>
          <w:sz w:val="24"/>
          <w:szCs w:val="24"/>
          <w:lang w:val="id-ID"/>
        </w:rPr>
        <w:t>yang tidak sesuai dengan apa yang telah di</w:t>
      </w:r>
      <w:r w:rsidRPr="00167672">
        <w:rPr>
          <w:rFonts w:ascii="Times New Roman" w:hAnsi="Times New Roman" w:cs="Times New Roman"/>
          <w:sz w:val="24"/>
          <w:szCs w:val="24"/>
        </w:rPr>
        <w:t>amanatkan UU R</w:t>
      </w:r>
      <w:r w:rsidR="00167672">
        <w:rPr>
          <w:rFonts w:ascii="Times New Roman" w:hAnsi="Times New Roman" w:cs="Times New Roman"/>
          <w:sz w:val="24"/>
          <w:szCs w:val="24"/>
          <w:lang w:val="id-ID"/>
        </w:rPr>
        <w:t xml:space="preserve">epublik </w:t>
      </w:r>
      <w:r w:rsidRPr="00167672">
        <w:rPr>
          <w:rFonts w:ascii="Times New Roman" w:hAnsi="Times New Roman" w:cs="Times New Roman"/>
          <w:sz w:val="24"/>
          <w:szCs w:val="24"/>
        </w:rPr>
        <w:t>I</w:t>
      </w:r>
      <w:r w:rsidR="00167672">
        <w:rPr>
          <w:rFonts w:ascii="Times New Roman" w:hAnsi="Times New Roman" w:cs="Times New Roman"/>
          <w:sz w:val="24"/>
          <w:szCs w:val="24"/>
          <w:lang w:val="id-ID"/>
        </w:rPr>
        <w:t>ndonesia</w:t>
      </w:r>
      <w:r w:rsidRPr="00167672">
        <w:rPr>
          <w:rFonts w:ascii="Times New Roman" w:hAnsi="Times New Roman" w:cs="Times New Roman"/>
          <w:sz w:val="24"/>
          <w:szCs w:val="24"/>
        </w:rPr>
        <w:t xml:space="preserve"> Nomor </w:t>
      </w:r>
      <w:r w:rsidR="00167672">
        <w:rPr>
          <w:rFonts w:ascii="Times New Roman" w:hAnsi="Times New Roman" w:cs="Times New Roman"/>
          <w:sz w:val="24"/>
          <w:szCs w:val="24"/>
          <w:lang w:val="id-ID"/>
        </w:rPr>
        <w:t>29 Tahun 2004 Tentang Praktek Kedokteran,</w:t>
      </w:r>
      <w:r w:rsidRPr="00167672">
        <w:rPr>
          <w:rFonts w:ascii="Times New Roman" w:hAnsi="Times New Roman" w:cs="Times New Roman"/>
          <w:sz w:val="24"/>
          <w:szCs w:val="24"/>
        </w:rPr>
        <w:t xml:space="preserve"> seperti pada pasal 2</w:t>
      </w:r>
      <w:r w:rsidR="00A7738A">
        <w:rPr>
          <w:rFonts w:ascii="Times New Roman" w:hAnsi="Times New Roman" w:cs="Times New Roman"/>
          <w:sz w:val="24"/>
          <w:szCs w:val="24"/>
          <w:lang w:val="id-ID"/>
        </w:rPr>
        <w:t xml:space="preserve"> yang berbunyi bahwasanya dalam memberi pelayanan kesehatan yang aman dan bermutu, efektif dan anti diskriminasi yaitu dengan mengutamakan kepentingan pasien sesuai dengan standar pelayanan rumah sakit </w:t>
      </w:r>
      <w:r w:rsidRPr="00167672">
        <w:rPr>
          <w:rFonts w:ascii="Times New Roman" w:hAnsi="Times New Roman" w:cs="Times New Roman"/>
          <w:sz w:val="24"/>
          <w:szCs w:val="24"/>
        </w:rPr>
        <w:t xml:space="preserve">hal ini bahwa rumah sakit yang ada di makassar banyak yang melakukan diskriminatif adanya </w:t>
      </w:r>
      <w:r w:rsidR="00A7738A">
        <w:rPr>
          <w:rFonts w:ascii="Times New Roman" w:hAnsi="Times New Roman" w:cs="Times New Roman"/>
          <w:sz w:val="24"/>
          <w:szCs w:val="24"/>
          <w:lang w:val="id-ID"/>
        </w:rPr>
        <w:t xml:space="preserve">perbedaan antara pasien yang satu dengan pasien lainnya </w:t>
      </w:r>
      <w:r w:rsidRPr="00167672">
        <w:rPr>
          <w:rFonts w:ascii="Times New Roman" w:hAnsi="Times New Roman" w:cs="Times New Roman"/>
          <w:sz w:val="24"/>
          <w:szCs w:val="24"/>
        </w:rPr>
        <w:t xml:space="preserve">mengingat strata sosial yang mereka pentingkan. </w:t>
      </w:r>
      <w:proofErr w:type="gramStart"/>
      <w:r w:rsidRPr="00167672">
        <w:rPr>
          <w:rFonts w:ascii="Times New Roman" w:hAnsi="Times New Roman" w:cs="Times New Roman"/>
          <w:sz w:val="24"/>
          <w:szCs w:val="24"/>
        </w:rPr>
        <w:t xml:space="preserve">Kemudian dalam melakukan pelayanan farmasih di rumah sakit adanya perbedaan pasien umum pemberian obat paten yang di lakukan oleh pihak rumah sakit sedangkan pada pasien BPJS seperti </w:t>
      </w:r>
      <w:r w:rsidRPr="00167672">
        <w:rPr>
          <w:rFonts w:ascii="Times New Roman" w:hAnsi="Times New Roman" w:cs="Times New Roman"/>
          <w:sz w:val="24"/>
          <w:szCs w:val="24"/>
        </w:rPr>
        <w:lastRenderedPageBreak/>
        <w:t>pemberian obat-obat semacam generik.</w:t>
      </w:r>
      <w:proofErr w:type="gramEnd"/>
      <w:r w:rsidRPr="00167672">
        <w:rPr>
          <w:rFonts w:ascii="Times New Roman" w:hAnsi="Times New Roman" w:cs="Times New Roman"/>
          <w:sz w:val="24"/>
          <w:szCs w:val="24"/>
        </w:rPr>
        <w:t xml:space="preserve"> </w:t>
      </w:r>
      <w:proofErr w:type="gramStart"/>
      <w:r w:rsidRPr="00167672">
        <w:rPr>
          <w:rFonts w:ascii="Times New Roman" w:hAnsi="Times New Roman" w:cs="Times New Roman"/>
          <w:sz w:val="24"/>
          <w:szCs w:val="24"/>
        </w:rPr>
        <w:t>Sementara dalam pelayanan perawatan mereka melakukan diskriminatif, memilah –milah terkadang mengutamakan pasien yang sesuai tigkatan kelasnya.</w:t>
      </w:r>
      <w:proofErr w:type="gramEnd"/>
    </w:p>
    <w:p w:rsidR="00B87398" w:rsidRPr="00B87398" w:rsidRDefault="00A7738A" w:rsidP="00A7738A">
      <w:pPr>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Dalam Undang-Undang Nomor 36 Tahun 2009 Tentang Kesehatan ada tiga kategori sanksi bagi tenaga kesehatan yaitu: </w:t>
      </w:r>
    </w:p>
    <w:p w:rsidR="00B87398" w:rsidRPr="00A7738A" w:rsidRDefault="00A7738A" w:rsidP="00A7738A">
      <w:pPr>
        <w:pStyle w:val="ListParagraph"/>
        <w:numPr>
          <w:ilvl w:val="0"/>
          <w:numId w:val="7"/>
        </w:numPr>
        <w:jc w:val="both"/>
        <w:rPr>
          <w:rFonts w:ascii="Times New Roman" w:hAnsi="Times New Roman" w:cs="Times New Roman"/>
          <w:sz w:val="24"/>
          <w:szCs w:val="24"/>
        </w:rPr>
      </w:pPr>
      <w:r w:rsidRPr="00A7738A">
        <w:rPr>
          <w:rFonts w:ascii="Times New Roman" w:hAnsi="Times New Roman" w:cs="Times New Roman"/>
          <w:sz w:val="24"/>
          <w:szCs w:val="24"/>
          <w:lang w:val="id-ID"/>
        </w:rPr>
        <w:t>Sanksi Pidana</w:t>
      </w:r>
    </w:p>
    <w:p w:rsidR="00B87398" w:rsidRPr="00930ACB" w:rsidRDefault="00B87398" w:rsidP="00A7738A">
      <w:pPr>
        <w:ind w:left="360" w:firstLine="720"/>
        <w:jc w:val="both"/>
        <w:rPr>
          <w:rFonts w:ascii="Times New Roman" w:hAnsi="Times New Roman" w:cs="Times New Roman"/>
          <w:sz w:val="24"/>
          <w:szCs w:val="24"/>
          <w:lang w:val="id-ID"/>
        </w:rPr>
      </w:pPr>
      <w:r w:rsidRPr="00B87398">
        <w:rPr>
          <w:rFonts w:ascii="Times New Roman" w:hAnsi="Times New Roman" w:cs="Times New Roman"/>
          <w:sz w:val="24"/>
          <w:szCs w:val="24"/>
        </w:rPr>
        <w:t xml:space="preserve">Contoh kasus: seorang perawat lalai pada saat menjalankan tugas yaitu, salah suntik kepada pasien anak pada Rumah sakit Cut Nyak Dhien Meulaboh, sehingga majelis hakim menyatakan jika perawat tersebut melanggar pasal 84 Undang-undang Nomor 36 Tahun 2014 tentang Tenaga Kesehatan Jo Pasal 359 Kitab Undang-undang Hukum Pidana. </w:t>
      </w:r>
      <w:proofErr w:type="gramStart"/>
      <w:r w:rsidRPr="00B87398">
        <w:rPr>
          <w:rFonts w:ascii="Times New Roman" w:hAnsi="Times New Roman" w:cs="Times New Roman"/>
          <w:sz w:val="24"/>
          <w:szCs w:val="24"/>
        </w:rPr>
        <w:t>Akibat dari kelalaian perawat tersebut sehingga di</w:t>
      </w:r>
      <w:r w:rsidR="00930ACB">
        <w:rPr>
          <w:rFonts w:ascii="Times New Roman" w:hAnsi="Times New Roman" w:cs="Times New Roman"/>
          <w:sz w:val="24"/>
          <w:szCs w:val="24"/>
        </w:rPr>
        <w:t>jatuhi hukuman 2 tahun penjara.</w:t>
      </w:r>
      <w:proofErr w:type="gramEnd"/>
      <w:r w:rsidR="00930ACB">
        <w:rPr>
          <w:rStyle w:val="FootnoteReference"/>
          <w:rFonts w:ascii="Times New Roman" w:hAnsi="Times New Roman" w:cs="Times New Roman"/>
          <w:sz w:val="24"/>
          <w:szCs w:val="24"/>
        </w:rPr>
        <w:footnoteReference w:id="8"/>
      </w:r>
    </w:p>
    <w:p w:rsidR="00B87398" w:rsidRPr="00A7738A" w:rsidRDefault="00B87398" w:rsidP="00A7738A">
      <w:pPr>
        <w:pStyle w:val="ListParagraph"/>
        <w:numPr>
          <w:ilvl w:val="0"/>
          <w:numId w:val="7"/>
        </w:numPr>
        <w:jc w:val="both"/>
        <w:rPr>
          <w:rFonts w:ascii="Times New Roman" w:hAnsi="Times New Roman" w:cs="Times New Roman"/>
          <w:sz w:val="24"/>
          <w:szCs w:val="24"/>
        </w:rPr>
      </w:pPr>
      <w:r w:rsidRPr="00A7738A">
        <w:rPr>
          <w:rFonts w:ascii="Times New Roman" w:hAnsi="Times New Roman" w:cs="Times New Roman"/>
          <w:sz w:val="24"/>
          <w:szCs w:val="24"/>
        </w:rPr>
        <w:t>Sanksi perdata</w:t>
      </w:r>
    </w:p>
    <w:p w:rsidR="00B87398" w:rsidRPr="00B87398" w:rsidRDefault="00B87398" w:rsidP="00A7738A">
      <w:pPr>
        <w:ind w:left="360" w:firstLine="774"/>
        <w:jc w:val="both"/>
        <w:rPr>
          <w:rFonts w:ascii="Times New Roman" w:hAnsi="Times New Roman" w:cs="Times New Roman"/>
          <w:sz w:val="24"/>
          <w:szCs w:val="24"/>
        </w:rPr>
      </w:pPr>
      <w:r w:rsidRPr="00B87398">
        <w:rPr>
          <w:rFonts w:ascii="Times New Roman" w:hAnsi="Times New Roman" w:cs="Times New Roman"/>
          <w:sz w:val="24"/>
          <w:szCs w:val="24"/>
        </w:rPr>
        <w:t xml:space="preserve">Contoh kasus: seorang dokter yang lalai dalam melakukan operasi sehingga kain kasa tertinggal saat melakukan operasi yang mengakibatkan pasien luka, dokter harus bertanggung jawab dengan melakukan operasi kembali untuk mengambil kain kasa yang tertinggal dengan syarat dia yang menanggung segala </w:t>
      </w:r>
      <w:proofErr w:type="gramStart"/>
      <w:r w:rsidRPr="00B87398">
        <w:rPr>
          <w:rFonts w:ascii="Times New Roman" w:hAnsi="Times New Roman" w:cs="Times New Roman"/>
          <w:sz w:val="24"/>
          <w:szCs w:val="24"/>
        </w:rPr>
        <w:t>biaya</w:t>
      </w:r>
      <w:proofErr w:type="gramEnd"/>
      <w:r w:rsidRPr="00B87398">
        <w:rPr>
          <w:rFonts w:ascii="Times New Roman" w:hAnsi="Times New Roman" w:cs="Times New Roman"/>
          <w:sz w:val="24"/>
          <w:szCs w:val="24"/>
        </w:rPr>
        <w:t xml:space="preserve"> operasi tersebut karena telah melakukan kelalaian.</w:t>
      </w:r>
    </w:p>
    <w:p w:rsidR="00B87398" w:rsidRPr="00A7738A" w:rsidRDefault="00B87398" w:rsidP="00A7738A">
      <w:pPr>
        <w:pStyle w:val="ListParagraph"/>
        <w:numPr>
          <w:ilvl w:val="0"/>
          <w:numId w:val="7"/>
        </w:numPr>
        <w:jc w:val="both"/>
        <w:rPr>
          <w:rFonts w:ascii="Times New Roman" w:hAnsi="Times New Roman" w:cs="Times New Roman"/>
          <w:sz w:val="24"/>
          <w:szCs w:val="24"/>
        </w:rPr>
      </w:pPr>
      <w:r w:rsidRPr="00A7738A">
        <w:rPr>
          <w:rFonts w:ascii="Times New Roman" w:hAnsi="Times New Roman" w:cs="Times New Roman"/>
          <w:sz w:val="24"/>
          <w:szCs w:val="24"/>
        </w:rPr>
        <w:t>Sanksi administrasi</w:t>
      </w:r>
    </w:p>
    <w:p w:rsidR="00B87398" w:rsidRPr="00B87398" w:rsidRDefault="00B87398" w:rsidP="00A7738A">
      <w:pPr>
        <w:ind w:left="360" w:firstLine="774"/>
        <w:jc w:val="both"/>
        <w:rPr>
          <w:rFonts w:ascii="Times New Roman" w:hAnsi="Times New Roman" w:cs="Times New Roman"/>
          <w:sz w:val="24"/>
          <w:szCs w:val="24"/>
        </w:rPr>
      </w:pPr>
      <w:r w:rsidRPr="00B87398">
        <w:rPr>
          <w:rFonts w:ascii="Times New Roman" w:hAnsi="Times New Roman" w:cs="Times New Roman"/>
          <w:sz w:val="24"/>
          <w:szCs w:val="24"/>
        </w:rPr>
        <w:t>Contoh kasus: apabila seorang apoteker salah dalam memberi obat kepada konsumen (pasien) maka izin sebagai pelaku usaha akan dicabut untuk sementara waktu atau dapat dipidana atau membayar denda pidana paling banyak Rp. 2.000.000.000</w:t>
      </w:r>
      <w:proofErr w:type="gramStart"/>
      <w:r w:rsidRPr="00B87398">
        <w:rPr>
          <w:rFonts w:ascii="Times New Roman" w:hAnsi="Times New Roman" w:cs="Times New Roman"/>
          <w:sz w:val="24"/>
          <w:szCs w:val="24"/>
        </w:rPr>
        <w:t>,00</w:t>
      </w:r>
      <w:proofErr w:type="gramEnd"/>
      <w:r w:rsidRPr="00B87398">
        <w:rPr>
          <w:rFonts w:ascii="Times New Roman" w:hAnsi="Times New Roman" w:cs="Times New Roman"/>
          <w:sz w:val="24"/>
          <w:szCs w:val="24"/>
        </w:rPr>
        <w:t xml:space="preserve"> (dua miliar rupiah) </w:t>
      </w:r>
    </w:p>
    <w:p w:rsidR="00B87398" w:rsidRPr="00A7738A" w:rsidRDefault="00A7738A" w:rsidP="00B87398">
      <w:pPr>
        <w:jc w:val="both"/>
        <w:rPr>
          <w:rFonts w:ascii="Times New Roman" w:hAnsi="Times New Roman" w:cs="Times New Roman"/>
          <w:b/>
          <w:sz w:val="24"/>
          <w:szCs w:val="24"/>
        </w:rPr>
      </w:pPr>
      <w:r w:rsidRPr="00A7738A">
        <w:rPr>
          <w:rFonts w:ascii="Times New Roman" w:hAnsi="Times New Roman" w:cs="Times New Roman"/>
          <w:b/>
          <w:sz w:val="24"/>
          <w:szCs w:val="24"/>
          <w:lang w:val="id-ID"/>
        </w:rPr>
        <w:t xml:space="preserve">Kesimpulan </w:t>
      </w:r>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ab/>
      </w:r>
      <w:r w:rsidR="00A7738A">
        <w:rPr>
          <w:rFonts w:ascii="Times New Roman" w:hAnsi="Times New Roman" w:cs="Times New Roman"/>
          <w:sz w:val="24"/>
          <w:szCs w:val="24"/>
          <w:lang w:val="id-ID"/>
        </w:rPr>
        <w:t xml:space="preserve">Hasil penelitian ini telah menunjukkan bahwa pelayanan kesehatan yang </w:t>
      </w:r>
      <w:r w:rsidRPr="00B87398">
        <w:rPr>
          <w:rFonts w:ascii="Times New Roman" w:hAnsi="Times New Roman" w:cs="Times New Roman"/>
          <w:sz w:val="24"/>
          <w:szCs w:val="24"/>
        </w:rPr>
        <w:t xml:space="preserve">di terapkan oleh rumah sakit omni internasional serta rumah sakit mitra keluarga tidak melakukan administrasi dengan baik adanya perbedaan strasa sosial yang di lakukan </w:t>
      </w:r>
      <w:r w:rsidRPr="00B87398">
        <w:rPr>
          <w:rFonts w:ascii="Times New Roman" w:hAnsi="Times New Roman" w:cs="Times New Roman"/>
          <w:sz w:val="24"/>
          <w:szCs w:val="24"/>
        </w:rPr>
        <w:lastRenderedPageBreak/>
        <w:t xml:space="preserve">oleh pihak rumah sakit tidak mengamanatkan isi dari </w:t>
      </w:r>
      <w:r w:rsidR="00A7738A">
        <w:rPr>
          <w:rFonts w:ascii="Times New Roman" w:hAnsi="Times New Roman" w:cs="Times New Roman"/>
          <w:sz w:val="24"/>
          <w:szCs w:val="24"/>
          <w:lang w:val="id-ID"/>
        </w:rPr>
        <w:t xml:space="preserve">Undang-Undang Dasar Tahun 1945 pada Pasal 28 H. Hubungan hukum antara tenaga medis dengan pasien dalam pelayanan kesehatan pada rumah sakit di Indonesia melakukan diskriminasi terhadap pasien, adanya perbedaan antara pasien atau orang yang satu dengan yang lainnya sehingga tidak terjadi kesetaraan sosial pada masyarakat setempat. </w:t>
      </w:r>
    </w:p>
    <w:p w:rsidR="00B87398" w:rsidRPr="00B87398" w:rsidRDefault="00B87398" w:rsidP="00B87398">
      <w:pPr>
        <w:jc w:val="both"/>
        <w:rPr>
          <w:rFonts w:ascii="Times New Roman" w:hAnsi="Times New Roman" w:cs="Times New Roman"/>
          <w:sz w:val="24"/>
          <w:szCs w:val="24"/>
        </w:rPr>
      </w:pPr>
    </w:p>
    <w:p w:rsidR="00B87398" w:rsidRPr="009863F4" w:rsidRDefault="00B87398" w:rsidP="00B87398">
      <w:pPr>
        <w:jc w:val="both"/>
        <w:rPr>
          <w:rFonts w:ascii="Times New Roman" w:hAnsi="Times New Roman" w:cs="Times New Roman"/>
          <w:b/>
          <w:sz w:val="24"/>
          <w:szCs w:val="24"/>
        </w:rPr>
      </w:pPr>
      <w:r w:rsidRPr="009863F4">
        <w:rPr>
          <w:rFonts w:ascii="Times New Roman" w:hAnsi="Times New Roman" w:cs="Times New Roman"/>
          <w:b/>
          <w:sz w:val="24"/>
          <w:szCs w:val="24"/>
        </w:rPr>
        <w:t>Daftar Pustaka</w:t>
      </w:r>
    </w:p>
    <w:p w:rsidR="00B87398" w:rsidRPr="009863F4" w:rsidRDefault="00B87398" w:rsidP="00B87398">
      <w:pPr>
        <w:jc w:val="both"/>
        <w:rPr>
          <w:rFonts w:ascii="Times New Roman" w:hAnsi="Times New Roman" w:cs="Times New Roman"/>
          <w:b/>
          <w:sz w:val="24"/>
          <w:szCs w:val="24"/>
        </w:rPr>
      </w:pPr>
      <w:r w:rsidRPr="009863F4">
        <w:rPr>
          <w:rFonts w:ascii="Times New Roman" w:hAnsi="Times New Roman" w:cs="Times New Roman"/>
          <w:b/>
          <w:sz w:val="24"/>
          <w:szCs w:val="24"/>
        </w:rPr>
        <w:t>Buku</w:t>
      </w:r>
    </w:p>
    <w:p w:rsidR="00B87398" w:rsidRPr="00B87398" w:rsidRDefault="00B87398" w:rsidP="009863F4">
      <w:pPr>
        <w:ind w:firstLine="720"/>
        <w:jc w:val="both"/>
        <w:rPr>
          <w:rFonts w:ascii="Times New Roman" w:hAnsi="Times New Roman" w:cs="Times New Roman"/>
          <w:sz w:val="24"/>
          <w:szCs w:val="24"/>
        </w:rPr>
      </w:pPr>
      <w:r w:rsidRPr="00B87398">
        <w:rPr>
          <w:rFonts w:ascii="Times New Roman" w:hAnsi="Times New Roman" w:cs="Times New Roman"/>
          <w:sz w:val="24"/>
          <w:szCs w:val="24"/>
        </w:rPr>
        <w:t>Ashabul Kahfi, Aspek Hukum Pelayanan Kesehatan, vol. 1 no. 1 (Juni 2014), h. 4. (Diakses 19 oktober 2019)</w:t>
      </w:r>
    </w:p>
    <w:p w:rsidR="00B87398" w:rsidRPr="00B87398" w:rsidRDefault="00B87398" w:rsidP="009863F4">
      <w:pPr>
        <w:ind w:firstLine="720"/>
        <w:jc w:val="both"/>
        <w:rPr>
          <w:rFonts w:ascii="Times New Roman" w:hAnsi="Times New Roman" w:cs="Times New Roman"/>
          <w:sz w:val="24"/>
          <w:szCs w:val="24"/>
        </w:rPr>
      </w:pPr>
      <w:proofErr w:type="gramStart"/>
      <w:r w:rsidRPr="00B87398">
        <w:rPr>
          <w:rFonts w:ascii="Times New Roman" w:hAnsi="Times New Roman" w:cs="Times New Roman"/>
          <w:sz w:val="24"/>
          <w:szCs w:val="24"/>
        </w:rPr>
        <w:t>Erlina, Perlindungan Hukum Terhadap Pasien dalam Kontrak Terapeutik, Vol.3 Nomor 2 (Desember 2016).</w:t>
      </w:r>
      <w:proofErr w:type="gramEnd"/>
      <w:r w:rsidRPr="00B87398">
        <w:rPr>
          <w:rFonts w:ascii="Times New Roman" w:hAnsi="Times New Roman" w:cs="Times New Roman"/>
          <w:sz w:val="24"/>
          <w:szCs w:val="24"/>
        </w:rPr>
        <w:t xml:space="preserve"> </w:t>
      </w:r>
      <w:proofErr w:type="gramStart"/>
      <w:r w:rsidRPr="00B87398">
        <w:rPr>
          <w:rFonts w:ascii="Times New Roman" w:hAnsi="Times New Roman" w:cs="Times New Roman"/>
          <w:sz w:val="24"/>
          <w:szCs w:val="24"/>
        </w:rPr>
        <w:t>Diakses pada juli 2020.</w:t>
      </w:r>
      <w:proofErr w:type="gramEnd"/>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Hendrik, Etika dan Hukum Kesehatan (Jakarta: EGC, 2011), h. 26-27.</w:t>
      </w:r>
    </w:p>
    <w:p w:rsidR="00B87398" w:rsidRPr="00B87398" w:rsidRDefault="00B87398" w:rsidP="009863F4">
      <w:pPr>
        <w:ind w:firstLine="720"/>
        <w:jc w:val="both"/>
        <w:rPr>
          <w:rFonts w:ascii="Times New Roman" w:hAnsi="Times New Roman" w:cs="Times New Roman"/>
          <w:sz w:val="24"/>
          <w:szCs w:val="24"/>
        </w:rPr>
      </w:pPr>
      <w:r w:rsidRPr="00B87398">
        <w:rPr>
          <w:rFonts w:ascii="Times New Roman" w:hAnsi="Times New Roman" w:cs="Times New Roman"/>
          <w:sz w:val="24"/>
          <w:szCs w:val="24"/>
        </w:rPr>
        <w:t>Susatyo Herlambang, Etika Profesi Kesehatan, (Yogyakarta: Gosyen Publishing, 2011) h.</w:t>
      </w:r>
    </w:p>
    <w:p w:rsidR="00B87398" w:rsidRPr="00B87398" w:rsidRDefault="00B87398" w:rsidP="009863F4">
      <w:pPr>
        <w:ind w:firstLine="720"/>
        <w:jc w:val="both"/>
        <w:rPr>
          <w:rFonts w:ascii="Times New Roman" w:hAnsi="Times New Roman" w:cs="Times New Roman"/>
          <w:sz w:val="24"/>
          <w:szCs w:val="24"/>
        </w:rPr>
      </w:pPr>
      <w:r w:rsidRPr="00B87398">
        <w:rPr>
          <w:rFonts w:ascii="Times New Roman" w:hAnsi="Times New Roman" w:cs="Times New Roman"/>
          <w:sz w:val="24"/>
          <w:szCs w:val="24"/>
        </w:rPr>
        <w:t>Ta’adi, Hukum Kesehatan, Pengantar Menuju Perawat Profesional, (</w:t>
      </w:r>
      <w:proofErr w:type="gramStart"/>
      <w:r w:rsidRPr="00B87398">
        <w:rPr>
          <w:rFonts w:ascii="Times New Roman" w:hAnsi="Times New Roman" w:cs="Times New Roman"/>
          <w:sz w:val="24"/>
          <w:szCs w:val="24"/>
        </w:rPr>
        <w:t>Jakarta :</w:t>
      </w:r>
      <w:proofErr w:type="gramEnd"/>
      <w:r w:rsidRPr="00B87398">
        <w:rPr>
          <w:rFonts w:ascii="Times New Roman" w:hAnsi="Times New Roman" w:cs="Times New Roman"/>
          <w:sz w:val="24"/>
          <w:szCs w:val="24"/>
        </w:rPr>
        <w:t xml:space="preserve"> EGC. 2009), h. 25</w:t>
      </w:r>
    </w:p>
    <w:p w:rsidR="00B87398" w:rsidRPr="00B87398" w:rsidRDefault="00B87398" w:rsidP="00B87398">
      <w:pPr>
        <w:jc w:val="both"/>
        <w:rPr>
          <w:rFonts w:ascii="Times New Roman" w:hAnsi="Times New Roman" w:cs="Times New Roman"/>
          <w:sz w:val="24"/>
          <w:szCs w:val="24"/>
        </w:rPr>
      </w:pPr>
    </w:p>
    <w:p w:rsidR="00B87398" w:rsidRPr="009863F4" w:rsidRDefault="00B87398" w:rsidP="00B87398">
      <w:pPr>
        <w:jc w:val="both"/>
        <w:rPr>
          <w:rFonts w:ascii="Times New Roman" w:hAnsi="Times New Roman" w:cs="Times New Roman"/>
          <w:b/>
          <w:sz w:val="24"/>
          <w:szCs w:val="24"/>
        </w:rPr>
      </w:pPr>
      <w:r w:rsidRPr="009863F4">
        <w:rPr>
          <w:rFonts w:ascii="Times New Roman" w:hAnsi="Times New Roman" w:cs="Times New Roman"/>
          <w:b/>
          <w:sz w:val="24"/>
          <w:szCs w:val="24"/>
        </w:rPr>
        <w:t>Website</w:t>
      </w:r>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https://hukumonline.com (diakses pada tanggal 24 juli 2020)</w:t>
      </w:r>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https;//www.ajnn.net.kasus-salah-suntik-meulaboh-dua-perawat-divonis-dua-tahun-penjara (diakses pada 24 juli 2020)</w:t>
      </w:r>
    </w:p>
    <w:p w:rsidR="00B87398" w:rsidRPr="00B87398" w:rsidRDefault="00B87398" w:rsidP="00B87398">
      <w:pPr>
        <w:jc w:val="both"/>
        <w:rPr>
          <w:rFonts w:ascii="Times New Roman" w:hAnsi="Times New Roman" w:cs="Times New Roman"/>
          <w:sz w:val="24"/>
          <w:szCs w:val="24"/>
        </w:rPr>
      </w:pPr>
      <w:r w:rsidRPr="00B87398">
        <w:rPr>
          <w:rFonts w:ascii="Times New Roman" w:hAnsi="Times New Roman" w:cs="Times New Roman"/>
          <w:sz w:val="24"/>
          <w:szCs w:val="24"/>
        </w:rPr>
        <w:t>http://harmokoblog.wordpres.com/hubungan-perawat-dengan-pasien/</w:t>
      </w:r>
    </w:p>
    <w:p w:rsidR="00B87398" w:rsidRPr="009863F4" w:rsidRDefault="00B87398" w:rsidP="00B87398">
      <w:pPr>
        <w:jc w:val="both"/>
        <w:rPr>
          <w:rFonts w:ascii="Times New Roman" w:hAnsi="Times New Roman" w:cs="Times New Roman"/>
          <w:b/>
          <w:sz w:val="24"/>
          <w:szCs w:val="24"/>
        </w:rPr>
      </w:pPr>
    </w:p>
    <w:p w:rsidR="00B87398" w:rsidRPr="009863F4" w:rsidRDefault="00B87398" w:rsidP="00B87398">
      <w:pPr>
        <w:jc w:val="both"/>
        <w:rPr>
          <w:rFonts w:ascii="Times New Roman" w:hAnsi="Times New Roman" w:cs="Times New Roman"/>
          <w:b/>
          <w:sz w:val="24"/>
          <w:szCs w:val="24"/>
        </w:rPr>
      </w:pPr>
      <w:r w:rsidRPr="009863F4">
        <w:rPr>
          <w:rFonts w:ascii="Times New Roman" w:hAnsi="Times New Roman" w:cs="Times New Roman"/>
          <w:b/>
          <w:sz w:val="24"/>
          <w:szCs w:val="24"/>
        </w:rPr>
        <w:t>Undang – Undang</w:t>
      </w:r>
    </w:p>
    <w:p w:rsidR="00B87398" w:rsidRPr="00B87398" w:rsidRDefault="00B87398" w:rsidP="00B87398">
      <w:pPr>
        <w:jc w:val="both"/>
        <w:rPr>
          <w:rFonts w:ascii="Times New Roman" w:hAnsi="Times New Roman" w:cs="Times New Roman"/>
          <w:sz w:val="24"/>
          <w:szCs w:val="24"/>
        </w:rPr>
      </w:pPr>
      <w:proofErr w:type="gramStart"/>
      <w:r w:rsidRPr="00B87398">
        <w:rPr>
          <w:rFonts w:ascii="Times New Roman" w:hAnsi="Times New Roman" w:cs="Times New Roman"/>
          <w:sz w:val="24"/>
          <w:szCs w:val="24"/>
        </w:rPr>
        <w:t>Keputusan Menteri Kesehatan Republik Indonesia Nomor 1197/MENKES/SK/X/2004.</w:t>
      </w:r>
      <w:proofErr w:type="gramEnd"/>
      <w:r w:rsidRPr="00B87398">
        <w:rPr>
          <w:rFonts w:ascii="Times New Roman" w:hAnsi="Times New Roman" w:cs="Times New Roman"/>
          <w:sz w:val="24"/>
          <w:szCs w:val="24"/>
        </w:rPr>
        <w:t xml:space="preserve"> H.1 </w:t>
      </w:r>
    </w:p>
    <w:p w:rsidR="00B87398" w:rsidRPr="00B87398" w:rsidRDefault="00B87398" w:rsidP="00B87398">
      <w:pPr>
        <w:jc w:val="both"/>
        <w:rPr>
          <w:rFonts w:ascii="Times New Roman" w:hAnsi="Times New Roman" w:cs="Times New Roman"/>
          <w:sz w:val="24"/>
          <w:szCs w:val="24"/>
        </w:rPr>
      </w:pPr>
    </w:p>
    <w:p w:rsidR="00246970" w:rsidRPr="00B87398" w:rsidRDefault="00246970" w:rsidP="00B87398">
      <w:pPr>
        <w:jc w:val="both"/>
        <w:rPr>
          <w:rFonts w:ascii="Times New Roman" w:hAnsi="Times New Roman" w:cs="Times New Roman"/>
          <w:sz w:val="24"/>
          <w:szCs w:val="24"/>
        </w:rPr>
      </w:pPr>
    </w:p>
    <w:sectPr w:rsidR="00246970" w:rsidRPr="00B87398" w:rsidSect="00B8739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47" w:rsidRDefault="00A85247" w:rsidP="009863F4">
      <w:pPr>
        <w:spacing w:after="0" w:line="240" w:lineRule="auto"/>
      </w:pPr>
      <w:r>
        <w:separator/>
      </w:r>
    </w:p>
  </w:endnote>
  <w:endnote w:type="continuationSeparator" w:id="0">
    <w:p w:rsidR="00A85247" w:rsidRDefault="00A85247" w:rsidP="0098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47" w:rsidRDefault="00A85247" w:rsidP="009863F4">
      <w:pPr>
        <w:spacing w:after="0" w:line="240" w:lineRule="auto"/>
      </w:pPr>
      <w:r>
        <w:separator/>
      </w:r>
    </w:p>
  </w:footnote>
  <w:footnote w:type="continuationSeparator" w:id="0">
    <w:p w:rsidR="00A85247" w:rsidRDefault="00A85247" w:rsidP="009863F4">
      <w:pPr>
        <w:spacing w:after="0" w:line="240" w:lineRule="auto"/>
      </w:pPr>
      <w:r>
        <w:continuationSeparator/>
      </w:r>
    </w:p>
  </w:footnote>
  <w:footnote w:id="1">
    <w:p w:rsidR="009863F4" w:rsidRPr="009863F4" w:rsidRDefault="009863F4" w:rsidP="009863F4">
      <w:pPr>
        <w:pStyle w:val="FootnoteText"/>
        <w:ind w:firstLine="720"/>
        <w:rPr>
          <w:rFonts w:ascii="Times New Roman" w:hAnsi="Times New Roman" w:cs="Times New Roman"/>
          <w:lang w:val="id-ID"/>
        </w:rPr>
      </w:pPr>
      <w:r w:rsidRPr="009863F4">
        <w:rPr>
          <w:rStyle w:val="FootnoteReference"/>
          <w:rFonts w:ascii="Times New Roman" w:hAnsi="Times New Roman" w:cs="Times New Roman"/>
        </w:rPr>
        <w:footnoteRef/>
      </w:r>
      <w:r w:rsidRPr="009863F4">
        <w:rPr>
          <w:rFonts w:ascii="Times New Roman" w:hAnsi="Times New Roman" w:cs="Times New Roman"/>
        </w:rPr>
        <w:t xml:space="preserve"> </w:t>
      </w:r>
      <w:r w:rsidRPr="009863F4">
        <w:rPr>
          <w:rFonts w:ascii="Times New Roman" w:hAnsi="Times New Roman" w:cs="Times New Roman"/>
          <w:lang w:val="id-ID"/>
        </w:rPr>
        <w:t xml:space="preserve">Hendrik, </w:t>
      </w:r>
      <w:r w:rsidRPr="00930ACB">
        <w:rPr>
          <w:rFonts w:ascii="Times New Roman" w:hAnsi="Times New Roman" w:cs="Times New Roman"/>
          <w:i/>
          <w:lang w:val="id-ID"/>
        </w:rPr>
        <w:t>Etika dan Hukum Kesehatan</w:t>
      </w:r>
      <w:r w:rsidRPr="009863F4">
        <w:rPr>
          <w:rFonts w:ascii="Times New Roman" w:hAnsi="Times New Roman" w:cs="Times New Roman"/>
          <w:lang w:val="id-ID"/>
        </w:rPr>
        <w:t xml:space="preserve"> (Jakarta: EGC, 2011), h. 26-27</w:t>
      </w:r>
    </w:p>
  </w:footnote>
  <w:footnote w:id="2">
    <w:p w:rsidR="009863F4" w:rsidRPr="009863F4" w:rsidRDefault="009863F4" w:rsidP="009863F4">
      <w:pPr>
        <w:ind w:firstLine="720"/>
        <w:jc w:val="both"/>
        <w:rPr>
          <w:rFonts w:ascii="Times New Roman" w:hAnsi="Times New Roman" w:cs="Times New Roman"/>
          <w:sz w:val="20"/>
          <w:szCs w:val="20"/>
          <w:lang w:val="id-ID"/>
        </w:rPr>
      </w:pPr>
      <w:r w:rsidRPr="009863F4">
        <w:rPr>
          <w:rStyle w:val="FootnoteReference"/>
          <w:sz w:val="20"/>
          <w:szCs w:val="20"/>
        </w:rPr>
        <w:footnoteRef/>
      </w:r>
      <w:r w:rsidRPr="009863F4">
        <w:rPr>
          <w:sz w:val="20"/>
          <w:szCs w:val="20"/>
        </w:rPr>
        <w:t xml:space="preserve"> </w:t>
      </w:r>
      <w:r w:rsidRPr="009863F4">
        <w:rPr>
          <w:rFonts w:ascii="Times New Roman" w:hAnsi="Times New Roman" w:cs="Times New Roman"/>
          <w:sz w:val="20"/>
          <w:szCs w:val="20"/>
        </w:rPr>
        <w:t>Ashabul Kahfi, Aspek Hukum Pelayanan Kesehatan, vol. 1 no. 1 (Juni 2014), h. 4. (Diakses 19 oktober 2019)</w:t>
      </w:r>
    </w:p>
  </w:footnote>
  <w:footnote w:id="3">
    <w:p w:rsidR="009863F4" w:rsidRPr="009863F4" w:rsidRDefault="009863F4" w:rsidP="009863F4">
      <w:pPr>
        <w:ind w:firstLine="720"/>
        <w:jc w:val="both"/>
        <w:rPr>
          <w:rFonts w:ascii="Times New Roman" w:hAnsi="Times New Roman" w:cs="Times New Roman"/>
          <w:sz w:val="20"/>
          <w:szCs w:val="20"/>
          <w:lang w:val="id-ID"/>
        </w:rPr>
      </w:pPr>
      <w:r w:rsidRPr="009863F4">
        <w:rPr>
          <w:rStyle w:val="FootnoteReference"/>
          <w:sz w:val="20"/>
          <w:szCs w:val="20"/>
        </w:rPr>
        <w:footnoteRef/>
      </w:r>
      <w:r w:rsidRPr="009863F4">
        <w:rPr>
          <w:sz w:val="20"/>
          <w:szCs w:val="20"/>
        </w:rPr>
        <w:t xml:space="preserve"> </w:t>
      </w:r>
      <w:r w:rsidRPr="009863F4">
        <w:rPr>
          <w:rFonts w:ascii="Times New Roman" w:hAnsi="Times New Roman" w:cs="Times New Roman"/>
          <w:sz w:val="20"/>
          <w:szCs w:val="20"/>
        </w:rPr>
        <w:t>Susatyo Herlambang, Etika Profesi Kesehatan, (Yogyakarta: Gosyen Publishing, 2011) h.</w:t>
      </w:r>
    </w:p>
  </w:footnote>
  <w:footnote w:id="4">
    <w:p w:rsidR="009863F4" w:rsidRPr="009863F4" w:rsidRDefault="009863F4" w:rsidP="009863F4">
      <w:pPr>
        <w:ind w:firstLine="720"/>
        <w:jc w:val="both"/>
        <w:rPr>
          <w:rFonts w:ascii="Times New Roman" w:hAnsi="Times New Roman" w:cs="Times New Roman"/>
          <w:sz w:val="20"/>
          <w:szCs w:val="20"/>
        </w:rPr>
      </w:pPr>
      <w:r>
        <w:rPr>
          <w:rStyle w:val="FootnoteReference"/>
        </w:rPr>
        <w:footnoteRef/>
      </w:r>
      <w:r>
        <w:t xml:space="preserve"> </w:t>
      </w:r>
      <w:r w:rsidRPr="009863F4">
        <w:rPr>
          <w:rFonts w:ascii="Times New Roman" w:hAnsi="Times New Roman" w:cs="Times New Roman"/>
          <w:sz w:val="20"/>
          <w:szCs w:val="20"/>
        </w:rPr>
        <w:t>Ta’adi, Hukum Kesehatan, Pengantar Menuju Perawat Profesional, (Jakarta : EGC. 2009), h. 25</w:t>
      </w:r>
    </w:p>
    <w:p w:rsidR="009863F4" w:rsidRPr="009863F4" w:rsidRDefault="009863F4">
      <w:pPr>
        <w:pStyle w:val="FootnoteText"/>
        <w:rPr>
          <w:lang w:val="id-ID"/>
        </w:rPr>
      </w:pPr>
    </w:p>
  </w:footnote>
  <w:footnote w:id="5">
    <w:p w:rsidR="009863F4" w:rsidRPr="00B87398" w:rsidRDefault="009863F4" w:rsidP="009863F4">
      <w:pPr>
        <w:ind w:firstLine="720"/>
        <w:jc w:val="both"/>
        <w:rPr>
          <w:rFonts w:ascii="Times New Roman" w:hAnsi="Times New Roman" w:cs="Times New Roman"/>
          <w:sz w:val="24"/>
          <w:szCs w:val="24"/>
        </w:rPr>
      </w:pPr>
      <w:r>
        <w:rPr>
          <w:rStyle w:val="FootnoteReference"/>
        </w:rPr>
        <w:footnoteRef/>
      </w:r>
      <w:r>
        <w:t xml:space="preserve"> </w:t>
      </w:r>
      <w:proofErr w:type="gramStart"/>
      <w:r w:rsidRPr="009863F4">
        <w:rPr>
          <w:rFonts w:ascii="Times New Roman" w:hAnsi="Times New Roman" w:cs="Times New Roman"/>
          <w:sz w:val="20"/>
          <w:szCs w:val="20"/>
        </w:rPr>
        <w:t>Erlina, Perlindungan Hukum Terhadap Pasien dalam Kontrak Terapeutik, Vol.3 Nomor 2 (Desember 2016).</w:t>
      </w:r>
      <w:proofErr w:type="gramEnd"/>
      <w:r w:rsidRPr="009863F4">
        <w:rPr>
          <w:rFonts w:ascii="Times New Roman" w:hAnsi="Times New Roman" w:cs="Times New Roman"/>
          <w:sz w:val="20"/>
          <w:szCs w:val="20"/>
        </w:rPr>
        <w:t xml:space="preserve"> </w:t>
      </w:r>
      <w:proofErr w:type="gramStart"/>
      <w:r w:rsidRPr="009863F4">
        <w:rPr>
          <w:rFonts w:ascii="Times New Roman" w:hAnsi="Times New Roman" w:cs="Times New Roman"/>
          <w:sz w:val="20"/>
          <w:szCs w:val="20"/>
        </w:rPr>
        <w:t>Diakses pada juli 2020.</w:t>
      </w:r>
      <w:proofErr w:type="gramEnd"/>
    </w:p>
    <w:p w:rsidR="009863F4" w:rsidRPr="009863F4" w:rsidRDefault="009863F4">
      <w:pPr>
        <w:pStyle w:val="FootnoteText"/>
        <w:rPr>
          <w:lang w:val="id-ID"/>
        </w:rPr>
      </w:pPr>
    </w:p>
  </w:footnote>
  <w:footnote w:id="6">
    <w:p w:rsidR="00930ACB" w:rsidRPr="00930ACB" w:rsidRDefault="00930ACB" w:rsidP="00930ACB">
      <w:pPr>
        <w:ind w:firstLine="720"/>
        <w:jc w:val="both"/>
        <w:rPr>
          <w:rFonts w:ascii="Times New Roman" w:hAnsi="Times New Roman" w:cs="Times New Roman"/>
          <w:sz w:val="24"/>
          <w:szCs w:val="24"/>
          <w:lang w:val="id-ID"/>
        </w:rPr>
      </w:pPr>
      <w:r>
        <w:rPr>
          <w:rStyle w:val="FootnoteReference"/>
        </w:rPr>
        <w:footnoteRef/>
      </w:r>
      <w:r>
        <w:t xml:space="preserve"> </w:t>
      </w:r>
      <w:r w:rsidRPr="00B87398">
        <w:rPr>
          <w:rFonts w:ascii="Times New Roman" w:hAnsi="Times New Roman" w:cs="Times New Roman"/>
          <w:sz w:val="24"/>
          <w:szCs w:val="24"/>
        </w:rPr>
        <w:t>http://harmokoblog.wordpres.com/</w:t>
      </w:r>
      <w:r>
        <w:rPr>
          <w:rFonts w:ascii="Times New Roman" w:hAnsi="Times New Roman" w:cs="Times New Roman"/>
          <w:sz w:val="24"/>
          <w:szCs w:val="24"/>
        </w:rPr>
        <w:t>hubungan-perawat-dengan-pasien/</w:t>
      </w:r>
    </w:p>
  </w:footnote>
  <w:footnote w:id="7">
    <w:p w:rsidR="00930ACB" w:rsidRPr="00930ACB" w:rsidRDefault="00930ACB" w:rsidP="00930ACB">
      <w:pPr>
        <w:ind w:firstLine="720"/>
        <w:jc w:val="both"/>
        <w:rPr>
          <w:rFonts w:ascii="Times New Roman" w:hAnsi="Times New Roman" w:cs="Times New Roman"/>
          <w:sz w:val="20"/>
          <w:szCs w:val="20"/>
        </w:rPr>
      </w:pPr>
      <w:r>
        <w:rPr>
          <w:rStyle w:val="FootnoteReference"/>
        </w:rPr>
        <w:footnoteRef/>
      </w:r>
      <w:r w:rsidRPr="00930ACB">
        <w:rPr>
          <w:sz w:val="20"/>
          <w:szCs w:val="20"/>
        </w:rPr>
        <w:t xml:space="preserve"> </w:t>
      </w:r>
      <w:proofErr w:type="gramStart"/>
      <w:r w:rsidRPr="00930ACB">
        <w:rPr>
          <w:rFonts w:ascii="Times New Roman" w:hAnsi="Times New Roman" w:cs="Times New Roman"/>
          <w:sz w:val="20"/>
          <w:szCs w:val="20"/>
        </w:rPr>
        <w:t>Keputusan Menteri Kesehatan Republik Indonesia Nomor 1197/MENKES/SK/X/2004.</w:t>
      </w:r>
      <w:proofErr w:type="gramEnd"/>
      <w:r w:rsidRPr="00930ACB">
        <w:rPr>
          <w:rFonts w:ascii="Times New Roman" w:hAnsi="Times New Roman" w:cs="Times New Roman"/>
          <w:sz w:val="20"/>
          <w:szCs w:val="20"/>
        </w:rPr>
        <w:t xml:space="preserve"> H.1 </w:t>
      </w:r>
    </w:p>
    <w:p w:rsidR="00930ACB" w:rsidRPr="00930ACB" w:rsidRDefault="00930ACB">
      <w:pPr>
        <w:pStyle w:val="FootnoteText"/>
        <w:rPr>
          <w:lang w:val="id-ID"/>
        </w:rPr>
      </w:pPr>
    </w:p>
  </w:footnote>
  <w:footnote w:id="8">
    <w:p w:rsidR="00930ACB" w:rsidRPr="00B87398" w:rsidRDefault="00930ACB" w:rsidP="00930ACB">
      <w:pPr>
        <w:ind w:firstLine="720"/>
        <w:jc w:val="both"/>
        <w:rPr>
          <w:rFonts w:ascii="Times New Roman" w:hAnsi="Times New Roman" w:cs="Times New Roman"/>
          <w:sz w:val="24"/>
          <w:szCs w:val="24"/>
        </w:rPr>
      </w:pPr>
      <w:r>
        <w:rPr>
          <w:rStyle w:val="FootnoteReference"/>
        </w:rPr>
        <w:footnoteRef/>
      </w:r>
      <w:r>
        <w:rPr>
          <w:rFonts w:ascii="Times New Roman" w:hAnsi="Times New Roman" w:cs="Times New Roman"/>
          <w:sz w:val="20"/>
          <w:szCs w:val="20"/>
          <w:lang w:val="id-ID"/>
        </w:rPr>
        <w:t xml:space="preserve"> </w:t>
      </w:r>
      <w:r w:rsidRPr="00930ACB">
        <w:rPr>
          <w:rFonts w:ascii="Times New Roman" w:hAnsi="Times New Roman" w:cs="Times New Roman"/>
          <w:sz w:val="20"/>
          <w:szCs w:val="20"/>
        </w:rPr>
        <w:t>https;//www.ajnn.net.kasus-salah-suntik-meulaboh-dua-perawat-divonis-dua-tahun-penjara (diakses pada 24 juli 2020)</w:t>
      </w:r>
    </w:p>
    <w:p w:rsidR="00930ACB" w:rsidRPr="00930ACB" w:rsidRDefault="00930ACB">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84D"/>
    <w:multiLevelType w:val="hybridMultilevel"/>
    <w:tmpl w:val="B4FCC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A22A8"/>
    <w:multiLevelType w:val="hybridMultilevel"/>
    <w:tmpl w:val="7D2C9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1691F"/>
    <w:multiLevelType w:val="hybridMultilevel"/>
    <w:tmpl w:val="4516E9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D2EE3"/>
    <w:multiLevelType w:val="hybridMultilevel"/>
    <w:tmpl w:val="01F09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97884"/>
    <w:multiLevelType w:val="hybridMultilevel"/>
    <w:tmpl w:val="435EC0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833F44"/>
    <w:multiLevelType w:val="hybridMultilevel"/>
    <w:tmpl w:val="07B4D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C40B45"/>
    <w:multiLevelType w:val="hybridMultilevel"/>
    <w:tmpl w:val="2182BB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98"/>
    <w:rsid w:val="0006407C"/>
    <w:rsid w:val="00167672"/>
    <w:rsid w:val="001E40C8"/>
    <w:rsid w:val="00246970"/>
    <w:rsid w:val="00264A51"/>
    <w:rsid w:val="00281FE6"/>
    <w:rsid w:val="00296EC7"/>
    <w:rsid w:val="00354C7A"/>
    <w:rsid w:val="003F656C"/>
    <w:rsid w:val="00480F32"/>
    <w:rsid w:val="004E6DEE"/>
    <w:rsid w:val="006F4079"/>
    <w:rsid w:val="0079158F"/>
    <w:rsid w:val="007E738B"/>
    <w:rsid w:val="00843CD4"/>
    <w:rsid w:val="0091437E"/>
    <w:rsid w:val="00930ACB"/>
    <w:rsid w:val="009863F4"/>
    <w:rsid w:val="00A7738A"/>
    <w:rsid w:val="00A85247"/>
    <w:rsid w:val="00AA6C15"/>
    <w:rsid w:val="00AD4061"/>
    <w:rsid w:val="00B5449A"/>
    <w:rsid w:val="00B87398"/>
    <w:rsid w:val="00C315CE"/>
    <w:rsid w:val="00CA6488"/>
    <w:rsid w:val="00D15E28"/>
    <w:rsid w:val="00D710E6"/>
    <w:rsid w:val="00DF116F"/>
    <w:rsid w:val="00E46E94"/>
    <w:rsid w:val="00E83A42"/>
    <w:rsid w:val="00F8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488"/>
    <w:pPr>
      <w:ind w:left="720"/>
      <w:contextualSpacing/>
    </w:pPr>
  </w:style>
  <w:style w:type="paragraph" w:styleId="FootnoteText">
    <w:name w:val="footnote text"/>
    <w:basedOn w:val="Normal"/>
    <w:link w:val="FootnoteTextChar"/>
    <w:uiPriority w:val="99"/>
    <w:semiHidden/>
    <w:unhideWhenUsed/>
    <w:rsid w:val="009863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3F4"/>
    <w:rPr>
      <w:sz w:val="20"/>
      <w:szCs w:val="20"/>
    </w:rPr>
  </w:style>
  <w:style w:type="character" w:styleId="FootnoteReference">
    <w:name w:val="footnote reference"/>
    <w:basedOn w:val="DefaultParagraphFont"/>
    <w:uiPriority w:val="99"/>
    <w:semiHidden/>
    <w:unhideWhenUsed/>
    <w:rsid w:val="009863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488"/>
    <w:pPr>
      <w:ind w:left="720"/>
      <w:contextualSpacing/>
    </w:pPr>
  </w:style>
  <w:style w:type="paragraph" w:styleId="FootnoteText">
    <w:name w:val="footnote text"/>
    <w:basedOn w:val="Normal"/>
    <w:link w:val="FootnoteTextChar"/>
    <w:uiPriority w:val="99"/>
    <w:semiHidden/>
    <w:unhideWhenUsed/>
    <w:rsid w:val="009863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3F4"/>
    <w:rPr>
      <w:sz w:val="20"/>
      <w:szCs w:val="20"/>
    </w:rPr>
  </w:style>
  <w:style w:type="character" w:styleId="FootnoteReference">
    <w:name w:val="footnote reference"/>
    <w:basedOn w:val="DefaultParagraphFont"/>
    <w:uiPriority w:val="99"/>
    <w:semiHidden/>
    <w:unhideWhenUsed/>
    <w:rsid w:val="00986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9B99-D70D-4F8F-B625-2A82AC79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6733</TotalTime>
  <Pages>11</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2020-09-16T19:06:00Z</dcterms:created>
  <dcterms:modified xsi:type="dcterms:W3CDTF">2020-09-23T04:18:00Z</dcterms:modified>
</cp:coreProperties>
</file>