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1C" w:rsidRDefault="002E5263" w:rsidP="002E5263">
      <w:pPr>
        <w:spacing w:after="0" w:line="240" w:lineRule="auto"/>
        <w:jc w:val="center"/>
        <w:rPr>
          <w:rFonts w:ascii="Berlin Sans FB" w:hAnsi="Berlin Sans FB"/>
          <w:b/>
          <w:bCs/>
          <w:sz w:val="28"/>
          <w:szCs w:val="28"/>
          <w:lang w:val="en-ID"/>
        </w:rPr>
      </w:pPr>
      <w:r w:rsidRPr="002919FE">
        <w:rPr>
          <w:rFonts w:ascii="Berlin Sans FB" w:hAnsi="Berlin Sans FB"/>
          <w:b/>
          <w:bCs/>
          <w:sz w:val="28"/>
          <w:szCs w:val="28"/>
        </w:rPr>
        <w:t xml:space="preserve">THE </w:t>
      </w:r>
      <w:r w:rsidRPr="002919FE">
        <w:rPr>
          <w:rFonts w:ascii="Berlin Sans FB" w:hAnsi="Berlin Sans FB"/>
          <w:b/>
          <w:bCs/>
          <w:sz w:val="28"/>
          <w:szCs w:val="28"/>
          <w:lang w:val="id-ID"/>
        </w:rPr>
        <w:t>USE OF TREASURE HUNT GAME TOWARD THE FIRST</w:t>
      </w:r>
    </w:p>
    <w:p w:rsidR="002E5263" w:rsidRPr="002919FE" w:rsidRDefault="002E5263" w:rsidP="002E5263">
      <w:pPr>
        <w:spacing w:after="0" w:line="240" w:lineRule="auto"/>
        <w:jc w:val="center"/>
        <w:rPr>
          <w:rFonts w:ascii="Berlin Sans FB" w:hAnsi="Berlin Sans FB"/>
          <w:b/>
          <w:bCs/>
          <w:sz w:val="28"/>
          <w:szCs w:val="28"/>
          <w:lang w:val="id-ID"/>
        </w:rPr>
      </w:pPr>
      <w:r w:rsidRPr="002919FE">
        <w:rPr>
          <w:rFonts w:ascii="Berlin Sans FB" w:hAnsi="Berlin Sans FB"/>
          <w:b/>
          <w:bCs/>
          <w:sz w:val="28"/>
          <w:szCs w:val="28"/>
          <w:lang w:val="id-ID"/>
        </w:rPr>
        <w:t xml:space="preserve"> GRADE  STUDENTS’ VOCABULARY MASTERY AT</w:t>
      </w:r>
    </w:p>
    <w:p w:rsidR="002E5263" w:rsidRPr="002919FE" w:rsidRDefault="002E5263" w:rsidP="002E5263">
      <w:pPr>
        <w:spacing w:after="0" w:line="240" w:lineRule="auto"/>
        <w:jc w:val="center"/>
        <w:rPr>
          <w:rFonts w:ascii="Berlin Sans FB" w:hAnsi="Berlin Sans FB"/>
          <w:b/>
          <w:bCs/>
          <w:sz w:val="28"/>
          <w:szCs w:val="28"/>
          <w:lang w:val="id-ID"/>
        </w:rPr>
      </w:pPr>
      <w:r w:rsidRPr="002919FE">
        <w:rPr>
          <w:rFonts w:ascii="Berlin Sans FB" w:hAnsi="Berlin Sans FB"/>
          <w:b/>
          <w:bCs/>
          <w:sz w:val="28"/>
          <w:szCs w:val="28"/>
          <w:lang w:val="id-ID"/>
        </w:rPr>
        <w:t xml:space="preserve"> ISLAMIC SENIOR HIGH SCHOOL OF </w:t>
      </w:r>
    </w:p>
    <w:p w:rsidR="002E5263" w:rsidRPr="006C1848" w:rsidRDefault="002E5263" w:rsidP="002E5263">
      <w:pPr>
        <w:spacing w:after="0" w:line="240" w:lineRule="auto"/>
        <w:jc w:val="center"/>
        <w:rPr>
          <w:rFonts w:ascii="Garamond" w:hAnsi="Garamond"/>
          <w:b/>
          <w:bCs/>
          <w:sz w:val="28"/>
          <w:szCs w:val="28"/>
          <w:lang w:val="id-ID"/>
        </w:rPr>
      </w:pPr>
      <w:r w:rsidRPr="002919FE">
        <w:rPr>
          <w:rFonts w:ascii="Berlin Sans FB" w:hAnsi="Berlin Sans FB"/>
          <w:b/>
          <w:bCs/>
          <w:sz w:val="28"/>
          <w:szCs w:val="28"/>
          <w:lang w:val="id-ID"/>
        </w:rPr>
        <w:t>MUHAMMADIYAH PALAMPANG</w:t>
      </w:r>
    </w:p>
    <w:p w:rsidR="002E5263" w:rsidRPr="006C1848" w:rsidRDefault="002E5263" w:rsidP="002E5263">
      <w:pPr>
        <w:spacing w:after="0" w:line="240" w:lineRule="auto"/>
        <w:jc w:val="center"/>
        <w:rPr>
          <w:rFonts w:ascii="Garamond" w:hAnsi="Garamond" w:cstheme="majorBidi"/>
          <w:b/>
          <w:bCs/>
          <w:sz w:val="24"/>
          <w:szCs w:val="24"/>
          <w:lang w:val="id-ID" w:bidi="en-US"/>
        </w:rPr>
      </w:pPr>
    </w:p>
    <w:p w:rsidR="002E5263" w:rsidRPr="007812CB" w:rsidRDefault="002E5263" w:rsidP="002E5263">
      <w:pPr>
        <w:spacing w:after="0" w:line="240" w:lineRule="auto"/>
        <w:jc w:val="center"/>
        <w:rPr>
          <w:rFonts w:ascii="Gill Sans MT" w:hAnsi="Gill Sans MT" w:cstheme="majorBidi"/>
          <w:b/>
          <w:bCs/>
          <w:sz w:val="24"/>
          <w:szCs w:val="24"/>
          <w:lang w:val="id-ID" w:bidi="en-US"/>
        </w:rPr>
      </w:pPr>
      <w:r w:rsidRPr="007812CB">
        <w:rPr>
          <w:rFonts w:ascii="Gill Sans MT" w:hAnsi="Gill Sans MT" w:cstheme="majorBidi"/>
          <w:b/>
          <w:bCs/>
          <w:sz w:val="24"/>
          <w:szCs w:val="24"/>
          <w:lang w:val="id-ID" w:bidi="en-US"/>
        </w:rPr>
        <w:t>Nurpatima</w:t>
      </w:r>
    </w:p>
    <w:p w:rsidR="002E5263" w:rsidRPr="007812CB" w:rsidRDefault="007812CB" w:rsidP="002E5263">
      <w:pPr>
        <w:spacing w:after="0" w:line="240" w:lineRule="auto"/>
        <w:jc w:val="center"/>
        <w:rPr>
          <w:rFonts w:ascii="Gill Sans MT" w:hAnsi="Gill Sans MT" w:cstheme="majorBidi"/>
          <w:sz w:val="24"/>
          <w:szCs w:val="24"/>
        </w:rPr>
      </w:pPr>
      <w:proofErr w:type="spellStart"/>
      <w:r w:rsidRPr="007812CB">
        <w:rPr>
          <w:rFonts w:ascii="Gill Sans MT" w:hAnsi="Gill Sans MT" w:cstheme="majorBidi"/>
          <w:sz w:val="24"/>
          <w:szCs w:val="24"/>
        </w:rPr>
        <w:t>Universitas</w:t>
      </w:r>
      <w:proofErr w:type="spellEnd"/>
      <w:r w:rsidRPr="007812CB">
        <w:rPr>
          <w:rFonts w:ascii="Gill Sans MT" w:hAnsi="Gill Sans MT" w:cstheme="majorBidi"/>
          <w:sz w:val="24"/>
          <w:szCs w:val="24"/>
        </w:rPr>
        <w:t xml:space="preserve"> Islam </w:t>
      </w:r>
      <w:proofErr w:type="spellStart"/>
      <w:r w:rsidRPr="007812CB">
        <w:rPr>
          <w:rFonts w:ascii="Gill Sans MT" w:hAnsi="Gill Sans MT" w:cstheme="majorBidi"/>
          <w:sz w:val="24"/>
          <w:szCs w:val="24"/>
        </w:rPr>
        <w:t>Negeri</w:t>
      </w:r>
      <w:proofErr w:type="spellEnd"/>
      <w:r w:rsidRPr="007812CB">
        <w:rPr>
          <w:rFonts w:ascii="Gill Sans MT" w:hAnsi="Gill Sans MT" w:cstheme="majorBidi"/>
          <w:sz w:val="24"/>
          <w:szCs w:val="24"/>
        </w:rPr>
        <w:t xml:space="preserve"> (UIN) </w:t>
      </w:r>
      <w:proofErr w:type="spellStart"/>
      <w:r w:rsidR="002E5263" w:rsidRPr="007812CB">
        <w:rPr>
          <w:rFonts w:ascii="Gill Sans MT" w:hAnsi="Gill Sans MT" w:cstheme="majorBidi"/>
          <w:sz w:val="24"/>
          <w:szCs w:val="24"/>
        </w:rPr>
        <w:t>Alauddin</w:t>
      </w:r>
      <w:proofErr w:type="spellEnd"/>
      <w:r w:rsidR="002E5263" w:rsidRPr="007812CB">
        <w:rPr>
          <w:rFonts w:ascii="Gill Sans MT" w:hAnsi="Gill Sans MT" w:cstheme="majorBidi"/>
          <w:sz w:val="24"/>
          <w:szCs w:val="24"/>
        </w:rPr>
        <w:t xml:space="preserve"> Makassar</w:t>
      </w:r>
    </w:p>
    <w:p w:rsidR="002E5263" w:rsidRPr="007812CB" w:rsidRDefault="00737ED6" w:rsidP="002E5263">
      <w:pPr>
        <w:spacing w:after="0" w:line="240" w:lineRule="auto"/>
        <w:jc w:val="center"/>
        <w:rPr>
          <w:rFonts w:ascii="Gill Sans MT" w:hAnsi="Gill Sans MT"/>
          <w:sz w:val="24"/>
          <w:szCs w:val="24"/>
          <w:lang w:val="id-ID"/>
        </w:rPr>
      </w:pPr>
      <w:hyperlink r:id="rId7" w:history="1">
        <w:r w:rsidR="002E5263" w:rsidRPr="007812CB">
          <w:rPr>
            <w:rStyle w:val="Hyperlink"/>
            <w:rFonts w:ascii="Gill Sans MT" w:hAnsi="Gill Sans MT" w:cstheme="majorBidi"/>
            <w:i/>
            <w:iCs/>
            <w:sz w:val="24"/>
            <w:szCs w:val="24"/>
            <w:lang w:val="id-ID"/>
          </w:rPr>
          <w:t>nurfatimaabdullah11</w:t>
        </w:r>
        <w:r w:rsidR="002E5263" w:rsidRPr="007812CB">
          <w:rPr>
            <w:rStyle w:val="Hyperlink"/>
            <w:rFonts w:ascii="Gill Sans MT" w:hAnsi="Gill Sans MT" w:cstheme="majorBidi"/>
            <w:i/>
            <w:iCs/>
            <w:sz w:val="24"/>
            <w:szCs w:val="24"/>
          </w:rPr>
          <w:t>@gmail.com</w:t>
        </w:r>
      </w:hyperlink>
    </w:p>
    <w:p w:rsidR="002E5263" w:rsidRPr="007812CB" w:rsidRDefault="002E5263" w:rsidP="002E5263">
      <w:pPr>
        <w:spacing w:after="0" w:line="240" w:lineRule="auto"/>
        <w:jc w:val="center"/>
        <w:rPr>
          <w:rFonts w:ascii="Gill Sans MT" w:hAnsi="Gill Sans MT"/>
          <w:sz w:val="24"/>
          <w:szCs w:val="24"/>
        </w:rPr>
      </w:pPr>
    </w:p>
    <w:p w:rsidR="007812CB" w:rsidRPr="007812CB" w:rsidRDefault="007812CB" w:rsidP="002E5263">
      <w:pPr>
        <w:spacing w:after="0" w:line="240" w:lineRule="auto"/>
        <w:jc w:val="center"/>
        <w:rPr>
          <w:rFonts w:ascii="Gill Sans MT" w:hAnsi="Gill Sans MT"/>
          <w:b/>
          <w:bCs/>
          <w:sz w:val="24"/>
          <w:szCs w:val="24"/>
        </w:rPr>
      </w:pPr>
      <w:proofErr w:type="spellStart"/>
      <w:r w:rsidRPr="007812CB">
        <w:rPr>
          <w:rFonts w:ascii="Gill Sans MT" w:hAnsi="Gill Sans MT"/>
          <w:b/>
          <w:bCs/>
          <w:sz w:val="24"/>
          <w:szCs w:val="24"/>
        </w:rPr>
        <w:t>Kamsinah</w:t>
      </w:r>
      <w:proofErr w:type="spellEnd"/>
    </w:p>
    <w:p w:rsidR="007812CB" w:rsidRPr="007812CB" w:rsidRDefault="007812CB" w:rsidP="007812CB">
      <w:pPr>
        <w:spacing w:after="0" w:line="240" w:lineRule="auto"/>
        <w:jc w:val="center"/>
        <w:rPr>
          <w:rFonts w:ascii="Gill Sans MT" w:hAnsi="Gill Sans MT" w:cstheme="majorBidi"/>
          <w:sz w:val="24"/>
          <w:szCs w:val="24"/>
        </w:rPr>
      </w:pPr>
      <w:proofErr w:type="spellStart"/>
      <w:r w:rsidRPr="007812CB">
        <w:rPr>
          <w:rFonts w:ascii="Gill Sans MT" w:hAnsi="Gill Sans MT" w:cstheme="majorBidi"/>
          <w:sz w:val="24"/>
          <w:szCs w:val="24"/>
        </w:rPr>
        <w:t>Universitas</w:t>
      </w:r>
      <w:proofErr w:type="spellEnd"/>
      <w:r w:rsidRPr="007812CB">
        <w:rPr>
          <w:rFonts w:ascii="Gill Sans MT" w:hAnsi="Gill Sans MT" w:cstheme="majorBidi"/>
          <w:sz w:val="24"/>
          <w:szCs w:val="24"/>
        </w:rPr>
        <w:t xml:space="preserve"> Islam </w:t>
      </w:r>
      <w:proofErr w:type="spellStart"/>
      <w:r w:rsidRPr="007812CB">
        <w:rPr>
          <w:rFonts w:ascii="Gill Sans MT" w:hAnsi="Gill Sans MT" w:cstheme="majorBidi"/>
          <w:sz w:val="24"/>
          <w:szCs w:val="24"/>
        </w:rPr>
        <w:t>Negeri</w:t>
      </w:r>
      <w:proofErr w:type="spellEnd"/>
      <w:r w:rsidRPr="007812CB">
        <w:rPr>
          <w:rFonts w:ascii="Gill Sans MT" w:hAnsi="Gill Sans MT" w:cstheme="majorBidi"/>
          <w:sz w:val="24"/>
          <w:szCs w:val="24"/>
        </w:rPr>
        <w:t xml:space="preserve"> (UIN) </w:t>
      </w:r>
      <w:proofErr w:type="spellStart"/>
      <w:r w:rsidRPr="007812CB">
        <w:rPr>
          <w:rFonts w:ascii="Gill Sans MT" w:hAnsi="Gill Sans MT" w:cstheme="majorBidi"/>
          <w:sz w:val="24"/>
          <w:szCs w:val="24"/>
        </w:rPr>
        <w:t>Alauddin</w:t>
      </w:r>
      <w:proofErr w:type="spellEnd"/>
      <w:r w:rsidRPr="007812CB">
        <w:rPr>
          <w:rFonts w:ascii="Gill Sans MT" w:hAnsi="Gill Sans MT" w:cstheme="majorBidi"/>
          <w:sz w:val="24"/>
          <w:szCs w:val="24"/>
        </w:rPr>
        <w:t xml:space="preserve"> Makassar</w:t>
      </w:r>
    </w:p>
    <w:p w:rsidR="007812CB" w:rsidRDefault="00737ED6" w:rsidP="002E5263">
      <w:pPr>
        <w:spacing w:after="0" w:line="240" w:lineRule="auto"/>
        <w:jc w:val="center"/>
        <w:rPr>
          <w:rFonts w:ascii="Gill Sans MT" w:hAnsi="Gill Sans MT"/>
          <w:sz w:val="24"/>
          <w:szCs w:val="24"/>
        </w:rPr>
      </w:pPr>
      <w:hyperlink r:id="rId8" w:history="1">
        <w:r w:rsidR="007812CB" w:rsidRPr="007812CB">
          <w:rPr>
            <w:rStyle w:val="Hyperlink"/>
            <w:rFonts w:ascii="Gill Sans MT" w:hAnsi="Gill Sans MT"/>
            <w:sz w:val="24"/>
            <w:szCs w:val="24"/>
          </w:rPr>
          <w:t>K_inauin@yahoo.co.id</w:t>
        </w:r>
      </w:hyperlink>
    </w:p>
    <w:p w:rsidR="007812CB" w:rsidRDefault="007812CB" w:rsidP="002E5263">
      <w:pPr>
        <w:spacing w:after="0" w:line="240" w:lineRule="auto"/>
        <w:jc w:val="center"/>
        <w:rPr>
          <w:rFonts w:ascii="Gill Sans MT" w:hAnsi="Gill Sans MT"/>
          <w:sz w:val="24"/>
          <w:szCs w:val="24"/>
        </w:rPr>
      </w:pPr>
    </w:p>
    <w:p w:rsidR="007812CB" w:rsidRPr="007812CB" w:rsidRDefault="007812CB" w:rsidP="002E5263">
      <w:pPr>
        <w:spacing w:after="0" w:line="240" w:lineRule="auto"/>
        <w:jc w:val="center"/>
        <w:rPr>
          <w:rFonts w:ascii="Gill Sans MT" w:hAnsi="Gill Sans MT"/>
          <w:b/>
          <w:bCs/>
          <w:sz w:val="24"/>
          <w:szCs w:val="24"/>
        </w:rPr>
      </w:pPr>
      <w:r w:rsidRPr="007812CB">
        <w:rPr>
          <w:rFonts w:ascii="Gill Sans MT" w:hAnsi="Gill Sans MT"/>
          <w:b/>
          <w:bCs/>
          <w:sz w:val="24"/>
          <w:szCs w:val="24"/>
        </w:rPr>
        <w:t xml:space="preserve">St. </w:t>
      </w:r>
      <w:proofErr w:type="spellStart"/>
      <w:r w:rsidRPr="007812CB">
        <w:rPr>
          <w:rFonts w:ascii="Gill Sans MT" w:hAnsi="Gill Sans MT"/>
          <w:b/>
          <w:bCs/>
          <w:sz w:val="24"/>
          <w:szCs w:val="24"/>
        </w:rPr>
        <w:t>Nurjannah</w:t>
      </w:r>
      <w:proofErr w:type="spellEnd"/>
      <w:r w:rsidRPr="007812CB">
        <w:rPr>
          <w:rFonts w:ascii="Gill Sans MT" w:hAnsi="Gill Sans MT"/>
          <w:b/>
          <w:bCs/>
          <w:sz w:val="24"/>
          <w:szCs w:val="24"/>
        </w:rPr>
        <w:t xml:space="preserve"> </w:t>
      </w:r>
      <w:proofErr w:type="spellStart"/>
      <w:r w:rsidRPr="007812CB">
        <w:rPr>
          <w:rFonts w:ascii="Gill Sans MT" w:hAnsi="Gill Sans MT"/>
          <w:b/>
          <w:bCs/>
          <w:sz w:val="24"/>
          <w:szCs w:val="24"/>
        </w:rPr>
        <w:t>Yunus</w:t>
      </w:r>
      <w:proofErr w:type="spellEnd"/>
      <w:r w:rsidRPr="007812CB">
        <w:rPr>
          <w:rFonts w:ascii="Gill Sans MT" w:hAnsi="Gill Sans MT"/>
          <w:b/>
          <w:bCs/>
          <w:sz w:val="24"/>
          <w:szCs w:val="24"/>
        </w:rPr>
        <w:t xml:space="preserve"> </w:t>
      </w:r>
      <w:proofErr w:type="spellStart"/>
      <w:r w:rsidRPr="007812CB">
        <w:rPr>
          <w:rFonts w:ascii="Gill Sans MT" w:hAnsi="Gill Sans MT"/>
          <w:b/>
          <w:bCs/>
          <w:sz w:val="24"/>
          <w:szCs w:val="24"/>
        </w:rPr>
        <w:t>Tekeng</w:t>
      </w:r>
      <w:proofErr w:type="spellEnd"/>
    </w:p>
    <w:p w:rsidR="007812CB" w:rsidRPr="007812CB" w:rsidRDefault="007812CB" w:rsidP="007812CB">
      <w:pPr>
        <w:spacing w:after="0" w:line="240" w:lineRule="auto"/>
        <w:jc w:val="center"/>
        <w:rPr>
          <w:rFonts w:ascii="Gill Sans MT" w:hAnsi="Gill Sans MT" w:cstheme="majorBidi"/>
          <w:sz w:val="24"/>
          <w:szCs w:val="24"/>
        </w:rPr>
      </w:pPr>
      <w:proofErr w:type="spellStart"/>
      <w:r w:rsidRPr="007812CB">
        <w:rPr>
          <w:rFonts w:ascii="Gill Sans MT" w:hAnsi="Gill Sans MT" w:cstheme="majorBidi"/>
          <w:sz w:val="24"/>
          <w:szCs w:val="24"/>
        </w:rPr>
        <w:t>Universitas</w:t>
      </w:r>
      <w:proofErr w:type="spellEnd"/>
      <w:r w:rsidRPr="007812CB">
        <w:rPr>
          <w:rFonts w:ascii="Gill Sans MT" w:hAnsi="Gill Sans MT" w:cstheme="majorBidi"/>
          <w:sz w:val="24"/>
          <w:szCs w:val="24"/>
        </w:rPr>
        <w:t xml:space="preserve"> Islam </w:t>
      </w:r>
      <w:proofErr w:type="spellStart"/>
      <w:r w:rsidRPr="007812CB">
        <w:rPr>
          <w:rFonts w:ascii="Gill Sans MT" w:hAnsi="Gill Sans MT" w:cstheme="majorBidi"/>
          <w:sz w:val="24"/>
          <w:szCs w:val="24"/>
        </w:rPr>
        <w:t>Negeri</w:t>
      </w:r>
      <w:proofErr w:type="spellEnd"/>
      <w:r w:rsidRPr="007812CB">
        <w:rPr>
          <w:rFonts w:ascii="Gill Sans MT" w:hAnsi="Gill Sans MT" w:cstheme="majorBidi"/>
          <w:sz w:val="24"/>
          <w:szCs w:val="24"/>
        </w:rPr>
        <w:t xml:space="preserve"> (UIN) </w:t>
      </w:r>
      <w:proofErr w:type="spellStart"/>
      <w:r w:rsidRPr="007812CB">
        <w:rPr>
          <w:rFonts w:ascii="Gill Sans MT" w:hAnsi="Gill Sans MT" w:cstheme="majorBidi"/>
          <w:sz w:val="24"/>
          <w:szCs w:val="24"/>
        </w:rPr>
        <w:t>Alauddin</w:t>
      </w:r>
      <w:proofErr w:type="spellEnd"/>
      <w:r w:rsidRPr="007812CB">
        <w:rPr>
          <w:rFonts w:ascii="Gill Sans MT" w:hAnsi="Gill Sans MT" w:cstheme="majorBidi"/>
          <w:sz w:val="24"/>
          <w:szCs w:val="24"/>
        </w:rPr>
        <w:t xml:space="preserve"> Makassar</w:t>
      </w:r>
    </w:p>
    <w:p w:rsidR="005E070E" w:rsidRDefault="00737ED6" w:rsidP="005E070E">
      <w:pPr>
        <w:spacing w:after="0" w:line="240" w:lineRule="auto"/>
        <w:jc w:val="center"/>
        <w:rPr>
          <w:rFonts w:ascii="Gill Sans MT" w:hAnsi="Gill Sans MT"/>
        </w:rPr>
      </w:pPr>
      <w:hyperlink r:id="rId9" w:history="1">
        <w:r w:rsidR="005E070E" w:rsidRPr="00D544A9">
          <w:rPr>
            <w:rStyle w:val="Hyperlink"/>
            <w:rFonts w:ascii="Gill Sans MT" w:hAnsi="Gill Sans MT"/>
          </w:rPr>
          <w:t>Jannah.yustek@gmail.com</w:t>
        </w:r>
      </w:hyperlink>
      <w:r w:rsidR="005E070E">
        <w:rPr>
          <w:rFonts w:ascii="Gill Sans MT" w:hAnsi="Gill Sans MT"/>
        </w:rPr>
        <w:t xml:space="preserve"> </w:t>
      </w:r>
    </w:p>
    <w:p w:rsidR="007812CB" w:rsidRDefault="007812CB" w:rsidP="002E5263">
      <w:pPr>
        <w:spacing w:after="0" w:line="240" w:lineRule="auto"/>
        <w:jc w:val="center"/>
        <w:rPr>
          <w:rFonts w:ascii="Gill Sans MT" w:hAnsi="Gill Sans MT"/>
        </w:rPr>
      </w:pPr>
    </w:p>
    <w:p w:rsidR="007812CB" w:rsidRPr="007812CB" w:rsidRDefault="007812CB" w:rsidP="002E5263">
      <w:pPr>
        <w:spacing w:after="0" w:line="240" w:lineRule="auto"/>
        <w:jc w:val="center"/>
        <w:rPr>
          <w:rFonts w:ascii="Gill Sans MT" w:hAnsi="Gill Sans MT"/>
        </w:rPr>
      </w:pPr>
    </w:p>
    <w:p w:rsidR="00E3504C" w:rsidRPr="00E3504C" w:rsidRDefault="00E3504C" w:rsidP="00D30A56">
      <w:pPr>
        <w:spacing w:after="0" w:line="240" w:lineRule="auto"/>
        <w:jc w:val="center"/>
        <w:rPr>
          <w:rFonts w:ascii="Times New Roman" w:hAnsi="Times New Roman" w:cs="Times New Roman"/>
          <w:b/>
          <w:bCs/>
          <w:sz w:val="24"/>
          <w:szCs w:val="24"/>
          <w:lang w:val="en-ID"/>
        </w:rPr>
      </w:pPr>
      <w:r w:rsidRPr="00E3504C">
        <w:rPr>
          <w:rFonts w:ascii="Times New Roman" w:hAnsi="Times New Roman" w:cs="Times New Roman"/>
          <w:b/>
          <w:bCs/>
          <w:sz w:val="24"/>
          <w:szCs w:val="24"/>
          <w:lang w:val="id-ID"/>
        </w:rPr>
        <w:t>Abstract</w:t>
      </w:r>
    </w:p>
    <w:p w:rsidR="002E5263" w:rsidRPr="000D1243" w:rsidRDefault="002E5263" w:rsidP="00CB342E">
      <w:pPr>
        <w:spacing w:after="0" w:line="240" w:lineRule="auto"/>
        <w:ind w:left="709"/>
        <w:jc w:val="both"/>
        <w:rPr>
          <w:rFonts w:ascii="Times New Roman" w:hAnsi="Times New Roman" w:cs="Times New Roman"/>
          <w:sz w:val="24"/>
          <w:szCs w:val="24"/>
          <w:lang w:val="id-ID"/>
        </w:rPr>
      </w:pPr>
      <w:r w:rsidRPr="00E3504C">
        <w:rPr>
          <w:rFonts w:ascii="Times New Roman" w:hAnsi="Times New Roman" w:cs="Times New Roman"/>
          <w:sz w:val="24"/>
          <w:szCs w:val="24"/>
          <w:lang w:val="id-ID"/>
        </w:rPr>
        <w:t xml:space="preserve">The researcher aims to find out the effectiveness using Treasure Hunt Game toward students’ vocabulary mastery with the research objectives: </w:t>
      </w:r>
      <w:r w:rsidRPr="00E3504C">
        <w:rPr>
          <w:rFonts w:ascii="Times New Roman" w:hAnsi="Times New Roman" w:cs="Times New Roman"/>
          <w:sz w:val="24"/>
          <w:szCs w:val="24"/>
        </w:rPr>
        <w:t xml:space="preserve">to find out the use of </w:t>
      </w:r>
      <w:r w:rsidR="00BE2C6B">
        <w:rPr>
          <w:rFonts w:ascii="Times New Roman" w:hAnsi="Times New Roman" w:cs="Times New Roman"/>
          <w:sz w:val="24"/>
          <w:szCs w:val="24"/>
          <w:lang w:val="id-ID"/>
        </w:rPr>
        <w:t>Treasure Hunt Game</w:t>
      </w:r>
      <w:r w:rsidRPr="00E3504C">
        <w:rPr>
          <w:rFonts w:ascii="Times New Roman" w:hAnsi="Times New Roman" w:cs="Times New Roman"/>
          <w:sz w:val="24"/>
          <w:szCs w:val="24"/>
          <w:lang w:val="id-ID"/>
        </w:rPr>
        <w:t>toward</w:t>
      </w:r>
      <w:r w:rsidR="00BE2C6B">
        <w:rPr>
          <w:rFonts w:ascii="Times New Roman" w:hAnsi="Times New Roman" w:cs="Times New Roman"/>
          <w:sz w:val="24"/>
          <w:szCs w:val="24"/>
        </w:rPr>
        <w:t xml:space="preserve">the </w:t>
      </w:r>
      <w:r w:rsidRPr="00E3504C">
        <w:rPr>
          <w:rFonts w:ascii="Times New Roman" w:hAnsi="Times New Roman" w:cs="Times New Roman"/>
          <w:sz w:val="24"/>
          <w:szCs w:val="24"/>
          <w:lang w:val="id-ID"/>
        </w:rPr>
        <w:t>first</w:t>
      </w:r>
      <w:r w:rsidRPr="00E3504C">
        <w:rPr>
          <w:rFonts w:ascii="Times New Roman" w:hAnsi="Times New Roman" w:cs="Times New Roman"/>
          <w:sz w:val="24"/>
          <w:szCs w:val="24"/>
        </w:rPr>
        <w:t xml:space="preserve"> grade</w:t>
      </w:r>
      <w:r w:rsidR="00BE2C6B">
        <w:rPr>
          <w:rFonts w:ascii="Times New Roman" w:hAnsi="Times New Roman" w:cs="Times New Roman"/>
          <w:sz w:val="24"/>
          <w:szCs w:val="24"/>
        </w:rPr>
        <w:t xml:space="preserve"> students’ vocabulary mastery at </w:t>
      </w:r>
      <w:r w:rsidRPr="00E3504C">
        <w:rPr>
          <w:rFonts w:ascii="Times New Roman" w:hAnsi="Times New Roman" w:cs="Times New Roman"/>
          <w:sz w:val="24"/>
          <w:szCs w:val="24"/>
          <w:lang w:val="id-ID"/>
        </w:rPr>
        <w:t>Islamic Senior High School of Muhammadiyah Palampang. This research was conducted at the class X MIA 1 and X MIA 2.  The sample of this research was 50 students</w:t>
      </w:r>
      <w:r w:rsidR="00BE2C6B">
        <w:rPr>
          <w:rFonts w:ascii="Times New Roman" w:hAnsi="Times New Roman" w:cs="Times New Roman"/>
          <w:sz w:val="24"/>
          <w:szCs w:val="24"/>
          <w:lang w:val="en-ID"/>
        </w:rPr>
        <w:t xml:space="preserve"> from 280 populations</w:t>
      </w:r>
      <w:r w:rsidRPr="00E3504C">
        <w:rPr>
          <w:rFonts w:ascii="Times New Roman" w:hAnsi="Times New Roman" w:cs="Times New Roman"/>
          <w:sz w:val="24"/>
          <w:szCs w:val="24"/>
          <w:lang w:val="id-ID"/>
        </w:rPr>
        <w:t xml:space="preserve">. The controled class </w:t>
      </w:r>
      <w:r w:rsidR="008A43A5">
        <w:rPr>
          <w:rFonts w:ascii="Times New Roman" w:hAnsi="Times New Roman" w:cs="Times New Roman"/>
          <w:sz w:val="24"/>
          <w:szCs w:val="24"/>
          <w:lang w:val="en-ID"/>
        </w:rPr>
        <w:t xml:space="preserve">was </w:t>
      </w:r>
      <w:r w:rsidRPr="00E3504C">
        <w:rPr>
          <w:rFonts w:ascii="Times New Roman" w:hAnsi="Times New Roman" w:cs="Times New Roman"/>
          <w:sz w:val="24"/>
          <w:szCs w:val="24"/>
          <w:lang w:val="id-ID"/>
        </w:rPr>
        <w:t>took from class X MIA 1, while the experimental class was from X MIA 2. The number of the sample in each class was 25 stude</w:t>
      </w:r>
      <w:r w:rsidR="008A43A5">
        <w:rPr>
          <w:rFonts w:ascii="Times New Roman" w:hAnsi="Times New Roman" w:cs="Times New Roman"/>
          <w:sz w:val="24"/>
          <w:szCs w:val="24"/>
          <w:lang w:val="id-ID"/>
        </w:rPr>
        <w:t>nts.</w:t>
      </w:r>
      <w:r w:rsidRPr="00E3504C">
        <w:rPr>
          <w:rFonts w:ascii="Times New Roman" w:hAnsi="Times New Roman" w:cs="Times New Roman"/>
          <w:sz w:val="24"/>
          <w:szCs w:val="24"/>
          <w:lang w:val="id-ID"/>
        </w:rPr>
        <w:t xml:space="preserve">Quasi experimental design was applied in this research with two group pre-test and post-test design. The instrument used to collect data was vocabulary test.Research findings showed that the experimental class got score on pre-test with the mean score 44,2. After giving treatment the students got change, they got score with the mean score 59,9. The result of the data analysis indicated that there was a change of the students’ vocabulary mastery after being taught using Treasure Hunt Game. It was proved by the result of the statistical analysis of the level significance P = 0.05 with degree of freedom (df) = 48 indicated that the t-test values of the students’ vocabulary mastery (2,53) was higher than the t-table (2,01). Based on the result of analysis, the researcher concludes that using Treasure Hunt Game was effective toward the students’ vocabulary mastery at the first grade students of Islamic Senior High School of Muhammadiyah Palampang, because Treasure Hunt Game give a lot of fun, the students enjoy the learning without any preasure. Than, Treasure Hunt Game </w:t>
      </w:r>
      <w:r w:rsidRPr="00E3504C">
        <w:rPr>
          <w:rFonts w:ascii="Times New Roman" w:hAnsi="Times New Roman" w:cs="Times New Roman"/>
          <w:color w:val="000000"/>
          <w:sz w:val="24"/>
          <w:szCs w:val="24"/>
          <w:lang w:val="id-ID"/>
        </w:rPr>
        <w:t>stimulates students engagement in learning process. If students enjoy the learning process, they were enthusiastic enough to involve and compete each other in learning process.</w:t>
      </w:r>
    </w:p>
    <w:p w:rsidR="000D1243" w:rsidRDefault="000D1243" w:rsidP="002E5263">
      <w:pPr>
        <w:spacing w:after="0" w:line="240" w:lineRule="auto"/>
        <w:ind w:right="452"/>
        <w:jc w:val="both"/>
        <w:rPr>
          <w:rFonts w:ascii="Garamond" w:hAnsi="Garamond" w:cstheme="majorBidi"/>
          <w:b/>
          <w:bCs/>
        </w:rPr>
      </w:pPr>
    </w:p>
    <w:p w:rsidR="002E5263" w:rsidRDefault="008A43A5" w:rsidP="008A43A5">
      <w:pPr>
        <w:spacing w:after="0" w:line="240" w:lineRule="auto"/>
        <w:ind w:right="452" w:firstLine="720"/>
        <w:jc w:val="both"/>
        <w:rPr>
          <w:rFonts w:ascii="Times New Roman" w:hAnsi="Times New Roman" w:cs="Times New Roman"/>
        </w:rPr>
      </w:pPr>
      <w:r w:rsidRPr="008A43A5">
        <w:rPr>
          <w:rFonts w:ascii="Times New Roman" w:hAnsi="Times New Roman" w:cs="Times New Roman"/>
          <w:b/>
          <w:bCs/>
        </w:rPr>
        <w:t>Keywords</w:t>
      </w:r>
      <w:r w:rsidR="002E5263" w:rsidRPr="008A43A5">
        <w:rPr>
          <w:rFonts w:ascii="Times New Roman" w:hAnsi="Times New Roman" w:cs="Times New Roman"/>
          <w:b/>
          <w:bCs/>
        </w:rPr>
        <w:t>:</w:t>
      </w:r>
      <w:r w:rsidR="002E5263" w:rsidRPr="008A43A5">
        <w:rPr>
          <w:rFonts w:ascii="Times New Roman" w:hAnsi="Times New Roman" w:cs="Times New Roman"/>
          <w:lang w:val="id-ID"/>
        </w:rPr>
        <w:t xml:space="preserve"> Treasure Hunt Game, Vocabulary mastery</w:t>
      </w:r>
      <w:r w:rsidR="00A368A2">
        <w:rPr>
          <w:rFonts w:ascii="Times New Roman" w:hAnsi="Times New Roman" w:cs="Times New Roman"/>
          <w:lang w:val="id-ID"/>
        </w:rPr>
        <w:t>, First Grade Students</w:t>
      </w:r>
    </w:p>
    <w:p w:rsidR="007812CB" w:rsidRDefault="007812CB" w:rsidP="008A43A5">
      <w:pPr>
        <w:spacing w:after="0" w:line="240" w:lineRule="auto"/>
        <w:ind w:right="452" w:firstLine="720"/>
        <w:jc w:val="both"/>
        <w:rPr>
          <w:rFonts w:ascii="Times New Roman" w:hAnsi="Times New Roman" w:cs="Times New Roman"/>
        </w:rPr>
      </w:pPr>
    </w:p>
    <w:p w:rsidR="007812CB" w:rsidRPr="007812CB" w:rsidRDefault="007812CB" w:rsidP="008A43A5">
      <w:pPr>
        <w:spacing w:after="0" w:line="240" w:lineRule="auto"/>
        <w:ind w:right="452" w:firstLine="720"/>
        <w:jc w:val="both"/>
        <w:rPr>
          <w:rFonts w:ascii="Times New Roman" w:hAnsi="Times New Roman" w:cs="Times New Roman"/>
        </w:rPr>
      </w:pPr>
    </w:p>
    <w:p w:rsidR="002E5263" w:rsidRPr="006C1848" w:rsidRDefault="002E5263" w:rsidP="002E5263">
      <w:pPr>
        <w:spacing w:after="0" w:line="240" w:lineRule="auto"/>
        <w:ind w:left="426" w:right="452"/>
        <w:jc w:val="both"/>
        <w:rPr>
          <w:rFonts w:ascii="Garamond" w:hAnsi="Garamond" w:cstheme="majorBidi"/>
          <w:sz w:val="24"/>
          <w:szCs w:val="24"/>
          <w:lang w:val="id-ID"/>
        </w:rPr>
      </w:pPr>
    </w:p>
    <w:p w:rsidR="002E5263" w:rsidRPr="00B71E96" w:rsidRDefault="00B71E96" w:rsidP="00B71E96">
      <w:pPr>
        <w:spacing w:line="360" w:lineRule="auto"/>
        <w:ind w:right="3402"/>
        <w:jc w:val="both"/>
        <w:rPr>
          <w:rFonts w:ascii="Times New Roman" w:hAnsi="Times New Roman" w:cs="Times New Roman"/>
          <w:b/>
          <w:sz w:val="24"/>
          <w:szCs w:val="24"/>
          <w:lang w:val="id-ID"/>
        </w:rPr>
      </w:pPr>
      <w:r w:rsidRPr="00D859C1">
        <w:rPr>
          <w:rFonts w:ascii="Times New Roman" w:hAnsi="Times New Roman" w:cs="Times New Roman"/>
          <w:b/>
          <w:sz w:val="24"/>
          <w:szCs w:val="24"/>
        </w:rPr>
        <w:lastRenderedPageBreak/>
        <w:t>INTRODUCTION</w:t>
      </w:r>
    </w:p>
    <w:p w:rsidR="002E5263" w:rsidRPr="00A368A2" w:rsidRDefault="00B71E96" w:rsidP="00116ABB">
      <w:pPr>
        <w:autoSpaceDE w:val="0"/>
        <w:autoSpaceDN w:val="0"/>
        <w:adjustRightInd w:val="0"/>
        <w:spacing w:line="360" w:lineRule="auto"/>
        <w:jc w:val="both"/>
        <w:rPr>
          <w:rFonts w:asciiTheme="majorBidi" w:eastAsia="Calibri" w:hAnsiTheme="majorBidi" w:cstheme="majorBidi"/>
          <w:sz w:val="24"/>
          <w:szCs w:val="24"/>
        </w:rPr>
      </w:pPr>
      <w:r w:rsidRPr="00A368A2">
        <w:rPr>
          <w:rFonts w:asciiTheme="majorBidi" w:eastAsia="Calibri" w:hAnsiTheme="majorBidi" w:cstheme="majorBidi"/>
          <w:sz w:val="24"/>
          <w:szCs w:val="24"/>
        </w:rPr>
        <w:t>V</w:t>
      </w:r>
      <w:r w:rsidR="002E5263" w:rsidRPr="00A368A2">
        <w:rPr>
          <w:rFonts w:asciiTheme="majorBidi" w:eastAsia="Calibri" w:hAnsiTheme="majorBidi" w:cstheme="majorBidi"/>
          <w:sz w:val="24"/>
          <w:szCs w:val="24"/>
        </w:rPr>
        <w:t>ocabulary plays an important role</w:t>
      </w:r>
      <w:r w:rsidR="002E5263" w:rsidRPr="00A368A2">
        <w:rPr>
          <w:rFonts w:asciiTheme="majorBidi" w:eastAsia="Calibri" w:hAnsiTheme="majorBidi" w:cstheme="majorBidi"/>
          <w:sz w:val="24"/>
          <w:szCs w:val="24"/>
          <w:lang w:val="id-ID"/>
        </w:rPr>
        <w:t xml:space="preserve"> i</w:t>
      </w:r>
      <w:r w:rsidR="002E5263" w:rsidRPr="00A368A2">
        <w:rPr>
          <w:rFonts w:asciiTheme="majorBidi" w:eastAsia="Calibri" w:hAnsiTheme="majorBidi" w:cstheme="majorBidi"/>
          <w:sz w:val="24"/>
          <w:szCs w:val="24"/>
        </w:rPr>
        <w:t xml:space="preserve">n learning a foreign language. It is one element that links the four </w:t>
      </w:r>
      <w:r w:rsidR="002E5263" w:rsidRPr="00A368A2">
        <w:rPr>
          <w:rFonts w:asciiTheme="majorBidi" w:eastAsia="Calibri" w:hAnsiTheme="majorBidi" w:cstheme="majorBidi"/>
          <w:sz w:val="24"/>
          <w:szCs w:val="24"/>
          <w:lang w:val="id-ID"/>
        </w:rPr>
        <w:t xml:space="preserve">language </w:t>
      </w:r>
      <w:r w:rsidR="002E5263" w:rsidRPr="00A368A2">
        <w:rPr>
          <w:rFonts w:asciiTheme="majorBidi" w:eastAsia="Calibri" w:hAnsiTheme="majorBidi" w:cstheme="majorBidi"/>
          <w:sz w:val="24"/>
          <w:szCs w:val="24"/>
        </w:rPr>
        <w:t>skills</w:t>
      </w:r>
      <w:r w:rsidR="002E5263" w:rsidRPr="00A368A2">
        <w:rPr>
          <w:rFonts w:asciiTheme="majorBidi" w:eastAsia="Calibri" w:hAnsiTheme="majorBidi" w:cstheme="majorBidi"/>
          <w:sz w:val="24"/>
          <w:szCs w:val="24"/>
          <w:lang w:val="id-ID"/>
        </w:rPr>
        <w:t xml:space="preserve"> (</w:t>
      </w:r>
      <w:r w:rsidR="002E5263" w:rsidRPr="00A368A2">
        <w:rPr>
          <w:rFonts w:asciiTheme="majorBidi" w:eastAsia="Calibri" w:hAnsiTheme="majorBidi" w:cstheme="majorBidi"/>
          <w:sz w:val="24"/>
          <w:szCs w:val="24"/>
        </w:rPr>
        <w:t>speaking, listening, reading and writing</w:t>
      </w:r>
      <w:r w:rsidR="002E5263" w:rsidRPr="00A368A2">
        <w:rPr>
          <w:rFonts w:asciiTheme="majorBidi" w:eastAsia="Calibri" w:hAnsiTheme="majorBidi" w:cstheme="majorBidi"/>
          <w:sz w:val="24"/>
          <w:szCs w:val="24"/>
          <w:lang w:val="id-ID"/>
        </w:rPr>
        <w:t>)</w:t>
      </w:r>
      <w:r w:rsidR="002E5263" w:rsidRPr="00A368A2">
        <w:rPr>
          <w:rFonts w:asciiTheme="majorBidi" w:eastAsia="Calibri" w:hAnsiTheme="majorBidi" w:cstheme="majorBidi"/>
          <w:sz w:val="24"/>
          <w:szCs w:val="24"/>
        </w:rPr>
        <w:t xml:space="preserve"> all together. In order to communicate well in a foreign language,</w:t>
      </w:r>
      <w:r w:rsidR="00B46512">
        <w:rPr>
          <w:rFonts w:asciiTheme="majorBidi" w:eastAsia="Calibri" w:hAnsiTheme="majorBidi" w:cstheme="majorBidi"/>
          <w:sz w:val="24"/>
          <w:szCs w:val="24"/>
          <w:lang w:val="id-ID"/>
        </w:rPr>
        <w:t xml:space="preserve"> </w:t>
      </w:r>
      <w:r w:rsidR="002E5263" w:rsidRPr="00A368A2">
        <w:rPr>
          <w:rFonts w:asciiTheme="majorBidi" w:eastAsia="Calibri" w:hAnsiTheme="majorBidi" w:cstheme="majorBidi"/>
          <w:sz w:val="24"/>
          <w:szCs w:val="24"/>
        </w:rPr>
        <w:t>students should acquire an adequate number of words and should know how to use them accurately</w:t>
      </w:r>
      <w:r w:rsidR="00CB342E" w:rsidRPr="00A368A2">
        <w:rPr>
          <w:rFonts w:asciiTheme="majorBidi" w:eastAsia="Calibri" w:hAnsiTheme="majorBidi" w:cstheme="majorBidi"/>
          <w:sz w:val="24"/>
          <w:szCs w:val="24"/>
        </w:rPr>
        <w:t xml:space="preserve"> </w:t>
      </w:r>
      <w:r w:rsidR="002E5263" w:rsidRPr="00A368A2">
        <w:rPr>
          <w:rFonts w:asciiTheme="majorBidi" w:hAnsiTheme="majorBidi" w:cstheme="majorBidi"/>
          <w:sz w:val="24"/>
          <w:szCs w:val="24"/>
        </w:rPr>
        <w:t>(</w:t>
      </w:r>
      <w:proofErr w:type="spellStart"/>
      <w:r w:rsidR="002E5263" w:rsidRPr="00A368A2">
        <w:rPr>
          <w:rFonts w:asciiTheme="majorBidi" w:hAnsiTheme="majorBidi" w:cstheme="majorBidi"/>
          <w:sz w:val="24"/>
          <w:szCs w:val="24"/>
        </w:rPr>
        <w:t>Sorayaie</w:t>
      </w:r>
      <w:proofErr w:type="spellEnd"/>
      <w:r w:rsidR="002E5263" w:rsidRPr="00A368A2">
        <w:rPr>
          <w:rFonts w:asciiTheme="majorBidi" w:hAnsiTheme="majorBidi" w:cstheme="majorBidi"/>
          <w:sz w:val="24"/>
          <w:szCs w:val="24"/>
        </w:rPr>
        <w:t>- Azar</w:t>
      </w:r>
      <w:proofErr w:type="gramStart"/>
      <w:r w:rsidR="002E5263" w:rsidRPr="00A368A2">
        <w:rPr>
          <w:rFonts w:asciiTheme="majorBidi" w:hAnsiTheme="majorBidi" w:cstheme="majorBidi"/>
          <w:sz w:val="24"/>
          <w:szCs w:val="24"/>
        </w:rPr>
        <w:t>,2012</w:t>
      </w:r>
      <w:proofErr w:type="gramEnd"/>
      <w:r w:rsidR="002E5263" w:rsidRPr="00A368A2">
        <w:rPr>
          <w:rFonts w:asciiTheme="majorBidi" w:hAnsiTheme="majorBidi" w:cstheme="majorBidi"/>
          <w:sz w:val="24"/>
          <w:szCs w:val="24"/>
          <w:lang w:val="id-ID"/>
        </w:rPr>
        <w:t>: 252</w:t>
      </w:r>
      <w:r w:rsidR="002E5263" w:rsidRPr="00A368A2">
        <w:rPr>
          <w:rFonts w:asciiTheme="majorBidi" w:hAnsiTheme="majorBidi" w:cstheme="majorBidi"/>
          <w:sz w:val="24"/>
          <w:szCs w:val="24"/>
        </w:rPr>
        <w:t>).</w:t>
      </w:r>
      <w:r w:rsidR="002E5263" w:rsidRPr="00A368A2">
        <w:rPr>
          <w:rFonts w:asciiTheme="majorBidi" w:eastAsia="Calibri" w:hAnsiTheme="majorBidi" w:cstheme="majorBidi"/>
          <w:sz w:val="24"/>
          <w:szCs w:val="24"/>
          <w:lang w:val="id-ID"/>
        </w:rPr>
        <w:t xml:space="preserve"> V</w:t>
      </w:r>
      <w:r w:rsidR="002E5263" w:rsidRPr="00A368A2">
        <w:rPr>
          <w:rFonts w:asciiTheme="majorBidi" w:hAnsiTheme="majorBidi" w:cstheme="majorBidi"/>
          <w:sz w:val="24"/>
          <w:szCs w:val="24"/>
          <w:lang w:val="id-ID"/>
        </w:rPr>
        <w:t>ocabulary needs more attention in learning English. If students have good vocabulary, they will attain all components of four basic language skills</w:t>
      </w:r>
      <w:r w:rsidR="002E5263" w:rsidRPr="00A368A2">
        <w:rPr>
          <w:rFonts w:asciiTheme="majorBidi" w:eastAsia="Calibri" w:hAnsiTheme="majorBidi" w:cstheme="majorBidi"/>
          <w:sz w:val="24"/>
          <w:szCs w:val="24"/>
          <w:lang w:val="id-ID"/>
        </w:rPr>
        <w:t>. S</w:t>
      </w:r>
      <w:r w:rsidR="002E5263" w:rsidRPr="00A368A2">
        <w:rPr>
          <w:rFonts w:asciiTheme="majorBidi" w:hAnsiTheme="majorBidi" w:cstheme="majorBidi"/>
          <w:sz w:val="24"/>
          <w:szCs w:val="24"/>
          <w:lang w:val="id-ID"/>
        </w:rPr>
        <w:t>tudents not only need grammar as main aspect but also need vocabulary to conduct communication. Theoretically, it is stated by Thornbury (2002:13) “Without grammar very little can be conveyed, without vocabulary nothing can be conveyed”. Thornbur</w:t>
      </w:r>
      <w:r w:rsidR="002E5263" w:rsidRPr="00A368A2">
        <w:rPr>
          <w:rFonts w:asciiTheme="majorBidi" w:hAnsiTheme="majorBidi" w:cstheme="majorBidi"/>
          <w:sz w:val="24"/>
          <w:szCs w:val="24"/>
        </w:rPr>
        <w:t>y</w:t>
      </w:r>
      <w:r w:rsidR="002E5263" w:rsidRPr="00A368A2">
        <w:rPr>
          <w:rFonts w:asciiTheme="majorBidi" w:hAnsiTheme="majorBidi" w:cstheme="majorBidi"/>
          <w:sz w:val="24"/>
          <w:szCs w:val="24"/>
          <w:lang w:val="id-ID"/>
        </w:rPr>
        <w:t>’s statement shows that vocabulary has</w:t>
      </w:r>
      <w:r w:rsidR="002E5263" w:rsidRPr="00A368A2">
        <w:rPr>
          <w:rFonts w:asciiTheme="majorBidi" w:hAnsiTheme="majorBidi" w:cstheme="majorBidi"/>
          <w:sz w:val="24"/>
          <w:szCs w:val="24"/>
        </w:rPr>
        <w:t xml:space="preserve"> a</w:t>
      </w:r>
      <w:r w:rsidR="002E5263" w:rsidRPr="00A368A2">
        <w:rPr>
          <w:rFonts w:asciiTheme="majorBidi" w:hAnsiTheme="majorBidi" w:cstheme="majorBidi"/>
          <w:sz w:val="24"/>
          <w:szCs w:val="24"/>
          <w:lang w:val="id-ID"/>
        </w:rPr>
        <w:t xml:space="preserve">n essential part in doing communication by using particular English language.  </w:t>
      </w:r>
    </w:p>
    <w:p w:rsidR="002E5263" w:rsidRPr="00A368A2" w:rsidRDefault="002E5263" w:rsidP="00A368A2">
      <w:pPr>
        <w:spacing w:line="360" w:lineRule="auto"/>
        <w:ind w:firstLine="425"/>
        <w:jc w:val="both"/>
        <w:rPr>
          <w:rFonts w:asciiTheme="majorBidi" w:hAnsiTheme="majorBidi" w:cstheme="majorBidi"/>
          <w:sz w:val="24"/>
          <w:szCs w:val="24"/>
        </w:rPr>
      </w:pPr>
      <w:r w:rsidRPr="00A368A2">
        <w:rPr>
          <w:rFonts w:asciiTheme="majorBidi" w:hAnsiTheme="majorBidi" w:cstheme="majorBidi"/>
          <w:sz w:val="24"/>
          <w:szCs w:val="24"/>
          <w:lang w:val="id-ID"/>
        </w:rPr>
        <w:t xml:space="preserve">The importance of vocabulary was also mentioned by </w:t>
      </w:r>
      <w:proofErr w:type="spellStart"/>
      <w:r w:rsidRPr="00A368A2">
        <w:rPr>
          <w:rFonts w:asciiTheme="majorBidi" w:hAnsiTheme="majorBidi" w:cstheme="majorBidi"/>
          <w:sz w:val="24"/>
          <w:szCs w:val="24"/>
        </w:rPr>
        <w:t>Jawariah</w:t>
      </w:r>
      <w:proofErr w:type="spellEnd"/>
      <w:r w:rsidRPr="00A368A2">
        <w:rPr>
          <w:rFonts w:asciiTheme="majorBidi" w:hAnsiTheme="majorBidi" w:cstheme="majorBidi"/>
          <w:sz w:val="24"/>
          <w:szCs w:val="24"/>
        </w:rPr>
        <w:t xml:space="preserve"> (2005:3)</w:t>
      </w:r>
      <w:r w:rsidRPr="00A368A2">
        <w:rPr>
          <w:rFonts w:asciiTheme="majorBidi" w:hAnsiTheme="majorBidi" w:cstheme="majorBidi"/>
          <w:sz w:val="24"/>
          <w:szCs w:val="24"/>
          <w:lang w:val="id-ID"/>
        </w:rPr>
        <w:t xml:space="preserve">. She </w:t>
      </w:r>
      <w:r w:rsidRPr="00A368A2">
        <w:rPr>
          <w:rFonts w:asciiTheme="majorBidi" w:hAnsiTheme="majorBidi" w:cstheme="majorBidi"/>
          <w:sz w:val="24"/>
          <w:szCs w:val="24"/>
        </w:rPr>
        <w:t>s</w:t>
      </w:r>
      <w:r w:rsidRPr="00A368A2">
        <w:rPr>
          <w:rFonts w:asciiTheme="majorBidi" w:hAnsiTheme="majorBidi" w:cstheme="majorBidi"/>
          <w:sz w:val="24"/>
          <w:szCs w:val="24"/>
          <w:lang w:val="id-ID"/>
        </w:rPr>
        <w:t>tated</w:t>
      </w:r>
      <w:r w:rsidRPr="00A368A2">
        <w:rPr>
          <w:rFonts w:asciiTheme="majorBidi" w:hAnsiTheme="majorBidi" w:cstheme="majorBidi"/>
          <w:sz w:val="24"/>
          <w:szCs w:val="24"/>
        </w:rPr>
        <w:t xml:space="preserve"> that teaching English vocabulary as</w:t>
      </w:r>
      <w:r w:rsidRPr="00A368A2">
        <w:rPr>
          <w:rFonts w:asciiTheme="majorBidi" w:hAnsiTheme="majorBidi" w:cstheme="majorBidi"/>
          <w:sz w:val="24"/>
          <w:szCs w:val="24"/>
          <w:lang w:val="id-ID"/>
        </w:rPr>
        <w:t xml:space="preserve"> an</w:t>
      </w:r>
      <w:r w:rsidRPr="00A368A2">
        <w:rPr>
          <w:rFonts w:asciiTheme="majorBidi" w:hAnsiTheme="majorBidi" w:cstheme="majorBidi"/>
          <w:sz w:val="24"/>
          <w:szCs w:val="24"/>
        </w:rPr>
        <w:t xml:space="preserve"> element of language is considered the most important factor</w:t>
      </w:r>
      <w:r w:rsidRPr="00A368A2">
        <w:rPr>
          <w:rFonts w:asciiTheme="majorBidi" w:hAnsiTheme="majorBidi" w:cstheme="majorBidi"/>
          <w:sz w:val="24"/>
          <w:szCs w:val="24"/>
          <w:lang w:val="id-ID"/>
        </w:rPr>
        <w:t>. If the students are lack of vocabulary, they will get difficulty to master all of the English skills. Therefore,</w:t>
      </w:r>
      <w:r w:rsidRPr="00A368A2">
        <w:rPr>
          <w:rFonts w:asciiTheme="majorBidi" w:hAnsiTheme="majorBidi" w:cstheme="majorBidi"/>
          <w:sz w:val="24"/>
          <w:szCs w:val="24"/>
        </w:rPr>
        <w:t xml:space="preserve"> the student cannot grasp someone</w:t>
      </w:r>
      <w:r w:rsidRPr="00A368A2">
        <w:rPr>
          <w:rFonts w:asciiTheme="majorBidi" w:hAnsiTheme="majorBidi" w:cstheme="majorBidi"/>
          <w:sz w:val="24"/>
          <w:szCs w:val="24"/>
          <w:lang w:val="id-ID"/>
        </w:rPr>
        <w:t>’</w:t>
      </w:r>
      <w:r w:rsidRPr="00A368A2">
        <w:rPr>
          <w:rFonts w:asciiTheme="majorBidi" w:hAnsiTheme="majorBidi" w:cstheme="majorBidi"/>
          <w:sz w:val="24"/>
          <w:szCs w:val="24"/>
        </w:rPr>
        <w:t>s ideas that are transmitted to them.</w:t>
      </w:r>
      <w:r w:rsidRPr="00A368A2">
        <w:rPr>
          <w:rFonts w:asciiTheme="majorBidi" w:hAnsiTheme="majorBidi" w:cstheme="majorBidi"/>
          <w:sz w:val="24"/>
          <w:szCs w:val="24"/>
          <w:lang w:val="id-ID"/>
        </w:rPr>
        <w:t xml:space="preserve"> </w:t>
      </w:r>
    </w:p>
    <w:p w:rsidR="002E5263" w:rsidRPr="00A368A2" w:rsidRDefault="002E5263" w:rsidP="0072301C">
      <w:pPr>
        <w:spacing w:line="360" w:lineRule="auto"/>
        <w:ind w:firstLine="426"/>
        <w:jc w:val="both"/>
        <w:rPr>
          <w:rFonts w:asciiTheme="majorBidi" w:hAnsiTheme="majorBidi" w:cstheme="majorBidi"/>
          <w:sz w:val="24"/>
          <w:szCs w:val="24"/>
          <w:lang w:val="id-ID"/>
        </w:rPr>
      </w:pPr>
      <w:r w:rsidRPr="00A368A2">
        <w:rPr>
          <w:rFonts w:asciiTheme="majorBidi" w:hAnsiTheme="majorBidi" w:cstheme="majorBidi"/>
          <w:sz w:val="24"/>
          <w:szCs w:val="24"/>
          <w:lang w:val="id-ID"/>
        </w:rPr>
        <w:t>Using English, both written and oral language,  the students’ difficulty is about lack of vocabulary. Based on the researcher’s interview which was conducted to some first grade students of Senior high school, almost all of them have difficulties in memorizing vocabulary. It is difficult for them to recall the lists of vocabulary which they have memorized. They said that, the vocabulary is not saved in their long term memory because it was not meaningful for them. Thus, i</w:t>
      </w:r>
      <w:r w:rsidRPr="00A368A2">
        <w:rPr>
          <w:rFonts w:asciiTheme="majorBidi" w:hAnsiTheme="majorBidi" w:cstheme="majorBidi"/>
          <w:sz w:val="24"/>
          <w:szCs w:val="24"/>
        </w:rPr>
        <w:t>t needs more attention</w:t>
      </w:r>
      <w:r w:rsidRPr="00A368A2">
        <w:rPr>
          <w:rFonts w:asciiTheme="majorBidi" w:hAnsiTheme="majorBidi" w:cstheme="majorBidi"/>
          <w:sz w:val="24"/>
          <w:szCs w:val="24"/>
          <w:lang w:val="id-ID"/>
        </w:rPr>
        <w:t xml:space="preserve"> from the teacher</w:t>
      </w:r>
      <w:r w:rsidRPr="00A368A2">
        <w:rPr>
          <w:rFonts w:asciiTheme="majorBidi" w:hAnsiTheme="majorBidi" w:cstheme="majorBidi"/>
          <w:sz w:val="24"/>
          <w:szCs w:val="24"/>
        </w:rPr>
        <w:t xml:space="preserve"> to make the </w:t>
      </w:r>
      <w:r w:rsidRPr="00A368A2">
        <w:rPr>
          <w:rFonts w:asciiTheme="majorBidi" w:hAnsiTheme="majorBidi" w:cstheme="majorBidi"/>
          <w:sz w:val="24"/>
          <w:szCs w:val="24"/>
          <w:lang w:val="id-ID"/>
        </w:rPr>
        <w:t>conveying</w:t>
      </w:r>
      <w:r w:rsidRPr="00A368A2">
        <w:rPr>
          <w:rFonts w:asciiTheme="majorBidi" w:hAnsiTheme="majorBidi" w:cstheme="majorBidi"/>
          <w:sz w:val="24"/>
          <w:szCs w:val="24"/>
        </w:rPr>
        <w:t xml:space="preserve"> of the vocabulary process</w:t>
      </w:r>
      <w:r w:rsidR="00B46512">
        <w:rPr>
          <w:rFonts w:asciiTheme="majorBidi" w:hAnsiTheme="majorBidi" w:cstheme="majorBidi"/>
          <w:sz w:val="24"/>
          <w:szCs w:val="24"/>
          <w:lang w:val="id-ID"/>
        </w:rPr>
        <w:t xml:space="preserve"> </w:t>
      </w:r>
      <w:r w:rsidRPr="00A368A2">
        <w:rPr>
          <w:rFonts w:asciiTheme="majorBidi" w:hAnsiTheme="majorBidi" w:cstheme="majorBidi"/>
          <w:sz w:val="24"/>
          <w:szCs w:val="24"/>
        </w:rPr>
        <w:t>easier to grasp</w:t>
      </w:r>
      <w:r w:rsidRPr="00A368A2">
        <w:rPr>
          <w:rFonts w:asciiTheme="majorBidi" w:hAnsiTheme="majorBidi" w:cstheme="majorBidi"/>
          <w:sz w:val="24"/>
          <w:szCs w:val="24"/>
          <w:lang w:val="id-ID"/>
        </w:rPr>
        <w:t xml:space="preserve">, </w:t>
      </w:r>
      <w:r w:rsidRPr="00A368A2">
        <w:rPr>
          <w:rFonts w:asciiTheme="majorBidi" w:hAnsiTheme="majorBidi" w:cstheme="majorBidi"/>
          <w:sz w:val="24"/>
          <w:szCs w:val="24"/>
        </w:rPr>
        <w:t>more fun</w:t>
      </w:r>
      <w:r w:rsidR="00B46512">
        <w:rPr>
          <w:rFonts w:asciiTheme="majorBidi" w:hAnsiTheme="majorBidi" w:cstheme="majorBidi"/>
          <w:sz w:val="24"/>
          <w:szCs w:val="24"/>
          <w:lang w:val="id-ID"/>
        </w:rPr>
        <w:t xml:space="preserve"> </w:t>
      </w:r>
      <w:r w:rsidRPr="00A368A2">
        <w:rPr>
          <w:rFonts w:asciiTheme="majorBidi" w:hAnsiTheme="majorBidi" w:cstheme="majorBidi"/>
          <w:sz w:val="24"/>
          <w:szCs w:val="24"/>
        </w:rPr>
        <w:t>to learn</w:t>
      </w:r>
      <w:r w:rsidRPr="00A368A2">
        <w:rPr>
          <w:rFonts w:asciiTheme="majorBidi" w:hAnsiTheme="majorBidi" w:cstheme="majorBidi"/>
          <w:sz w:val="24"/>
          <w:szCs w:val="24"/>
          <w:lang w:val="id-ID"/>
        </w:rPr>
        <w:t>, and more meaningful for students</w:t>
      </w:r>
      <w:r w:rsidRPr="00A368A2">
        <w:rPr>
          <w:rFonts w:asciiTheme="majorBidi" w:hAnsiTheme="majorBidi" w:cstheme="majorBidi"/>
          <w:sz w:val="24"/>
          <w:szCs w:val="24"/>
        </w:rPr>
        <w:t xml:space="preserve">. </w:t>
      </w:r>
      <w:r w:rsidRPr="00A368A2">
        <w:rPr>
          <w:rFonts w:asciiTheme="majorBidi" w:hAnsiTheme="majorBidi" w:cstheme="majorBidi"/>
          <w:sz w:val="24"/>
          <w:szCs w:val="24"/>
          <w:lang w:val="id-ID"/>
        </w:rPr>
        <w:t xml:space="preserve">The Teacher shall utilize a technique which can develope students’ vocabulary mastery in English to conduct success teaching process. The teacher has to be a creative teacher in teaching.  Therefore, the student feel easy in memorizing vocabulary. Based on this case, one of the ways in teaching easy and fun vocabulary is by using games. </w:t>
      </w:r>
    </w:p>
    <w:p w:rsidR="00000834" w:rsidRPr="00A368A2" w:rsidRDefault="00000834" w:rsidP="004D7804">
      <w:pPr>
        <w:autoSpaceDE w:val="0"/>
        <w:autoSpaceDN w:val="0"/>
        <w:adjustRightInd w:val="0"/>
        <w:spacing w:line="360" w:lineRule="auto"/>
        <w:ind w:firstLine="426"/>
        <w:jc w:val="both"/>
        <w:rPr>
          <w:rFonts w:asciiTheme="majorBidi" w:eastAsia="Calibri" w:hAnsiTheme="majorBidi" w:cstheme="majorBidi"/>
          <w:sz w:val="24"/>
          <w:szCs w:val="24"/>
          <w:lang w:val="id-ID"/>
        </w:rPr>
      </w:pPr>
      <w:proofErr w:type="spellStart"/>
      <w:r w:rsidRPr="00A368A2">
        <w:rPr>
          <w:rFonts w:asciiTheme="majorBidi" w:hAnsiTheme="majorBidi" w:cstheme="majorBidi"/>
          <w:sz w:val="24"/>
          <w:szCs w:val="24"/>
        </w:rPr>
        <w:t>Nurpahmi</w:t>
      </w:r>
      <w:proofErr w:type="spellEnd"/>
      <w:r w:rsidRPr="00A368A2">
        <w:rPr>
          <w:rFonts w:asciiTheme="majorBidi" w:hAnsiTheme="majorBidi" w:cstheme="majorBidi"/>
          <w:sz w:val="24"/>
          <w:szCs w:val="24"/>
          <w:lang w:val="id-ID"/>
        </w:rPr>
        <w:t xml:space="preserve"> a</w:t>
      </w:r>
      <w:proofErr w:type="spellStart"/>
      <w:r w:rsidRPr="00A368A2">
        <w:rPr>
          <w:rFonts w:asciiTheme="majorBidi" w:hAnsiTheme="majorBidi" w:cstheme="majorBidi"/>
          <w:sz w:val="24"/>
          <w:szCs w:val="24"/>
        </w:rPr>
        <w:t>nd</w:t>
      </w:r>
      <w:proofErr w:type="spellEnd"/>
      <w:r w:rsidR="00B53A75" w:rsidRPr="00A368A2">
        <w:rPr>
          <w:rFonts w:asciiTheme="majorBidi" w:hAnsiTheme="majorBidi" w:cstheme="majorBidi"/>
          <w:sz w:val="24"/>
          <w:szCs w:val="24"/>
        </w:rPr>
        <w:t xml:space="preserve"> </w:t>
      </w:r>
      <w:proofErr w:type="spellStart"/>
      <w:r w:rsidRPr="00A368A2">
        <w:rPr>
          <w:rFonts w:asciiTheme="majorBidi" w:hAnsiTheme="majorBidi" w:cstheme="majorBidi"/>
          <w:bCs/>
          <w:sz w:val="24"/>
          <w:szCs w:val="24"/>
        </w:rPr>
        <w:t>Puspita</w:t>
      </w:r>
      <w:proofErr w:type="spellEnd"/>
      <w:r w:rsidRPr="00A368A2">
        <w:rPr>
          <w:rFonts w:asciiTheme="majorBidi" w:hAnsiTheme="majorBidi" w:cstheme="majorBidi"/>
          <w:bCs/>
          <w:sz w:val="24"/>
          <w:szCs w:val="24"/>
        </w:rPr>
        <w:t xml:space="preserve"> Sari</w:t>
      </w:r>
      <w:r w:rsidRPr="00A368A2">
        <w:rPr>
          <w:rFonts w:asciiTheme="majorBidi" w:hAnsiTheme="majorBidi" w:cstheme="majorBidi"/>
          <w:bCs/>
          <w:sz w:val="24"/>
          <w:szCs w:val="24"/>
          <w:lang w:val="id-ID"/>
        </w:rPr>
        <w:t xml:space="preserve"> (2016)</w:t>
      </w:r>
      <w:r w:rsidR="004D7804" w:rsidRPr="00A368A2">
        <w:rPr>
          <w:rFonts w:asciiTheme="majorBidi" w:hAnsiTheme="majorBidi" w:cstheme="majorBidi"/>
          <w:bCs/>
          <w:sz w:val="24"/>
          <w:szCs w:val="24"/>
        </w:rPr>
        <w:t xml:space="preserve"> conducted a research </w:t>
      </w:r>
      <w:r w:rsidRPr="00A368A2">
        <w:rPr>
          <w:rFonts w:asciiTheme="majorBidi" w:hAnsiTheme="majorBidi" w:cstheme="majorBidi"/>
          <w:bCs/>
          <w:sz w:val="24"/>
          <w:szCs w:val="24"/>
        </w:rPr>
        <w:t xml:space="preserve">at </w:t>
      </w:r>
      <w:r w:rsidRPr="00A368A2">
        <w:rPr>
          <w:rFonts w:asciiTheme="majorBidi" w:eastAsia="Calibri" w:hAnsiTheme="majorBidi" w:cstheme="majorBidi"/>
          <w:bCs/>
          <w:sz w:val="24"/>
          <w:szCs w:val="24"/>
          <w:lang w:val="id-ID"/>
        </w:rPr>
        <w:t xml:space="preserve">the seventh grade students’ </w:t>
      </w:r>
      <w:r w:rsidRPr="00A368A2">
        <w:rPr>
          <w:rFonts w:asciiTheme="majorBidi" w:hAnsiTheme="majorBidi" w:cstheme="majorBidi"/>
          <w:bCs/>
          <w:sz w:val="24"/>
          <w:szCs w:val="24"/>
        </w:rPr>
        <w:t xml:space="preserve">of SMPN 1 </w:t>
      </w:r>
      <w:proofErr w:type="spellStart"/>
      <w:r w:rsidRPr="00A368A2">
        <w:rPr>
          <w:rFonts w:asciiTheme="majorBidi" w:hAnsiTheme="majorBidi" w:cstheme="majorBidi"/>
          <w:bCs/>
          <w:sz w:val="24"/>
          <w:szCs w:val="24"/>
        </w:rPr>
        <w:t>Turatea</w:t>
      </w:r>
      <w:proofErr w:type="spellEnd"/>
      <w:r w:rsidR="007812CB" w:rsidRPr="00A368A2">
        <w:rPr>
          <w:rFonts w:asciiTheme="majorBidi" w:hAnsiTheme="majorBidi" w:cstheme="majorBidi"/>
          <w:bCs/>
          <w:sz w:val="24"/>
          <w:szCs w:val="24"/>
        </w:rPr>
        <w:t xml:space="preserve"> </w:t>
      </w:r>
      <w:proofErr w:type="spellStart"/>
      <w:r w:rsidRPr="00A368A2">
        <w:rPr>
          <w:rFonts w:asciiTheme="majorBidi" w:hAnsiTheme="majorBidi" w:cstheme="majorBidi"/>
          <w:bCs/>
          <w:sz w:val="24"/>
          <w:szCs w:val="24"/>
        </w:rPr>
        <w:t>Jeneponto</w:t>
      </w:r>
      <w:proofErr w:type="spellEnd"/>
      <w:r w:rsidRPr="00A368A2">
        <w:rPr>
          <w:rFonts w:asciiTheme="majorBidi" w:hAnsiTheme="majorBidi" w:cstheme="majorBidi"/>
          <w:bCs/>
          <w:sz w:val="24"/>
          <w:szCs w:val="24"/>
        </w:rPr>
        <w:t xml:space="preserve"> regency </w:t>
      </w:r>
      <w:r w:rsidRPr="00A368A2">
        <w:rPr>
          <w:rFonts w:asciiTheme="majorBidi" w:eastAsia="Calibri" w:hAnsiTheme="majorBidi" w:cstheme="majorBidi"/>
          <w:sz w:val="24"/>
          <w:szCs w:val="24"/>
          <w:lang w:val="id-ID"/>
        </w:rPr>
        <w:t xml:space="preserve">to find out the effectiveness of using Buzzword Technique in Teaching Vocabulary for the Seventh Grade Students’ of SMPN 1 Turatea Jeneponto Regency </w:t>
      </w:r>
      <w:r w:rsidRPr="00A368A2">
        <w:rPr>
          <w:rFonts w:asciiTheme="majorBidi" w:eastAsia="Calibri" w:hAnsiTheme="majorBidi" w:cstheme="majorBidi"/>
          <w:sz w:val="24"/>
          <w:szCs w:val="24"/>
          <w:lang w:val="id-ID"/>
        </w:rPr>
        <w:lastRenderedPageBreak/>
        <w:t>and to know the students’ interest in using Buzzword. This research employed quasi-experimental design with two group pre-test and post-test design. The finding of using Buzzword Technique was effective and interesting in teaching Vocabulary.</w:t>
      </w:r>
    </w:p>
    <w:p w:rsidR="00000834" w:rsidRPr="00A368A2" w:rsidRDefault="00000834" w:rsidP="00A368A2">
      <w:pPr>
        <w:autoSpaceDE w:val="0"/>
        <w:autoSpaceDN w:val="0"/>
        <w:adjustRightInd w:val="0"/>
        <w:spacing w:line="360" w:lineRule="auto"/>
        <w:ind w:firstLine="426"/>
        <w:jc w:val="both"/>
        <w:rPr>
          <w:rFonts w:asciiTheme="majorBidi" w:eastAsia="Calibri" w:hAnsiTheme="majorBidi" w:cstheme="majorBidi"/>
          <w:sz w:val="24"/>
          <w:szCs w:val="24"/>
          <w:lang w:val="id-ID"/>
        </w:rPr>
      </w:pPr>
      <w:r w:rsidRPr="00A368A2">
        <w:rPr>
          <w:rFonts w:asciiTheme="majorBidi" w:eastAsia="Calibri" w:hAnsiTheme="majorBidi" w:cstheme="majorBidi"/>
          <w:sz w:val="24"/>
          <w:szCs w:val="24"/>
          <w:lang w:val="id-ID"/>
        </w:rPr>
        <w:t>Ardiana (2010)</w:t>
      </w:r>
      <w:r w:rsidR="00A368A2" w:rsidRPr="00A368A2">
        <w:rPr>
          <w:rFonts w:asciiTheme="majorBidi" w:eastAsia="Calibri" w:hAnsiTheme="majorBidi" w:cstheme="majorBidi"/>
          <w:sz w:val="24"/>
          <w:szCs w:val="24"/>
          <w:lang w:val="id-ID"/>
        </w:rPr>
        <w:t xml:space="preserve"> also run a research</w:t>
      </w:r>
      <w:r w:rsidRPr="00A368A2">
        <w:rPr>
          <w:rFonts w:asciiTheme="majorBidi" w:eastAsia="Calibri" w:hAnsiTheme="majorBidi" w:cstheme="majorBidi"/>
          <w:sz w:val="24"/>
          <w:szCs w:val="24"/>
          <w:lang w:val="id-ID"/>
        </w:rPr>
        <w:t xml:space="preserve"> to 76 students from </w:t>
      </w:r>
      <w:r w:rsidRPr="00A368A2">
        <w:rPr>
          <w:rFonts w:asciiTheme="majorBidi" w:eastAsia="Calibri" w:hAnsiTheme="majorBidi" w:cstheme="majorBidi"/>
          <w:i/>
          <w:iCs/>
          <w:sz w:val="24"/>
          <w:szCs w:val="24"/>
          <w:lang w:val="id-ID"/>
        </w:rPr>
        <w:t>SMPN 1 Gembong in Academic Year of 2009/2010.</w:t>
      </w:r>
      <w:r w:rsidRPr="00A368A2">
        <w:rPr>
          <w:rFonts w:asciiTheme="majorBidi" w:eastAsia="Calibri" w:hAnsiTheme="majorBidi" w:cstheme="majorBidi"/>
          <w:sz w:val="24"/>
          <w:szCs w:val="24"/>
          <w:lang w:val="id-ID"/>
        </w:rPr>
        <w:t xml:space="preserve"> </w:t>
      </w:r>
      <w:r w:rsidR="00A368A2" w:rsidRPr="00A368A2">
        <w:rPr>
          <w:rFonts w:asciiTheme="majorBidi" w:eastAsia="Calibri" w:hAnsiTheme="majorBidi" w:cstheme="majorBidi"/>
          <w:sz w:val="24"/>
          <w:szCs w:val="24"/>
          <w:lang w:val="id-ID"/>
        </w:rPr>
        <w:t>The</w:t>
      </w:r>
      <w:r w:rsidRPr="00A368A2">
        <w:rPr>
          <w:rFonts w:asciiTheme="majorBidi" w:eastAsia="Calibri" w:hAnsiTheme="majorBidi" w:cstheme="majorBidi"/>
          <w:sz w:val="24"/>
          <w:szCs w:val="24"/>
          <w:lang w:val="id-ID"/>
        </w:rPr>
        <w:t xml:space="preserve"> study dealt with the use of Treasure Hunt Game in teaching English spelling to junior high school students. The result showed that the mean of the students’ achievement in learning English spelling through Treasure Hunt Game had significant improvement. Based on this conclusion, it is recommended that English teachers can apply Treasure Hunt Game as a media in teaching English spelling for junior high school students.</w:t>
      </w:r>
    </w:p>
    <w:p w:rsidR="002E5263" w:rsidRPr="00A368A2" w:rsidRDefault="00A368A2" w:rsidP="00A368A2">
      <w:pPr>
        <w:autoSpaceDE w:val="0"/>
        <w:autoSpaceDN w:val="0"/>
        <w:adjustRightInd w:val="0"/>
        <w:spacing w:line="360" w:lineRule="auto"/>
        <w:ind w:firstLine="426"/>
        <w:jc w:val="both"/>
        <w:rPr>
          <w:rFonts w:asciiTheme="majorBidi" w:hAnsiTheme="majorBidi" w:cstheme="majorBidi"/>
          <w:sz w:val="24"/>
          <w:szCs w:val="24"/>
          <w:lang w:val="id-ID"/>
        </w:rPr>
      </w:pPr>
      <w:r w:rsidRPr="00A368A2">
        <w:rPr>
          <w:rFonts w:asciiTheme="majorBidi" w:hAnsiTheme="majorBidi" w:cstheme="majorBidi"/>
          <w:sz w:val="24"/>
          <w:szCs w:val="24"/>
          <w:lang w:val="id-ID"/>
        </w:rPr>
        <w:t>Relevant</w:t>
      </w:r>
      <w:r w:rsidR="00000834" w:rsidRPr="00A368A2">
        <w:rPr>
          <w:rFonts w:asciiTheme="majorBidi" w:hAnsiTheme="majorBidi" w:cstheme="majorBidi"/>
          <w:sz w:val="24"/>
          <w:szCs w:val="24"/>
        </w:rPr>
        <w:t xml:space="preserve"> research </w:t>
      </w:r>
      <w:r w:rsidRPr="00A368A2">
        <w:rPr>
          <w:rFonts w:asciiTheme="majorBidi" w:hAnsiTheme="majorBidi" w:cstheme="majorBidi"/>
          <w:sz w:val="24"/>
          <w:szCs w:val="24"/>
          <w:lang w:val="id-ID"/>
        </w:rPr>
        <w:t xml:space="preserve">also </w:t>
      </w:r>
      <w:r w:rsidR="00000834" w:rsidRPr="00A368A2">
        <w:rPr>
          <w:rFonts w:asciiTheme="majorBidi" w:hAnsiTheme="majorBidi" w:cstheme="majorBidi"/>
          <w:sz w:val="24"/>
          <w:szCs w:val="24"/>
        </w:rPr>
        <w:t xml:space="preserve">conducted by </w:t>
      </w:r>
      <w:proofErr w:type="spellStart"/>
      <w:r w:rsidR="00000834" w:rsidRPr="00A368A2">
        <w:rPr>
          <w:rFonts w:asciiTheme="majorBidi" w:hAnsiTheme="majorBidi" w:cstheme="majorBidi"/>
          <w:sz w:val="24"/>
          <w:szCs w:val="24"/>
        </w:rPr>
        <w:t>Wulansari</w:t>
      </w:r>
      <w:proofErr w:type="spellEnd"/>
      <w:r w:rsidR="00000834" w:rsidRPr="00A368A2">
        <w:rPr>
          <w:rFonts w:asciiTheme="majorBidi" w:hAnsiTheme="majorBidi" w:cstheme="majorBidi"/>
          <w:sz w:val="24"/>
          <w:szCs w:val="24"/>
        </w:rPr>
        <w:t xml:space="preserve"> (2016) who has done a study with research participants were all of the students of class VII-B at SMPN 2 </w:t>
      </w:r>
      <w:proofErr w:type="spellStart"/>
      <w:r w:rsidR="00000834" w:rsidRPr="00A368A2">
        <w:rPr>
          <w:rFonts w:asciiTheme="majorBidi" w:hAnsiTheme="majorBidi" w:cstheme="majorBidi"/>
          <w:sz w:val="24"/>
          <w:szCs w:val="24"/>
        </w:rPr>
        <w:t>Gondang</w:t>
      </w:r>
      <w:proofErr w:type="spellEnd"/>
      <w:r w:rsidR="00000834" w:rsidRPr="00A368A2">
        <w:rPr>
          <w:rFonts w:asciiTheme="majorBidi" w:hAnsiTheme="majorBidi" w:cstheme="majorBidi"/>
          <w:sz w:val="24"/>
          <w:szCs w:val="24"/>
        </w:rPr>
        <w:t xml:space="preserve">, </w:t>
      </w:r>
      <w:proofErr w:type="spellStart"/>
      <w:r w:rsidR="00000834" w:rsidRPr="00A368A2">
        <w:rPr>
          <w:rFonts w:asciiTheme="majorBidi" w:hAnsiTheme="majorBidi" w:cstheme="majorBidi"/>
          <w:sz w:val="24"/>
          <w:szCs w:val="24"/>
        </w:rPr>
        <w:t>Tulungagung</w:t>
      </w:r>
      <w:proofErr w:type="spellEnd"/>
      <w:r w:rsidR="00000834" w:rsidRPr="00A368A2">
        <w:rPr>
          <w:rFonts w:asciiTheme="majorBidi" w:hAnsiTheme="majorBidi" w:cstheme="majorBidi"/>
          <w:sz w:val="24"/>
          <w:szCs w:val="24"/>
        </w:rPr>
        <w:t>. This research was aimed to find out the improvement</w:t>
      </w:r>
      <w:r w:rsidR="00B46512">
        <w:rPr>
          <w:rFonts w:asciiTheme="majorBidi" w:hAnsiTheme="majorBidi" w:cstheme="majorBidi"/>
          <w:sz w:val="24"/>
          <w:szCs w:val="24"/>
        </w:rPr>
        <w:t xml:space="preserve"> of the Seventh students’ Comp</w:t>
      </w:r>
      <w:r w:rsidR="00B46512">
        <w:rPr>
          <w:rFonts w:asciiTheme="majorBidi" w:hAnsiTheme="majorBidi" w:cstheme="majorBidi"/>
          <w:sz w:val="24"/>
          <w:szCs w:val="24"/>
          <w:lang w:val="id-ID"/>
        </w:rPr>
        <w:t>r</w:t>
      </w:r>
      <w:proofErr w:type="spellStart"/>
      <w:r w:rsidR="00B46512">
        <w:rPr>
          <w:rFonts w:asciiTheme="majorBidi" w:hAnsiTheme="majorBidi" w:cstheme="majorBidi"/>
          <w:sz w:val="24"/>
          <w:szCs w:val="24"/>
        </w:rPr>
        <w:t>e</w:t>
      </w:r>
      <w:r w:rsidR="00000834" w:rsidRPr="00A368A2">
        <w:rPr>
          <w:rFonts w:asciiTheme="majorBidi" w:hAnsiTheme="majorBidi" w:cstheme="majorBidi"/>
          <w:sz w:val="24"/>
          <w:szCs w:val="24"/>
        </w:rPr>
        <w:t>hension</w:t>
      </w:r>
      <w:proofErr w:type="spellEnd"/>
      <w:r w:rsidR="00000834" w:rsidRPr="00A368A2">
        <w:rPr>
          <w:rFonts w:asciiTheme="majorBidi" w:hAnsiTheme="majorBidi" w:cstheme="majorBidi"/>
          <w:sz w:val="24"/>
          <w:szCs w:val="24"/>
        </w:rPr>
        <w:t xml:space="preserve"> in Reading Descriptive Text by Using Treasure Hunt Game, by using Classroom Action Research method. This research showed that the use of Treasure Hunt Game was successful in improving students’ comprehension in reading.</w:t>
      </w:r>
    </w:p>
    <w:p w:rsidR="00A368A2" w:rsidRPr="00742104" w:rsidRDefault="00A368A2" w:rsidP="00742104">
      <w:pPr>
        <w:spacing w:line="480" w:lineRule="exact"/>
        <w:ind w:firstLine="709"/>
        <w:jc w:val="both"/>
        <w:rPr>
          <w:rFonts w:asciiTheme="majorBidi" w:hAnsiTheme="majorBidi" w:cstheme="majorBidi"/>
          <w:iCs/>
          <w:sz w:val="24"/>
          <w:szCs w:val="24"/>
          <w:lang w:val="id-ID"/>
        </w:rPr>
      </w:pPr>
      <w:proofErr w:type="gramStart"/>
      <w:r w:rsidRPr="00742104">
        <w:rPr>
          <w:rFonts w:asciiTheme="majorBidi" w:hAnsiTheme="majorBidi" w:cstheme="majorBidi"/>
          <w:sz w:val="24"/>
          <w:szCs w:val="24"/>
        </w:rPr>
        <w:t>T</w:t>
      </w:r>
      <w:r w:rsidRPr="00742104">
        <w:rPr>
          <w:rFonts w:asciiTheme="majorBidi" w:hAnsiTheme="majorBidi" w:cstheme="majorBidi"/>
          <w:sz w:val="24"/>
          <w:szCs w:val="24"/>
          <w:lang w:val="id-ID"/>
        </w:rPr>
        <w:t xml:space="preserve">he findings of some researchers above </w:t>
      </w:r>
      <w:r w:rsidRPr="00742104">
        <w:rPr>
          <w:rFonts w:asciiTheme="majorBidi" w:hAnsiTheme="majorBidi" w:cstheme="majorBidi"/>
          <w:sz w:val="24"/>
          <w:szCs w:val="24"/>
        </w:rPr>
        <w:t>focus</w:t>
      </w:r>
      <w:r w:rsidRPr="00742104">
        <w:rPr>
          <w:rFonts w:asciiTheme="majorBidi" w:hAnsiTheme="majorBidi" w:cstheme="majorBidi"/>
          <w:sz w:val="24"/>
          <w:szCs w:val="24"/>
          <w:lang w:val="id-ID"/>
        </w:rPr>
        <w:t xml:space="preserve"> </w:t>
      </w:r>
      <w:r w:rsidRPr="00742104">
        <w:rPr>
          <w:rFonts w:asciiTheme="majorBidi" w:hAnsiTheme="majorBidi" w:cstheme="majorBidi"/>
          <w:sz w:val="24"/>
          <w:szCs w:val="24"/>
        </w:rPr>
        <w:t>on</w:t>
      </w:r>
      <w:r w:rsidRPr="00742104">
        <w:rPr>
          <w:rFonts w:asciiTheme="majorBidi" w:hAnsiTheme="majorBidi" w:cstheme="majorBidi"/>
          <w:sz w:val="24"/>
          <w:szCs w:val="24"/>
          <w:lang w:val="id-ID"/>
        </w:rPr>
        <w:t xml:space="preserve"> </w:t>
      </w:r>
      <w:r w:rsidRPr="00742104">
        <w:rPr>
          <w:rFonts w:asciiTheme="majorBidi" w:hAnsiTheme="majorBidi" w:cstheme="majorBidi"/>
          <w:sz w:val="24"/>
          <w:szCs w:val="24"/>
        </w:rPr>
        <w:t>conducting</w:t>
      </w:r>
      <w:r w:rsidR="00742104" w:rsidRPr="00742104">
        <w:rPr>
          <w:rFonts w:asciiTheme="majorBidi" w:hAnsiTheme="majorBidi" w:cstheme="majorBidi"/>
          <w:sz w:val="24"/>
          <w:szCs w:val="24"/>
          <w:lang w:val="id-ID"/>
        </w:rPr>
        <w:t xml:space="preserve"> T</w:t>
      </w:r>
      <w:proofErr w:type="spellStart"/>
      <w:r w:rsidRPr="00742104">
        <w:rPr>
          <w:rFonts w:asciiTheme="majorBidi" w:hAnsiTheme="majorBidi" w:cstheme="majorBidi"/>
          <w:sz w:val="24"/>
          <w:szCs w:val="24"/>
        </w:rPr>
        <w:t>reasure</w:t>
      </w:r>
      <w:proofErr w:type="spellEnd"/>
      <w:r w:rsidRPr="00742104">
        <w:rPr>
          <w:rFonts w:asciiTheme="majorBidi" w:hAnsiTheme="majorBidi" w:cstheme="majorBidi"/>
          <w:sz w:val="24"/>
          <w:szCs w:val="24"/>
        </w:rPr>
        <w:t xml:space="preserve"> Hunt Game in </w:t>
      </w:r>
      <w:r w:rsidRPr="00742104">
        <w:rPr>
          <w:rFonts w:asciiTheme="majorBidi" w:hAnsiTheme="majorBidi" w:cstheme="majorBidi"/>
          <w:iCs/>
          <w:sz w:val="24"/>
          <w:szCs w:val="24"/>
        </w:rPr>
        <w:t xml:space="preserve">developing students’ ability </w:t>
      </w:r>
      <w:r w:rsidRPr="00742104">
        <w:rPr>
          <w:rFonts w:asciiTheme="majorBidi" w:hAnsiTheme="majorBidi" w:cstheme="majorBidi"/>
          <w:iCs/>
          <w:sz w:val="24"/>
          <w:szCs w:val="24"/>
          <w:lang w:val="id-ID"/>
        </w:rPr>
        <w:t xml:space="preserve">in </w:t>
      </w:r>
      <w:r w:rsidRPr="00742104">
        <w:rPr>
          <w:rFonts w:asciiTheme="majorBidi" w:hAnsiTheme="majorBidi" w:cstheme="majorBidi"/>
          <w:iCs/>
          <w:sz w:val="24"/>
          <w:szCs w:val="24"/>
        </w:rPr>
        <w:t>spelling and</w:t>
      </w:r>
      <w:r w:rsidRPr="00742104">
        <w:rPr>
          <w:rFonts w:asciiTheme="majorBidi" w:hAnsiTheme="majorBidi" w:cstheme="majorBidi"/>
          <w:iCs/>
          <w:sz w:val="24"/>
          <w:szCs w:val="24"/>
          <w:lang w:val="id-ID"/>
        </w:rPr>
        <w:t xml:space="preserve"> </w:t>
      </w:r>
      <w:r w:rsidRPr="00742104">
        <w:rPr>
          <w:rFonts w:asciiTheme="majorBidi" w:hAnsiTheme="majorBidi" w:cstheme="majorBidi"/>
          <w:iCs/>
          <w:sz w:val="24"/>
          <w:szCs w:val="24"/>
        </w:rPr>
        <w:t>ability</w:t>
      </w:r>
      <w:r w:rsidRPr="00742104">
        <w:rPr>
          <w:rFonts w:asciiTheme="majorBidi" w:hAnsiTheme="majorBidi" w:cstheme="majorBidi"/>
          <w:iCs/>
          <w:sz w:val="24"/>
          <w:szCs w:val="24"/>
          <w:lang w:val="id-ID"/>
        </w:rPr>
        <w:t xml:space="preserve"> </w:t>
      </w:r>
      <w:r w:rsidRPr="00742104">
        <w:rPr>
          <w:rFonts w:asciiTheme="majorBidi" w:hAnsiTheme="majorBidi" w:cstheme="majorBidi"/>
          <w:sz w:val="24"/>
          <w:szCs w:val="24"/>
        </w:rPr>
        <w:t>in reading.</w:t>
      </w:r>
      <w:proofErr w:type="gramEnd"/>
      <w:r w:rsidRPr="00742104">
        <w:rPr>
          <w:rFonts w:asciiTheme="majorBidi" w:hAnsiTheme="majorBidi" w:cstheme="majorBidi"/>
          <w:sz w:val="24"/>
          <w:szCs w:val="24"/>
          <w:lang w:val="id-ID"/>
        </w:rPr>
        <w:t xml:space="preserve"> </w:t>
      </w:r>
      <w:r w:rsidRPr="00742104">
        <w:rPr>
          <w:rFonts w:asciiTheme="majorBidi" w:hAnsiTheme="majorBidi" w:cstheme="majorBidi"/>
          <w:sz w:val="24"/>
          <w:szCs w:val="24"/>
        </w:rPr>
        <w:t xml:space="preserve">In this research, the </w:t>
      </w:r>
      <w:proofErr w:type="gramStart"/>
      <w:r w:rsidRPr="00742104">
        <w:rPr>
          <w:rFonts w:asciiTheme="majorBidi" w:hAnsiTheme="majorBidi" w:cstheme="majorBidi"/>
          <w:sz w:val="24"/>
          <w:szCs w:val="24"/>
        </w:rPr>
        <w:t>researcher focus</w:t>
      </w:r>
      <w:proofErr w:type="gramEnd"/>
      <w:r w:rsidRPr="00742104">
        <w:rPr>
          <w:rFonts w:asciiTheme="majorBidi" w:hAnsiTheme="majorBidi" w:cstheme="majorBidi"/>
          <w:sz w:val="24"/>
          <w:szCs w:val="24"/>
          <w:lang w:val="id-ID"/>
        </w:rPr>
        <w:t xml:space="preserve"> in using</w:t>
      </w:r>
      <w:r w:rsidRPr="00742104">
        <w:rPr>
          <w:rFonts w:asciiTheme="majorBidi" w:hAnsiTheme="majorBidi" w:cstheme="majorBidi"/>
          <w:sz w:val="24"/>
          <w:szCs w:val="24"/>
        </w:rPr>
        <w:t>Treasure Hunt Game</w:t>
      </w:r>
      <w:r w:rsidRPr="00742104">
        <w:rPr>
          <w:rFonts w:asciiTheme="majorBidi" w:hAnsiTheme="majorBidi" w:cstheme="majorBidi"/>
          <w:sz w:val="24"/>
          <w:szCs w:val="24"/>
          <w:lang w:val="id-ID"/>
        </w:rPr>
        <w:t xml:space="preserve"> toward the   </w:t>
      </w:r>
      <w:r w:rsidRPr="00742104">
        <w:rPr>
          <w:rFonts w:asciiTheme="majorBidi" w:hAnsiTheme="majorBidi" w:cstheme="majorBidi"/>
          <w:sz w:val="24"/>
          <w:szCs w:val="24"/>
        </w:rPr>
        <w:t>student</w:t>
      </w:r>
      <w:r w:rsidRPr="00742104">
        <w:rPr>
          <w:rFonts w:asciiTheme="majorBidi" w:hAnsiTheme="majorBidi" w:cstheme="majorBidi"/>
          <w:sz w:val="24"/>
          <w:szCs w:val="24"/>
          <w:lang w:val="id-ID"/>
        </w:rPr>
        <w:t>s’</w:t>
      </w:r>
      <w:r w:rsidRPr="00742104">
        <w:rPr>
          <w:rFonts w:asciiTheme="majorBidi" w:hAnsiTheme="majorBidi" w:cstheme="majorBidi"/>
          <w:sz w:val="24"/>
          <w:szCs w:val="24"/>
        </w:rPr>
        <w:t xml:space="preserve"> vocabulary</w:t>
      </w:r>
      <w:r w:rsidRPr="00742104">
        <w:rPr>
          <w:rFonts w:asciiTheme="majorBidi" w:hAnsiTheme="majorBidi" w:cstheme="majorBidi"/>
          <w:sz w:val="24"/>
          <w:szCs w:val="24"/>
          <w:lang w:val="id-ID"/>
        </w:rPr>
        <w:t xml:space="preserve"> mastery, specifically</w:t>
      </w:r>
      <w:r w:rsidRPr="00742104">
        <w:rPr>
          <w:rFonts w:asciiTheme="majorBidi" w:hAnsiTheme="majorBidi" w:cstheme="majorBidi"/>
          <w:sz w:val="24"/>
          <w:szCs w:val="24"/>
        </w:rPr>
        <w:t xml:space="preserve"> for the Senior High School. </w:t>
      </w:r>
      <w:r w:rsidR="00742104" w:rsidRPr="00742104">
        <w:rPr>
          <w:rFonts w:asciiTheme="majorBidi" w:hAnsiTheme="majorBidi" w:cstheme="majorBidi"/>
          <w:sz w:val="24"/>
          <w:szCs w:val="24"/>
        </w:rPr>
        <w:t xml:space="preserve">The objective of this research </w:t>
      </w:r>
      <w:r w:rsidR="00742104" w:rsidRPr="00742104">
        <w:rPr>
          <w:rFonts w:asciiTheme="majorBidi" w:hAnsiTheme="majorBidi" w:cstheme="majorBidi"/>
          <w:sz w:val="24"/>
          <w:szCs w:val="24"/>
          <w:lang w:val="id-ID"/>
        </w:rPr>
        <w:t>was</w:t>
      </w:r>
      <w:r w:rsidR="00742104" w:rsidRPr="00742104">
        <w:rPr>
          <w:rFonts w:asciiTheme="majorBidi" w:hAnsiTheme="majorBidi" w:cstheme="majorBidi"/>
          <w:sz w:val="24"/>
          <w:szCs w:val="24"/>
        </w:rPr>
        <w:t xml:space="preserve"> to find out the </w:t>
      </w:r>
      <w:r w:rsidR="00742104" w:rsidRPr="00742104">
        <w:rPr>
          <w:rFonts w:asciiTheme="majorBidi" w:hAnsiTheme="majorBidi" w:cstheme="majorBidi"/>
          <w:sz w:val="24"/>
          <w:szCs w:val="24"/>
          <w:lang w:val="id-ID"/>
        </w:rPr>
        <w:t xml:space="preserve">effectiveness of the </w:t>
      </w:r>
      <w:r w:rsidR="00742104" w:rsidRPr="00742104">
        <w:rPr>
          <w:rFonts w:asciiTheme="majorBidi" w:hAnsiTheme="majorBidi" w:cstheme="majorBidi"/>
          <w:sz w:val="24"/>
          <w:szCs w:val="24"/>
        </w:rPr>
        <w:t xml:space="preserve">use of </w:t>
      </w:r>
      <w:r w:rsidR="00742104" w:rsidRPr="00742104">
        <w:rPr>
          <w:rFonts w:asciiTheme="majorBidi" w:hAnsiTheme="majorBidi" w:cstheme="majorBidi"/>
          <w:sz w:val="24"/>
          <w:szCs w:val="24"/>
          <w:lang w:val="id-ID"/>
        </w:rPr>
        <w:t>Treasure Hunt Games toward</w:t>
      </w:r>
      <w:r w:rsidR="00742104" w:rsidRPr="00742104">
        <w:rPr>
          <w:rFonts w:asciiTheme="majorBidi" w:hAnsiTheme="majorBidi" w:cstheme="majorBidi"/>
          <w:sz w:val="24"/>
          <w:szCs w:val="24"/>
        </w:rPr>
        <w:t xml:space="preserve"> students’ vocabulary</w:t>
      </w:r>
      <w:r w:rsidR="00742104" w:rsidRPr="00742104">
        <w:rPr>
          <w:rFonts w:asciiTheme="majorBidi" w:hAnsiTheme="majorBidi" w:cstheme="majorBidi"/>
          <w:sz w:val="24"/>
          <w:szCs w:val="24"/>
          <w:lang w:val="id-ID"/>
        </w:rPr>
        <w:t xml:space="preserve"> mastery</w:t>
      </w:r>
      <w:r w:rsidR="00742104" w:rsidRPr="00742104">
        <w:rPr>
          <w:rFonts w:asciiTheme="majorBidi" w:hAnsiTheme="majorBidi" w:cstheme="majorBidi"/>
          <w:sz w:val="24"/>
          <w:szCs w:val="24"/>
        </w:rPr>
        <w:t xml:space="preserve"> for the </w:t>
      </w:r>
      <w:r w:rsidR="00742104" w:rsidRPr="00742104">
        <w:rPr>
          <w:rFonts w:asciiTheme="majorBidi" w:hAnsiTheme="majorBidi" w:cstheme="majorBidi"/>
          <w:sz w:val="24"/>
          <w:szCs w:val="24"/>
          <w:lang w:val="id-ID"/>
        </w:rPr>
        <w:t>first</w:t>
      </w:r>
      <w:r w:rsidR="00742104" w:rsidRPr="00742104">
        <w:rPr>
          <w:rFonts w:asciiTheme="majorBidi" w:hAnsiTheme="majorBidi" w:cstheme="majorBidi"/>
          <w:sz w:val="24"/>
          <w:szCs w:val="24"/>
        </w:rPr>
        <w:t xml:space="preserve"> grade </w:t>
      </w:r>
      <w:r w:rsidR="00742104" w:rsidRPr="00742104">
        <w:rPr>
          <w:rFonts w:asciiTheme="majorBidi" w:hAnsiTheme="majorBidi" w:cstheme="majorBidi"/>
          <w:sz w:val="24"/>
          <w:szCs w:val="24"/>
          <w:lang w:val="id-ID"/>
        </w:rPr>
        <w:t xml:space="preserve">students </w:t>
      </w:r>
      <w:proofErr w:type="gramStart"/>
      <w:r w:rsidR="00742104" w:rsidRPr="00742104">
        <w:rPr>
          <w:rFonts w:asciiTheme="majorBidi" w:hAnsiTheme="majorBidi" w:cstheme="majorBidi"/>
          <w:sz w:val="24"/>
          <w:szCs w:val="24"/>
          <w:lang w:val="id-ID"/>
        </w:rPr>
        <w:t>at  Islamic</w:t>
      </w:r>
      <w:proofErr w:type="gramEnd"/>
      <w:r w:rsidR="00742104" w:rsidRPr="00742104">
        <w:rPr>
          <w:rFonts w:asciiTheme="majorBidi" w:hAnsiTheme="majorBidi" w:cstheme="majorBidi"/>
          <w:sz w:val="24"/>
          <w:szCs w:val="24"/>
          <w:lang w:val="id-ID"/>
        </w:rPr>
        <w:t xml:space="preserve"> Senior High School of Muhammadiyah Palampang.</w:t>
      </w:r>
      <w:r w:rsidRPr="00742104">
        <w:rPr>
          <w:rFonts w:asciiTheme="majorBidi" w:hAnsiTheme="majorBidi" w:cstheme="majorBidi"/>
          <w:iCs/>
          <w:sz w:val="24"/>
          <w:szCs w:val="24"/>
        </w:rPr>
        <w:t xml:space="preserve"> </w:t>
      </w:r>
    </w:p>
    <w:p w:rsidR="002E5263" w:rsidRDefault="002E5263" w:rsidP="00AD4A34">
      <w:pPr>
        <w:spacing w:after="0" w:line="360" w:lineRule="auto"/>
        <w:jc w:val="both"/>
        <w:rPr>
          <w:rFonts w:asciiTheme="majorBidi" w:hAnsiTheme="majorBidi" w:cstheme="majorBidi"/>
          <w:b/>
          <w:bCs/>
          <w:sz w:val="24"/>
          <w:szCs w:val="24"/>
          <w:lang w:val="id-ID"/>
        </w:rPr>
      </w:pPr>
      <w:r w:rsidRPr="00AD4A34">
        <w:rPr>
          <w:rFonts w:asciiTheme="majorBidi" w:hAnsiTheme="majorBidi" w:cstheme="majorBidi"/>
          <w:b/>
          <w:bCs/>
          <w:sz w:val="24"/>
          <w:szCs w:val="24"/>
        </w:rPr>
        <w:t>RESEARCH METHOD</w:t>
      </w:r>
    </w:p>
    <w:p w:rsidR="00AD4A34" w:rsidRPr="00AD4A34" w:rsidRDefault="00AD4A34" w:rsidP="00AD4A34">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Respondents</w:t>
      </w:r>
    </w:p>
    <w:p w:rsidR="00E644D2" w:rsidRPr="004D7804" w:rsidRDefault="002E5263" w:rsidP="00AD4A34">
      <w:pPr>
        <w:spacing w:after="0" w:line="360" w:lineRule="auto"/>
        <w:ind w:firstLine="426"/>
        <w:jc w:val="both"/>
        <w:rPr>
          <w:rFonts w:ascii="Times New Roman" w:hAnsi="Times New Roman" w:cs="Times New Roman"/>
          <w:color w:val="FF0000"/>
          <w:sz w:val="24"/>
          <w:szCs w:val="24"/>
          <w:lang w:val="en-ID"/>
        </w:rPr>
      </w:pPr>
      <w:r w:rsidRPr="00224869">
        <w:rPr>
          <w:rFonts w:ascii="Times New Roman" w:hAnsi="Times New Roman" w:cs="Times New Roman"/>
          <w:sz w:val="24"/>
          <w:szCs w:val="24"/>
        </w:rPr>
        <w:t xml:space="preserve">This research </w:t>
      </w:r>
      <w:r w:rsidRPr="00224869">
        <w:rPr>
          <w:rFonts w:ascii="Times New Roman" w:hAnsi="Times New Roman" w:cs="Times New Roman"/>
          <w:sz w:val="24"/>
          <w:szCs w:val="24"/>
          <w:lang w:val="id-ID"/>
        </w:rPr>
        <w:t>was</w:t>
      </w:r>
      <w:r w:rsidRPr="00224869">
        <w:rPr>
          <w:rFonts w:ascii="Times New Roman" w:hAnsi="Times New Roman" w:cs="Times New Roman"/>
          <w:sz w:val="24"/>
          <w:szCs w:val="24"/>
        </w:rPr>
        <w:t xml:space="preserve"> formulated as a </w:t>
      </w:r>
      <w:r w:rsidRPr="00224869">
        <w:rPr>
          <w:rFonts w:ascii="Times New Roman" w:hAnsi="Times New Roman" w:cs="Times New Roman"/>
          <w:sz w:val="24"/>
          <w:szCs w:val="24"/>
          <w:lang w:val="id-ID"/>
        </w:rPr>
        <w:t>quasi</w:t>
      </w:r>
      <w:r w:rsidRPr="00224869">
        <w:rPr>
          <w:rFonts w:ascii="Times New Roman" w:hAnsi="Times New Roman" w:cs="Times New Roman"/>
          <w:sz w:val="24"/>
          <w:szCs w:val="24"/>
        </w:rPr>
        <w:t xml:space="preserve">-experimental design </w:t>
      </w:r>
      <w:r w:rsidRPr="00224869">
        <w:rPr>
          <w:rFonts w:ascii="Times New Roman" w:hAnsi="Times New Roman" w:cs="Times New Roman"/>
          <w:sz w:val="24"/>
          <w:szCs w:val="24"/>
          <w:lang w:val="id-ID"/>
        </w:rPr>
        <w:t>which applied</w:t>
      </w:r>
      <w:r w:rsidR="00742104">
        <w:rPr>
          <w:rFonts w:ascii="Times New Roman" w:hAnsi="Times New Roman" w:cs="Times New Roman"/>
          <w:sz w:val="24"/>
          <w:szCs w:val="24"/>
          <w:lang w:val="id-ID"/>
        </w:rPr>
        <w:t xml:space="preserve"> </w:t>
      </w:r>
      <w:r w:rsidRPr="00224869">
        <w:rPr>
          <w:rFonts w:ascii="Times New Roman" w:hAnsi="Times New Roman" w:cs="Times New Roman"/>
          <w:i/>
          <w:sz w:val="24"/>
          <w:szCs w:val="24"/>
          <w:lang w:val="id-ID"/>
        </w:rPr>
        <w:t xml:space="preserve">Nonequivalent </w:t>
      </w:r>
      <w:proofErr w:type="gramStart"/>
      <w:r w:rsidRPr="00224869">
        <w:rPr>
          <w:rFonts w:ascii="Times New Roman" w:hAnsi="Times New Roman" w:cs="Times New Roman"/>
          <w:i/>
          <w:sz w:val="24"/>
          <w:szCs w:val="24"/>
          <w:lang w:val="id-ID"/>
        </w:rPr>
        <w:t>ControlGroup  Design</w:t>
      </w:r>
      <w:proofErr w:type="gramEnd"/>
      <w:r w:rsidRPr="00224869">
        <w:rPr>
          <w:rFonts w:ascii="Times New Roman" w:hAnsi="Times New Roman" w:cs="Times New Roman"/>
          <w:sz w:val="24"/>
          <w:szCs w:val="24"/>
        </w:rPr>
        <w:t xml:space="preserve">. </w:t>
      </w:r>
    </w:p>
    <w:p w:rsidR="002E5263" w:rsidRDefault="002E5263" w:rsidP="004D7804">
      <w:pPr>
        <w:pStyle w:val="ListParagraph"/>
        <w:spacing w:line="360" w:lineRule="auto"/>
        <w:ind w:left="0" w:firstLine="426"/>
        <w:jc w:val="both"/>
        <w:rPr>
          <w:rFonts w:ascii="Times New Roman" w:hAnsi="Times New Roman"/>
          <w:lang w:val="id-ID"/>
        </w:rPr>
      </w:pPr>
      <w:r w:rsidRPr="004E120B">
        <w:rPr>
          <w:rFonts w:ascii="Times New Roman" w:hAnsi="Times New Roman"/>
        </w:rPr>
        <w:t xml:space="preserve">The population of this research </w:t>
      </w:r>
      <w:r w:rsidRPr="004E120B">
        <w:rPr>
          <w:rFonts w:ascii="Times New Roman" w:hAnsi="Times New Roman"/>
          <w:lang w:val="id-ID"/>
        </w:rPr>
        <w:t>was</w:t>
      </w:r>
      <w:r w:rsidR="004D7804">
        <w:rPr>
          <w:rFonts w:ascii="Times New Roman" w:hAnsi="Times New Roman"/>
        </w:rPr>
        <w:t xml:space="preserve"> </w:t>
      </w:r>
      <w:r w:rsidRPr="004E120B">
        <w:rPr>
          <w:rFonts w:ascii="Times New Roman" w:hAnsi="Times New Roman"/>
          <w:lang w:val="id-ID"/>
        </w:rPr>
        <w:t xml:space="preserve">all students </w:t>
      </w:r>
      <w:proofErr w:type="gramStart"/>
      <w:r w:rsidRPr="004E120B">
        <w:rPr>
          <w:rFonts w:ascii="Times New Roman" w:hAnsi="Times New Roman"/>
        </w:rPr>
        <w:t xml:space="preserve">of </w:t>
      </w:r>
      <w:r w:rsidRPr="004E120B">
        <w:rPr>
          <w:rFonts w:ascii="Times New Roman" w:hAnsi="Times New Roman"/>
          <w:lang w:val="id-ID"/>
        </w:rPr>
        <w:t xml:space="preserve"> Islamic</w:t>
      </w:r>
      <w:proofErr w:type="gramEnd"/>
      <w:r w:rsidRPr="004E120B">
        <w:rPr>
          <w:rFonts w:ascii="Times New Roman" w:hAnsi="Times New Roman"/>
          <w:lang w:val="id-ID"/>
        </w:rPr>
        <w:t xml:space="preserve"> senior High School of Muhammadiyah Palampang-Bulukumba</w:t>
      </w:r>
      <w:r w:rsidR="004D7804">
        <w:rPr>
          <w:rFonts w:ascii="Times New Roman" w:hAnsi="Times New Roman"/>
        </w:rPr>
        <w:t xml:space="preserve">, that </w:t>
      </w:r>
      <w:r w:rsidRPr="004E120B">
        <w:rPr>
          <w:rFonts w:ascii="Times New Roman" w:hAnsi="Times New Roman"/>
          <w:lang w:val="id-ID"/>
        </w:rPr>
        <w:t>was 280</w:t>
      </w:r>
      <w:r w:rsidRPr="004E120B">
        <w:rPr>
          <w:rFonts w:ascii="Times New Roman" w:hAnsi="Times New Roman"/>
        </w:rPr>
        <w:t xml:space="preserve"> students </w:t>
      </w:r>
      <w:r w:rsidRPr="004E120B">
        <w:rPr>
          <w:rFonts w:ascii="Times New Roman" w:hAnsi="Times New Roman"/>
          <w:lang w:val="id-ID"/>
        </w:rPr>
        <w:t>from thethreegrades</w:t>
      </w:r>
      <w:r w:rsidRPr="004E120B">
        <w:rPr>
          <w:rFonts w:ascii="Times New Roman" w:hAnsi="Times New Roman"/>
        </w:rPr>
        <w:t>.</w:t>
      </w:r>
      <w:r w:rsidR="004D7804">
        <w:rPr>
          <w:rFonts w:ascii="Times New Roman" w:hAnsi="Times New Roman"/>
        </w:rPr>
        <w:t xml:space="preserve"> </w:t>
      </w:r>
      <w:r w:rsidRPr="004E120B">
        <w:rPr>
          <w:rFonts w:ascii="Times New Roman" w:hAnsi="Times New Roman"/>
        </w:rPr>
        <w:t>This research use</w:t>
      </w:r>
      <w:r w:rsidRPr="004E120B">
        <w:rPr>
          <w:rFonts w:ascii="Times New Roman" w:hAnsi="Times New Roman"/>
          <w:lang w:val="id-ID"/>
        </w:rPr>
        <w:t>d</w:t>
      </w:r>
      <w:r w:rsidRPr="004E120B">
        <w:rPr>
          <w:rFonts w:ascii="Times New Roman" w:hAnsi="Times New Roman"/>
        </w:rPr>
        <w:t xml:space="preserve"> purposive sampling technique</w:t>
      </w:r>
      <w:r w:rsidRPr="004E120B">
        <w:rPr>
          <w:rFonts w:ascii="Times New Roman" w:hAnsi="Times New Roman"/>
          <w:lang w:val="id-ID"/>
        </w:rPr>
        <w:t xml:space="preserve"> in taking sample</w:t>
      </w:r>
      <w:r w:rsidRPr="004E120B">
        <w:rPr>
          <w:rFonts w:ascii="Times New Roman" w:hAnsi="Times New Roman"/>
        </w:rPr>
        <w:t>.</w:t>
      </w:r>
      <w:r w:rsidR="004D7804">
        <w:rPr>
          <w:rFonts w:ascii="Times New Roman" w:hAnsi="Times New Roman"/>
        </w:rPr>
        <w:t xml:space="preserve"> </w:t>
      </w:r>
      <w:r w:rsidRPr="004E120B">
        <w:rPr>
          <w:rFonts w:ascii="Times New Roman" w:hAnsi="Times New Roman"/>
        </w:rPr>
        <w:t xml:space="preserve">The sample of </w:t>
      </w:r>
      <w:r w:rsidRPr="004E120B">
        <w:rPr>
          <w:rFonts w:ascii="Times New Roman" w:hAnsi="Times New Roman"/>
          <w:lang w:val="id-ID"/>
        </w:rPr>
        <w:t xml:space="preserve">this research was </w:t>
      </w:r>
      <w:r w:rsidRPr="004E120B">
        <w:rPr>
          <w:rFonts w:ascii="Times New Roman" w:hAnsi="Times New Roman"/>
          <w:lang w:val="id-ID"/>
        </w:rPr>
        <w:lastRenderedPageBreak/>
        <w:t xml:space="preserve">50 students. The </w:t>
      </w:r>
      <w:r w:rsidRPr="004E120B">
        <w:rPr>
          <w:rFonts w:ascii="Times New Roman" w:hAnsi="Times New Roman"/>
        </w:rPr>
        <w:t>control class t</w:t>
      </w:r>
      <w:r w:rsidRPr="004E120B">
        <w:rPr>
          <w:rFonts w:ascii="Times New Roman" w:hAnsi="Times New Roman"/>
          <w:lang w:val="id-ID"/>
        </w:rPr>
        <w:t>ook</w:t>
      </w:r>
      <w:r w:rsidRPr="004E120B">
        <w:rPr>
          <w:rFonts w:ascii="Times New Roman" w:hAnsi="Times New Roman"/>
        </w:rPr>
        <w:t xml:space="preserve"> from class X MIA 1, while the </w:t>
      </w:r>
      <w:proofErr w:type="spellStart"/>
      <w:r w:rsidRPr="004E120B">
        <w:rPr>
          <w:rFonts w:ascii="Times New Roman" w:hAnsi="Times New Roman"/>
        </w:rPr>
        <w:t>experimen</w:t>
      </w:r>
      <w:proofErr w:type="spellEnd"/>
      <w:r w:rsidRPr="004E120B">
        <w:rPr>
          <w:rFonts w:ascii="Times New Roman" w:hAnsi="Times New Roman"/>
          <w:lang w:val="id-ID"/>
        </w:rPr>
        <w:t>t</w:t>
      </w:r>
      <w:r w:rsidR="00224869" w:rsidRPr="004E120B">
        <w:rPr>
          <w:rFonts w:ascii="Times New Roman" w:hAnsi="Times New Roman"/>
          <w:lang w:val="en-ID"/>
        </w:rPr>
        <w:t>al</w:t>
      </w:r>
      <w:r w:rsidRPr="004E120B">
        <w:rPr>
          <w:rFonts w:ascii="Times New Roman" w:hAnsi="Times New Roman"/>
        </w:rPr>
        <w:t xml:space="preserve"> class </w:t>
      </w:r>
      <w:r w:rsidRPr="004E120B">
        <w:rPr>
          <w:rFonts w:ascii="Times New Roman" w:hAnsi="Times New Roman"/>
          <w:lang w:val="id-ID"/>
        </w:rPr>
        <w:t>was</w:t>
      </w:r>
      <w:r w:rsidRPr="004E120B">
        <w:rPr>
          <w:rFonts w:ascii="Times New Roman" w:hAnsi="Times New Roman"/>
        </w:rPr>
        <w:t xml:space="preserve"> from </w:t>
      </w:r>
      <w:r w:rsidRPr="004E120B">
        <w:rPr>
          <w:rFonts w:ascii="Times New Roman" w:hAnsi="Times New Roman"/>
          <w:lang w:val="id-ID"/>
        </w:rPr>
        <w:t>class X MIA 2</w:t>
      </w:r>
      <w:r w:rsidRPr="004E120B">
        <w:rPr>
          <w:rFonts w:ascii="Times New Roman" w:hAnsi="Times New Roman"/>
        </w:rPr>
        <w:t>.The number of the s</w:t>
      </w:r>
      <w:r w:rsidRPr="004E120B">
        <w:rPr>
          <w:rFonts w:ascii="Times New Roman" w:hAnsi="Times New Roman"/>
          <w:lang w:val="id-ID"/>
        </w:rPr>
        <w:t>ample</w:t>
      </w:r>
      <w:r w:rsidRPr="004E120B">
        <w:rPr>
          <w:rFonts w:ascii="Times New Roman" w:hAnsi="Times New Roman"/>
        </w:rPr>
        <w:t xml:space="preserve"> in each class </w:t>
      </w:r>
      <w:r w:rsidRPr="004E120B">
        <w:rPr>
          <w:rFonts w:ascii="Times New Roman" w:hAnsi="Times New Roman"/>
          <w:lang w:val="id-ID"/>
        </w:rPr>
        <w:t>was25</w:t>
      </w:r>
      <w:r w:rsidRPr="004E120B">
        <w:rPr>
          <w:rFonts w:ascii="Times New Roman" w:hAnsi="Times New Roman"/>
        </w:rPr>
        <w:t xml:space="preserve"> students.</w:t>
      </w:r>
    </w:p>
    <w:p w:rsidR="00AD4A34" w:rsidRPr="00AD4A34" w:rsidRDefault="00AD4A34" w:rsidP="00AD4A34">
      <w:pPr>
        <w:spacing w:after="0" w:line="360" w:lineRule="auto"/>
        <w:jc w:val="both"/>
        <w:rPr>
          <w:rFonts w:ascii="Garamond" w:hAnsi="Garamond" w:cstheme="majorBidi"/>
          <w:b/>
          <w:bCs/>
          <w:sz w:val="24"/>
          <w:szCs w:val="24"/>
          <w:lang w:val="id-ID"/>
        </w:rPr>
      </w:pPr>
      <w:r w:rsidRPr="00AD4A34">
        <w:rPr>
          <w:rFonts w:ascii="Garamond" w:hAnsi="Garamond" w:cstheme="majorBidi"/>
          <w:b/>
          <w:bCs/>
          <w:sz w:val="24"/>
          <w:szCs w:val="24"/>
          <w:lang w:val="id-ID"/>
        </w:rPr>
        <w:t>Instruments</w:t>
      </w:r>
    </w:p>
    <w:p w:rsidR="00742104" w:rsidRDefault="002E5263" w:rsidP="00742104">
      <w:pPr>
        <w:spacing w:after="0" w:line="360" w:lineRule="auto"/>
        <w:ind w:firstLine="426"/>
        <w:jc w:val="both"/>
        <w:rPr>
          <w:rFonts w:ascii="Garamond" w:hAnsi="Garamond"/>
          <w:b/>
          <w:i/>
          <w:sz w:val="24"/>
          <w:szCs w:val="24"/>
          <w:lang w:val="id-ID"/>
        </w:rPr>
      </w:pPr>
      <w:r w:rsidRPr="00742104">
        <w:rPr>
          <w:rFonts w:ascii="Times New Roman" w:hAnsi="Times New Roman" w:cs="Times New Roman"/>
          <w:sz w:val="24"/>
          <w:szCs w:val="24"/>
        </w:rPr>
        <w:t xml:space="preserve">The instrument of this research </w:t>
      </w:r>
      <w:r w:rsidRPr="00742104">
        <w:rPr>
          <w:rFonts w:ascii="Times New Roman" w:hAnsi="Times New Roman" w:cs="Times New Roman"/>
          <w:sz w:val="24"/>
          <w:szCs w:val="24"/>
          <w:lang w:val="id-ID"/>
        </w:rPr>
        <w:t xml:space="preserve">was test which based on context knowledge of vocabulary with the indicators namely the ability of the students in knowing the meaning </w:t>
      </w:r>
      <w:proofErr w:type="gramStart"/>
      <w:r w:rsidRPr="00742104">
        <w:rPr>
          <w:rFonts w:ascii="Times New Roman" w:hAnsi="Times New Roman" w:cs="Times New Roman"/>
          <w:sz w:val="24"/>
          <w:szCs w:val="24"/>
          <w:lang w:val="id-ID"/>
        </w:rPr>
        <w:t>of  vocabulary</w:t>
      </w:r>
      <w:proofErr w:type="gramEnd"/>
      <w:r w:rsidRPr="00742104">
        <w:rPr>
          <w:rFonts w:ascii="Times New Roman" w:hAnsi="Times New Roman" w:cs="Times New Roman"/>
          <w:sz w:val="24"/>
          <w:szCs w:val="24"/>
          <w:lang w:val="id-ID"/>
        </w:rPr>
        <w:t xml:space="preserve"> based on the context and using vocabulary in an appropriate context. The tests covered noun (</w:t>
      </w:r>
      <w:r w:rsidRPr="00742104">
        <w:rPr>
          <w:rFonts w:ascii="Times New Roman" w:hAnsi="Times New Roman" w:cs="Times New Roman"/>
          <w:sz w:val="24"/>
          <w:szCs w:val="24"/>
        </w:rPr>
        <w:t>Nature and its’ Surroundings, Professions and Places</w:t>
      </w:r>
      <w:r w:rsidRPr="00742104">
        <w:rPr>
          <w:rFonts w:ascii="Times New Roman" w:hAnsi="Times New Roman" w:cs="Times New Roman"/>
          <w:sz w:val="24"/>
          <w:szCs w:val="24"/>
          <w:lang w:val="id-ID"/>
        </w:rPr>
        <w:t xml:space="preserve">) that </w:t>
      </w:r>
      <w:r w:rsidRPr="00742104">
        <w:rPr>
          <w:rFonts w:ascii="Times New Roman" w:hAnsi="Times New Roman" w:cs="Times New Roman"/>
          <w:sz w:val="24"/>
          <w:szCs w:val="24"/>
        </w:rPr>
        <w:t>consist</w:t>
      </w:r>
      <w:r w:rsidRPr="00742104">
        <w:rPr>
          <w:rFonts w:ascii="Times New Roman" w:hAnsi="Times New Roman" w:cs="Times New Roman"/>
          <w:sz w:val="24"/>
          <w:szCs w:val="24"/>
          <w:lang w:val="id-ID"/>
        </w:rPr>
        <w:t>ed</w:t>
      </w:r>
      <w:r w:rsidRPr="00742104">
        <w:rPr>
          <w:rFonts w:ascii="Times New Roman" w:hAnsi="Times New Roman" w:cs="Times New Roman"/>
          <w:sz w:val="24"/>
          <w:szCs w:val="24"/>
        </w:rPr>
        <w:t xml:space="preserve"> of pre</w:t>
      </w:r>
      <w:r w:rsidRPr="00742104">
        <w:rPr>
          <w:rFonts w:ascii="Times New Roman" w:hAnsi="Times New Roman" w:cs="Times New Roman"/>
          <w:sz w:val="24"/>
          <w:szCs w:val="24"/>
          <w:lang w:val="id-ID"/>
        </w:rPr>
        <w:t>-</w:t>
      </w:r>
      <w:r w:rsidRPr="00742104">
        <w:rPr>
          <w:rFonts w:ascii="Times New Roman" w:hAnsi="Times New Roman" w:cs="Times New Roman"/>
          <w:sz w:val="24"/>
          <w:szCs w:val="24"/>
        </w:rPr>
        <w:t>test and post</w:t>
      </w:r>
      <w:r w:rsidRPr="00742104">
        <w:rPr>
          <w:rFonts w:ascii="Times New Roman" w:hAnsi="Times New Roman" w:cs="Times New Roman"/>
          <w:sz w:val="24"/>
          <w:szCs w:val="24"/>
          <w:lang w:val="id-ID"/>
        </w:rPr>
        <w:t>-</w:t>
      </w:r>
      <w:r w:rsidRPr="00742104">
        <w:rPr>
          <w:rFonts w:ascii="Times New Roman" w:hAnsi="Times New Roman" w:cs="Times New Roman"/>
          <w:sz w:val="24"/>
          <w:szCs w:val="24"/>
        </w:rPr>
        <w:t>test. In this research, the researcher use</w:t>
      </w:r>
      <w:r w:rsidRPr="00742104">
        <w:rPr>
          <w:rFonts w:ascii="Times New Roman" w:hAnsi="Times New Roman" w:cs="Times New Roman"/>
          <w:sz w:val="24"/>
          <w:szCs w:val="24"/>
          <w:lang w:val="id-ID"/>
        </w:rPr>
        <w:t>dmultiple choice and fill in the blank</w:t>
      </w:r>
      <w:r w:rsidRPr="00742104">
        <w:rPr>
          <w:rFonts w:ascii="Times New Roman" w:hAnsi="Times New Roman" w:cs="Times New Roman"/>
          <w:sz w:val="24"/>
          <w:szCs w:val="24"/>
        </w:rPr>
        <w:t xml:space="preserve"> vocabulary test. </w:t>
      </w:r>
      <w:r w:rsidRPr="00742104">
        <w:rPr>
          <w:rFonts w:ascii="Times New Roman" w:hAnsi="Times New Roman" w:cs="Times New Roman"/>
          <w:sz w:val="24"/>
          <w:szCs w:val="24"/>
          <w:lang w:val="id-ID"/>
        </w:rPr>
        <w:t xml:space="preserve">Multiple choice consisted of 30 items  and </w:t>
      </w:r>
      <w:r w:rsidRPr="00742104">
        <w:rPr>
          <w:rFonts w:ascii="Times New Roman" w:hAnsi="Times New Roman" w:cs="Times New Roman"/>
          <w:sz w:val="24"/>
          <w:szCs w:val="24"/>
        </w:rPr>
        <w:t>fill in the blank</w:t>
      </w:r>
      <w:r w:rsidRPr="00742104">
        <w:rPr>
          <w:rFonts w:ascii="Times New Roman" w:hAnsi="Times New Roman" w:cs="Times New Roman"/>
          <w:sz w:val="24"/>
          <w:szCs w:val="24"/>
          <w:lang w:val="id-ID"/>
        </w:rPr>
        <w:t xml:space="preserve"> consisted of </w:t>
      </w:r>
      <w:r w:rsidRPr="00742104">
        <w:rPr>
          <w:rFonts w:ascii="Times New Roman" w:hAnsi="Times New Roman" w:cs="Times New Roman"/>
          <w:sz w:val="24"/>
          <w:szCs w:val="24"/>
        </w:rPr>
        <w:t>10</w:t>
      </w:r>
      <w:r w:rsidRPr="00742104">
        <w:rPr>
          <w:rFonts w:ascii="Times New Roman" w:hAnsi="Times New Roman" w:cs="Times New Roman"/>
          <w:sz w:val="24"/>
          <w:szCs w:val="24"/>
          <w:lang w:val="id-ID"/>
        </w:rPr>
        <w:t xml:space="preserve"> items.  </w:t>
      </w:r>
      <w:r w:rsidR="00737ED6" w:rsidRPr="00737ED6">
        <w:rPr>
          <w:rFonts w:ascii="Garamond" w:hAnsi="Garamond"/>
          <w:noProof/>
          <w:sz w:val="24"/>
          <w:szCs w:val="24"/>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435.85pt;margin-top:209pt;width:93.75pt;height:32.3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027">
              <w:txbxContent>
                <w:p w:rsidR="00A368A2" w:rsidRDefault="00A368A2" w:rsidP="002E5263">
                  <w:pPr>
                    <w:spacing w:line="480" w:lineRule="exact"/>
                    <w:jc w:val="both"/>
                    <w:rPr>
                      <w:rFonts w:ascii="Times New Roman" w:hAnsi="Times New Roman"/>
                      <w:i/>
                      <w:iCs/>
                      <w:lang w:val="id-ID"/>
                    </w:rPr>
                  </w:pPr>
                  <w:r>
                    <w:rPr>
                      <w:rFonts w:ascii="Times New Roman" w:hAnsi="Times New Roman"/>
                      <w:lang w:val="id-ID"/>
                    </w:rPr>
                    <w:t xml:space="preserve">- </w:t>
                  </w:r>
                  <w:r>
                    <w:rPr>
                      <w:rFonts w:ascii="Times New Roman" w:hAnsi="Times New Roman"/>
                      <w:i/>
                      <w:iCs/>
                      <w:lang w:val="id-ID"/>
                    </w:rPr>
                    <w:t>Post-Test</w:t>
                  </w:r>
                </w:p>
                <w:p w:rsidR="00A368A2" w:rsidRDefault="00A368A2" w:rsidP="002E5263"/>
              </w:txbxContent>
            </v:textbox>
          </v:shape>
        </w:pict>
      </w:r>
    </w:p>
    <w:p w:rsidR="00AE4AB6" w:rsidRPr="00AD4A34" w:rsidRDefault="00AD4A34" w:rsidP="00742104">
      <w:pPr>
        <w:spacing w:after="0" w:line="36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w:t>
      </w:r>
      <w:proofErr w:type="spellStart"/>
      <w:r w:rsidR="00AE4AB6" w:rsidRPr="00AE4AB6">
        <w:rPr>
          <w:rFonts w:ascii="Times New Roman" w:hAnsi="Times New Roman" w:cs="Times New Roman"/>
          <w:b/>
          <w:bCs/>
          <w:sz w:val="24"/>
          <w:szCs w:val="24"/>
        </w:rPr>
        <w:t>rocedure</w:t>
      </w:r>
      <w:proofErr w:type="spellEnd"/>
      <w:r>
        <w:rPr>
          <w:rFonts w:ascii="Times New Roman" w:hAnsi="Times New Roman" w:cs="Times New Roman"/>
          <w:b/>
          <w:bCs/>
          <w:sz w:val="24"/>
          <w:szCs w:val="24"/>
          <w:lang w:val="id-ID"/>
        </w:rPr>
        <w:t>s</w:t>
      </w:r>
    </w:p>
    <w:p w:rsidR="00742104" w:rsidRPr="00742104" w:rsidRDefault="002E5263" w:rsidP="00742104">
      <w:pPr>
        <w:pStyle w:val="ListParagraph"/>
        <w:autoSpaceDE w:val="0"/>
        <w:autoSpaceDN w:val="0"/>
        <w:adjustRightInd w:val="0"/>
        <w:spacing w:line="360" w:lineRule="auto"/>
        <w:ind w:left="0" w:firstLine="426"/>
        <w:jc w:val="both"/>
        <w:rPr>
          <w:rFonts w:asciiTheme="majorBidi" w:hAnsiTheme="majorBidi" w:cstheme="majorBidi"/>
          <w:lang w:val="id-ID"/>
        </w:rPr>
      </w:pPr>
      <w:r w:rsidRPr="00742104">
        <w:rPr>
          <w:rFonts w:asciiTheme="majorBidi" w:hAnsiTheme="majorBidi" w:cstheme="majorBidi"/>
        </w:rPr>
        <w:t>Before giving the treatment</w:t>
      </w:r>
      <w:r w:rsidRPr="00742104">
        <w:rPr>
          <w:rFonts w:asciiTheme="majorBidi" w:hAnsiTheme="majorBidi" w:cstheme="majorBidi"/>
          <w:lang w:val="id-ID"/>
        </w:rPr>
        <w:t>,</w:t>
      </w:r>
      <w:r w:rsidRPr="00742104">
        <w:rPr>
          <w:rFonts w:asciiTheme="majorBidi" w:hAnsiTheme="majorBidi" w:cstheme="majorBidi"/>
        </w:rPr>
        <w:t xml:space="preserve"> the researcher administer</w:t>
      </w:r>
      <w:r w:rsidRPr="00742104">
        <w:rPr>
          <w:rFonts w:asciiTheme="majorBidi" w:hAnsiTheme="majorBidi" w:cstheme="majorBidi"/>
          <w:lang w:val="id-ID"/>
        </w:rPr>
        <w:t>ed</w:t>
      </w:r>
      <w:r w:rsidRPr="00742104">
        <w:rPr>
          <w:rFonts w:asciiTheme="majorBidi" w:hAnsiTheme="majorBidi" w:cstheme="majorBidi"/>
        </w:rPr>
        <w:t xml:space="preserve"> a pre-test to </w:t>
      </w:r>
      <w:r w:rsidRPr="00742104">
        <w:rPr>
          <w:rFonts w:asciiTheme="majorBidi" w:hAnsiTheme="majorBidi" w:cstheme="majorBidi"/>
          <w:lang w:val="id-ID"/>
        </w:rPr>
        <w:t>both experiment and control class,</w:t>
      </w:r>
      <w:r w:rsidRPr="00742104">
        <w:rPr>
          <w:rFonts w:asciiTheme="majorBidi" w:hAnsiTheme="majorBidi" w:cstheme="majorBidi"/>
        </w:rPr>
        <w:t xml:space="preserve"> to find out students prior knowledge</w:t>
      </w:r>
      <w:r w:rsidRPr="00742104">
        <w:rPr>
          <w:rFonts w:asciiTheme="majorBidi" w:hAnsiTheme="majorBidi" w:cstheme="majorBidi"/>
          <w:lang w:val="id-ID"/>
        </w:rPr>
        <w:t xml:space="preserve"> about basic vocabulary. I</w:t>
      </w:r>
      <w:r w:rsidRPr="00742104">
        <w:rPr>
          <w:rFonts w:asciiTheme="majorBidi" w:hAnsiTheme="majorBidi" w:cstheme="majorBidi"/>
        </w:rPr>
        <w:t>n this case</w:t>
      </w:r>
      <w:r w:rsidRPr="00742104">
        <w:rPr>
          <w:rFonts w:asciiTheme="majorBidi" w:hAnsiTheme="majorBidi" w:cstheme="majorBidi"/>
          <w:lang w:val="id-ID"/>
        </w:rPr>
        <w:t>,</w:t>
      </w:r>
      <w:r w:rsidRPr="00742104">
        <w:rPr>
          <w:rFonts w:asciiTheme="majorBidi" w:hAnsiTheme="majorBidi" w:cstheme="majorBidi"/>
        </w:rPr>
        <w:t xml:space="preserve"> the students </w:t>
      </w:r>
      <w:r w:rsidRPr="00742104">
        <w:rPr>
          <w:rFonts w:asciiTheme="majorBidi" w:hAnsiTheme="majorBidi" w:cstheme="majorBidi"/>
          <w:lang w:val="id-ID"/>
        </w:rPr>
        <w:t xml:space="preserve">were given </w:t>
      </w:r>
      <w:r w:rsidRPr="00742104">
        <w:rPr>
          <w:rFonts w:asciiTheme="majorBidi" w:hAnsiTheme="majorBidi" w:cstheme="majorBidi"/>
        </w:rPr>
        <w:t>40</w:t>
      </w:r>
      <w:r w:rsidRPr="00742104">
        <w:rPr>
          <w:rFonts w:asciiTheme="majorBidi" w:hAnsiTheme="majorBidi" w:cstheme="majorBidi"/>
          <w:lang w:val="id-ID"/>
        </w:rPr>
        <w:t xml:space="preserve"> test itemsfor </w:t>
      </w:r>
      <w:r w:rsidRPr="00742104">
        <w:rPr>
          <w:rFonts w:asciiTheme="majorBidi" w:hAnsiTheme="majorBidi" w:cstheme="majorBidi"/>
        </w:rPr>
        <w:t xml:space="preserve"> 60 minutes.</w:t>
      </w:r>
      <w:r w:rsidR="00742104" w:rsidRPr="00742104">
        <w:rPr>
          <w:rFonts w:asciiTheme="majorBidi" w:hAnsiTheme="majorBidi" w:cstheme="majorBidi"/>
          <w:lang w:val="id-ID"/>
        </w:rPr>
        <w:t xml:space="preserve"> </w:t>
      </w:r>
    </w:p>
    <w:p w:rsidR="002E5263" w:rsidRPr="00742104" w:rsidRDefault="002E5263" w:rsidP="00742104">
      <w:pPr>
        <w:pStyle w:val="ListParagraph"/>
        <w:autoSpaceDE w:val="0"/>
        <w:autoSpaceDN w:val="0"/>
        <w:adjustRightInd w:val="0"/>
        <w:spacing w:line="360" w:lineRule="auto"/>
        <w:ind w:left="0" w:firstLine="426"/>
        <w:jc w:val="both"/>
        <w:rPr>
          <w:rFonts w:asciiTheme="majorBidi" w:hAnsiTheme="majorBidi" w:cstheme="majorBidi"/>
        </w:rPr>
      </w:pPr>
      <w:r w:rsidRPr="00742104">
        <w:rPr>
          <w:rFonts w:asciiTheme="majorBidi" w:hAnsiTheme="majorBidi" w:cstheme="majorBidi"/>
          <w:lang w:val="id-ID"/>
        </w:rPr>
        <w:t xml:space="preserve">After conducting the pre-test, the treatment was given to both experiment and control class in eight meetings. The experimentclass was given treatment by applying Treasure Hunt Games. In each meeting,the researcherbegan the class by explaining  the material, then devide the students into some groups to compete to find out the treasure(word) in limited time. While in control class, the researcher used technique which the teacher used to do in teaching vocabulary. </w:t>
      </w:r>
      <w:r w:rsidRPr="00742104">
        <w:rPr>
          <w:rFonts w:asciiTheme="majorBidi" w:hAnsiTheme="majorBidi" w:cstheme="majorBidi"/>
        </w:rPr>
        <w:t xml:space="preserve">After </w:t>
      </w:r>
      <w:r w:rsidRPr="00742104">
        <w:rPr>
          <w:rFonts w:asciiTheme="majorBidi" w:hAnsiTheme="majorBidi" w:cstheme="majorBidi"/>
          <w:lang w:val="id-ID"/>
        </w:rPr>
        <w:t>conducting the</w:t>
      </w:r>
      <w:r w:rsidRPr="00742104">
        <w:rPr>
          <w:rFonts w:asciiTheme="majorBidi" w:hAnsiTheme="majorBidi" w:cstheme="majorBidi"/>
        </w:rPr>
        <w:t xml:space="preserve"> treatment,</w:t>
      </w:r>
      <w:r w:rsidRPr="00742104">
        <w:rPr>
          <w:rFonts w:asciiTheme="majorBidi" w:hAnsiTheme="majorBidi" w:cstheme="majorBidi"/>
          <w:lang w:val="id-ID"/>
        </w:rPr>
        <w:t xml:space="preserve"> both experiment and control </w:t>
      </w:r>
      <w:proofErr w:type="gramStart"/>
      <w:r w:rsidRPr="00742104">
        <w:rPr>
          <w:rFonts w:asciiTheme="majorBidi" w:hAnsiTheme="majorBidi" w:cstheme="majorBidi"/>
          <w:lang w:val="id-ID"/>
        </w:rPr>
        <w:t>class were</w:t>
      </w:r>
      <w:proofErr w:type="gramEnd"/>
      <w:r w:rsidRPr="00742104">
        <w:rPr>
          <w:rFonts w:asciiTheme="majorBidi" w:hAnsiTheme="majorBidi" w:cstheme="majorBidi"/>
          <w:lang w:val="id-ID"/>
        </w:rPr>
        <w:t xml:space="preserve"> given post-test. It aimed to measure whether the use of Treasure Hunt Games was effective toward  students’ vocabulary mastery.</w:t>
      </w:r>
    </w:p>
    <w:p w:rsidR="002E5263" w:rsidRPr="00AD4A34" w:rsidRDefault="00ED35E6" w:rsidP="00AD4A34">
      <w:pPr>
        <w:spacing w:after="0" w:line="360" w:lineRule="auto"/>
        <w:jc w:val="both"/>
        <w:rPr>
          <w:rFonts w:ascii="Times New Roman" w:hAnsi="Times New Roman" w:cs="Times New Roman"/>
          <w:b/>
          <w:bCs/>
          <w:sz w:val="24"/>
          <w:szCs w:val="24"/>
        </w:rPr>
      </w:pPr>
      <w:r w:rsidRPr="00AD4A34">
        <w:rPr>
          <w:rFonts w:ascii="Times New Roman" w:hAnsi="Times New Roman" w:cs="Times New Roman"/>
          <w:b/>
          <w:bCs/>
          <w:sz w:val="24"/>
          <w:szCs w:val="24"/>
        </w:rPr>
        <w:t>Data analysis</w:t>
      </w:r>
    </w:p>
    <w:p w:rsidR="002E5263" w:rsidRPr="00ED35E6" w:rsidRDefault="002E5263" w:rsidP="00ED35E6">
      <w:pPr>
        <w:pStyle w:val="ListParagraph"/>
        <w:spacing w:line="360" w:lineRule="auto"/>
        <w:ind w:left="0" w:firstLine="426"/>
        <w:jc w:val="both"/>
        <w:rPr>
          <w:rFonts w:ascii="Times New Roman" w:hAnsi="Times New Roman"/>
        </w:rPr>
      </w:pPr>
      <w:r w:rsidRPr="00ED35E6">
        <w:rPr>
          <w:rFonts w:ascii="Times New Roman" w:hAnsi="Times New Roman"/>
        </w:rPr>
        <w:t xml:space="preserve">After collecting the data, the next step of the research </w:t>
      </w:r>
      <w:r w:rsidRPr="00ED35E6">
        <w:rPr>
          <w:rFonts w:ascii="Times New Roman" w:hAnsi="Times New Roman"/>
          <w:lang w:val="id-ID"/>
        </w:rPr>
        <w:t>was</w:t>
      </w:r>
      <w:r w:rsidRPr="00ED35E6">
        <w:rPr>
          <w:rFonts w:ascii="Times New Roman" w:hAnsi="Times New Roman"/>
        </w:rPr>
        <w:t xml:space="preserve"> analyzing the data. The data </w:t>
      </w:r>
      <w:r w:rsidRPr="00ED35E6">
        <w:rPr>
          <w:rFonts w:ascii="Times New Roman" w:hAnsi="Times New Roman"/>
          <w:lang w:val="id-ID"/>
        </w:rPr>
        <w:t xml:space="preserve">were </w:t>
      </w:r>
      <w:r w:rsidRPr="00ED35E6">
        <w:rPr>
          <w:rFonts w:ascii="Times New Roman" w:hAnsi="Times New Roman"/>
        </w:rPr>
        <w:t>analyzed quantitatively.</w:t>
      </w:r>
    </w:p>
    <w:p w:rsidR="002E5263" w:rsidRPr="00742104" w:rsidRDefault="002E5263" w:rsidP="00ED35E6">
      <w:pPr>
        <w:tabs>
          <w:tab w:val="left" w:pos="993"/>
        </w:tabs>
        <w:spacing w:line="360" w:lineRule="auto"/>
        <w:jc w:val="both"/>
        <w:rPr>
          <w:rFonts w:ascii="Times New Roman" w:hAnsi="Times New Roman"/>
          <w:b/>
          <w:sz w:val="24"/>
          <w:szCs w:val="24"/>
        </w:rPr>
      </w:pPr>
      <w:r w:rsidRPr="00742104">
        <w:rPr>
          <w:rFonts w:ascii="Times New Roman" w:hAnsi="Times New Roman"/>
          <w:sz w:val="24"/>
          <w:szCs w:val="24"/>
        </w:rPr>
        <w:t>Scoring the students answer</w:t>
      </w:r>
      <w:r w:rsidRPr="00742104">
        <w:rPr>
          <w:rFonts w:ascii="Times New Roman" w:hAnsi="Times New Roman"/>
          <w:sz w:val="24"/>
          <w:szCs w:val="24"/>
          <w:lang w:val="id-ID"/>
        </w:rPr>
        <w:t xml:space="preserve"> in both pre-test and post-test</w:t>
      </w:r>
      <w:r w:rsidRPr="00742104">
        <w:rPr>
          <w:rFonts w:ascii="Times New Roman" w:hAnsi="Times New Roman"/>
          <w:sz w:val="24"/>
          <w:szCs w:val="24"/>
        </w:rPr>
        <w:t xml:space="preserve"> by using the formula: </w:t>
      </w:r>
    </w:p>
    <w:p w:rsidR="002E5263" w:rsidRPr="00ED35E6" w:rsidRDefault="002E5263" w:rsidP="002E5263">
      <w:pPr>
        <w:pStyle w:val="ListParagraph"/>
        <w:spacing w:line="360" w:lineRule="auto"/>
        <w:ind w:firstLine="720"/>
        <w:jc w:val="both"/>
        <w:rPr>
          <w:rFonts w:ascii="Times New Roman" w:hAnsi="Times New Roman"/>
        </w:rPr>
      </w:pPr>
    </w:p>
    <w:p w:rsidR="002E5263" w:rsidRPr="00ED35E6" w:rsidRDefault="002E5263" w:rsidP="002E5263">
      <w:pPr>
        <w:pStyle w:val="ListParagraph"/>
        <w:spacing w:line="360" w:lineRule="auto"/>
        <w:jc w:val="both"/>
        <w:rPr>
          <w:rFonts w:ascii="Times New Roman" w:hAnsi="Times New Roman"/>
          <w:lang w:val="id-ID"/>
        </w:rPr>
      </w:pPr>
      <w:r w:rsidRPr="00ED35E6">
        <w:rPr>
          <w:rFonts w:ascii="Times New Roman" w:hAnsi="Times New Roman"/>
        </w:rPr>
        <w:t xml:space="preserve"> Score =</w:t>
      </w:r>
      <m:oMath>
        <m:f>
          <m:fPr>
            <m:ctrlPr>
              <w:rPr>
                <w:rFonts w:ascii="Cambria Math" w:hAnsi="Cambria Math"/>
                <w:lang w:val="en-GB"/>
              </w:rPr>
            </m:ctrlPr>
          </m:fPr>
          <m:num>
            <m:r>
              <m:rPr>
                <m:sty m:val="p"/>
              </m:rPr>
              <w:rPr>
                <w:rFonts w:ascii="Cambria Math" w:hAnsi="Cambria Math"/>
                <w:lang w:val="en-GB"/>
              </w:rPr>
              <m:t>student</m:t>
            </m:r>
            <m:sSup>
              <m:sSupPr>
                <m:ctrlPr>
                  <w:rPr>
                    <w:rFonts w:ascii="Cambria Math" w:hAnsi="Cambria Math"/>
                    <w:lang w:val="en-GB"/>
                  </w:rPr>
                </m:ctrlPr>
              </m:sSupPr>
              <m:e>
                <m:r>
                  <m:rPr>
                    <m:sty m:val="p"/>
                  </m:rPr>
                  <w:rPr>
                    <w:rFonts w:ascii="Cambria Math" w:hAnsi="Cambria Math"/>
                    <w:lang w:val="en-GB"/>
                  </w:rPr>
                  <m:t>s</m:t>
                </m:r>
              </m:e>
              <m:sup>
                <m:r>
                  <m:rPr>
                    <m:sty m:val="p"/>
                  </m:rPr>
                  <w:rPr>
                    <w:rFonts w:ascii="Cambria Math" w:hAnsi="Cambria Math"/>
                    <w:lang w:val="en-GB"/>
                  </w:rPr>
                  <m:t>'</m:t>
                </m:r>
              </m:sup>
            </m:sSup>
            <m:r>
              <m:rPr>
                <m:sty m:val="p"/>
              </m:rPr>
              <w:rPr>
                <w:rFonts w:ascii="Cambria Math" w:hAnsi="Cambria Math"/>
                <w:lang w:val="en-GB"/>
              </w:rPr>
              <m:t xml:space="preserve"> correct answer</m:t>
            </m:r>
          </m:num>
          <m:den>
            <m:r>
              <m:rPr>
                <m:sty m:val="p"/>
              </m:rPr>
              <w:rPr>
                <w:rFonts w:ascii="Cambria Math" w:hAnsi="Cambria Math"/>
                <w:lang w:val="en-GB"/>
              </w:rPr>
              <m:t>total  number</m:t>
            </m:r>
          </m:den>
        </m:f>
        <m:r>
          <w:rPr>
            <w:rFonts w:ascii="Cambria Math" w:hAnsi="Cambria Math"/>
            <w:lang w:val="en-GB"/>
          </w:rPr>
          <m:t>x 100</m:t>
        </m:r>
      </m:oMath>
    </w:p>
    <w:p w:rsidR="002E5263" w:rsidRPr="00ED35E6" w:rsidRDefault="002E5263" w:rsidP="002E5263">
      <w:pPr>
        <w:spacing w:line="360" w:lineRule="auto"/>
        <w:ind w:left="3600" w:firstLine="720"/>
        <w:jc w:val="both"/>
        <w:rPr>
          <w:rFonts w:ascii="Times New Roman" w:hAnsi="Times New Roman" w:cs="Times New Roman"/>
          <w:sz w:val="24"/>
          <w:szCs w:val="24"/>
        </w:rPr>
      </w:pPr>
      <w:r w:rsidRPr="00ED35E6">
        <w:rPr>
          <w:rFonts w:ascii="Times New Roman" w:hAnsi="Times New Roman" w:cs="Times New Roman"/>
          <w:sz w:val="24"/>
          <w:szCs w:val="24"/>
        </w:rPr>
        <w:t>(</w:t>
      </w:r>
      <w:proofErr w:type="spellStart"/>
      <w:r w:rsidRPr="00ED35E6">
        <w:rPr>
          <w:rFonts w:ascii="Times New Roman" w:hAnsi="Times New Roman" w:cs="Times New Roman"/>
          <w:sz w:val="24"/>
          <w:szCs w:val="24"/>
        </w:rPr>
        <w:t>Depdiknas</w:t>
      </w:r>
      <w:proofErr w:type="spellEnd"/>
      <w:r w:rsidRPr="00ED35E6">
        <w:rPr>
          <w:rFonts w:ascii="Times New Roman" w:hAnsi="Times New Roman" w:cs="Times New Roman"/>
          <w:sz w:val="24"/>
          <w:szCs w:val="24"/>
        </w:rPr>
        <w:t xml:space="preserve"> in </w:t>
      </w:r>
      <w:proofErr w:type="spellStart"/>
      <w:r w:rsidRPr="00ED35E6">
        <w:rPr>
          <w:rFonts w:ascii="Times New Roman" w:hAnsi="Times New Roman" w:cs="Times New Roman"/>
          <w:sz w:val="24"/>
          <w:szCs w:val="24"/>
        </w:rPr>
        <w:t>Mutakabbir</w:t>
      </w:r>
      <w:proofErr w:type="spellEnd"/>
      <w:r w:rsidRPr="00ED35E6">
        <w:rPr>
          <w:rFonts w:ascii="Times New Roman" w:hAnsi="Times New Roman" w:cs="Times New Roman"/>
          <w:sz w:val="24"/>
          <w:szCs w:val="24"/>
        </w:rPr>
        <w:t>, 2014: 28)</w:t>
      </w:r>
    </w:p>
    <w:p w:rsidR="00211D6C" w:rsidRDefault="00742104" w:rsidP="00211D6C">
      <w:pPr>
        <w:pStyle w:val="Default"/>
        <w:spacing w:line="360" w:lineRule="auto"/>
        <w:ind w:firstLine="426"/>
        <w:jc w:val="both"/>
        <w:rPr>
          <w:color w:val="auto"/>
        </w:rPr>
      </w:pPr>
      <w:r>
        <w:rPr>
          <w:color w:val="auto"/>
        </w:rPr>
        <w:t>After scoring the students answer, next is f</w:t>
      </w:r>
      <w:r w:rsidR="002E5263" w:rsidRPr="00ED35E6">
        <w:rPr>
          <w:color w:val="auto"/>
        </w:rPr>
        <w:t>inding out the mean score of the students’ answers in both experiment and control class</w:t>
      </w:r>
      <w:r>
        <w:rPr>
          <w:color w:val="auto"/>
        </w:rPr>
        <w:t>,</w:t>
      </w:r>
      <w:r w:rsidR="00E063DA">
        <w:rPr>
          <w:color w:val="auto"/>
        </w:rPr>
        <w:t xml:space="preserve"> than </w:t>
      </w:r>
      <w:r w:rsidR="00952B53">
        <w:rPr>
          <w:color w:val="auto"/>
        </w:rPr>
        <w:t xml:space="preserve">the mean score </w:t>
      </w:r>
      <w:r w:rsidR="00776A3D">
        <w:rPr>
          <w:color w:val="auto"/>
        </w:rPr>
        <w:t xml:space="preserve">is calculated  to find out </w:t>
      </w:r>
      <w:r w:rsidR="002E5263" w:rsidRPr="00ED35E6">
        <w:rPr>
          <w:bCs/>
          <w:noProof/>
        </w:rPr>
        <w:t xml:space="preserve">the </w:t>
      </w:r>
      <w:r w:rsidR="002E5263" w:rsidRPr="00ED35E6">
        <w:rPr>
          <w:bCs/>
          <w:noProof/>
        </w:rPr>
        <w:lastRenderedPageBreak/>
        <w:t>standard deviation</w:t>
      </w:r>
      <w:r w:rsidR="00776A3D">
        <w:rPr>
          <w:bCs/>
          <w:noProof/>
        </w:rPr>
        <w:t>.</w:t>
      </w:r>
      <w:r w:rsidR="00AC51E6">
        <w:rPr>
          <w:bCs/>
          <w:noProof/>
        </w:rPr>
        <w:t xml:space="preserve"> The</w:t>
      </w:r>
      <w:r w:rsidR="002E5263" w:rsidRPr="00ED35E6">
        <w:rPr>
          <w:bCs/>
        </w:rPr>
        <w:t xml:space="preserve"> percentage </w:t>
      </w:r>
      <w:r w:rsidR="00AC51E6">
        <w:rPr>
          <w:bCs/>
        </w:rPr>
        <w:t>of</w:t>
      </w:r>
      <w:r w:rsidR="002E5263" w:rsidRPr="00ED35E6">
        <w:rPr>
          <w:bCs/>
        </w:rPr>
        <w:t xml:space="preserve"> students’ score</w:t>
      </w:r>
      <w:r w:rsidR="00AC51E6">
        <w:rPr>
          <w:bCs/>
        </w:rPr>
        <w:t xml:space="preserve"> also calculated, than c</w:t>
      </w:r>
      <w:r w:rsidR="00AC51E6">
        <w:rPr>
          <w:color w:val="auto"/>
        </w:rPr>
        <w:t xml:space="preserve">lassifying the student’s score. </w:t>
      </w:r>
      <w:r w:rsidR="00211D6C">
        <w:rPr>
          <w:color w:val="auto"/>
        </w:rPr>
        <w:t xml:space="preserve">After knowing the students’ score in pre-test and post-test, the differences is calculated. </w:t>
      </w:r>
    </w:p>
    <w:p w:rsidR="002E5263" w:rsidRPr="00ED35E6" w:rsidRDefault="00211D6C" w:rsidP="00211D6C">
      <w:pPr>
        <w:pStyle w:val="Default"/>
        <w:spacing w:line="360" w:lineRule="auto"/>
        <w:ind w:firstLine="426"/>
        <w:jc w:val="both"/>
        <w:rPr>
          <w:b/>
        </w:rPr>
      </w:pPr>
      <w:r>
        <w:rPr>
          <w:bCs/>
        </w:rPr>
        <w:t xml:space="preserve">After finding out </w:t>
      </w:r>
      <w:r w:rsidR="002E5263" w:rsidRPr="00ED35E6">
        <w:rPr>
          <w:bCs/>
        </w:rPr>
        <w:t>he result of the t test</w:t>
      </w:r>
      <w:r>
        <w:rPr>
          <w:bCs/>
        </w:rPr>
        <w:t xml:space="preserve">, </w:t>
      </w:r>
      <w:r w:rsidR="000366AB">
        <w:rPr>
          <w:bCs/>
        </w:rPr>
        <w:t>than the t test</w:t>
      </w:r>
      <w:r w:rsidR="002E5263" w:rsidRPr="00ED35E6">
        <w:rPr>
          <w:bCs/>
        </w:rPr>
        <w:t xml:space="preserve"> was compared with t table to see if there was a significant difference between the experiment</w:t>
      </w:r>
      <w:r w:rsidR="00F70E40">
        <w:rPr>
          <w:bCs/>
        </w:rPr>
        <w:t xml:space="preserve"> </w:t>
      </w:r>
      <w:r w:rsidR="002E5263" w:rsidRPr="00ED35E6">
        <w:rPr>
          <w:bCs/>
        </w:rPr>
        <w:t>class and control class to find out, whether the experiment was effective or not.</w:t>
      </w:r>
    </w:p>
    <w:p w:rsidR="002E5263" w:rsidRPr="00ED35E6" w:rsidRDefault="002E5263" w:rsidP="002E5263">
      <w:pPr>
        <w:pStyle w:val="ListParagraph"/>
        <w:spacing w:line="360" w:lineRule="auto"/>
        <w:ind w:left="1440"/>
        <w:rPr>
          <w:rFonts w:ascii="Times New Roman" w:hAnsi="Times New Roman"/>
        </w:rPr>
      </w:pPr>
      <w:r w:rsidRPr="00ED35E6">
        <w:rPr>
          <w:rFonts w:ascii="Times New Roman" w:hAnsi="Times New Roman"/>
        </w:rPr>
        <w:t xml:space="preserve">T table </w:t>
      </w:r>
      <w:r w:rsidRPr="00ED35E6">
        <w:rPr>
          <w:rFonts w:ascii="Times New Roman" w:hAnsi="Times New Roman"/>
          <w:lang w:val="id-ID"/>
        </w:rPr>
        <w:t>&lt;</w:t>
      </w:r>
      <w:r w:rsidRPr="00ED35E6">
        <w:rPr>
          <w:rFonts w:ascii="Times New Roman" w:hAnsi="Times New Roman"/>
        </w:rPr>
        <w:t>t test= Effective</w:t>
      </w:r>
    </w:p>
    <w:p w:rsidR="002E5263" w:rsidRPr="00ED35E6" w:rsidRDefault="002E5263" w:rsidP="002E5263">
      <w:pPr>
        <w:pStyle w:val="ListParagraph"/>
        <w:spacing w:line="360" w:lineRule="auto"/>
        <w:ind w:left="1440"/>
        <w:rPr>
          <w:rFonts w:ascii="Times New Roman" w:hAnsi="Times New Roman"/>
        </w:rPr>
      </w:pPr>
      <w:r w:rsidRPr="00ED35E6">
        <w:rPr>
          <w:rFonts w:ascii="Times New Roman" w:hAnsi="Times New Roman"/>
        </w:rPr>
        <w:t xml:space="preserve">T table </w:t>
      </w:r>
      <w:r w:rsidRPr="00ED35E6">
        <w:rPr>
          <w:rFonts w:ascii="Times New Roman" w:hAnsi="Times New Roman"/>
          <w:lang w:val="id-ID"/>
        </w:rPr>
        <w:t>&gt;</w:t>
      </w:r>
      <w:r w:rsidRPr="00ED35E6">
        <w:rPr>
          <w:rFonts w:ascii="Times New Roman" w:hAnsi="Times New Roman"/>
        </w:rPr>
        <w:t>t test= Not effective</w:t>
      </w:r>
    </w:p>
    <w:p w:rsidR="002E5263" w:rsidRDefault="002E5263" w:rsidP="002E5263">
      <w:pPr>
        <w:tabs>
          <w:tab w:val="left" w:pos="709"/>
        </w:tabs>
        <w:spacing w:line="360" w:lineRule="auto"/>
        <w:ind w:left="360"/>
        <w:jc w:val="both"/>
        <w:rPr>
          <w:rFonts w:ascii="Times New Roman" w:hAnsi="Times New Roman" w:cs="Times New Roman"/>
          <w:sz w:val="24"/>
          <w:szCs w:val="24"/>
        </w:rPr>
      </w:pP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lang w:val="id-ID"/>
        </w:rPr>
        <w:tab/>
      </w:r>
      <w:r w:rsidRPr="00ED35E6">
        <w:rPr>
          <w:rFonts w:ascii="Times New Roman" w:hAnsi="Times New Roman" w:cs="Times New Roman"/>
          <w:sz w:val="24"/>
          <w:szCs w:val="24"/>
        </w:rPr>
        <w:t>(</w:t>
      </w:r>
      <w:r w:rsidRPr="00ED35E6">
        <w:rPr>
          <w:rFonts w:ascii="Times New Roman" w:hAnsi="Times New Roman" w:cs="Times New Roman"/>
          <w:sz w:val="24"/>
          <w:szCs w:val="24"/>
          <w:lang w:val="id-ID"/>
        </w:rPr>
        <w:t>Sudijono</w:t>
      </w:r>
      <w:proofErr w:type="gramStart"/>
      <w:r w:rsidRPr="00ED35E6">
        <w:rPr>
          <w:rFonts w:ascii="Times New Roman" w:hAnsi="Times New Roman" w:cs="Times New Roman"/>
          <w:sz w:val="24"/>
          <w:szCs w:val="24"/>
        </w:rPr>
        <w:t>,  20</w:t>
      </w:r>
      <w:r w:rsidRPr="00ED35E6">
        <w:rPr>
          <w:rFonts w:ascii="Times New Roman" w:hAnsi="Times New Roman" w:cs="Times New Roman"/>
          <w:sz w:val="24"/>
          <w:szCs w:val="24"/>
          <w:lang w:val="id-ID"/>
        </w:rPr>
        <w:t>15</w:t>
      </w:r>
      <w:proofErr w:type="gramEnd"/>
      <w:r w:rsidRPr="00ED35E6">
        <w:rPr>
          <w:rFonts w:ascii="Times New Roman" w:hAnsi="Times New Roman" w:cs="Times New Roman"/>
          <w:sz w:val="24"/>
          <w:szCs w:val="24"/>
        </w:rPr>
        <w:t xml:space="preserve">: </w:t>
      </w:r>
      <w:r w:rsidRPr="00ED35E6">
        <w:rPr>
          <w:rFonts w:ascii="Times New Roman" w:hAnsi="Times New Roman" w:cs="Times New Roman"/>
          <w:sz w:val="24"/>
          <w:szCs w:val="24"/>
          <w:lang w:val="id-ID"/>
        </w:rPr>
        <w:t>285</w:t>
      </w:r>
      <w:r w:rsidRPr="00ED35E6">
        <w:rPr>
          <w:rFonts w:ascii="Times New Roman" w:hAnsi="Times New Roman" w:cs="Times New Roman"/>
          <w:sz w:val="24"/>
          <w:szCs w:val="24"/>
        </w:rPr>
        <w:t>)</w:t>
      </w:r>
    </w:p>
    <w:p w:rsidR="002E5263" w:rsidRPr="007C775B" w:rsidRDefault="002E5263" w:rsidP="00ED35E6">
      <w:pPr>
        <w:spacing w:line="360" w:lineRule="auto"/>
        <w:jc w:val="both"/>
        <w:rPr>
          <w:rFonts w:ascii="Times New Roman" w:hAnsi="Times New Roman" w:cs="Times New Roman"/>
          <w:b/>
          <w:bCs/>
          <w:sz w:val="24"/>
          <w:szCs w:val="24"/>
        </w:rPr>
      </w:pPr>
      <w:r w:rsidRPr="007C775B">
        <w:rPr>
          <w:rFonts w:ascii="Times New Roman" w:hAnsi="Times New Roman" w:cs="Times New Roman"/>
          <w:b/>
          <w:bCs/>
          <w:sz w:val="24"/>
          <w:szCs w:val="24"/>
        </w:rPr>
        <w:t xml:space="preserve">FINDINGS </w:t>
      </w:r>
      <w:r w:rsidR="007C775B" w:rsidRPr="007C775B">
        <w:rPr>
          <w:rFonts w:ascii="Times New Roman" w:hAnsi="Times New Roman" w:cs="Times New Roman"/>
          <w:b/>
          <w:bCs/>
          <w:sz w:val="24"/>
          <w:szCs w:val="24"/>
        </w:rPr>
        <w:t>AND DISCUSSION</w:t>
      </w:r>
    </w:p>
    <w:p w:rsidR="00AD4A34" w:rsidRDefault="007C775B" w:rsidP="00AD4A34">
      <w:pPr>
        <w:spacing w:after="0" w:line="360" w:lineRule="auto"/>
        <w:jc w:val="both"/>
        <w:rPr>
          <w:rFonts w:ascii="Times New Roman" w:hAnsi="Times New Roman" w:cs="Times New Roman"/>
          <w:b/>
          <w:bCs/>
          <w:sz w:val="24"/>
          <w:szCs w:val="24"/>
          <w:lang w:val="id-ID"/>
        </w:rPr>
      </w:pPr>
      <w:r w:rsidRPr="007C775B">
        <w:rPr>
          <w:rFonts w:ascii="Times New Roman" w:hAnsi="Times New Roman" w:cs="Times New Roman"/>
          <w:b/>
          <w:bCs/>
          <w:sz w:val="24"/>
          <w:szCs w:val="24"/>
        </w:rPr>
        <w:t>Findings</w:t>
      </w:r>
    </w:p>
    <w:p w:rsidR="001C1229" w:rsidRPr="00AD4A34" w:rsidRDefault="002E5263" w:rsidP="00AD4A34">
      <w:pPr>
        <w:spacing w:line="360" w:lineRule="auto"/>
        <w:ind w:firstLine="426"/>
        <w:jc w:val="both"/>
        <w:rPr>
          <w:rFonts w:ascii="Times New Roman" w:hAnsi="Times New Roman" w:cs="Times New Roman"/>
          <w:b/>
          <w:bCs/>
          <w:sz w:val="28"/>
          <w:szCs w:val="28"/>
          <w:lang w:val="id-ID"/>
        </w:rPr>
      </w:pPr>
      <w:r w:rsidRPr="00AD4A34">
        <w:rPr>
          <w:rFonts w:ascii="Times New Roman" w:hAnsi="Times New Roman"/>
          <w:sz w:val="24"/>
          <w:szCs w:val="24"/>
        </w:rPr>
        <w:t xml:space="preserve">Before giving the treatment, the researcher conducted pre-test to both of experiment and controlled class. The result of </w:t>
      </w:r>
      <w:r w:rsidRPr="00AD4A34">
        <w:rPr>
          <w:rFonts w:ascii="Times New Roman" w:hAnsi="Times New Roman"/>
          <w:sz w:val="24"/>
          <w:szCs w:val="24"/>
          <w:lang w:val="id-ID"/>
        </w:rPr>
        <w:t xml:space="preserve">the </w:t>
      </w:r>
      <w:r w:rsidRPr="00AD4A34">
        <w:rPr>
          <w:rFonts w:ascii="Times New Roman" w:hAnsi="Times New Roman"/>
          <w:sz w:val="24"/>
          <w:szCs w:val="24"/>
        </w:rPr>
        <w:t xml:space="preserve">pre-test was acquired to know the students’ in mastering the vocabulary. After giving </w:t>
      </w:r>
      <w:r w:rsidRPr="00AD4A34">
        <w:rPr>
          <w:rFonts w:ascii="Times New Roman" w:hAnsi="Times New Roman"/>
          <w:sz w:val="24"/>
          <w:szCs w:val="24"/>
          <w:lang w:val="id-ID"/>
        </w:rPr>
        <w:t xml:space="preserve">the </w:t>
      </w:r>
      <w:r w:rsidRPr="00AD4A34">
        <w:rPr>
          <w:rFonts w:ascii="Times New Roman" w:hAnsi="Times New Roman"/>
          <w:sz w:val="24"/>
          <w:szCs w:val="24"/>
        </w:rPr>
        <w:t>pre-test, the students’ score wa</w:t>
      </w:r>
      <w:r w:rsidR="001C1229" w:rsidRPr="00AD4A34">
        <w:rPr>
          <w:rFonts w:ascii="Times New Roman" w:hAnsi="Times New Roman"/>
          <w:sz w:val="24"/>
          <w:szCs w:val="24"/>
        </w:rPr>
        <w:t>s calculated and was classified</w:t>
      </w:r>
      <w:r w:rsidR="001C1229" w:rsidRPr="00AD4A34">
        <w:rPr>
          <w:rFonts w:ascii="Times New Roman" w:hAnsi="Times New Roman"/>
          <w:sz w:val="24"/>
          <w:szCs w:val="24"/>
          <w:lang w:val="id-ID"/>
        </w:rPr>
        <w:t xml:space="preserve">, </w:t>
      </w:r>
      <w:r w:rsidRPr="00AD4A34">
        <w:rPr>
          <w:rFonts w:ascii="Times New Roman" w:hAnsi="Times New Roman"/>
          <w:sz w:val="24"/>
          <w:szCs w:val="24"/>
        </w:rPr>
        <w:t xml:space="preserve">all the students score of </w:t>
      </w:r>
      <w:r w:rsidRPr="00AD4A34">
        <w:rPr>
          <w:rFonts w:ascii="Times New Roman" w:hAnsi="Times New Roman"/>
          <w:sz w:val="24"/>
          <w:szCs w:val="24"/>
          <w:lang w:val="id-ID"/>
        </w:rPr>
        <w:t xml:space="preserve">the </w:t>
      </w:r>
      <w:r w:rsidRPr="00AD4A34">
        <w:rPr>
          <w:rFonts w:ascii="Times New Roman" w:hAnsi="Times New Roman"/>
          <w:sz w:val="24"/>
          <w:szCs w:val="24"/>
        </w:rPr>
        <w:t>pre-test both of experimental and control class can be seen in the following table:</w:t>
      </w:r>
    </w:p>
    <w:p w:rsidR="002E5263" w:rsidRPr="005451BF" w:rsidRDefault="001C1229" w:rsidP="00C55D78">
      <w:pPr>
        <w:pStyle w:val="ListParagraph"/>
        <w:spacing w:line="360" w:lineRule="auto"/>
        <w:ind w:left="0"/>
        <w:rPr>
          <w:rFonts w:ascii="Times New Roman" w:hAnsi="Times New Roman"/>
          <w:i/>
          <w:sz w:val="20"/>
          <w:szCs w:val="20"/>
          <w:lang w:val="id-ID"/>
        </w:rPr>
      </w:pPr>
      <w:r>
        <w:rPr>
          <w:rFonts w:ascii="Times New Roman" w:hAnsi="Times New Roman"/>
          <w:iCs/>
          <w:sz w:val="20"/>
          <w:szCs w:val="20"/>
          <w:lang w:val="id-ID"/>
        </w:rPr>
        <w:t xml:space="preserve">Table </w:t>
      </w:r>
      <w:r w:rsidR="002E5263" w:rsidRPr="005451BF">
        <w:rPr>
          <w:rFonts w:ascii="Times New Roman" w:hAnsi="Times New Roman"/>
          <w:iCs/>
          <w:sz w:val="20"/>
          <w:szCs w:val="20"/>
          <w:lang w:val="id-ID"/>
        </w:rPr>
        <w:t>1</w:t>
      </w:r>
      <w:r w:rsidR="00AD4A34">
        <w:rPr>
          <w:rFonts w:ascii="Times New Roman" w:hAnsi="Times New Roman"/>
          <w:iCs/>
          <w:sz w:val="20"/>
          <w:szCs w:val="20"/>
          <w:lang w:val="id-ID"/>
        </w:rPr>
        <w:t xml:space="preserve">. </w:t>
      </w:r>
      <w:r w:rsidR="002E5263" w:rsidRPr="005451BF">
        <w:rPr>
          <w:rFonts w:ascii="Times New Roman" w:hAnsi="Times New Roman"/>
          <w:iCs/>
          <w:sz w:val="20"/>
          <w:szCs w:val="20"/>
          <w:lang w:val="id-ID"/>
        </w:rPr>
        <w:t xml:space="preserve"> Classification of Students Pre-test </w:t>
      </w:r>
      <w:r w:rsidR="002E5263" w:rsidRPr="005451BF">
        <w:rPr>
          <w:rFonts w:ascii="Times New Roman" w:hAnsi="Times New Roman"/>
          <w:iCs/>
          <w:sz w:val="20"/>
          <w:szCs w:val="20"/>
        </w:rPr>
        <w:t xml:space="preserve">Both </w:t>
      </w:r>
      <w:r w:rsidR="002E5263" w:rsidRPr="005451BF">
        <w:rPr>
          <w:rFonts w:ascii="Times New Roman" w:hAnsi="Times New Roman"/>
          <w:iCs/>
          <w:sz w:val="20"/>
          <w:szCs w:val="20"/>
          <w:lang w:val="id-ID"/>
        </w:rPr>
        <w:t>o</w:t>
      </w:r>
      <w:r w:rsidR="002E5263" w:rsidRPr="005451BF">
        <w:rPr>
          <w:rFonts w:ascii="Times New Roman" w:hAnsi="Times New Roman"/>
          <w:iCs/>
          <w:sz w:val="20"/>
          <w:szCs w:val="20"/>
        </w:rPr>
        <w:t xml:space="preserve">f Experimental </w:t>
      </w:r>
      <w:r w:rsidR="002E5263" w:rsidRPr="005451BF">
        <w:rPr>
          <w:rFonts w:ascii="Times New Roman" w:hAnsi="Times New Roman"/>
          <w:iCs/>
          <w:sz w:val="20"/>
          <w:szCs w:val="20"/>
          <w:lang w:val="id-ID"/>
        </w:rPr>
        <w:t>a</w:t>
      </w:r>
      <w:proofErr w:type="spellStart"/>
      <w:r w:rsidR="002E5263" w:rsidRPr="005451BF">
        <w:rPr>
          <w:rFonts w:ascii="Times New Roman" w:hAnsi="Times New Roman"/>
          <w:iCs/>
          <w:sz w:val="20"/>
          <w:szCs w:val="20"/>
        </w:rPr>
        <w:t>nd</w:t>
      </w:r>
      <w:proofErr w:type="spellEnd"/>
      <w:r w:rsidR="002E5263" w:rsidRPr="005451BF">
        <w:rPr>
          <w:rFonts w:ascii="Times New Roman" w:hAnsi="Times New Roman"/>
          <w:iCs/>
          <w:sz w:val="20"/>
          <w:szCs w:val="20"/>
        </w:rPr>
        <w:t xml:space="preserve"> Control Class</w:t>
      </w:r>
    </w:p>
    <w:tbl>
      <w:tblPr>
        <w:tblW w:w="5760" w:type="dxa"/>
        <w:tblInd w:w="91" w:type="dxa"/>
        <w:tblLook w:val="04A0"/>
      </w:tblPr>
      <w:tblGrid>
        <w:gridCol w:w="1257"/>
        <w:gridCol w:w="907"/>
        <w:gridCol w:w="891"/>
        <w:gridCol w:w="925"/>
        <w:gridCol w:w="870"/>
        <w:gridCol w:w="910"/>
      </w:tblGrid>
      <w:tr w:rsidR="001C1229" w:rsidRPr="001C1229" w:rsidTr="001C1229">
        <w:trPr>
          <w:trHeight w:val="300"/>
        </w:trPr>
        <w:tc>
          <w:tcPr>
            <w:tcW w:w="1075"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Classification</w:t>
            </w:r>
          </w:p>
        </w:tc>
        <w:tc>
          <w:tcPr>
            <w:tcW w:w="938"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Score</w:t>
            </w:r>
          </w:p>
        </w:tc>
        <w:tc>
          <w:tcPr>
            <w:tcW w:w="1882"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Experimental Group</w:t>
            </w:r>
          </w:p>
        </w:tc>
        <w:tc>
          <w:tcPr>
            <w:tcW w:w="1865"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Control Group</w:t>
            </w:r>
          </w:p>
        </w:tc>
      </w:tr>
      <w:tr w:rsidR="001C1229" w:rsidRPr="001C1229" w:rsidTr="001C1229">
        <w:trPr>
          <w:trHeight w:val="300"/>
        </w:trPr>
        <w:tc>
          <w:tcPr>
            <w:tcW w:w="1075"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38"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3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 xml:space="preserve">F </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 (%)</w:t>
            </w:r>
          </w:p>
        </w:tc>
        <w:tc>
          <w:tcPr>
            <w:tcW w:w="92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F</w:t>
            </w:r>
          </w:p>
        </w:tc>
        <w:tc>
          <w:tcPr>
            <w:tcW w:w="939"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 (%)</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Excellent</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96-100</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Very Good</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86-95</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Good</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76-85</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Fair Good</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66-75</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6</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24%</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8%</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Fair</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56-65</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8%</w:t>
            </w:r>
          </w:p>
        </w:tc>
      </w:tr>
      <w:tr w:rsidR="001C1229" w:rsidRPr="001C1229" w:rsidTr="001C1229">
        <w:trPr>
          <w:trHeight w:val="300"/>
        </w:trPr>
        <w:tc>
          <w:tcPr>
            <w:tcW w:w="107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Poor</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36-55</w:t>
            </w:r>
          </w:p>
        </w:tc>
        <w:tc>
          <w:tcPr>
            <w:tcW w:w="93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9</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36%</w:t>
            </w:r>
          </w:p>
        </w:tc>
        <w:tc>
          <w:tcPr>
            <w:tcW w:w="92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8</w:t>
            </w:r>
          </w:p>
        </w:tc>
        <w:tc>
          <w:tcPr>
            <w:tcW w:w="93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32%</w:t>
            </w:r>
          </w:p>
        </w:tc>
      </w:tr>
      <w:tr w:rsidR="001C1229" w:rsidRPr="001C1229" w:rsidTr="001C1229">
        <w:trPr>
          <w:trHeight w:val="300"/>
        </w:trPr>
        <w:tc>
          <w:tcPr>
            <w:tcW w:w="107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Very Poor</w:t>
            </w:r>
          </w:p>
        </w:tc>
        <w:tc>
          <w:tcPr>
            <w:tcW w:w="938"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0-35</w:t>
            </w:r>
          </w:p>
        </w:tc>
        <w:tc>
          <w:tcPr>
            <w:tcW w:w="93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10</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40%</w:t>
            </w:r>
          </w:p>
        </w:tc>
        <w:tc>
          <w:tcPr>
            <w:tcW w:w="92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13</w:t>
            </w:r>
          </w:p>
        </w:tc>
        <w:tc>
          <w:tcPr>
            <w:tcW w:w="939"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52%</w:t>
            </w:r>
          </w:p>
        </w:tc>
      </w:tr>
      <w:tr w:rsidR="001C1229" w:rsidRPr="001C1229" w:rsidTr="001C1229">
        <w:trPr>
          <w:trHeight w:val="300"/>
        </w:trPr>
        <w:tc>
          <w:tcPr>
            <w:tcW w:w="2013"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TOTAL</w:t>
            </w:r>
          </w:p>
        </w:tc>
        <w:tc>
          <w:tcPr>
            <w:tcW w:w="93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25</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100%</w:t>
            </w:r>
          </w:p>
        </w:tc>
        <w:tc>
          <w:tcPr>
            <w:tcW w:w="92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25</w:t>
            </w:r>
          </w:p>
        </w:tc>
        <w:tc>
          <w:tcPr>
            <w:tcW w:w="939"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100%</w:t>
            </w:r>
          </w:p>
        </w:tc>
      </w:tr>
    </w:tbl>
    <w:p w:rsidR="002E5263" w:rsidRPr="007C775B" w:rsidRDefault="001C1229" w:rsidP="00AD4A34">
      <w:pPr>
        <w:spacing w:before="240" w:after="0" w:line="360" w:lineRule="auto"/>
        <w:ind w:firstLine="426"/>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Table </w:t>
      </w:r>
      <w:r w:rsidR="002E5263" w:rsidRPr="007C775B">
        <w:rPr>
          <w:rFonts w:ascii="Times New Roman" w:hAnsi="Times New Roman" w:cs="Times New Roman"/>
          <w:iCs/>
          <w:sz w:val="24"/>
          <w:szCs w:val="24"/>
          <w:lang w:val="id-ID"/>
        </w:rPr>
        <w:t>1 is the students’ pre-test score of both classes(experiment and control class). It shows  that, the average percentage of</w:t>
      </w:r>
      <w:r w:rsidR="002E5263" w:rsidRPr="007C775B">
        <w:rPr>
          <w:rFonts w:ascii="Times New Roman" w:hAnsi="Times New Roman" w:cs="Times New Roman"/>
          <w:iCs/>
          <w:sz w:val="24"/>
          <w:szCs w:val="24"/>
        </w:rPr>
        <w:t xml:space="preserve"> the</w:t>
      </w:r>
      <w:r w:rsidR="002E5263" w:rsidRPr="007C775B">
        <w:rPr>
          <w:rFonts w:ascii="Times New Roman" w:hAnsi="Times New Roman" w:cs="Times New Roman"/>
          <w:iCs/>
          <w:sz w:val="24"/>
          <w:szCs w:val="24"/>
          <w:lang w:val="id-ID"/>
        </w:rPr>
        <w:t xml:space="preserve"> pre-test in both classes is under the good classification,they are only in fair good.In comparing Both of classes, it can be seen that the higest percentage in experimental class is in very poor classification (40%), while in the control class is in the very poor classification (52%) as well. </w:t>
      </w:r>
    </w:p>
    <w:p w:rsidR="001C1229" w:rsidRDefault="002E5263" w:rsidP="001C1229">
      <w:pPr>
        <w:spacing w:line="360" w:lineRule="auto"/>
        <w:ind w:firstLine="426"/>
        <w:jc w:val="both"/>
        <w:rPr>
          <w:rFonts w:ascii="Times New Roman" w:hAnsi="Times New Roman" w:cs="Times New Roman"/>
          <w:sz w:val="24"/>
          <w:szCs w:val="24"/>
          <w:lang w:val="id-ID"/>
        </w:rPr>
      </w:pPr>
      <w:r w:rsidRPr="007C775B">
        <w:rPr>
          <w:rFonts w:ascii="Times New Roman" w:hAnsi="Times New Roman" w:cs="Times New Roman"/>
          <w:sz w:val="24"/>
          <w:szCs w:val="24"/>
        </w:rPr>
        <w:lastRenderedPageBreak/>
        <w:t xml:space="preserve">The teaching vocabulary to </w:t>
      </w:r>
      <w:r w:rsidRPr="007C775B">
        <w:rPr>
          <w:rFonts w:ascii="Times New Roman" w:hAnsi="Times New Roman" w:cs="Times New Roman"/>
          <w:sz w:val="24"/>
          <w:szCs w:val="24"/>
          <w:lang w:val="id-ID"/>
        </w:rPr>
        <w:t>the</w:t>
      </w:r>
      <w:r w:rsidRPr="007C775B">
        <w:rPr>
          <w:rFonts w:ascii="Times New Roman" w:hAnsi="Times New Roman" w:cs="Times New Roman"/>
          <w:sz w:val="24"/>
          <w:szCs w:val="24"/>
        </w:rPr>
        <w:t xml:space="preserve"> experimental class </w:t>
      </w:r>
      <w:r w:rsidRPr="007C775B">
        <w:rPr>
          <w:rFonts w:ascii="Times New Roman" w:hAnsi="Times New Roman" w:cs="Times New Roman"/>
          <w:sz w:val="24"/>
          <w:szCs w:val="24"/>
          <w:lang w:val="id-ID"/>
        </w:rPr>
        <w:t xml:space="preserve">used </w:t>
      </w:r>
      <w:r w:rsidRPr="007C775B">
        <w:rPr>
          <w:rFonts w:ascii="Times New Roman" w:hAnsi="Times New Roman" w:cs="Times New Roman"/>
          <w:sz w:val="24"/>
          <w:szCs w:val="24"/>
        </w:rPr>
        <w:t xml:space="preserve">Treasure Hunt Game, while in the control class was taught by using </w:t>
      </w:r>
      <w:r w:rsidRPr="007C775B">
        <w:rPr>
          <w:rFonts w:ascii="Times New Roman" w:hAnsi="Times New Roman" w:cs="Times New Roman"/>
          <w:sz w:val="24"/>
          <w:szCs w:val="24"/>
          <w:lang w:val="id-ID"/>
        </w:rPr>
        <w:t xml:space="preserve">conventional </w:t>
      </w:r>
      <w:r w:rsidRPr="007C775B">
        <w:rPr>
          <w:rFonts w:ascii="Times New Roman" w:hAnsi="Times New Roman" w:cs="Times New Roman"/>
          <w:sz w:val="24"/>
          <w:szCs w:val="24"/>
        </w:rPr>
        <w:t xml:space="preserve">method </w:t>
      </w:r>
      <w:r w:rsidRPr="007C775B">
        <w:rPr>
          <w:rFonts w:ascii="Times New Roman" w:hAnsi="Times New Roman" w:cs="Times New Roman"/>
          <w:sz w:val="24"/>
          <w:szCs w:val="24"/>
          <w:lang w:val="id-ID"/>
        </w:rPr>
        <w:t xml:space="preserve">(discussion) </w:t>
      </w:r>
      <w:r w:rsidRPr="007C775B">
        <w:rPr>
          <w:rFonts w:ascii="Times New Roman" w:hAnsi="Times New Roman" w:cs="Times New Roman"/>
          <w:sz w:val="24"/>
          <w:szCs w:val="24"/>
        </w:rPr>
        <w:t xml:space="preserve">that their teacher used to do, both of the classes was given post-test to find out whether  there is </w:t>
      </w:r>
      <w:r w:rsidRPr="007C775B">
        <w:rPr>
          <w:rFonts w:ascii="Times New Roman" w:hAnsi="Times New Roman" w:cs="Times New Roman"/>
          <w:sz w:val="24"/>
          <w:szCs w:val="24"/>
          <w:lang w:val="id-ID"/>
        </w:rPr>
        <w:t>a differentiation</w:t>
      </w:r>
      <w:r w:rsidRPr="007C775B">
        <w:rPr>
          <w:rFonts w:ascii="Times New Roman" w:hAnsi="Times New Roman" w:cs="Times New Roman"/>
          <w:sz w:val="24"/>
          <w:szCs w:val="24"/>
        </w:rPr>
        <w:t>after giving</w:t>
      </w:r>
      <w:r w:rsidRPr="007C775B">
        <w:rPr>
          <w:rFonts w:ascii="Times New Roman" w:hAnsi="Times New Roman" w:cs="Times New Roman"/>
          <w:sz w:val="24"/>
          <w:szCs w:val="24"/>
          <w:lang w:val="id-ID"/>
        </w:rPr>
        <w:t xml:space="preserve"> the</w:t>
      </w:r>
      <w:r w:rsidRPr="007C775B">
        <w:rPr>
          <w:rFonts w:ascii="Times New Roman" w:hAnsi="Times New Roman" w:cs="Times New Roman"/>
          <w:sz w:val="24"/>
          <w:szCs w:val="24"/>
        </w:rPr>
        <w:t xml:space="preserve"> treatment or not. The score of</w:t>
      </w:r>
      <w:r w:rsidRPr="007C775B">
        <w:rPr>
          <w:rFonts w:ascii="Times New Roman" w:hAnsi="Times New Roman" w:cs="Times New Roman"/>
          <w:sz w:val="24"/>
          <w:szCs w:val="24"/>
          <w:lang w:val="id-ID"/>
        </w:rPr>
        <w:t xml:space="preserve"> the</w:t>
      </w:r>
      <w:r w:rsidRPr="007C775B">
        <w:rPr>
          <w:rFonts w:ascii="Times New Roman" w:hAnsi="Times New Roman" w:cs="Times New Roman"/>
          <w:sz w:val="24"/>
          <w:szCs w:val="24"/>
        </w:rPr>
        <w:t xml:space="preserve"> students’ post-</w:t>
      </w:r>
      <w:r w:rsidRPr="007C775B">
        <w:rPr>
          <w:rFonts w:ascii="Times New Roman" w:hAnsi="Times New Roman" w:cs="Times New Roman"/>
          <w:sz w:val="24"/>
          <w:szCs w:val="24"/>
          <w:lang w:val="id-ID"/>
        </w:rPr>
        <w:t>test</w:t>
      </w:r>
      <w:r w:rsidRPr="007C775B">
        <w:rPr>
          <w:rFonts w:ascii="Times New Roman" w:hAnsi="Times New Roman" w:cs="Times New Roman"/>
          <w:sz w:val="24"/>
          <w:szCs w:val="24"/>
        </w:rPr>
        <w:t xml:space="preserve"> in both of classes can be seen in the table </w:t>
      </w:r>
      <w:r w:rsidRPr="007C775B">
        <w:rPr>
          <w:rFonts w:ascii="Times New Roman" w:hAnsi="Times New Roman" w:cs="Times New Roman"/>
          <w:sz w:val="24"/>
          <w:szCs w:val="24"/>
          <w:lang w:val="id-ID"/>
        </w:rPr>
        <w:t>2</w:t>
      </w:r>
      <w:r w:rsidRPr="007C775B">
        <w:rPr>
          <w:rFonts w:ascii="Times New Roman" w:hAnsi="Times New Roman" w:cs="Times New Roman"/>
          <w:sz w:val="24"/>
          <w:szCs w:val="24"/>
        </w:rPr>
        <w:t xml:space="preserve">: </w:t>
      </w:r>
    </w:p>
    <w:p w:rsidR="002E5263" w:rsidRPr="001C1229" w:rsidRDefault="002E5263" w:rsidP="00AD4A34">
      <w:pPr>
        <w:spacing w:after="0" w:line="360" w:lineRule="auto"/>
        <w:jc w:val="both"/>
        <w:rPr>
          <w:rFonts w:ascii="Times New Roman" w:hAnsi="Times New Roman" w:cs="Times New Roman"/>
          <w:lang w:val="en-ID"/>
        </w:rPr>
      </w:pPr>
      <w:r w:rsidRPr="001C1229">
        <w:rPr>
          <w:rFonts w:ascii="Times New Roman" w:hAnsi="Times New Roman"/>
          <w:iCs/>
          <w:sz w:val="20"/>
          <w:szCs w:val="20"/>
          <w:lang w:val="id-ID"/>
        </w:rPr>
        <w:t>Table 2</w:t>
      </w:r>
      <w:r w:rsidR="00AD4A34">
        <w:rPr>
          <w:rFonts w:ascii="Times New Roman" w:hAnsi="Times New Roman"/>
          <w:iCs/>
          <w:sz w:val="20"/>
          <w:szCs w:val="20"/>
          <w:lang w:val="id-ID"/>
        </w:rPr>
        <w:t>.</w:t>
      </w:r>
      <w:r w:rsidRPr="001C1229">
        <w:rPr>
          <w:rFonts w:ascii="Times New Roman" w:hAnsi="Times New Roman"/>
          <w:iCs/>
          <w:sz w:val="20"/>
          <w:szCs w:val="20"/>
          <w:lang w:val="id-ID"/>
        </w:rPr>
        <w:t xml:space="preserve">  Classification of Students Post-test </w:t>
      </w:r>
      <w:r w:rsidRPr="001C1229">
        <w:rPr>
          <w:rFonts w:ascii="Times New Roman" w:hAnsi="Times New Roman"/>
          <w:iCs/>
          <w:sz w:val="20"/>
          <w:szCs w:val="20"/>
        </w:rPr>
        <w:t xml:space="preserve">Both </w:t>
      </w:r>
      <w:r w:rsidRPr="001C1229">
        <w:rPr>
          <w:rFonts w:ascii="Times New Roman" w:hAnsi="Times New Roman"/>
          <w:iCs/>
          <w:sz w:val="20"/>
          <w:szCs w:val="20"/>
          <w:lang w:val="id-ID"/>
        </w:rPr>
        <w:t>o</w:t>
      </w:r>
      <w:r w:rsidRPr="001C1229">
        <w:rPr>
          <w:rFonts w:ascii="Times New Roman" w:hAnsi="Times New Roman"/>
          <w:iCs/>
          <w:sz w:val="20"/>
          <w:szCs w:val="20"/>
        </w:rPr>
        <w:t xml:space="preserve">f Experimental </w:t>
      </w:r>
      <w:r w:rsidRPr="001C1229">
        <w:rPr>
          <w:rFonts w:ascii="Times New Roman" w:hAnsi="Times New Roman"/>
          <w:iCs/>
          <w:sz w:val="20"/>
          <w:szCs w:val="20"/>
          <w:lang w:val="id-ID"/>
        </w:rPr>
        <w:t>a</w:t>
      </w:r>
      <w:proofErr w:type="spellStart"/>
      <w:r w:rsidRPr="001C1229">
        <w:rPr>
          <w:rFonts w:ascii="Times New Roman" w:hAnsi="Times New Roman"/>
          <w:iCs/>
          <w:sz w:val="20"/>
          <w:szCs w:val="20"/>
        </w:rPr>
        <w:t>nd</w:t>
      </w:r>
      <w:proofErr w:type="spellEnd"/>
      <w:r w:rsidRPr="001C1229">
        <w:rPr>
          <w:rFonts w:ascii="Times New Roman" w:hAnsi="Times New Roman"/>
          <w:iCs/>
          <w:sz w:val="20"/>
          <w:szCs w:val="20"/>
        </w:rPr>
        <w:t xml:space="preserve"> Control Class</w:t>
      </w:r>
    </w:p>
    <w:tbl>
      <w:tblPr>
        <w:tblW w:w="5760" w:type="dxa"/>
        <w:tblInd w:w="89" w:type="dxa"/>
        <w:tblLook w:val="04A0"/>
      </w:tblPr>
      <w:tblGrid>
        <w:gridCol w:w="1257"/>
        <w:gridCol w:w="906"/>
        <w:gridCol w:w="891"/>
        <w:gridCol w:w="926"/>
        <w:gridCol w:w="870"/>
        <w:gridCol w:w="910"/>
      </w:tblGrid>
      <w:tr w:rsidR="001C1229" w:rsidRPr="001C1229" w:rsidTr="001C1229">
        <w:trPr>
          <w:trHeight w:val="300"/>
        </w:trPr>
        <w:tc>
          <w:tcPr>
            <w:tcW w:w="1079"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Classification</w:t>
            </w:r>
          </w:p>
        </w:tc>
        <w:tc>
          <w:tcPr>
            <w:tcW w:w="937"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Score</w:t>
            </w:r>
          </w:p>
        </w:tc>
        <w:tc>
          <w:tcPr>
            <w:tcW w:w="1881"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Experimental Group</w:t>
            </w:r>
          </w:p>
        </w:tc>
        <w:tc>
          <w:tcPr>
            <w:tcW w:w="1863"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Control Group</w:t>
            </w:r>
          </w:p>
        </w:tc>
      </w:tr>
      <w:tr w:rsidR="001C1229" w:rsidRPr="001C1229" w:rsidTr="001C1229">
        <w:trPr>
          <w:trHeight w:val="300"/>
        </w:trPr>
        <w:tc>
          <w:tcPr>
            <w:tcW w:w="1079"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37"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3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 xml:space="preserve">F </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 (%)</w:t>
            </w:r>
          </w:p>
        </w:tc>
        <w:tc>
          <w:tcPr>
            <w:tcW w:w="92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F</w:t>
            </w:r>
          </w:p>
        </w:tc>
        <w:tc>
          <w:tcPr>
            <w:tcW w:w="938"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 (%)</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Excellent</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96-100</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Very Good</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86-95</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Good</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76-85</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12%</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Fair Good</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66-75</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16%</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12%</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Fair</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56-65</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7</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28%</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6</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24%</w:t>
            </w:r>
          </w:p>
        </w:tc>
      </w:tr>
      <w:tr w:rsidR="001C1229" w:rsidRPr="001C1229" w:rsidTr="001C1229">
        <w:trPr>
          <w:trHeight w:val="300"/>
        </w:trPr>
        <w:tc>
          <w:tcPr>
            <w:tcW w:w="1079"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Poor</w:t>
            </w:r>
          </w:p>
        </w:tc>
        <w:tc>
          <w:tcPr>
            <w:tcW w:w="937"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36-55</w:t>
            </w:r>
          </w:p>
        </w:tc>
        <w:tc>
          <w:tcPr>
            <w:tcW w:w="93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10</w:t>
            </w:r>
          </w:p>
        </w:tc>
        <w:tc>
          <w:tcPr>
            <w:tcW w:w="946"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40%</w:t>
            </w:r>
          </w:p>
        </w:tc>
        <w:tc>
          <w:tcPr>
            <w:tcW w:w="925"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10</w:t>
            </w:r>
          </w:p>
        </w:tc>
        <w:tc>
          <w:tcPr>
            <w:tcW w:w="938"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40%</w:t>
            </w:r>
          </w:p>
        </w:tc>
      </w:tr>
      <w:tr w:rsidR="001C1229" w:rsidRPr="001C1229" w:rsidTr="001C1229">
        <w:trPr>
          <w:trHeight w:val="300"/>
        </w:trPr>
        <w:tc>
          <w:tcPr>
            <w:tcW w:w="1079"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Very Poor</w:t>
            </w:r>
          </w:p>
        </w:tc>
        <w:tc>
          <w:tcPr>
            <w:tcW w:w="937"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0-35</w:t>
            </w:r>
          </w:p>
        </w:tc>
        <w:tc>
          <w:tcPr>
            <w:tcW w:w="93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w:t>
            </w:r>
          </w:p>
        </w:tc>
        <w:tc>
          <w:tcPr>
            <w:tcW w:w="92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w:t>
            </w:r>
          </w:p>
        </w:tc>
        <w:tc>
          <w:tcPr>
            <w:tcW w:w="938"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20%</w:t>
            </w:r>
          </w:p>
        </w:tc>
      </w:tr>
      <w:tr w:rsidR="001C1229" w:rsidRPr="001C1229" w:rsidTr="001C1229">
        <w:trPr>
          <w:trHeight w:val="300"/>
        </w:trPr>
        <w:tc>
          <w:tcPr>
            <w:tcW w:w="2016"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TOTAL</w:t>
            </w:r>
          </w:p>
        </w:tc>
        <w:tc>
          <w:tcPr>
            <w:tcW w:w="93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25</w:t>
            </w:r>
          </w:p>
        </w:tc>
        <w:tc>
          <w:tcPr>
            <w:tcW w:w="946"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100%</w:t>
            </w:r>
          </w:p>
        </w:tc>
        <w:tc>
          <w:tcPr>
            <w:tcW w:w="925"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25</w:t>
            </w:r>
          </w:p>
        </w:tc>
        <w:tc>
          <w:tcPr>
            <w:tcW w:w="938"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100%</w:t>
            </w:r>
          </w:p>
        </w:tc>
      </w:tr>
    </w:tbl>
    <w:p w:rsidR="002E5263" w:rsidRPr="007C775B" w:rsidRDefault="002E5263" w:rsidP="00AD4A34">
      <w:pPr>
        <w:spacing w:before="240" w:line="360" w:lineRule="auto"/>
        <w:ind w:firstLine="426"/>
        <w:jc w:val="both"/>
        <w:rPr>
          <w:rFonts w:ascii="Times New Roman" w:hAnsi="Times New Roman" w:cs="Times New Roman"/>
          <w:sz w:val="24"/>
          <w:szCs w:val="24"/>
          <w:lang w:val="id-ID"/>
        </w:rPr>
      </w:pPr>
      <w:r w:rsidRPr="007C775B">
        <w:rPr>
          <w:rFonts w:ascii="Times New Roman" w:hAnsi="Times New Roman" w:cs="Times New Roman"/>
          <w:sz w:val="24"/>
          <w:szCs w:val="24"/>
        </w:rPr>
        <w:t xml:space="preserve">Table </w:t>
      </w:r>
      <w:r w:rsidRPr="007C775B">
        <w:rPr>
          <w:rFonts w:ascii="Times New Roman" w:hAnsi="Times New Roman" w:cs="Times New Roman"/>
          <w:sz w:val="24"/>
          <w:szCs w:val="24"/>
          <w:lang w:val="id-ID"/>
        </w:rPr>
        <w:t>2</w:t>
      </w:r>
      <w:r w:rsidRPr="007C775B">
        <w:rPr>
          <w:rFonts w:ascii="Times New Roman" w:hAnsi="Times New Roman" w:cs="Times New Roman"/>
          <w:sz w:val="24"/>
          <w:szCs w:val="24"/>
        </w:rPr>
        <w:t xml:space="preserve"> shows </w:t>
      </w:r>
      <w:r w:rsidRPr="007C775B">
        <w:rPr>
          <w:rFonts w:ascii="Times New Roman" w:hAnsi="Times New Roman" w:cs="Times New Roman"/>
          <w:sz w:val="24"/>
          <w:szCs w:val="24"/>
          <w:lang w:val="id-ID"/>
        </w:rPr>
        <w:t xml:space="preserve">that there is a change in the distribution of scores in both classes compared to the distribution of scores in the pre-test. The grades of the students both in the experimental and control class have spread on the classification of very poor to good. At this post-test score, the percentage of good classification in the experimental class (12%) was higher than the control class (4%). </w:t>
      </w:r>
    </w:p>
    <w:p w:rsidR="001C1229" w:rsidRPr="001C1229" w:rsidRDefault="002E5263" w:rsidP="001C1229">
      <w:pPr>
        <w:spacing w:line="360" w:lineRule="auto"/>
        <w:ind w:firstLine="426"/>
        <w:jc w:val="both"/>
        <w:rPr>
          <w:rFonts w:ascii="Times New Roman" w:hAnsi="Times New Roman" w:cs="Times New Roman"/>
          <w:sz w:val="24"/>
          <w:szCs w:val="24"/>
          <w:lang w:val="id-ID"/>
        </w:rPr>
      </w:pPr>
      <w:r w:rsidRPr="007C775B">
        <w:rPr>
          <w:rFonts w:ascii="Times New Roman" w:hAnsi="Times New Roman" w:cs="Times New Roman"/>
          <w:sz w:val="24"/>
          <w:szCs w:val="24"/>
          <w:lang w:val="id-ID"/>
        </w:rPr>
        <w:t>A</w:t>
      </w:r>
      <w:r w:rsidRPr="007C775B">
        <w:rPr>
          <w:rFonts w:ascii="Times New Roman" w:hAnsi="Times New Roman" w:cs="Times New Roman"/>
          <w:sz w:val="24"/>
          <w:szCs w:val="24"/>
        </w:rPr>
        <w:t xml:space="preserve">t the lowest classification, which is very poor, the </w:t>
      </w:r>
      <w:r w:rsidRPr="007C775B">
        <w:rPr>
          <w:rFonts w:ascii="Times New Roman" w:hAnsi="Times New Roman" w:cs="Times New Roman"/>
          <w:sz w:val="24"/>
          <w:szCs w:val="24"/>
          <w:lang w:val="id-ID"/>
        </w:rPr>
        <w:t>percentage</w:t>
      </w:r>
      <w:r w:rsidRPr="007C775B">
        <w:rPr>
          <w:rFonts w:ascii="Times New Roman" w:hAnsi="Times New Roman" w:cs="Times New Roman"/>
          <w:sz w:val="24"/>
          <w:szCs w:val="24"/>
        </w:rPr>
        <w:t xml:space="preserve"> of the experimental class</w:t>
      </w:r>
      <w:r w:rsidRPr="007C775B">
        <w:rPr>
          <w:rFonts w:ascii="Times New Roman" w:hAnsi="Times New Roman" w:cs="Times New Roman"/>
          <w:sz w:val="24"/>
          <w:szCs w:val="24"/>
          <w:lang w:val="id-ID"/>
        </w:rPr>
        <w:t xml:space="preserve"> (4%)</w:t>
      </w:r>
      <w:r w:rsidRPr="007C775B">
        <w:rPr>
          <w:rFonts w:ascii="Times New Roman" w:hAnsi="Times New Roman" w:cs="Times New Roman"/>
          <w:sz w:val="24"/>
          <w:szCs w:val="24"/>
        </w:rPr>
        <w:t xml:space="preserve"> are lower than the control class</w:t>
      </w:r>
      <w:r w:rsidRPr="007C775B">
        <w:rPr>
          <w:rFonts w:ascii="Times New Roman" w:hAnsi="Times New Roman" w:cs="Times New Roman"/>
          <w:sz w:val="24"/>
          <w:szCs w:val="24"/>
          <w:lang w:val="id-ID"/>
        </w:rPr>
        <w:t xml:space="preserve"> (20%)</w:t>
      </w:r>
      <w:r w:rsidRPr="007C775B">
        <w:rPr>
          <w:rFonts w:ascii="Times New Roman" w:hAnsi="Times New Roman" w:cs="Times New Roman"/>
          <w:sz w:val="24"/>
          <w:szCs w:val="24"/>
        </w:rPr>
        <w:t xml:space="preserve">.In addition, in </w:t>
      </w:r>
      <w:r w:rsidRPr="007C775B">
        <w:rPr>
          <w:rFonts w:ascii="Times New Roman" w:hAnsi="Times New Roman" w:cs="Times New Roman"/>
          <w:sz w:val="24"/>
          <w:szCs w:val="24"/>
          <w:lang w:val="id-ID"/>
        </w:rPr>
        <w:t>this</w:t>
      </w:r>
      <w:r w:rsidRPr="007C775B">
        <w:rPr>
          <w:rFonts w:ascii="Times New Roman" w:hAnsi="Times New Roman" w:cs="Times New Roman"/>
          <w:sz w:val="24"/>
          <w:szCs w:val="24"/>
        </w:rPr>
        <w:t xml:space="preserve"> classification, there is a change in the level of p</w:t>
      </w:r>
      <w:r w:rsidRPr="007C775B">
        <w:rPr>
          <w:rFonts w:ascii="Times New Roman" w:hAnsi="Times New Roman" w:cs="Times New Roman"/>
          <w:sz w:val="24"/>
          <w:szCs w:val="24"/>
          <w:lang w:val="id-ID"/>
        </w:rPr>
        <w:t>ercentage</w:t>
      </w:r>
      <w:r w:rsidRPr="007C775B">
        <w:rPr>
          <w:rFonts w:ascii="Times New Roman" w:hAnsi="Times New Roman" w:cs="Times New Roman"/>
          <w:sz w:val="24"/>
          <w:szCs w:val="24"/>
        </w:rPr>
        <w:t xml:space="preserve"> of pre-test and post-test</w:t>
      </w:r>
      <w:r w:rsidRPr="007C775B">
        <w:rPr>
          <w:rFonts w:ascii="Times New Roman" w:hAnsi="Times New Roman" w:cs="Times New Roman"/>
          <w:sz w:val="24"/>
          <w:szCs w:val="24"/>
          <w:lang w:val="id-ID"/>
        </w:rPr>
        <w:t xml:space="preserve"> in the experimental class</w:t>
      </w:r>
      <w:r w:rsidRPr="007C775B">
        <w:rPr>
          <w:rFonts w:ascii="Times New Roman" w:hAnsi="Times New Roman" w:cs="Times New Roman"/>
          <w:sz w:val="24"/>
          <w:szCs w:val="24"/>
        </w:rPr>
        <w:t>.</w:t>
      </w:r>
      <w:r w:rsidRPr="007C775B">
        <w:rPr>
          <w:rFonts w:ascii="Times New Roman" w:hAnsi="Times New Roman" w:cs="Times New Roman"/>
          <w:sz w:val="24"/>
          <w:szCs w:val="24"/>
          <w:lang w:val="id-ID"/>
        </w:rPr>
        <w:t>Where, in the pre-test, the very poor classification is the</w:t>
      </w:r>
      <w:r w:rsidR="001C1229">
        <w:rPr>
          <w:rFonts w:ascii="Times New Roman" w:hAnsi="Times New Roman" w:cs="Times New Roman"/>
          <w:sz w:val="24"/>
          <w:szCs w:val="24"/>
          <w:lang w:val="id-ID"/>
        </w:rPr>
        <w:t xml:space="preserve"> highest percentage (see table </w:t>
      </w:r>
      <w:r w:rsidRPr="007C775B">
        <w:rPr>
          <w:rFonts w:ascii="Times New Roman" w:hAnsi="Times New Roman" w:cs="Times New Roman"/>
          <w:sz w:val="24"/>
          <w:szCs w:val="24"/>
          <w:lang w:val="id-ID"/>
        </w:rPr>
        <w:t xml:space="preserve">1). However, in the post-test, the very poor is the lowest percentage. It </w:t>
      </w:r>
      <w:r w:rsidRPr="007C775B">
        <w:rPr>
          <w:rFonts w:ascii="Times New Roman" w:hAnsi="Times New Roman" w:cs="Times New Roman"/>
          <w:sz w:val="24"/>
          <w:szCs w:val="24"/>
        </w:rPr>
        <w:t>shows that there is a change in scores after applying the Treasure Hunt Game to the experimental class.</w:t>
      </w:r>
    </w:p>
    <w:p w:rsidR="002E5263" w:rsidRPr="007C775B" w:rsidRDefault="002E5263" w:rsidP="002E5263">
      <w:pPr>
        <w:spacing w:line="360" w:lineRule="auto"/>
        <w:ind w:firstLine="426"/>
        <w:rPr>
          <w:rFonts w:ascii="Times New Roman" w:hAnsi="Times New Roman" w:cs="Times New Roman"/>
          <w:sz w:val="24"/>
          <w:szCs w:val="24"/>
        </w:rPr>
      </w:pPr>
      <w:r w:rsidRPr="007C775B">
        <w:rPr>
          <w:rFonts w:ascii="Times New Roman" w:hAnsi="Times New Roman" w:cs="Times New Roman"/>
          <w:sz w:val="24"/>
          <w:szCs w:val="24"/>
        </w:rPr>
        <w:t xml:space="preserve">After calculating the result of students’ pre-test and post-test of experimental and control group by formula, the mean score </w:t>
      </w:r>
      <w:proofErr w:type="gramStart"/>
      <w:r w:rsidRPr="007C775B">
        <w:rPr>
          <w:rFonts w:ascii="Times New Roman" w:hAnsi="Times New Roman" w:cs="Times New Roman"/>
          <w:sz w:val="24"/>
          <w:szCs w:val="24"/>
        </w:rPr>
        <w:t>and</w:t>
      </w:r>
      <w:r w:rsidR="00AD4A34">
        <w:rPr>
          <w:rFonts w:ascii="Times New Roman" w:hAnsi="Times New Roman" w:cs="Times New Roman"/>
          <w:sz w:val="24"/>
          <w:szCs w:val="24"/>
          <w:lang w:val="id-ID"/>
        </w:rPr>
        <w:t xml:space="preserve"> </w:t>
      </w:r>
      <w:r w:rsidRPr="007C775B">
        <w:rPr>
          <w:rFonts w:ascii="Times New Roman" w:hAnsi="Times New Roman" w:cs="Times New Roman"/>
          <w:sz w:val="24"/>
          <w:szCs w:val="24"/>
        </w:rPr>
        <w:t xml:space="preserve"> </w:t>
      </w:r>
      <w:proofErr w:type="spellStart"/>
      <w:r w:rsidRPr="007C775B">
        <w:rPr>
          <w:rFonts w:ascii="Times New Roman" w:hAnsi="Times New Roman" w:cs="Times New Roman"/>
          <w:sz w:val="24"/>
          <w:szCs w:val="24"/>
        </w:rPr>
        <w:t>standar</w:t>
      </w:r>
      <w:proofErr w:type="spellEnd"/>
      <w:r w:rsidRPr="007C775B">
        <w:rPr>
          <w:rFonts w:ascii="Times New Roman" w:hAnsi="Times New Roman" w:cs="Times New Roman"/>
          <w:sz w:val="24"/>
          <w:szCs w:val="24"/>
          <w:lang w:val="id-ID"/>
        </w:rPr>
        <w:t>d</w:t>
      </w:r>
      <w:proofErr w:type="gramEnd"/>
      <w:r w:rsidRPr="007C775B">
        <w:rPr>
          <w:rFonts w:ascii="Times New Roman" w:hAnsi="Times New Roman" w:cs="Times New Roman"/>
          <w:sz w:val="24"/>
          <w:szCs w:val="24"/>
          <w:lang w:val="id-ID"/>
        </w:rPr>
        <w:t xml:space="preserve"> </w:t>
      </w:r>
      <w:r w:rsidRPr="007C775B">
        <w:rPr>
          <w:rFonts w:ascii="Times New Roman" w:hAnsi="Times New Roman" w:cs="Times New Roman"/>
          <w:sz w:val="24"/>
          <w:szCs w:val="24"/>
        </w:rPr>
        <w:t>deviation can be presented in the table below:</w:t>
      </w:r>
    </w:p>
    <w:p w:rsidR="00AD4A34" w:rsidRPr="00AD4A34" w:rsidRDefault="00AD4A34" w:rsidP="001C1229">
      <w:pPr>
        <w:pStyle w:val="ListParagraph"/>
        <w:spacing w:line="360" w:lineRule="auto"/>
        <w:ind w:left="0"/>
        <w:rPr>
          <w:rFonts w:ascii="Times New Roman" w:hAnsi="Times New Roman"/>
          <w:iCs/>
          <w:sz w:val="20"/>
          <w:szCs w:val="20"/>
        </w:rPr>
      </w:pPr>
    </w:p>
    <w:p w:rsidR="00AD4A34" w:rsidRDefault="00AD4A34" w:rsidP="001C1229">
      <w:pPr>
        <w:pStyle w:val="ListParagraph"/>
        <w:spacing w:line="360" w:lineRule="auto"/>
        <w:ind w:left="0"/>
        <w:rPr>
          <w:rFonts w:ascii="Times New Roman" w:hAnsi="Times New Roman"/>
          <w:iCs/>
          <w:sz w:val="20"/>
          <w:szCs w:val="20"/>
          <w:lang w:val="id-ID"/>
        </w:rPr>
      </w:pPr>
    </w:p>
    <w:p w:rsidR="00AD4A34" w:rsidRDefault="00AD4A34" w:rsidP="001C1229">
      <w:pPr>
        <w:pStyle w:val="ListParagraph"/>
        <w:spacing w:line="360" w:lineRule="auto"/>
        <w:ind w:left="0"/>
        <w:rPr>
          <w:rFonts w:ascii="Times New Roman" w:hAnsi="Times New Roman"/>
          <w:iCs/>
          <w:sz w:val="20"/>
          <w:szCs w:val="20"/>
          <w:lang w:val="id-ID"/>
        </w:rPr>
      </w:pPr>
    </w:p>
    <w:p w:rsidR="002E5263" w:rsidRPr="00AD4A34" w:rsidRDefault="00AD4A34" w:rsidP="001C1229">
      <w:pPr>
        <w:pStyle w:val="ListParagraph"/>
        <w:spacing w:line="360" w:lineRule="auto"/>
        <w:ind w:left="0"/>
        <w:rPr>
          <w:rFonts w:ascii="Times New Roman" w:hAnsi="Times New Roman"/>
          <w:iCs/>
          <w:sz w:val="22"/>
          <w:szCs w:val="22"/>
        </w:rPr>
      </w:pPr>
      <w:r w:rsidRPr="00AD4A34">
        <w:rPr>
          <w:rFonts w:ascii="Times New Roman" w:hAnsi="Times New Roman"/>
          <w:iCs/>
          <w:sz w:val="20"/>
          <w:szCs w:val="20"/>
          <w:lang w:val="id-ID"/>
        </w:rPr>
        <w:lastRenderedPageBreak/>
        <w:t xml:space="preserve">Table </w:t>
      </w:r>
      <w:r w:rsidR="002E5263" w:rsidRPr="00AD4A34">
        <w:rPr>
          <w:rFonts w:ascii="Times New Roman" w:hAnsi="Times New Roman"/>
          <w:iCs/>
          <w:sz w:val="20"/>
          <w:szCs w:val="20"/>
          <w:lang w:val="id-ID"/>
        </w:rPr>
        <w:t>3</w:t>
      </w:r>
      <w:r w:rsidRPr="00AD4A34">
        <w:rPr>
          <w:rFonts w:ascii="Times New Roman" w:hAnsi="Times New Roman"/>
          <w:iCs/>
          <w:sz w:val="20"/>
          <w:szCs w:val="20"/>
          <w:lang w:val="id-ID"/>
        </w:rPr>
        <w:t>.</w:t>
      </w:r>
      <w:r w:rsidR="002E5263" w:rsidRPr="00AD4A34">
        <w:rPr>
          <w:rFonts w:ascii="Times New Roman" w:hAnsi="Times New Roman"/>
          <w:iCs/>
          <w:sz w:val="20"/>
          <w:szCs w:val="20"/>
          <w:lang w:val="id-ID"/>
        </w:rPr>
        <w:t xml:space="preserve">  M</w:t>
      </w:r>
      <w:proofErr w:type="spellStart"/>
      <w:r w:rsidR="002E5263" w:rsidRPr="00AD4A34">
        <w:rPr>
          <w:rFonts w:ascii="Times New Roman" w:hAnsi="Times New Roman"/>
          <w:iCs/>
          <w:sz w:val="20"/>
          <w:szCs w:val="20"/>
        </w:rPr>
        <w:t>ean</w:t>
      </w:r>
      <w:proofErr w:type="spellEnd"/>
      <w:r w:rsidR="002E5263" w:rsidRPr="00AD4A34">
        <w:rPr>
          <w:rFonts w:ascii="Times New Roman" w:hAnsi="Times New Roman"/>
          <w:iCs/>
          <w:sz w:val="20"/>
          <w:szCs w:val="20"/>
          <w:lang w:val="id-ID"/>
        </w:rPr>
        <w:t xml:space="preserve"> S</w:t>
      </w:r>
      <w:r w:rsidR="002E5263" w:rsidRPr="00AD4A34">
        <w:rPr>
          <w:rFonts w:ascii="Times New Roman" w:hAnsi="Times New Roman"/>
          <w:iCs/>
          <w:sz w:val="20"/>
          <w:szCs w:val="20"/>
        </w:rPr>
        <w:t xml:space="preserve">core and </w:t>
      </w:r>
      <w:r w:rsidR="002E5263" w:rsidRPr="00AD4A34">
        <w:rPr>
          <w:rFonts w:ascii="Times New Roman" w:hAnsi="Times New Roman"/>
          <w:iCs/>
          <w:sz w:val="20"/>
          <w:szCs w:val="20"/>
          <w:lang w:val="id-ID"/>
        </w:rPr>
        <w:t>S</w:t>
      </w:r>
      <w:proofErr w:type="spellStart"/>
      <w:r w:rsidR="002E5263" w:rsidRPr="00AD4A34">
        <w:rPr>
          <w:rFonts w:ascii="Times New Roman" w:hAnsi="Times New Roman"/>
          <w:iCs/>
          <w:sz w:val="20"/>
          <w:szCs w:val="20"/>
        </w:rPr>
        <w:t>tandar</w:t>
      </w:r>
      <w:proofErr w:type="spellEnd"/>
      <w:r w:rsidR="002E5263" w:rsidRPr="00AD4A34">
        <w:rPr>
          <w:rFonts w:ascii="Times New Roman" w:hAnsi="Times New Roman"/>
          <w:iCs/>
          <w:sz w:val="20"/>
          <w:szCs w:val="20"/>
          <w:lang w:val="id-ID"/>
        </w:rPr>
        <w:t>d D</w:t>
      </w:r>
      <w:proofErr w:type="spellStart"/>
      <w:r w:rsidR="002E5263" w:rsidRPr="00AD4A34">
        <w:rPr>
          <w:rFonts w:ascii="Times New Roman" w:hAnsi="Times New Roman"/>
          <w:iCs/>
          <w:sz w:val="20"/>
          <w:szCs w:val="20"/>
        </w:rPr>
        <w:t>eviation</w:t>
      </w:r>
      <w:proofErr w:type="spellEnd"/>
      <w:r w:rsidR="002E5263" w:rsidRPr="00AD4A34">
        <w:rPr>
          <w:rFonts w:ascii="Times New Roman" w:hAnsi="Times New Roman"/>
          <w:iCs/>
          <w:sz w:val="20"/>
          <w:szCs w:val="20"/>
          <w:lang w:val="id-ID"/>
        </w:rPr>
        <w:t xml:space="preserve"> of Pre-test and Post-test</w:t>
      </w:r>
    </w:p>
    <w:tbl>
      <w:tblPr>
        <w:tblW w:w="5860" w:type="dxa"/>
        <w:tblInd w:w="89" w:type="dxa"/>
        <w:tblLook w:val="04A0"/>
      </w:tblPr>
      <w:tblGrid>
        <w:gridCol w:w="1186"/>
        <w:gridCol w:w="929"/>
        <w:gridCol w:w="934"/>
        <w:gridCol w:w="941"/>
        <w:gridCol w:w="935"/>
        <w:gridCol w:w="935"/>
      </w:tblGrid>
      <w:tr w:rsidR="001C1229" w:rsidRPr="001C1229" w:rsidTr="001C1229">
        <w:trPr>
          <w:trHeight w:val="330"/>
        </w:trPr>
        <w:tc>
          <w:tcPr>
            <w:tcW w:w="1060"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Group</w:t>
            </w:r>
          </w:p>
        </w:tc>
        <w:tc>
          <w:tcPr>
            <w:tcW w:w="1920"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Mean Score</w:t>
            </w:r>
          </w:p>
        </w:tc>
        <w:tc>
          <w:tcPr>
            <w:tcW w:w="960" w:type="dxa"/>
            <w:vMerge w:val="restart"/>
            <w:tcBorders>
              <w:top w:val="single" w:sz="4" w:space="0" w:color="auto"/>
              <w:left w:val="nil"/>
              <w:bottom w:val="single" w:sz="4" w:space="0" w:color="000000"/>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val="id-ID" w:eastAsia="id-ID"/>
              </w:rPr>
              <w:t>Range</w:t>
            </w:r>
          </w:p>
        </w:tc>
        <w:tc>
          <w:tcPr>
            <w:tcW w:w="1920" w:type="dxa"/>
            <w:gridSpan w:val="2"/>
            <w:tcBorders>
              <w:top w:val="single" w:sz="4" w:space="0" w:color="auto"/>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Standard Deviation</w:t>
            </w:r>
          </w:p>
        </w:tc>
      </w:tr>
      <w:tr w:rsidR="001C1229" w:rsidRPr="001C1229" w:rsidTr="001C1229">
        <w:trPr>
          <w:trHeight w:val="300"/>
        </w:trPr>
        <w:tc>
          <w:tcPr>
            <w:tcW w:w="1060"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Pre-Test</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Post-Test</w:t>
            </w:r>
          </w:p>
        </w:tc>
        <w:tc>
          <w:tcPr>
            <w:tcW w:w="960" w:type="dxa"/>
            <w:vMerge/>
            <w:tcBorders>
              <w:top w:val="single" w:sz="4" w:space="0" w:color="auto"/>
              <w:left w:val="nil"/>
              <w:bottom w:val="single" w:sz="4" w:space="0" w:color="000000"/>
              <w:right w:val="nil"/>
            </w:tcBorders>
            <w:vAlign w:val="center"/>
            <w:hideMark/>
          </w:tcPr>
          <w:p w:rsidR="001C1229" w:rsidRPr="001C1229" w:rsidRDefault="001C1229" w:rsidP="001C1229">
            <w:pPr>
              <w:spacing w:after="0" w:line="240" w:lineRule="auto"/>
              <w:rPr>
                <w:rFonts w:ascii="Times New Roman" w:eastAsia="Times New Roman" w:hAnsi="Times New Roman" w:cs="Times New Roman"/>
                <w:b/>
                <w:bCs/>
                <w:color w:val="000000"/>
                <w:sz w:val="18"/>
                <w:szCs w:val="18"/>
                <w:lang w:val="id-ID" w:eastAsia="id-ID"/>
              </w:rPr>
            </w:pP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Pre-Test</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center"/>
              <w:rPr>
                <w:rFonts w:ascii="Times New Roman" w:eastAsia="Times New Roman" w:hAnsi="Times New Roman" w:cs="Times New Roman"/>
                <w:b/>
                <w:bCs/>
                <w:color w:val="000000"/>
                <w:sz w:val="18"/>
                <w:szCs w:val="18"/>
                <w:lang w:val="id-ID" w:eastAsia="id-ID"/>
              </w:rPr>
            </w:pPr>
            <w:r w:rsidRPr="001C1229">
              <w:rPr>
                <w:rFonts w:ascii="Times New Roman" w:eastAsia="Times New Roman" w:hAnsi="Times New Roman" w:cs="Times New Roman"/>
                <w:b/>
                <w:bCs/>
                <w:color w:val="000000"/>
                <w:sz w:val="18"/>
                <w:szCs w:val="18"/>
                <w:lang w:eastAsia="id-ID"/>
              </w:rPr>
              <w:t>Post-Test</w:t>
            </w:r>
          </w:p>
        </w:tc>
      </w:tr>
      <w:tr w:rsidR="001C1229" w:rsidRPr="001C1229" w:rsidTr="001C1229">
        <w:trPr>
          <w:trHeight w:val="300"/>
        </w:trPr>
        <w:tc>
          <w:tcPr>
            <w:tcW w:w="10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Experimental</w:t>
            </w:r>
          </w:p>
        </w:tc>
        <w:tc>
          <w:tcPr>
            <w:tcW w:w="9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44,2</w:t>
            </w:r>
          </w:p>
        </w:tc>
        <w:tc>
          <w:tcPr>
            <w:tcW w:w="9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59,9</w:t>
            </w:r>
          </w:p>
        </w:tc>
        <w:tc>
          <w:tcPr>
            <w:tcW w:w="9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val="id-ID" w:eastAsia="id-ID"/>
              </w:rPr>
              <w:t>-15,9</w:t>
            </w:r>
          </w:p>
        </w:tc>
        <w:tc>
          <w:tcPr>
            <w:tcW w:w="9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17,34</w:t>
            </w:r>
          </w:p>
        </w:tc>
        <w:tc>
          <w:tcPr>
            <w:tcW w:w="960" w:type="dxa"/>
            <w:tcBorders>
              <w:top w:val="nil"/>
              <w:left w:val="nil"/>
              <w:bottom w:val="nil"/>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12,62</w:t>
            </w:r>
          </w:p>
        </w:tc>
      </w:tr>
      <w:tr w:rsidR="001C1229" w:rsidRPr="001C1229" w:rsidTr="001C1229">
        <w:trPr>
          <w:trHeight w:val="300"/>
        </w:trPr>
        <w:tc>
          <w:tcPr>
            <w:tcW w:w="10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Control</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40,8</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50,2</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val="id-ID" w:eastAsia="id-ID"/>
              </w:rPr>
              <w:t>-9,4</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15,45</w:t>
            </w:r>
          </w:p>
        </w:tc>
        <w:tc>
          <w:tcPr>
            <w:tcW w:w="960" w:type="dxa"/>
            <w:tcBorders>
              <w:top w:val="nil"/>
              <w:left w:val="nil"/>
              <w:bottom w:val="single" w:sz="4" w:space="0" w:color="auto"/>
              <w:right w:val="nil"/>
            </w:tcBorders>
            <w:shd w:val="clear" w:color="auto" w:fill="auto"/>
            <w:vAlign w:val="center"/>
            <w:hideMark/>
          </w:tcPr>
          <w:p w:rsidR="001C1229" w:rsidRPr="001C1229" w:rsidRDefault="001C1229" w:rsidP="001C1229">
            <w:pPr>
              <w:spacing w:after="0" w:line="240" w:lineRule="auto"/>
              <w:jc w:val="both"/>
              <w:rPr>
                <w:rFonts w:ascii="Times New Roman" w:eastAsia="Times New Roman" w:hAnsi="Times New Roman" w:cs="Times New Roman"/>
                <w:color w:val="000000"/>
                <w:sz w:val="18"/>
                <w:szCs w:val="18"/>
                <w:lang w:val="id-ID" w:eastAsia="id-ID"/>
              </w:rPr>
            </w:pPr>
            <w:r w:rsidRPr="001C1229">
              <w:rPr>
                <w:rFonts w:ascii="Times New Roman" w:eastAsia="Times New Roman" w:hAnsi="Times New Roman" w:cs="Times New Roman"/>
                <w:color w:val="000000"/>
                <w:sz w:val="18"/>
                <w:szCs w:val="18"/>
                <w:lang w:eastAsia="id-ID"/>
              </w:rPr>
              <w:t>14,39</w:t>
            </w:r>
          </w:p>
        </w:tc>
      </w:tr>
    </w:tbl>
    <w:p w:rsidR="002E5263" w:rsidRPr="007C775B" w:rsidRDefault="002E5263" w:rsidP="00AD4A34">
      <w:pPr>
        <w:spacing w:before="240" w:after="160" w:line="360" w:lineRule="auto"/>
        <w:ind w:firstLine="426"/>
        <w:jc w:val="both"/>
        <w:rPr>
          <w:rFonts w:ascii="Times New Roman" w:hAnsi="Times New Roman" w:cs="Times New Roman"/>
          <w:i/>
          <w:sz w:val="24"/>
          <w:szCs w:val="24"/>
        </w:rPr>
      </w:pPr>
      <w:r w:rsidRPr="007C775B">
        <w:rPr>
          <w:rFonts w:ascii="Times New Roman" w:hAnsi="Times New Roman" w:cs="Times New Roman"/>
          <w:sz w:val="24"/>
          <w:szCs w:val="24"/>
          <w:lang w:val="id-ID"/>
        </w:rPr>
        <w:t>Table 4.3, shows that there was an increase in the value of the students' vocabulary mastery seen in the mean score on the experimental class with disputes in the value of 15,9 between the post-test and pre-test. While the mean score in the controlled class only has a difference of 9,4.</w:t>
      </w:r>
    </w:p>
    <w:p w:rsidR="00AD4A34" w:rsidRDefault="002E5263" w:rsidP="00AD4A34">
      <w:pPr>
        <w:spacing w:line="360" w:lineRule="auto"/>
        <w:ind w:firstLine="426"/>
        <w:jc w:val="both"/>
        <w:rPr>
          <w:rFonts w:ascii="Times New Roman" w:hAnsi="Times New Roman" w:cs="Times New Roman"/>
          <w:iCs/>
          <w:sz w:val="24"/>
          <w:szCs w:val="24"/>
          <w:lang w:val="id-ID"/>
        </w:rPr>
      </w:pPr>
      <w:r w:rsidRPr="007C775B">
        <w:rPr>
          <w:rFonts w:ascii="Times New Roman" w:hAnsi="Times New Roman" w:cs="Times New Roman"/>
          <w:iCs/>
          <w:sz w:val="24"/>
          <w:szCs w:val="24"/>
        </w:rPr>
        <w:t xml:space="preserve">The </w:t>
      </w:r>
      <w:proofErr w:type="spellStart"/>
      <w:r w:rsidRPr="007C775B">
        <w:rPr>
          <w:rFonts w:ascii="Times New Roman" w:hAnsi="Times New Roman" w:cs="Times New Roman"/>
          <w:iCs/>
          <w:sz w:val="24"/>
          <w:szCs w:val="24"/>
        </w:rPr>
        <w:t>significa</w:t>
      </w:r>
      <w:proofErr w:type="spellEnd"/>
      <w:r w:rsidRPr="007C775B">
        <w:rPr>
          <w:rFonts w:ascii="Times New Roman" w:hAnsi="Times New Roman" w:cs="Times New Roman"/>
          <w:iCs/>
          <w:sz w:val="24"/>
          <w:szCs w:val="24"/>
          <w:lang w:val="id-ID"/>
        </w:rPr>
        <w:t>nce of the students’</w:t>
      </w:r>
      <w:r w:rsidRPr="007C775B">
        <w:rPr>
          <w:rFonts w:ascii="Times New Roman" w:hAnsi="Times New Roman" w:cs="Times New Roman"/>
          <w:iCs/>
          <w:sz w:val="24"/>
          <w:szCs w:val="24"/>
        </w:rPr>
        <w:t xml:space="preserve"> score between the experimental and the control class </w:t>
      </w:r>
      <w:r w:rsidRPr="007C775B">
        <w:rPr>
          <w:rFonts w:ascii="Times New Roman" w:hAnsi="Times New Roman" w:cs="Times New Roman"/>
          <w:iCs/>
          <w:sz w:val="24"/>
          <w:szCs w:val="24"/>
          <w:lang w:val="id-ID"/>
        </w:rPr>
        <w:t xml:space="preserve">in pre-test and post-test </w:t>
      </w:r>
      <w:r w:rsidRPr="007C775B">
        <w:rPr>
          <w:rFonts w:ascii="Times New Roman" w:hAnsi="Times New Roman" w:cs="Times New Roman"/>
          <w:iCs/>
          <w:sz w:val="24"/>
          <w:szCs w:val="24"/>
        </w:rPr>
        <w:t>could be known by using t-test. The result of t-test can be seen in table as follows:</w:t>
      </w:r>
    </w:p>
    <w:p w:rsidR="002E5263" w:rsidRPr="00AD4A34" w:rsidRDefault="00AD4A34" w:rsidP="00AD4A34">
      <w:pPr>
        <w:spacing w:after="0" w:line="360" w:lineRule="auto"/>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Table </w:t>
      </w:r>
      <w:r w:rsidR="002E5263" w:rsidRPr="00AD4A34">
        <w:rPr>
          <w:rFonts w:ascii="Times New Roman" w:hAnsi="Times New Roman" w:cs="Times New Roman"/>
          <w:iCs/>
          <w:sz w:val="20"/>
          <w:szCs w:val="20"/>
          <w:lang w:val="id-ID"/>
        </w:rPr>
        <w:t>4</w:t>
      </w:r>
      <w:r>
        <w:rPr>
          <w:rFonts w:ascii="Times New Roman" w:hAnsi="Times New Roman" w:cs="Times New Roman"/>
          <w:iCs/>
          <w:sz w:val="20"/>
          <w:szCs w:val="20"/>
          <w:lang w:val="id-ID"/>
        </w:rPr>
        <w:t>.</w:t>
      </w:r>
      <w:r w:rsidR="002E5263" w:rsidRPr="00AD4A34">
        <w:rPr>
          <w:rFonts w:ascii="Times New Roman" w:hAnsi="Times New Roman" w:cs="Times New Roman"/>
          <w:iCs/>
          <w:sz w:val="20"/>
          <w:szCs w:val="20"/>
          <w:lang w:val="id-ID"/>
        </w:rPr>
        <w:t xml:space="preserve"> </w:t>
      </w:r>
      <w:r w:rsidR="002E5263" w:rsidRPr="00AD4A34">
        <w:rPr>
          <w:rFonts w:ascii="Times New Roman" w:hAnsi="Times New Roman" w:cs="Times New Roman"/>
          <w:iCs/>
          <w:sz w:val="20"/>
          <w:szCs w:val="20"/>
        </w:rPr>
        <w:t>Distribution the Value of T-test and T-table</w:t>
      </w:r>
      <w:r w:rsidR="002E5263" w:rsidRPr="00AD4A34">
        <w:rPr>
          <w:rFonts w:ascii="Times New Roman" w:hAnsi="Times New Roman" w:cs="Times New Roman"/>
          <w:iCs/>
          <w:sz w:val="20"/>
          <w:szCs w:val="20"/>
          <w:lang w:val="id-ID"/>
        </w:rPr>
        <w:t xml:space="preserve"> in </w:t>
      </w:r>
      <w:r w:rsidR="002E5263" w:rsidRPr="00AD4A34">
        <w:rPr>
          <w:rFonts w:ascii="Times New Roman" w:hAnsi="Times New Roman" w:cs="Times New Roman"/>
          <w:iCs/>
          <w:sz w:val="20"/>
          <w:szCs w:val="20"/>
        </w:rPr>
        <w:t>The P</w:t>
      </w:r>
      <w:r w:rsidR="002E5263" w:rsidRPr="00AD4A34">
        <w:rPr>
          <w:rFonts w:ascii="Times New Roman" w:hAnsi="Times New Roman" w:cs="Times New Roman"/>
          <w:iCs/>
          <w:sz w:val="20"/>
          <w:szCs w:val="20"/>
          <w:lang w:val="id-ID"/>
        </w:rPr>
        <w:t>re</w:t>
      </w:r>
      <w:r w:rsidR="002E5263" w:rsidRPr="00AD4A34">
        <w:rPr>
          <w:rFonts w:ascii="Times New Roman" w:hAnsi="Times New Roman" w:cs="Times New Roman"/>
          <w:iCs/>
          <w:sz w:val="20"/>
          <w:szCs w:val="20"/>
        </w:rPr>
        <w:t>-</w:t>
      </w:r>
      <w:r w:rsidR="002E5263" w:rsidRPr="00AD4A34">
        <w:rPr>
          <w:rFonts w:ascii="Times New Roman" w:hAnsi="Times New Roman" w:cs="Times New Roman"/>
          <w:iCs/>
          <w:sz w:val="20"/>
          <w:szCs w:val="20"/>
          <w:lang w:val="id-ID"/>
        </w:rPr>
        <w:t>test</w:t>
      </w:r>
    </w:p>
    <w:tbl>
      <w:tblPr>
        <w:tblW w:w="2980" w:type="dxa"/>
        <w:tblInd w:w="89" w:type="dxa"/>
        <w:tblLook w:val="04A0"/>
      </w:tblPr>
      <w:tblGrid>
        <w:gridCol w:w="1060"/>
        <w:gridCol w:w="960"/>
        <w:gridCol w:w="960"/>
      </w:tblGrid>
      <w:tr w:rsidR="00AD4A34" w:rsidRPr="00AD4A34" w:rsidTr="00AD4A34">
        <w:trPr>
          <w:trHeight w:val="480"/>
        </w:trPr>
        <w:tc>
          <w:tcPr>
            <w:tcW w:w="10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val="sv-SE" w:eastAsia="id-ID"/>
              </w:rPr>
              <w:t>Variable</w:t>
            </w:r>
          </w:p>
        </w:tc>
        <w:tc>
          <w:tcPr>
            <w:tcW w:w="9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eastAsia="id-ID"/>
              </w:rPr>
              <w:t>T-test Value</w:t>
            </w:r>
          </w:p>
        </w:tc>
        <w:tc>
          <w:tcPr>
            <w:tcW w:w="9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eastAsia="id-ID"/>
              </w:rPr>
              <w:t>T-table Value</w:t>
            </w:r>
          </w:p>
        </w:tc>
      </w:tr>
      <w:tr w:rsidR="00AD4A34" w:rsidRPr="00AD4A34" w:rsidTr="00AD4A34">
        <w:trPr>
          <w:trHeight w:val="300"/>
        </w:trPr>
        <w:tc>
          <w:tcPr>
            <w:tcW w:w="1060" w:type="dxa"/>
            <w:tcBorders>
              <w:top w:val="nil"/>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sv-SE" w:eastAsia="id-ID"/>
              </w:rPr>
              <w:t>Pre-test</w:t>
            </w:r>
          </w:p>
        </w:tc>
        <w:tc>
          <w:tcPr>
            <w:tcW w:w="960" w:type="dxa"/>
            <w:tcBorders>
              <w:top w:val="nil"/>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id-ID" w:eastAsia="id-ID"/>
              </w:rPr>
              <w:t>0,73</w:t>
            </w:r>
          </w:p>
        </w:tc>
        <w:tc>
          <w:tcPr>
            <w:tcW w:w="960" w:type="dxa"/>
            <w:tcBorders>
              <w:top w:val="nil"/>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id-ID" w:eastAsia="id-ID"/>
              </w:rPr>
              <w:t>2,01</w:t>
            </w:r>
          </w:p>
        </w:tc>
      </w:tr>
    </w:tbl>
    <w:p w:rsidR="002E5263" w:rsidRPr="007C775B" w:rsidRDefault="002E5263" w:rsidP="00AD4A34">
      <w:pPr>
        <w:spacing w:before="240" w:after="0" w:line="360" w:lineRule="auto"/>
        <w:ind w:firstLine="426"/>
        <w:jc w:val="both"/>
        <w:rPr>
          <w:rFonts w:ascii="Times New Roman" w:hAnsi="Times New Roman" w:cs="Times New Roman"/>
          <w:bCs/>
          <w:sz w:val="24"/>
          <w:szCs w:val="24"/>
        </w:rPr>
      </w:pPr>
      <w:r w:rsidRPr="007C775B">
        <w:rPr>
          <w:rFonts w:ascii="Times New Roman" w:hAnsi="Times New Roman" w:cs="Times New Roman"/>
          <w:bCs/>
          <w:sz w:val="24"/>
          <w:szCs w:val="24"/>
          <w:lang w:val="id-ID"/>
        </w:rPr>
        <w:t>Th</w:t>
      </w:r>
      <w:r w:rsidRPr="007C775B">
        <w:rPr>
          <w:rFonts w:ascii="Times New Roman" w:hAnsi="Times New Roman" w:cs="Times New Roman"/>
          <w:bCs/>
          <w:sz w:val="24"/>
          <w:szCs w:val="24"/>
        </w:rPr>
        <w:t>e</w:t>
      </w:r>
      <w:r w:rsidRPr="007C775B">
        <w:rPr>
          <w:rFonts w:ascii="Times New Roman" w:hAnsi="Times New Roman" w:cs="Times New Roman"/>
          <w:bCs/>
          <w:sz w:val="24"/>
          <w:szCs w:val="24"/>
          <w:lang w:val="id-ID"/>
        </w:rPr>
        <w:t xml:space="preserve"> table shows,</w:t>
      </w:r>
      <w:r w:rsidRPr="007C775B">
        <w:rPr>
          <w:rFonts w:ascii="Times New Roman" w:hAnsi="Times New Roman" w:cs="Times New Roman"/>
          <w:bCs/>
          <w:sz w:val="24"/>
          <w:szCs w:val="24"/>
        </w:rPr>
        <w:t xml:space="preserve"> the result of the t-test </w:t>
      </w:r>
      <w:r w:rsidRPr="007C775B">
        <w:rPr>
          <w:rFonts w:ascii="Times New Roman" w:hAnsi="Times New Roman" w:cs="Times New Roman"/>
          <w:bCs/>
          <w:sz w:val="24"/>
          <w:szCs w:val="24"/>
          <w:lang w:val="id-ID"/>
        </w:rPr>
        <w:t xml:space="preserve">of pre-test </w:t>
      </w:r>
      <w:r w:rsidRPr="007C775B">
        <w:rPr>
          <w:rFonts w:ascii="Times New Roman" w:hAnsi="Times New Roman" w:cs="Times New Roman"/>
          <w:bCs/>
          <w:sz w:val="24"/>
          <w:szCs w:val="24"/>
        </w:rPr>
        <w:t xml:space="preserve">was </w:t>
      </w:r>
      <w:r w:rsidRPr="007C775B">
        <w:rPr>
          <w:rFonts w:ascii="Times New Roman" w:hAnsi="Times New Roman" w:cs="Times New Roman"/>
          <w:bCs/>
          <w:sz w:val="24"/>
          <w:szCs w:val="24"/>
          <w:lang w:val="id-ID"/>
        </w:rPr>
        <w:t>0,73</w:t>
      </w:r>
      <w:r w:rsidRPr="007C775B">
        <w:rPr>
          <w:rFonts w:ascii="Times New Roman" w:hAnsi="Times New Roman" w:cs="Times New Roman"/>
          <w:bCs/>
          <w:sz w:val="24"/>
          <w:szCs w:val="24"/>
        </w:rPr>
        <w:t xml:space="preserve"> and the t-table was </w:t>
      </w:r>
      <w:r w:rsidRPr="007C775B">
        <w:rPr>
          <w:rFonts w:ascii="Times New Roman" w:hAnsi="Times New Roman" w:cs="Times New Roman"/>
          <w:bCs/>
          <w:sz w:val="24"/>
          <w:szCs w:val="24"/>
          <w:lang w:val="id-ID"/>
        </w:rPr>
        <w:t>2</w:t>
      </w:r>
      <w:r w:rsidRPr="007C775B">
        <w:rPr>
          <w:rFonts w:ascii="Times New Roman" w:hAnsi="Times New Roman" w:cs="Times New Roman"/>
          <w:bCs/>
          <w:sz w:val="24"/>
          <w:szCs w:val="24"/>
        </w:rPr>
        <w:t>,</w:t>
      </w:r>
      <w:r w:rsidRPr="007C775B">
        <w:rPr>
          <w:rFonts w:ascii="Times New Roman" w:hAnsi="Times New Roman" w:cs="Times New Roman"/>
          <w:bCs/>
          <w:sz w:val="24"/>
          <w:szCs w:val="24"/>
          <w:lang w:val="id-ID"/>
        </w:rPr>
        <w:t>01</w:t>
      </w:r>
      <w:r w:rsidRPr="007C775B">
        <w:rPr>
          <w:rFonts w:ascii="Times New Roman" w:hAnsi="Times New Roman" w:cs="Times New Roman"/>
          <w:bCs/>
          <w:sz w:val="24"/>
          <w:szCs w:val="24"/>
        </w:rPr>
        <w:t xml:space="preserve">.By comparing the result of score in the both classes, </w:t>
      </w:r>
      <w:r w:rsidRPr="007C775B">
        <w:rPr>
          <w:rFonts w:ascii="Times New Roman" w:hAnsi="Times New Roman" w:cs="Times New Roman"/>
          <w:bCs/>
          <w:sz w:val="24"/>
          <w:szCs w:val="24"/>
          <w:lang w:val="id-ID"/>
        </w:rPr>
        <w:t>it could be said that, w</w:t>
      </w:r>
      <w:proofErr w:type="spellStart"/>
      <w:r w:rsidRPr="007C775B">
        <w:rPr>
          <w:rFonts w:ascii="Times New Roman" w:hAnsi="Times New Roman" w:cs="Times New Roman"/>
          <w:bCs/>
          <w:sz w:val="24"/>
          <w:szCs w:val="24"/>
        </w:rPr>
        <w:t>hen</w:t>
      </w:r>
      <w:proofErr w:type="spellEnd"/>
      <w:r w:rsidRPr="007C775B">
        <w:rPr>
          <w:rFonts w:ascii="Times New Roman" w:hAnsi="Times New Roman" w:cs="Times New Roman"/>
          <w:bCs/>
          <w:sz w:val="24"/>
          <w:szCs w:val="24"/>
        </w:rPr>
        <w:t xml:space="preserve"> the result of </w:t>
      </w:r>
      <w:r w:rsidRPr="007C775B">
        <w:rPr>
          <w:rFonts w:ascii="Times New Roman" w:hAnsi="Times New Roman" w:cs="Times New Roman"/>
          <w:bCs/>
          <w:sz w:val="24"/>
          <w:szCs w:val="24"/>
          <w:lang w:val="id-ID"/>
        </w:rPr>
        <w:t xml:space="preserve">the </w:t>
      </w:r>
      <w:r w:rsidRPr="007C775B">
        <w:rPr>
          <w:rFonts w:ascii="Times New Roman" w:hAnsi="Times New Roman" w:cs="Times New Roman"/>
          <w:bCs/>
          <w:sz w:val="24"/>
          <w:szCs w:val="24"/>
        </w:rPr>
        <w:t xml:space="preserve">t-test was smaller than the t-table, it indicated that there was no significance among the students result of their prior ability </w:t>
      </w:r>
      <w:r w:rsidRPr="007C775B">
        <w:rPr>
          <w:rFonts w:ascii="Times New Roman" w:hAnsi="Times New Roman" w:cs="Times New Roman"/>
          <w:bCs/>
          <w:sz w:val="24"/>
          <w:szCs w:val="24"/>
          <w:lang w:val="id-ID"/>
        </w:rPr>
        <w:t>toward vocabulary mastery</w:t>
      </w:r>
      <w:r w:rsidRPr="007C775B">
        <w:rPr>
          <w:rFonts w:ascii="Times New Roman" w:hAnsi="Times New Roman" w:cs="Times New Roman"/>
          <w:bCs/>
          <w:sz w:val="24"/>
          <w:szCs w:val="24"/>
        </w:rPr>
        <w:t xml:space="preserve"> and it was appropriate to continue the research. The table above showed that there was no significance between students’ score in the pre-test because the data analysis above showed that the t-test was smaller than the t-table (0</w:t>
      </w:r>
      <w:proofErr w:type="gramStart"/>
      <w:r w:rsidRPr="007C775B">
        <w:rPr>
          <w:rFonts w:ascii="Times New Roman" w:hAnsi="Times New Roman" w:cs="Times New Roman"/>
          <w:bCs/>
          <w:sz w:val="24"/>
          <w:szCs w:val="24"/>
        </w:rPr>
        <w:t>,</w:t>
      </w:r>
      <w:r w:rsidRPr="007C775B">
        <w:rPr>
          <w:rFonts w:ascii="Times New Roman" w:hAnsi="Times New Roman" w:cs="Times New Roman"/>
          <w:bCs/>
          <w:sz w:val="24"/>
          <w:szCs w:val="24"/>
          <w:lang w:val="id-ID"/>
        </w:rPr>
        <w:t>73</w:t>
      </w:r>
      <w:proofErr w:type="gramEnd"/>
      <w:r w:rsidRPr="007C775B">
        <w:rPr>
          <w:rFonts w:ascii="Times New Roman" w:hAnsi="Times New Roman" w:cs="Times New Roman"/>
          <w:bCs/>
          <w:sz w:val="24"/>
          <w:szCs w:val="24"/>
        </w:rPr>
        <w:t>&lt;</w:t>
      </w:r>
      <w:r w:rsidRPr="007C775B">
        <w:rPr>
          <w:rFonts w:ascii="Times New Roman" w:hAnsi="Times New Roman" w:cs="Times New Roman"/>
          <w:bCs/>
          <w:sz w:val="24"/>
          <w:szCs w:val="24"/>
          <w:lang w:val="id-ID"/>
        </w:rPr>
        <w:t>2,01</w:t>
      </w:r>
      <w:r w:rsidRPr="007C775B">
        <w:rPr>
          <w:rFonts w:ascii="Times New Roman" w:hAnsi="Times New Roman" w:cs="Times New Roman"/>
          <w:bCs/>
          <w:sz w:val="24"/>
          <w:szCs w:val="24"/>
        </w:rPr>
        <w:t xml:space="preserve">), </w:t>
      </w:r>
      <w:r w:rsidRPr="007C775B">
        <w:rPr>
          <w:rFonts w:ascii="Times New Roman" w:hAnsi="Times New Roman" w:cs="Times New Roman"/>
          <w:bCs/>
          <w:sz w:val="24"/>
          <w:szCs w:val="24"/>
          <w:lang w:val="id-ID"/>
        </w:rPr>
        <w:t>therefore</w:t>
      </w:r>
      <w:r w:rsidRPr="007C775B">
        <w:rPr>
          <w:rFonts w:ascii="Times New Roman" w:hAnsi="Times New Roman" w:cs="Times New Roman"/>
          <w:bCs/>
          <w:sz w:val="24"/>
          <w:szCs w:val="24"/>
        </w:rPr>
        <w:t xml:space="preserve"> the research could be continued.</w:t>
      </w:r>
    </w:p>
    <w:p w:rsidR="00AD4A34" w:rsidRPr="00AD4A34" w:rsidRDefault="002E5263" w:rsidP="00AD4A34">
      <w:pPr>
        <w:spacing w:line="360" w:lineRule="auto"/>
        <w:ind w:firstLine="426"/>
        <w:jc w:val="both"/>
        <w:rPr>
          <w:rFonts w:ascii="Times New Roman" w:hAnsi="Times New Roman" w:cs="Times New Roman"/>
          <w:bCs/>
          <w:sz w:val="24"/>
          <w:szCs w:val="24"/>
          <w:lang w:val="id-ID"/>
        </w:rPr>
      </w:pPr>
      <w:r w:rsidRPr="007C775B">
        <w:rPr>
          <w:rFonts w:ascii="Times New Roman" w:hAnsi="Times New Roman" w:cs="Times New Roman"/>
          <w:bCs/>
          <w:sz w:val="24"/>
          <w:szCs w:val="24"/>
          <w:lang w:val="id-ID"/>
        </w:rPr>
        <w:t>After</w:t>
      </w:r>
      <w:r w:rsidRPr="007C775B">
        <w:rPr>
          <w:rFonts w:ascii="Times New Roman" w:hAnsi="Times New Roman" w:cs="Times New Roman"/>
          <w:bCs/>
          <w:sz w:val="24"/>
          <w:szCs w:val="24"/>
        </w:rPr>
        <w:t xml:space="preserve"> conducting the research,</w:t>
      </w:r>
      <w:r w:rsidRPr="007C775B">
        <w:rPr>
          <w:rFonts w:ascii="Times New Roman" w:hAnsi="Times New Roman" w:cs="Times New Roman"/>
          <w:bCs/>
          <w:sz w:val="24"/>
          <w:szCs w:val="24"/>
          <w:lang w:val="id-ID"/>
        </w:rPr>
        <w:t xml:space="preserve"> the post-test was be given to the students. Then, the T-test was determine</w:t>
      </w:r>
      <w:r w:rsidRPr="007C775B">
        <w:rPr>
          <w:rFonts w:ascii="Times New Roman" w:hAnsi="Times New Roman" w:cs="Times New Roman"/>
          <w:bCs/>
          <w:sz w:val="24"/>
          <w:szCs w:val="24"/>
        </w:rPr>
        <w:t xml:space="preserve"> in order to measure students’ </w:t>
      </w:r>
      <w:r w:rsidRPr="007C775B">
        <w:rPr>
          <w:rFonts w:ascii="Times New Roman" w:hAnsi="Times New Roman" w:cs="Times New Roman"/>
          <w:bCs/>
          <w:sz w:val="24"/>
          <w:szCs w:val="24"/>
          <w:lang w:val="id-ID"/>
        </w:rPr>
        <w:t>improvement in mastering vocabulary</w:t>
      </w:r>
      <w:r w:rsidRPr="007C775B">
        <w:rPr>
          <w:rFonts w:ascii="Times New Roman" w:hAnsi="Times New Roman" w:cs="Times New Roman"/>
          <w:bCs/>
          <w:sz w:val="24"/>
          <w:szCs w:val="24"/>
        </w:rPr>
        <w:t>, to find out whether the result of two classes scores were significant or not</w:t>
      </w:r>
      <w:r w:rsidRPr="007C775B">
        <w:rPr>
          <w:rFonts w:ascii="Times New Roman" w:hAnsi="Times New Roman" w:cs="Times New Roman"/>
          <w:bCs/>
          <w:sz w:val="24"/>
          <w:szCs w:val="24"/>
          <w:lang w:val="id-ID"/>
        </w:rPr>
        <w:t>.</w:t>
      </w:r>
      <w:proofErr w:type="spellStart"/>
      <w:r w:rsidRPr="007C775B">
        <w:rPr>
          <w:rFonts w:ascii="Times New Roman" w:hAnsi="Times New Roman" w:cs="Times New Roman"/>
          <w:bCs/>
          <w:sz w:val="24"/>
          <w:szCs w:val="24"/>
        </w:rPr>
        <w:t>Thet</w:t>
      </w:r>
      <w:proofErr w:type="spellEnd"/>
      <w:r w:rsidRPr="007C775B">
        <w:rPr>
          <w:rFonts w:ascii="Times New Roman" w:hAnsi="Times New Roman" w:cs="Times New Roman"/>
          <w:bCs/>
          <w:sz w:val="24"/>
          <w:szCs w:val="24"/>
        </w:rPr>
        <w:t xml:space="preserve">-test and t-table analysis of the </w:t>
      </w:r>
      <w:r w:rsidRPr="007C775B">
        <w:rPr>
          <w:rFonts w:ascii="Times New Roman" w:hAnsi="Times New Roman" w:cs="Times New Roman"/>
          <w:bCs/>
          <w:sz w:val="24"/>
          <w:szCs w:val="24"/>
          <w:lang w:val="id-ID"/>
        </w:rPr>
        <w:t>post</w:t>
      </w:r>
      <w:r w:rsidRPr="007C775B">
        <w:rPr>
          <w:rFonts w:ascii="Times New Roman" w:hAnsi="Times New Roman" w:cs="Times New Roman"/>
          <w:bCs/>
          <w:sz w:val="24"/>
          <w:szCs w:val="24"/>
        </w:rPr>
        <w:t>-test were shown in the following table.</w:t>
      </w:r>
    </w:p>
    <w:p w:rsidR="002E5263" w:rsidRPr="00AD4A34" w:rsidRDefault="00AD4A34" w:rsidP="00AD4A34">
      <w:pPr>
        <w:spacing w:after="0" w:line="360" w:lineRule="auto"/>
        <w:rPr>
          <w:rFonts w:ascii="Times New Roman" w:hAnsi="Times New Roman" w:cs="Times New Roman"/>
          <w:iCs/>
          <w:sz w:val="20"/>
          <w:szCs w:val="20"/>
        </w:rPr>
      </w:pPr>
      <w:r w:rsidRPr="00AD4A34">
        <w:rPr>
          <w:rFonts w:ascii="Times New Roman" w:hAnsi="Times New Roman" w:cs="Times New Roman"/>
          <w:iCs/>
          <w:sz w:val="20"/>
          <w:szCs w:val="20"/>
          <w:lang w:val="id-ID"/>
        </w:rPr>
        <w:t xml:space="preserve">Table </w:t>
      </w:r>
      <w:r w:rsidR="002E5263" w:rsidRPr="00AD4A34">
        <w:rPr>
          <w:rFonts w:ascii="Times New Roman" w:hAnsi="Times New Roman" w:cs="Times New Roman"/>
          <w:iCs/>
          <w:sz w:val="20"/>
          <w:szCs w:val="20"/>
          <w:lang w:val="id-ID"/>
        </w:rPr>
        <w:t>5</w:t>
      </w:r>
      <w:r>
        <w:rPr>
          <w:rFonts w:ascii="Times New Roman" w:hAnsi="Times New Roman" w:cs="Times New Roman"/>
          <w:iCs/>
          <w:sz w:val="20"/>
          <w:szCs w:val="20"/>
          <w:lang w:val="id-ID"/>
        </w:rPr>
        <w:t xml:space="preserve">. </w:t>
      </w:r>
      <w:r w:rsidRPr="00AD4A34">
        <w:rPr>
          <w:rFonts w:ascii="Times New Roman" w:hAnsi="Times New Roman" w:cs="Times New Roman"/>
          <w:iCs/>
          <w:sz w:val="20"/>
          <w:szCs w:val="20"/>
          <w:lang w:val="id-ID"/>
        </w:rPr>
        <w:t xml:space="preserve"> </w:t>
      </w:r>
      <w:r w:rsidR="002E5263" w:rsidRPr="00AD4A34">
        <w:rPr>
          <w:rFonts w:ascii="Times New Roman" w:hAnsi="Times New Roman" w:cs="Times New Roman"/>
          <w:iCs/>
          <w:sz w:val="20"/>
          <w:szCs w:val="20"/>
        </w:rPr>
        <w:t>Distribution the Value of T-test and T-table</w:t>
      </w:r>
      <w:r w:rsidR="002E5263" w:rsidRPr="00AD4A34">
        <w:rPr>
          <w:rFonts w:ascii="Times New Roman" w:hAnsi="Times New Roman" w:cs="Times New Roman"/>
          <w:iCs/>
          <w:sz w:val="20"/>
          <w:szCs w:val="20"/>
          <w:lang w:val="id-ID"/>
        </w:rPr>
        <w:t xml:space="preserve"> in </w:t>
      </w:r>
      <w:r w:rsidR="002E5263" w:rsidRPr="00AD4A34">
        <w:rPr>
          <w:rFonts w:ascii="Times New Roman" w:hAnsi="Times New Roman" w:cs="Times New Roman"/>
          <w:iCs/>
          <w:sz w:val="20"/>
          <w:szCs w:val="20"/>
        </w:rPr>
        <w:t>The P</w:t>
      </w:r>
      <w:r w:rsidR="002E5263" w:rsidRPr="00AD4A34">
        <w:rPr>
          <w:rFonts w:ascii="Times New Roman" w:hAnsi="Times New Roman" w:cs="Times New Roman"/>
          <w:iCs/>
          <w:sz w:val="20"/>
          <w:szCs w:val="20"/>
          <w:lang w:val="id-ID"/>
        </w:rPr>
        <w:t>ost</w:t>
      </w:r>
      <w:r w:rsidR="002E5263" w:rsidRPr="00AD4A34">
        <w:rPr>
          <w:rFonts w:ascii="Times New Roman" w:hAnsi="Times New Roman" w:cs="Times New Roman"/>
          <w:iCs/>
          <w:sz w:val="20"/>
          <w:szCs w:val="20"/>
        </w:rPr>
        <w:t>-</w:t>
      </w:r>
      <w:r w:rsidR="002E5263" w:rsidRPr="00AD4A34">
        <w:rPr>
          <w:rFonts w:ascii="Times New Roman" w:hAnsi="Times New Roman" w:cs="Times New Roman"/>
          <w:iCs/>
          <w:sz w:val="20"/>
          <w:szCs w:val="20"/>
          <w:lang w:val="id-ID"/>
        </w:rPr>
        <w:t>test</w:t>
      </w:r>
    </w:p>
    <w:tbl>
      <w:tblPr>
        <w:tblW w:w="2980" w:type="dxa"/>
        <w:tblInd w:w="89" w:type="dxa"/>
        <w:tblLook w:val="04A0"/>
      </w:tblPr>
      <w:tblGrid>
        <w:gridCol w:w="1060"/>
        <w:gridCol w:w="960"/>
        <w:gridCol w:w="960"/>
      </w:tblGrid>
      <w:tr w:rsidR="00AD4A34" w:rsidRPr="00AD4A34" w:rsidTr="00AD4A34">
        <w:trPr>
          <w:trHeight w:val="480"/>
        </w:trPr>
        <w:tc>
          <w:tcPr>
            <w:tcW w:w="1060" w:type="dxa"/>
            <w:tcBorders>
              <w:top w:val="single" w:sz="4" w:space="0" w:color="auto"/>
              <w:left w:val="nil"/>
              <w:bottom w:val="nil"/>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val="sv-SE" w:eastAsia="id-ID"/>
              </w:rPr>
              <w:t>Variable</w:t>
            </w:r>
          </w:p>
        </w:tc>
        <w:tc>
          <w:tcPr>
            <w:tcW w:w="960" w:type="dxa"/>
            <w:tcBorders>
              <w:top w:val="single" w:sz="4" w:space="0" w:color="auto"/>
              <w:left w:val="nil"/>
              <w:bottom w:val="nil"/>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eastAsia="id-ID"/>
              </w:rPr>
              <w:t>T-test Value</w:t>
            </w:r>
          </w:p>
        </w:tc>
        <w:tc>
          <w:tcPr>
            <w:tcW w:w="960" w:type="dxa"/>
            <w:tcBorders>
              <w:top w:val="single" w:sz="4" w:space="0" w:color="auto"/>
              <w:left w:val="nil"/>
              <w:bottom w:val="nil"/>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b/>
                <w:bCs/>
                <w:i/>
                <w:iCs/>
                <w:color w:val="000000"/>
                <w:sz w:val="18"/>
                <w:szCs w:val="18"/>
                <w:lang w:val="id-ID" w:eastAsia="id-ID"/>
              </w:rPr>
            </w:pPr>
            <w:r w:rsidRPr="00AD4A34">
              <w:rPr>
                <w:rFonts w:ascii="Times New Roman" w:eastAsia="Times New Roman" w:hAnsi="Times New Roman" w:cs="Times New Roman"/>
                <w:b/>
                <w:bCs/>
                <w:i/>
                <w:iCs/>
                <w:color w:val="000000"/>
                <w:sz w:val="18"/>
                <w:szCs w:val="18"/>
                <w:lang w:eastAsia="id-ID"/>
              </w:rPr>
              <w:t>T-table Value</w:t>
            </w:r>
          </w:p>
        </w:tc>
      </w:tr>
      <w:tr w:rsidR="00AD4A34" w:rsidRPr="00AD4A34" w:rsidTr="00AD4A34">
        <w:trPr>
          <w:trHeight w:val="300"/>
        </w:trPr>
        <w:tc>
          <w:tcPr>
            <w:tcW w:w="10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sv-SE" w:eastAsia="id-ID"/>
              </w:rPr>
              <w:t>Post-test</w:t>
            </w:r>
          </w:p>
        </w:tc>
        <w:tc>
          <w:tcPr>
            <w:tcW w:w="9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id-ID" w:eastAsia="id-ID"/>
              </w:rPr>
              <w:t>2,53</w:t>
            </w:r>
          </w:p>
        </w:tc>
        <w:tc>
          <w:tcPr>
            <w:tcW w:w="960" w:type="dxa"/>
            <w:tcBorders>
              <w:top w:val="single" w:sz="4" w:space="0" w:color="auto"/>
              <w:left w:val="nil"/>
              <w:bottom w:val="single" w:sz="4" w:space="0" w:color="auto"/>
              <w:right w:val="nil"/>
            </w:tcBorders>
            <w:shd w:val="clear" w:color="auto" w:fill="auto"/>
            <w:vAlign w:val="center"/>
            <w:hideMark/>
          </w:tcPr>
          <w:p w:rsidR="00AD4A34" w:rsidRPr="00AD4A34" w:rsidRDefault="00AD4A34" w:rsidP="00AD4A34">
            <w:pPr>
              <w:spacing w:after="0" w:line="240" w:lineRule="auto"/>
              <w:jc w:val="center"/>
              <w:rPr>
                <w:rFonts w:ascii="Times New Roman" w:eastAsia="Times New Roman" w:hAnsi="Times New Roman" w:cs="Times New Roman"/>
                <w:i/>
                <w:iCs/>
                <w:color w:val="000000"/>
                <w:sz w:val="18"/>
                <w:szCs w:val="18"/>
                <w:lang w:val="id-ID" w:eastAsia="id-ID"/>
              </w:rPr>
            </w:pPr>
            <w:r w:rsidRPr="00AD4A34">
              <w:rPr>
                <w:rFonts w:ascii="Times New Roman" w:eastAsia="Times New Roman" w:hAnsi="Times New Roman" w:cs="Times New Roman"/>
                <w:i/>
                <w:iCs/>
                <w:color w:val="000000"/>
                <w:sz w:val="18"/>
                <w:szCs w:val="18"/>
                <w:lang w:val="id-ID" w:eastAsia="id-ID"/>
              </w:rPr>
              <w:t>2,01</w:t>
            </w:r>
          </w:p>
        </w:tc>
      </w:tr>
    </w:tbl>
    <w:p w:rsidR="00AD4A34" w:rsidRDefault="00AD4A34" w:rsidP="00AD4A34">
      <w:pPr>
        <w:spacing w:line="360" w:lineRule="auto"/>
        <w:jc w:val="both"/>
        <w:rPr>
          <w:rFonts w:ascii="Times New Roman" w:hAnsi="Times New Roman" w:cs="Times New Roman"/>
          <w:iCs/>
          <w:sz w:val="24"/>
          <w:szCs w:val="24"/>
          <w:lang w:val="id-ID"/>
        </w:rPr>
      </w:pPr>
    </w:p>
    <w:p w:rsidR="002E5263" w:rsidRPr="007C775B" w:rsidRDefault="002E5263" w:rsidP="00E644D2">
      <w:pPr>
        <w:spacing w:line="360" w:lineRule="auto"/>
        <w:ind w:firstLine="426"/>
        <w:jc w:val="both"/>
        <w:rPr>
          <w:rFonts w:ascii="Times New Roman" w:hAnsi="Times New Roman" w:cs="Times New Roman"/>
          <w:iCs/>
          <w:sz w:val="24"/>
          <w:szCs w:val="24"/>
          <w:lang w:val="id-ID"/>
        </w:rPr>
      </w:pPr>
      <w:r w:rsidRPr="007C775B">
        <w:rPr>
          <w:rFonts w:ascii="Times New Roman" w:hAnsi="Times New Roman" w:cs="Times New Roman"/>
          <w:iCs/>
          <w:sz w:val="24"/>
          <w:szCs w:val="24"/>
          <w:lang w:val="id-ID"/>
        </w:rPr>
        <w:lastRenderedPageBreak/>
        <w:t xml:space="preserve">After finding the T-test value,the T-test was compared with the T-test to see the significant difference between the experiment class and the control class, whether the experiment was effective or not. </w:t>
      </w:r>
    </w:p>
    <w:p w:rsidR="002E5263" w:rsidRPr="00AD4A34" w:rsidRDefault="002E5263" w:rsidP="00AD4A34">
      <w:pPr>
        <w:spacing w:line="360" w:lineRule="auto"/>
        <w:ind w:firstLine="426"/>
        <w:jc w:val="both"/>
        <w:rPr>
          <w:rFonts w:ascii="Times New Roman" w:hAnsi="Times New Roman" w:cs="Times New Roman"/>
          <w:iCs/>
          <w:sz w:val="24"/>
          <w:szCs w:val="24"/>
          <w:lang w:val="id-ID"/>
        </w:rPr>
      </w:pPr>
      <w:r w:rsidRPr="007C775B">
        <w:rPr>
          <w:rFonts w:ascii="Times New Roman" w:hAnsi="Times New Roman" w:cs="Times New Roman"/>
          <w:iCs/>
          <w:sz w:val="24"/>
          <w:szCs w:val="24"/>
        </w:rPr>
        <w:t xml:space="preserve">The table above shows that, t-test value was </w:t>
      </w:r>
      <w:r w:rsidRPr="007C775B">
        <w:rPr>
          <w:rFonts w:ascii="Times New Roman" w:hAnsi="Times New Roman" w:cs="Times New Roman"/>
          <w:iCs/>
          <w:sz w:val="24"/>
          <w:szCs w:val="24"/>
          <w:lang w:val="id-ID"/>
        </w:rPr>
        <w:t>higher</w:t>
      </w:r>
      <w:r w:rsidRPr="007C775B">
        <w:rPr>
          <w:rFonts w:ascii="Times New Roman" w:hAnsi="Times New Roman" w:cs="Times New Roman"/>
          <w:iCs/>
          <w:sz w:val="24"/>
          <w:szCs w:val="24"/>
        </w:rPr>
        <w:t xml:space="preserve"> than t-table. The result of the t-test shows that there was a significant difference between the t-test and the t-table (</w:t>
      </w:r>
      <w:r w:rsidRPr="007C775B">
        <w:rPr>
          <w:rFonts w:ascii="Times New Roman" w:hAnsi="Times New Roman" w:cs="Times New Roman"/>
          <w:iCs/>
          <w:sz w:val="24"/>
          <w:szCs w:val="24"/>
          <w:lang w:val="id-ID"/>
        </w:rPr>
        <w:t>2</w:t>
      </w:r>
      <w:proofErr w:type="gramStart"/>
      <w:r w:rsidRPr="007C775B">
        <w:rPr>
          <w:rFonts w:ascii="Times New Roman" w:hAnsi="Times New Roman" w:cs="Times New Roman"/>
          <w:iCs/>
          <w:sz w:val="24"/>
          <w:szCs w:val="24"/>
          <w:lang w:val="id-ID"/>
        </w:rPr>
        <w:t>,53</w:t>
      </w:r>
      <m:oMath>
        <w:proofErr w:type="gramEnd"/>
        <m:r>
          <m:rPr>
            <m:sty m:val="p"/>
          </m:rPr>
          <w:rPr>
            <w:rFonts w:ascii="Cambria Math" w:hAnsi="Cambria Math" w:cs="Times New Roman"/>
            <w:sz w:val="24"/>
            <w:szCs w:val="24"/>
          </w:rPr>
          <m:t>&gt;</m:t>
        </m:r>
      </m:oMath>
      <w:r w:rsidRPr="007C775B">
        <w:rPr>
          <w:rFonts w:ascii="Times New Roman" w:hAnsi="Times New Roman" w:cs="Times New Roman"/>
          <w:iCs/>
          <w:sz w:val="24"/>
          <w:szCs w:val="24"/>
        </w:rPr>
        <w:t>2.0</w:t>
      </w:r>
      <w:r w:rsidRPr="007C775B">
        <w:rPr>
          <w:rFonts w:ascii="Times New Roman" w:hAnsi="Times New Roman" w:cs="Times New Roman"/>
          <w:iCs/>
          <w:sz w:val="24"/>
          <w:szCs w:val="24"/>
          <w:lang w:val="id-ID"/>
        </w:rPr>
        <w:t>1</w:t>
      </w:r>
      <w:r w:rsidRPr="007C775B">
        <w:rPr>
          <w:rFonts w:ascii="Times New Roman" w:hAnsi="Times New Roman" w:cs="Times New Roman"/>
          <w:iCs/>
          <w:sz w:val="24"/>
          <w:szCs w:val="24"/>
        </w:rPr>
        <w:t xml:space="preserve">). </w:t>
      </w:r>
      <w:r w:rsidRPr="007C775B">
        <w:rPr>
          <w:rFonts w:ascii="Times New Roman" w:hAnsi="Times New Roman" w:cs="Times New Roman"/>
          <w:iCs/>
          <w:sz w:val="24"/>
          <w:szCs w:val="24"/>
          <w:lang w:val="id-ID"/>
        </w:rPr>
        <w:t>T</w:t>
      </w:r>
      <w:r w:rsidRPr="007C775B">
        <w:rPr>
          <w:rFonts w:ascii="Times New Roman" w:hAnsi="Times New Roman" w:cs="Times New Roman"/>
          <w:iCs/>
          <w:sz w:val="24"/>
          <w:szCs w:val="24"/>
        </w:rPr>
        <w:t>he researcher concluded that the t-test value was higher than t-table. The result of the t-test statistical analysis shows that there was a significant different between the experimental class and control class. The statement was proved by the t-test value (</w:t>
      </w:r>
      <w:r w:rsidRPr="007C775B">
        <w:rPr>
          <w:rFonts w:ascii="Times New Roman" w:hAnsi="Times New Roman" w:cs="Times New Roman"/>
          <w:iCs/>
          <w:sz w:val="24"/>
          <w:szCs w:val="24"/>
          <w:lang w:val="id-ID"/>
        </w:rPr>
        <w:t>2</w:t>
      </w:r>
      <w:proofErr w:type="gramStart"/>
      <w:r w:rsidRPr="007C775B">
        <w:rPr>
          <w:rFonts w:ascii="Times New Roman" w:hAnsi="Times New Roman" w:cs="Times New Roman"/>
          <w:iCs/>
          <w:sz w:val="24"/>
          <w:szCs w:val="24"/>
          <w:lang w:val="id-ID"/>
        </w:rPr>
        <w:t>,53</w:t>
      </w:r>
      <w:proofErr w:type="gramEnd"/>
      <w:r w:rsidRPr="007C775B">
        <w:rPr>
          <w:rFonts w:ascii="Times New Roman" w:hAnsi="Times New Roman" w:cs="Times New Roman"/>
          <w:iCs/>
          <w:sz w:val="24"/>
          <w:szCs w:val="24"/>
        </w:rPr>
        <w:t>) which higher than t-table value (2,0</w:t>
      </w:r>
      <w:r w:rsidRPr="007C775B">
        <w:rPr>
          <w:rFonts w:ascii="Times New Roman" w:hAnsi="Times New Roman" w:cs="Times New Roman"/>
          <w:iCs/>
          <w:sz w:val="24"/>
          <w:szCs w:val="24"/>
          <w:lang w:val="id-ID"/>
        </w:rPr>
        <w:t>1</w:t>
      </w:r>
      <w:r w:rsidRPr="007C775B">
        <w:rPr>
          <w:rFonts w:ascii="Times New Roman" w:hAnsi="Times New Roman" w:cs="Times New Roman"/>
          <w:iCs/>
          <w:sz w:val="24"/>
          <w:szCs w:val="24"/>
        </w:rPr>
        <w:t xml:space="preserve">), at the level of significant </w:t>
      </w:r>
      <w:r w:rsidRPr="007C775B">
        <w:rPr>
          <w:rFonts w:ascii="Times New Roman" w:hAnsi="Times New Roman" w:cs="Times New Roman"/>
          <w:iCs/>
          <w:sz w:val="24"/>
          <w:szCs w:val="24"/>
          <w:lang w:val="id-ID"/>
        </w:rPr>
        <w:t>0,05</w:t>
      </w:r>
      <w:r w:rsidRPr="007C775B">
        <w:rPr>
          <w:rFonts w:ascii="Times New Roman" w:hAnsi="Times New Roman" w:cs="Times New Roman"/>
          <w:iCs/>
          <w:sz w:val="24"/>
          <w:szCs w:val="24"/>
        </w:rPr>
        <w:t xml:space="preserve"> and the degree of freedom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7C775B">
        <w:rPr>
          <w:rFonts w:ascii="Times New Roman" w:hAnsi="Times New Roman" w:cs="Times New Roman"/>
          <w:i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7C775B">
        <w:rPr>
          <w:rFonts w:ascii="Times New Roman" w:hAnsi="Times New Roman" w:cs="Times New Roman"/>
          <w:iCs/>
          <w:sz w:val="24"/>
          <w:szCs w:val="24"/>
        </w:rPr>
        <w:t>) - 2 = (</w:t>
      </w:r>
      <w:r w:rsidRPr="007C775B">
        <w:rPr>
          <w:rFonts w:ascii="Times New Roman" w:hAnsi="Times New Roman" w:cs="Times New Roman"/>
          <w:iCs/>
          <w:sz w:val="24"/>
          <w:szCs w:val="24"/>
          <w:lang w:val="id-ID"/>
        </w:rPr>
        <w:t>25+25</w:t>
      </w:r>
      <w:r w:rsidRPr="007C775B">
        <w:rPr>
          <w:rFonts w:ascii="Times New Roman" w:hAnsi="Times New Roman" w:cs="Times New Roman"/>
          <w:iCs/>
          <w:sz w:val="24"/>
          <w:szCs w:val="24"/>
        </w:rPr>
        <w:t xml:space="preserve">) – 2 = </w:t>
      </w:r>
      <w:r w:rsidRPr="007C775B">
        <w:rPr>
          <w:rFonts w:ascii="Times New Roman" w:hAnsi="Times New Roman" w:cs="Times New Roman"/>
          <w:iCs/>
          <w:sz w:val="24"/>
          <w:szCs w:val="24"/>
          <w:lang w:val="id-ID"/>
        </w:rPr>
        <w:t>4</w:t>
      </w:r>
      <w:r w:rsidRPr="007C775B">
        <w:rPr>
          <w:rFonts w:ascii="Times New Roman" w:hAnsi="Times New Roman" w:cs="Times New Roman"/>
          <w:iCs/>
          <w:sz w:val="24"/>
          <w:szCs w:val="24"/>
        </w:rPr>
        <w:t>8</w:t>
      </w:r>
    </w:p>
    <w:p w:rsidR="002E5263" w:rsidRPr="00AB73AF" w:rsidRDefault="002E5263" w:rsidP="00AB73AF">
      <w:pPr>
        <w:spacing w:line="360" w:lineRule="auto"/>
        <w:ind w:firstLine="426"/>
        <w:jc w:val="both"/>
        <w:rPr>
          <w:rFonts w:ascii="Times New Roman" w:hAnsi="Times New Roman"/>
          <w:lang w:val="id-ID"/>
        </w:rPr>
      </w:pPr>
      <w:r w:rsidRPr="00AB73AF">
        <w:rPr>
          <w:rFonts w:ascii="Times New Roman" w:hAnsi="Times New Roman"/>
        </w:rPr>
        <w:t>To find out more about whether this is effective or not, it must do</w:t>
      </w:r>
      <w:r w:rsidR="00AD4A34">
        <w:rPr>
          <w:rFonts w:ascii="Times New Roman" w:hAnsi="Times New Roman"/>
          <w:lang w:val="id-ID"/>
        </w:rPr>
        <w:t xml:space="preserve"> </w:t>
      </w:r>
      <w:r w:rsidRPr="00AB73AF">
        <w:rPr>
          <w:rFonts w:ascii="Times New Roman" w:hAnsi="Times New Roman"/>
        </w:rPr>
        <w:t>the</w:t>
      </w:r>
      <w:r w:rsidR="00AD4A34">
        <w:rPr>
          <w:rFonts w:ascii="Times New Roman" w:hAnsi="Times New Roman"/>
          <w:lang w:val="id-ID"/>
        </w:rPr>
        <w:t xml:space="preserve"> </w:t>
      </w:r>
      <w:r w:rsidRPr="00AB73AF">
        <w:rPr>
          <w:rFonts w:ascii="Times New Roman" w:hAnsi="Times New Roman"/>
        </w:rPr>
        <w:t>test of effectiveness as follow:</w:t>
      </w:r>
      <w:r w:rsidR="00AD4A34">
        <w:rPr>
          <w:rFonts w:ascii="Times New Roman" w:hAnsi="Times New Roman"/>
          <w:lang w:val="id-ID"/>
        </w:rPr>
        <w:tab/>
      </w:r>
    </w:p>
    <w:p w:rsidR="002E5263" w:rsidRPr="007C775B" w:rsidRDefault="002E5263" w:rsidP="002E5263">
      <w:pPr>
        <w:tabs>
          <w:tab w:val="left" w:pos="3465"/>
        </w:tabs>
        <w:spacing w:after="0" w:line="240" w:lineRule="auto"/>
        <w:ind w:firstLine="426"/>
        <w:jc w:val="both"/>
        <w:rPr>
          <w:rFonts w:ascii="Times New Roman" w:hAnsi="Times New Roman" w:cs="Times New Roman"/>
          <w:position w:val="-28"/>
          <w:sz w:val="24"/>
          <w:szCs w:val="24"/>
          <w:lang w:val="id-ID"/>
        </w:rPr>
      </w:pPr>
      <m:oMath>
        <m:r>
          <w:rPr>
            <w:rFonts w:ascii="Cambria Math" w:hAnsi="Cambria Math" w:cs="Times New Roman"/>
            <w:sz w:val="24"/>
            <w:szCs w:val="24"/>
            <w:lang w:val="id-ID"/>
          </w:rPr>
          <m:t xml:space="preserve">R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id-ID"/>
                  </w:rPr>
                  <m:t>θ</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rPr>
                </m:ctrlPr>
              </m:sSubPr>
              <m:e>
                <m:r>
                  <w:rPr>
                    <w:rFonts w:ascii="Cambria Math" w:hAnsi="Cambria Math" w:cs="Times New Roman"/>
                    <w:sz w:val="24"/>
                    <w:szCs w:val="24"/>
                    <w:lang w:val="id-ID"/>
                  </w:rPr>
                  <m:t>θ</m:t>
                </m:r>
              </m:e>
              <m:sub>
                <m:r>
                  <w:rPr>
                    <w:rFonts w:ascii="Cambria Math" w:hAnsi="Cambria Math" w:cs="Times New Roman"/>
                    <w:sz w:val="24"/>
                    <w:szCs w:val="24"/>
                    <w:lang w:val="id-ID"/>
                  </w:rPr>
                  <m:t>1</m:t>
                </m:r>
              </m:sub>
            </m:sSub>
          </m:e>
        </m:d>
      </m:oMath>
      <w:r w:rsidRPr="007C775B">
        <w:rPr>
          <w:rFonts w:ascii="Times New Roman" w:hAnsi="Times New Roman" w:cs="Times New Roman"/>
          <w:sz w:val="24"/>
          <w:szCs w:val="24"/>
          <w:lang w:val="id-ID"/>
        </w:rPr>
        <w:t>=</w:t>
      </w:r>
      <w:r w:rsidRPr="007C775B">
        <w:rPr>
          <w:rFonts w:ascii="Times New Roman" w:hAnsi="Times New Roman" w:cs="Times New Roman"/>
          <w:position w:val="-10"/>
          <w:sz w:val="24"/>
          <w:szCs w:val="24"/>
          <w:lang w:val="id-ID"/>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75pt" o:ole="">
            <v:imagedata r:id="rId10" o:title=""/>
          </v:shape>
          <o:OLEObject Type="Embed" ProgID="Equation.3" ShapeID="_x0000_i1025" DrawAspect="Content" ObjectID="_1637558682" r:id="rId11"/>
        </w:objec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id-ID"/>
                  </w:rPr>
                  <m:t>Var θ</m:t>
                </m:r>
              </m:e>
              <m:sub>
                <m:r>
                  <w:rPr>
                    <w:rFonts w:ascii="Cambria Math" w:hAnsi="Cambria Math" w:cs="Times New Roman"/>
                    <w:sz w:val="24"/>
                    <w:szCs w:val="24"/>
                    <w:lang w:val="id-ID"/>
                  </w:rPr>
                  <m:t>1</m:t>
                </m:r>
              </m:sub>
            </m:sSub>
          </m:num>
          <m:den>
            <m:sSub>
              <m:sSubPr>
                <m:ctrlPr>
                  <w:rPr>
                    <w:rFonts w:ascii="Cambria Math" w:hAnsi="Cambria Math" w:cs="Times New Roman"/>
                    <w:i/>
                    <w:sz w:val="24"/>
                    <w:szCs w:val="24"/>
                  </w:rPr>
                </m:ctrlPr>
              </m:sSubPr>
              <m:e>
                <m:r>
                  <w:rPr>
                    <w:rFonts w:ascii="Cambria Math" w:hAnsi="Cambria Math" w:cs="Times New Roman"/>
                    <w:sz w:val="24"/>
                    <w:szCs w:val="24"/>
                    <w:lang w:val="id-ID"/>
                  </w:rPr>
                  <m:t>Var θ</m:t>
                </m:r>
              </m:e>
              <m:sub>
                <m:r>
                  <w:rPr>
                    <w:rFonts w:ascii="Cambria Math" w:hAnsi="Cambria Math" w:cs="Times New Roman"/>
                    <w:sz w:val="24"/>
                    <w:szCs w:val="24"/>
                    <w:lang w:val="id-ID"/>
                  </w:rPr>
                  <m:t>2</m:t>
                </m:r>
              </m:sub>
            </m:sSub>
          </m:den>
        </m:f>
      </m:oMath>
    </w:p>
    <w:p w:rsidR="002E5263" w:rsidRPr="007C775B" w:rsidRDefault="002E5263" w:rsidP="002E5263">
      <w:pPr>
        <w:spacing w:after="0" w:line="240" w:lineRule="auto"/>
        <w:ind w:firstLine="426"/>
        <w:jc w:val="both"/>
        <w:rPr>
          <w:rFonts w:ascii="Times New Roman" w:hAnsi="Times New Roman" w:cs="Times New Roman"/>
          <w:position w:val="-28"/>
          <w:sz w:val="24"/>
          <w:szCs w:val="24"/>
        </w:rPr>
      </w:pPr>
      <m:oMath>
        <m:r>
          <w:rPr>
            <w:rFonts w:ascii="Cambria Math" w:hAnsi="Cambria Math" w:cs="Times New Roman"/>
            <w:sz w:val="24"/>
            <w:szCs w:val="24"/>
          </w:rPr>
          <m:t xml:space="preserve">R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e>
        </m:d>
      </m:oMath>
      <w:r w:rsidRPr="007C775B">
        <w:rPr>
          <w:rFonts w:ascii="Times New Roman" w:hAnsi="Times New Roman" w:cs="Times New Roman"/>
          <w:sz w:val="24"/>
          <w:szCs w:val="24"/>
        </w:rPr>
        <w:t>=</w:t>
      </w:r>
      <w:r w:rsidRPr="007C775B">
        <w:rPr>
          <w:rFonts w:ascii="Times New Roman" w:hAnsi="Times New Roman" w:cs="Times New Roman"/>
          <w:position w:val="-24"/>
          <w:sz w:val="24"/>
          <w:szCs w:val="24"/>
          <w:lang w:val="id-ID"/>
        </w:rPr>
        <w:object w:dxaOrig="620" w:dyaOrig="620">
          <v:shape id="_x0000_i1026" type="#_x0000_t75" style="width:31.8pt;height:31.8pt" o:ole="">
            <v:imagedata r:id="rId12" o:title=""/>
          </v:shape>
          <o:OLEObject Type="Embed" ProgID="Equation.3" ShapeID="_x0000_i1026" DrawAspect="Content" ObjectID="_1637558683" r:id="rId13"/>
        </w:object>
      </w:r>
    </w:p>
    <w:p w:rsidR="002E5263" w:rsidRPr="007C775B" w:rsidRDefault="002E5263" w:rsidP="002E5263">
      <w:pPr>
        <w:spacing w:after="0" w:line="240" w:lineRule="auto"/>
        <w:ind w:firstLine="426"/>
        <w:jc w:val="both"/>
        <w:rPr>
          <w:rFonts w:ascii="Times New Roman" w:hAnsi="Times New Roman" w:cs="Times New Roman"/>
          <w:position w:val="-28"/>
          <w:sz w:val="24"/>
          <w:szCs w:val="24"/>
          <w:lang w:val="id-ID"/>
        </w:rPr>
      </w:pPr>
      <m:oMath>
        <m:r>
          <w:rPr>
            <w:rFonts w:ascii="Cambria Math" w:hAnsi="Cambria Math" w:cs="Times New Roman"/>
            <w:sz w:val="24"/>
            <w:szCs w:val="24"/>
          </w:rPr>
          <m:t xml:space="preserve">R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e>
        </m:d>
      </m:oMath>
      <w:r w:rsidRPr="007C775B">
        <w:rPr>
          <w:rFonts w:ascii="Times New Roman" w:hAnsi="Times New Roman" w:cs="Times New Roman"/>
          <w:i/>
          <w:sz w:val="24"/>
          <w:szCs w:val="24"/>
          <w:lang w:val="id-ID"/>
        </w:rPr>
        <w:t>= 0,87</w:t>
      </w:r>
    </w:p>
    <w:p w:rsidR="00AD4A34" w:rsidRDefault="00AD4A34" w:rsidP="00AD4A34">
      <w:pPr>
        <w:pStyle w:val="ListParagraph"/>
        <w:spacing w:line="360" w:lineRule="auto"/>
        <w:ind w:left="0" w:firstLine="426"/>
        <w:jc w:val="both"/>
        <w:rPr>
          <w:rFonts w:ascii="Times New Roman" w:hAnsi="Times New Roman"/>
          <w:bCs/>
          <w:color w:val="000000"/>
          <w:spacing w:val="3"/>
          <w:lang w:val="id-ID"/>
        </w:rPr>
      </w:pPr>
    </w:p>
    <w:p w:rsidR="00AD4A34" w:rsidRPr="00A62494" w:rsidRDefault="002E5263" w:rsidP="00A62494">
      <w:pPr>
        <w:pStyle w:val="ListParagraph"/>
        <w:spacing w:line="360" w:lineRule="auto"/>
        <w:ind w:left="0" w:firstLine="426"/>
        <w:jc w:val="both"/>
        <w:rPr>
          <w:rFonts w:ascii="Times New Roman" w:hAnsi="Times New Roman"/>
          <w:bCs/>
          <w:color w:val="000000"/>
          <w:spacing w:val="3"/>
          <w:lang w:val="id-ID"/>
        </w:rPr>
      </w:pPr>
      <w:r w:rsidRPr="007C775B">
        <w:rPr>
          <w:rFonts w:ascii="Times New Roman" w:hAnsi="Times New Roman"/>
          <w:bCs/>
          <w:color w:val="000000"/>
          <w:spacing w:val="3"/>
          <w:lang w:val="id-ID"/>
        </w:rPr>
        <w:t xml:space="preserve">If R&gt; 1, relatively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7C775B">
        <w:rPr>
          <w:rFonts w:ascii="Times New Roman" w:hAnsi="Times New Roman"/>
          <w:bCs/>
          <w:color w:val="000000"/>
          <w:spacing w:val="3"/>
          <w:lang w:val="id-ID"/>
        </w:rPr>
        <w:t xml:space="preserve"> is efficient than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Pr="007C775B">
        <w:rPr>
          <w:rFonts w:ascii="Times New Roman" w:hAnsi="Times New Roman"/>
          <w:bCs/>
          <w:color w:val="000000"/>
          <w:spacing w:val="3"/>
          <w:lang w:val="id-ID"/>
        </w:rPr>
        <w:t xml:space="preserve">, whereas if R &lt;1, relatively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Pr="007C775B">
        <w:rPr>
          <w:rFonts w:ascii="Times New Roman" w:hAnsi="Times New Roman"/>
          <w:bCs/>
          <w:color w:val="000000"/>
          <w:spacing w:val="3"/>
          <w:lang w:val="id-ID"/>
        </w:rPr>
        <w:t xml:space="preserve"> is more efficient than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7C775B">
        <w:rPr>
          <w:rFonts w:ascii="Times New Roman" w:hAnsi="Times New Roman"/>
          <w:bCs/>
          <w:color w:val="000000"/>
          <w:spacing w:val="3"/>
          <w:lang w:val="id-ID"/>
        </w:rPr>
        <w:t xml:space="preserve">. The value of R is 0.87 (R &lt;1). so that it can be said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Pr="007C775B">
        <w:rPr>
          <w:rFonts w:ascii="Times New Roman" w:hAnsi="Times New Roman"/>
          <w:bCs/>
          <w:color w:val="000000"/>
          <w:spacing w:val="3"/>
          <w:lang w:val="id-ID"/>
        </w:rPr>
        <w:t xml:space="preserve"> (Treasure Hunt Game technique) is more efficient than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7C775B">
        <w:rPr>
          <w:rFonts w:ascii="Times New Roman" w:hAnsi="Times New Roman"/>
          <w:bCs/>
          <w:color w:val="000000"/>
          <w:spacing w:val="3"/>
          <w:lang w:val="id-ID"/>
        </w:rPr>
        <w:t xml:space="preserve"> (conventional technique).</w:t>
      </w:r>
    </w:p>
    <w:p w:rsidR="002E5263" w:rsidRPr="00BF31A3" w:rsidRDefault="00BF31A3" w:rsidP="00AD4A34">
      <w:pPr>
        <w:spacing w:after="0" w:line="360" w:lineRule="auto"/>
        <w:jc w:val="both"/>
        <w:rPr>
          <w:rFonts w:ascii="Times New Roman" w:hAnsi="Times New Roman"/>
          <w:b/>
          <w:bCs/>
          <w:sz w:val="24"/>
          <w:szCs w:val="24"/>
        </w:rPr>
      </w:pPr>
      <w:r w:rsidRPr="00BF31A3">
        <w:rPr>
          <w:rFonts w:ascii="Times New Roman" w:hAnsi="Times New Roman"/>
          <w:b/>
          <w:bCs/>
          <w:sz w:val="24"/>
          <w:szCs w:val="24"/>
        </w:rPr>
        <w:t>Discussion</w:t>
      </w:r>
    </w:p>
    <w:p w:rsidR="002E5263" w:rsidRPr="007C775B" w:rsidRDefault="002E5263" w:rsidP="00FF16D6">
      <w:pPr>
        <w:spacing w:after="0" w:line="360" w:lineRule="auto"/>
        <w:ind w:firstLine="426"/>
        <w:jc w:val="both"/>
        <w:rPr>
          <w:rFonts w:ascii="Times New Roman" w:hAnsi="Times New Roman" w:cs="Times New Roman"/>
          <w:sz w:val="24"/>
          <w:szCs w:val="24"/>
          <w:lang w:val="id-ID"/>
        </w:rPr>
      </w:pPr>
      <w:r w:rsidRPr="007C775B">
        <w:rPr>
          <w:rFonts w:ascii="Times New Roman" w:hAnsi="Times New Roman" w:cs="Times New Roman"/>
          <w:sz w:val="24"/>
          <w:szCs w:val="24"/>
          <w:lang w:val="en-ID"/>
        </w:rPr>
        <w:t>The result of this study show</w:t>
      </w:r>
      <w:r w:rsidRPr="007C775B">
        <w:rPr>
          <w:rFonts w:ascii="Times New Roman" w:hAnsi="Times New Roman" w:cs="Times New Roman"/>
          <w:sz w:val="24"/>
          <w:szCs w:val="24"/>
          <w:lang w:val="id-ID"/>
        </w:rPr>
        <w:t xml:space="preserve">sthat the students’ scores in the experimental class were higher than the contrroled class </w:t>
      </w:r>
      <w:r w:rsidRPr="007C775B">
        <w:rPr>
          <w:rFonts w:ascii="Times New Roman" w:hAnsi="Times New Roman" w:cs="Times New Roman"/>
          <w:sz w:val="24"/>
          <w:szCs w:val="24"/>
          <w:lang w:val="en-ID"/>
        </w:rPr>
        <w:t xml:space="preserve">after </w:t>
      </w:r>
      <w:r w:rsidRPr="007C775B">
        <w:rPr>
          <w:rFonts w:ascii="Times New Roman" w:hAnsi="Times New Roman" w:cs="Times New Roman"/>
          <w:sz w:val="24"/>
          <w:szCs w:val="24"/>
          <w:lang w:val="id-ID"/>
        </w:rPr>
        <w:t>the application of T</w:t>
      </w:r>
      <w:proofErr w:type="spellStart"/>
      <w:r w:rsidRPr="007C775B">
        <w:rPr>
          <w:rFonts w:ascii="Times New Roman" w:hAnsi="Times New Roman" w:cs="Times New Roman"/>
          <w:sz w:val="24"/>
          <w:szCs w:val="24"/>
          <w:lang w:val="en-ID"/>
        </w:rPr>
        <w:t>reasure</w:t>
      </w:r>
      <w:proofErr w:type="spellEnd"/>
      <w:r w:rsidRPr="007C775B">
        <w:rPr>
          <w:rFonts w:ascii="Times New Roman" w:hAnsi="Times New Roman" w:cs="Times New Roman"/>
          <w:sz w:val="24"/>
          <w:szCs w:val="24"/>
          <w:lang w:val="id-ID"/>
        </w:rPr>
        <w:t>H</w:t>
      </w:r>
      <w:proofErr w:type="spellStart"/>
      <w:r w:rsidRPr="007C775B">
        <w:rPr>
          <w:rFonts w:ascii="Times New Roman" w:hAnsi="Times New Roman" w:cs="Times New Roman"/>
          <w:sz w:val="24"/>
          <w:szCs w:val="24"/>
          <w:lang w:val="en-ID"/>
        </w:rPr>
        <w:t>unt</w:t>
      </w:r>
      <w:proofErr w:type="spellEnd"/>
      <w:r w:rsidRPr="007C775B">
        <w:rPr>
          <w:rFonts w:ascii="Times New Roman" w:hAnsi="Times New Roman" w:cs="Times New Roman"/>
          <w:sz w:val="24"/>
          <w:szCs w:val="24"/>
          <w:lang w:val="id-ID"/>
        </w:rPr>
        <w:t>G</w:t>
      </w:r>
      <w:proofErr w:type="spellStart"/>
      <w:r w:rsidRPr="007C775B">
        <w:rPr>
          <w:rFonts w:ascii="Times New Roman" w:hAnsi="Times New Roman" w:cs="Times New Roman"/>
          <w:sz w:val="24"/>
          <w:szCs w:val="24"/>
          <w:lang w:val="en-ID"/>
        </w:rPr>
        <w:t>ame</w:t>
      </w:r>
      <w:proofErr w:type="spellEnd"/>
      <w:r w:rsidRPr="007C775B">
        <w:rPr>
          <w:rFonts w:ascii="Times New Roman" w:hAnsi="Times New Roman" w:cs="Times New Roman"/>
          <w:sz w:val="24"/>
          <w:szCs w:val="24"/>
          <w:lang w:val="en-ID"/>
        </w:rPr>
        <w:t xml:space="preserve"> in the experimental class. </w:t>
      </w:r>
    </w:p>
    <w:p w:rsidR="002E5263" w:rsidRPr="007C775B" w:rsidRDefault="002E5263" w:rsidP="00FF16D6">
      <w:pPr>
        <w:spacing w:after="0" w:line="360" w:lineRule="auto"/>
        <w:ind w:firstLine="426"/>
        <w:jc w:val="both"/>
        <w:rPr>
          <w:rFonts w:ascii="Times New Roman" w:hAnsi="Times New Roman" w:cs="Times New Roman"/>
          <w:sz w:val="24"/>
          <w:szCs w:val="24"/>
          <w:lang w:val="id-ID"/>
        </w:rPr>
      </w:pPr>
      <w:r w:rsidRPr="007C775B">
        <w:rPr>
          <w:rFonts w:ascii="Times New Roman" w:hAnsi="Times New Roman" w:cs="Times New Roman"/>
          <w:sz w:val="24"/>
          <w:szCs w:val="24"/>
        </w:rPr>
        <w:t>The alternative hypothesis of this research would be accepted if the t-test is higher than the t-table.</w:t>
      </w:r>
      <w:r w:rsidRPr="007C775B">
        <w:rPr>
          <w:rFonts w:ascii="Times New Roman" w:hAnsi="Times New Roman" w:cs="Times New Roman"/>
          <w:sz w:val="24"/>
          <w:szCs w:val="24"/>
          <w:lang w:val="id-ID"/>
        </w:rPr>
        <w:t>I</w:t>
      </w:r>
      <w:r w:rsidRPr="007C775B">
        <w:rPr>
          <w:rFonts w:ascii="Times New Roman" w:hAnsi="Times New Roman" w:cs="Times New Roman"/>
          <w:sz w:val="24"/>
          <w:szCs w:val="24"/>
        </w:rPr>
        <w:t xml:space="preserve">f the t-test is smaller than the t-table, the alternative hypothesis </w:t>
      </w:r>
      <w:r w:rsidRPr="007C775B">
        <w:rPr>
          <w:rFonts w:ascii="Times New Roman" w:hAnsi="Times New Roman" w:cs="Times New Roman"/>
          <w:sz w:val="24"/>
          <w:szCs w:val="24"/>
          <w:lang w:val="id-ID"/>
        </w:rPr>
        <w:t>is</w:t>
      </w:r>
      <w:r w:rsidRPr="007C775B">
        <w:rPr>
          <w:rFonts w:ascii="Times New Roman" w:hAnsi="Times New Roman" w:cs="Times New Roman"/>
          <w:sz w:val="24"/>
          <w:szCs w:val="24"/>
        </w:rPr>
        <w:t xml:space="preserve"> rejected. The result of the data analysis was the t-test was higher than the t-table value </w:t>
      </w:r>
      <w:r w:rsidRPr="007C775B">
        <w:rPr>
          <w:rFonts w:ascii="Times New Roman" w:hAnsi="Times New Roman" w:cs="Times New Roman"/>
          <w:sz w:val="24"/>
          <w:szCs w:val="24"/>
          <w:lang w:val="id-ID"/>
        </w:rPr>
        <w:t>(see table 4.5)</w:t>
      </w:r>
      <w:r w:rsidRPr="007C775B">
        <w:rPr>
          <w:rFonts w:ascii="Times New Roman" w:hAnsi="Times New Roman" w:cs="Times New Roman"/>
          <w:sz w:val="24"/>
          <w:szCs w:val="24"/>
        </w:rPr>
        <w:t xml:space="preserve">. Based on the result, </w:t>
      </w:r>
      <w:proofErr w:type="gramStart"/>
      <w:r w:rsidRPr="007C775B">
        <w:rPr>
          <w:rFonts w:ascii="Times New Roman" w:hAnsi="Times New Roman" w:cs="Times New Roman"/>
          <w:sz w:val="24"/>
          <w:szCs w:val="24"/>
        </w:rPr>
        <w:t xml:space="preserve">the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7C775B">
        <w:rPr>
          <w:rFonts w:ascii="Times New Roman" w:hAnsi="Times New Roman" w:cs="Times New Roman"/>
          <w:sz w:val="24"/>
          <w:szCs w:val="24"/>
        </w:rPr>
        <w:t xml:space="preserve"> was</w:t>
      </w:r>
      <w:proofErr w:type="gramEnd"/>
      <w:r w:rsidRPr="007C775B">
        <w:rPr>
          <w:rFonts w:ascii="Times New Roman" w:hAnsi="Times New Roman" w:cs="Times New Roman"/>
          <w:sz w:val="24"/>
          <w:szCs w:val="24"/>
        </w:rPr>
        <w:t xml:space="preserve"> accepted. In other words, </w:t>
      </w:r>
      <w:r w:rsidRPr="007C775B">
        <w:rPr>
          <w:rFonts w:ascii="Times New Roman" w:hAnsi="Times New Roman" w:cs="Times New Roman"/>
          <w:sz w:val="24"/>
          <w:szCs w:val="24"/>
          <w:lang w:val="id-ID"/>
        </w:rPr>
        <w:t>there is a differentiation after applying Treasure Hunt Game</w:t>
      </w:r>
      <w:r w:rsidRPr="007C775B">
        <w:rPr>
          <w:rFonts w:ascii="Times New Roman" w:hAnsi="Times New Roman" w:cs="Times New Roman"/>
          <w:sz w:val="24"/>
          <w:szCs w:val="24"/>
        </w:rPr>
        <w:t>to</w:t>
      </w:r>
      <w:r w:rsidRPr="007C775B">
        <w:rPr>
          <w:rFonts w:ascii="Times New Roman" w:hAnsi="Times New Roman" w:cs="Times New Roman"/>
          <w:sz w:val="24"/>
          <w:szCs w:val="24"/>
          <w:lang w:val="id-ID"/>
        </w:rPr>
        <w:t xml:space="preserve">ward </w:t>
      </w:r>
      <w:r w:rsidRPr="007C775B">
        <w:rPr>
          <w:rFonts w:ascii="Times New Roman" w:hAnsi="Times New Roman" w:cs="Times New Roman"/>
          <w:sz w:val="24"/>
          <w:szCs w:val="24"/>
        </w:rPr>
        <w:t>the students’ vocabulary</w:t>
      </w:r>
      <w:r w:rsidRPr="007C775B">
        <w:rPr>
          <w:rFonts w:ascii="Times New Roman" w:hAnsi="Times New Roman" w:cs="Times New Roman"/>
          <w:sz w:val="24"/>
          <w:szCs w:val="24"/>
          <w:lang w:val="id-ID"/>
        </w:rPr>
        <w:t xml:space="preserve"> mastery</w:t>
      </w:r>
      <w:r w:rsidRPr="007C775B">
        <w:rPr>
          <w:rFonts w:ascii="Times New Roman" w:hAnsi="Times New Roman" w:cs="Times New Roman"/>
          <w:sz w:val="24"/>
          <w:szCs w:val="24"/>
        </w:rPr>
        <w:t>.</w:t>
      </w:r>
    </w:p>
    <w:p w:rsidR="002E5263" w:rsidRPr="007C775B" w:rsidRDefault="002E5263" w:rsidP="00FF16D6">
      <w:pPr>
        <w:spacing w:after="0" w:line="360" w:lineRule="auto"/>
        <w:ind w:firstLine="720"/>
        <w:jc w:val="both"/>
        <w:rPr>
          <w:rFonts w:ascii="Times New Roman" w:hAnsi="Times New Roman" w:cs="Times New Roman"/>
          <w:sz w:val="24"/>
          <w:szCs w:val="24"/>
          <w:lang w:val="id-ID"/>
        </w:rPr>
      </w:pPr>
      <w:r w:rsidRPr="007C775B">
        <w:rPr>
          <w:rFonts w:ascii="Times New Roman" w:hAnsi="Times New Roman" w:cs="Times New Roman"/>
          <w:sz w:val="24"/>
          <w:szCs w:val="24"/>
          <w:lang w:val="id-ID"/>
        </w:rPr>
        <w:t xml:space="preserve">The analysis of the effectiveness by using effectivity tests shows that the teaching in the experimental class is more effective than in the control class. It is shown from the R value on the effectiveness test is smaller than 1 (0.87 &lt;1). Thus, relatively, it indicates that the use of the </w:t>
      </w:r>
      <w:r w:rsidRPr="007C775B">
        <w:rPr>
          <w:rFonts w:ascii="Times New Roman" w:hAnsi="Times New Roman" w:cs="Times New Roman"/>
          <w:sz w:val="24"/>
          <w:szCs w:val="24"/>
          <w:lang w:val="id-ID"/>
        </w:rPr>
        <w:lastRenderedPageBreak/>
        <w:t>Treasure Hunt Game is more effective than the teaching methods commonly applied by their teachers.</w:t>
      </w:r>
    </w:p>
    <w:p w:rsidR="002E5263" w:rsidRPr="007C775B" w:rsidRDefault="002E5263" w:rsidP="00FF16D6">
      <w:pPr>
        <w:spacing w:after="0" w:line="360" w:lineRule="auto"/>
        <w:ind w:firstLine="720"/>
        <w:jc w:val="both"/>
        <w:rPr>
          <w:rFonts w:ascii="Times New Roman" w:hAnsi="Times New Roman" w:cs="Times New Roman"/>
          <w:sz w:val="24"/>
          <w:szCs w:val="24"/>
          <w:lang w:val="id-ID"/>
        </w:rPr>
      </w:pPr>
      <w:r w:rsidRPr="007C775B">
        <w:rPr>
          <w:rFonts w:ascii="Times New Roman" w:hAnsi="Times New Roman" w:cs="Times New Roman"/>
          <w:sz w:val="24"/>
          <w:szCs w:val="24"/>
          <w:lang w:val="en-ID"/>
        </w:rPr>
        <w:t>The result of this study indicate</w:t>
      </w:r>
      <w:r w:rsidRPr="007C775B">
        <w:rPr>
          <w:rFonts w:ascii="Times New Roman" w:hAnsi="Times New Roman" w:cs="Times New Roman"/>
          <w:sz w:val="24"/>
          <w:szCs w:val="24"/>
          <w:lang w:val="id-ID"/>
        </w:rPr>
        <w:t>s</w:t>
      </w:r>
      <w:r w:rsidRPr="007C775B">
        <w:rPr>
          <w:rFonts w:ascii="Times New Roman" w:hAnsi="Times New Roman" w:cs="Times New Roman"/>
          <w:sz w:val="24"/>
          <w:szCs w:val="24"/>
          <w:lang w:val="en-ID"/>
        </w:rPr>
        <w:t xml:space="preserve"> that </w:t>
      </w:r>
      <w:r w:rsidRPr="007C775B">
        <w:rPr>
          <w:rFonts w:ascii="Times New Roman" w:hAnsi="Times New Roman" w:cs="Times New Roman"/>
          <w:sz w:val="24"/>
          <w:szCs w:val="24"/>
          <w:lang w:val="id-ID"/>
        </w:rPr>
        <w:t xml:space="preserve">Treasure </w:t>
      </w:r>
      <w:r w:rsidRPr="007C775B">
        <w:rPr>
          <w:rFonts w:ascii="Times New Roman" w:hAnsi="Times New Roman" w:cs="Times New Roman"/>
          <w:sz w:val="24"/>
          <w:szCs w:val="24"/>
          <w:lang w:val="en-ID"/>
        </w:rPr>
        <w:t>Hunt Game is one type of game</w:t>
      </w:r>
      <w:r w:rsidRPr="007C775B">
        <w:rPr>
          <w:rFonts w:ascii="Times New Roman" w:hAnsi="Times New Roman" w:cs="Times New Roman"/>
          <w:sz w:val="24"/>
          <w:szCs w:val="24"/>
          <w:lang w:val="id-ID"/>
        </w:rPr>
        <w:t>s</w:t>
      </w:r>
      <w:r w:rsidRPr="007C775B">
        <w:rPr>
          <w:rFonts w:ascii="Times New Roman" w:hAnsi="Times New Roman" w:cs="Times New Roman"/>
          <w:sz w:val="24"/>
          <w:szCs w:val="24"/>
          <w:lang w:val="en-ID"/>
        </w:rPr>
        <w:t xml:space="preserve"> that is quite effective </w:t>
      </w:r>
      <w:r w:rsidRPr="007C775B">
        <w:rPr>
          <w:rFonts w:ascii="Times New Roman" w:hAnsi="Times New Roman" w:cs="Times New Roman"/>
          <w:sz w:val="24"/>
          <w:szCs w:val="24"/>
          <w:lang w:val="id-ID"/>
        </w:rPr>
        <w:t>to facilitate the</w:t>
      </w:r>
      <w:r w:rsidRPr="007C775B">
        <w:rPr>
          <w:rFonts w:ascii="Times New Roman" w:hAnsi="Times New Roman" w:cs="Times New Roman"/>
          <w:sz w:val="24"/>
          <w:szCs w:val="24"/>
          <w:lang w:val="en-ID"/>
        </w:rPr>
        <w:t xml:space="preserve"> students to </w:t>
      </w:r>
      <w:r w:rsidRPr="007C775B">
        <w:rPr>
          <w:rFonts w:ascii="Times New Roman" w:hAnsi="Times New Roman" w:cs="Times New Roman"/>
          <w:sz w:val="24"/>
          <w:szCs w:val="24"/>
          <w:lang w:val="id-ID"/>
        </w:rPr>
        <w:t>master</w:t>
      </w:r>
      <w:r w:rsidRPr="007C775B">
        <w:rPr>
          <w:rFonts w:ascii="Times New Roman" w:hAnsi="Times New Roman" w:cs="Times New Roman"/>
          <w:sz w:val="24"/>
          <w:szCs w:val="24"/>
          <w:lang w:val="en-ID"/>
        </w:rPr>
        <w:t xml:space="preserve"> English</w:t>
      </w:r>
      <w:r w:rsidRPr="007C775B">
        <w:rPr>
          <w:rFonts w:ascii="Times New Roman" w:hAnsi="Times New Roman" w:cs="Times New Roman"/>
          <w:sz w:val="24"/>
          <w:szCs w:val="24"/>
          <w:lang w:val="id-ID"/>
        </w:rPr>
        <w:t xml:space="preserve"> vocabulary because of two factors. The first is because it had a lot of fun</w:t>
      </w:r>
      <w:r w:rsidRPr="007C775B">
        <w:rPr>
          <w:rFonts w:ascii="Times New Roman" w:hAnsi="Times New Roman" w:cs="Times New Roman"/>
          <w:sz w:val="24"/>
          <w:szCs w:val="24"/>
          <w:lang w:val="en-ID"/>
        </w:rPr>
        <w:t>, as</w:t>
      </w:r>
      <w:r w:rsidRPr="007C775B">
        <w:rPr>
          <w:rFonts w:ascii="Times New Roman" w:hAnsi="Times New Roman" w:cs="Times New Roman"/>
          <w:sz w:val="24"/>
          <w:szCs w:val="24"/>
          <w:lang w:val="id-ID"/>
        </w:rPr>
        <w:t xml:space="preserve">Hadfield (1990:4) said that game is as an activity with rules, a goal and an element of fun. The element of fun in games provides the learners more life situation with more chance </w:t>
      </w:r>
      <w:r w:rsidRPr="007C775B">
        <w:rPr>
          <w:rFonts w:ascii="Times New Roman" w:hAnsi="Times New Roman" w:cs="Times New Roman"/>
          <w:sz w:val="24"/>
          <w:szCs w:val="24"/>
        </w:rPr>
        <w:t>to express their ideas in their own ways but under the rule.</w:t>
      </w:r>
    </w:p>
    <w:p w:rsidR="002E5263" w:rsidRPr="007C775B" w:rsidRDefault="002E5263" w:rsidP="002E5263">
      <w:pPr>
        <w:spacing w:line="360" w:lineRule="auto"/>
        <w:ind w:firstLine="720"/>
        <w:jc w:val="both"/>
        <w:rPr>
          <w:rFonts w:ascii="Times New Roman" w:hAnsi="Times New Roman" w:cs="Times New Roman"/>
          <w:color w:val="000000"/>
          <w:sz w:val="24"/>
          <w:szCs w:val="24"/>
          <w:lang w:val="id-ID"/>
        </w:rPr>
      </w:pPr>
      <w:r w:rsidRPr="007C775B">
        <w:rPr>
          <w:rFonts w:ascii="Times New Roman" w:hAnsi="Times New Roman" w:cs="Times New Roman"/>
          <w:sz w:val="24"/>
          <w:szCs w:val="24"/>
          <w:lang w:val="id-ID"/>
        </w:rPr>
        <w:t>In applying the game, t</w:t>
      </w:r>
      <w:r w:rsidRPr="007C775B">
        <w:rPr>
          <w:rFonts w:ascii="Times New Roman" w:hAnsi="Times New Roman" w:cs="Times New Roman"/>
          <w:color w:val="000000"/>
          <w:sz w:val="24"/>
          <w:szCs w:val="24"/>
          <w:lang w:val="id-ID"/>
        </w:rPr>
        <w:t>he students were as if they were not studying, but they are just playing. They enjoy the learning process without any pressure. It indicates that h</w:t>
      </w:r>
      <w:r w:rsidRPr="007C775B">
        <w:rPr>
          <w:rFonts w:ascii="Times New Roman" w:hAnsi="Times New Roman" w:cs="Times New Roman"/>
          <w:sz w:val="24"/>
          <w:szCs w:val="24"/>
          <w:lang w:val="id-ID"/>
        </w:rPr>
        <w:t xml:space="preserve">aving fun can facilitate students to be easier in learning something. Wechselberger (2013) stated that with playing games, learners do  not think about their worries and escape daily routines, which gives them space to enjoy themselves. Based on nerve studies, student comfort levels have a very important impact on the transmission and storage of information in the brain (Anggoro, 2014). Wills </w:t>
      </w:r>
      <w:r w:rsidRPr="007C775B">
        <w:rPr>
          <w:rFonts w:ascii="Times New Roman" w:hAnsi="Times New Roman" w:cs="Times New Roman"/>
          <w:color w:val="000000"/>
          <w:sz w:val="24"/>
          <w:szCs w:val="24"/>
          <w:lang w:val="id-ID"/>
        </w:rPr>
        <w:t>(2007) also stated that the brain and the body of the human respond positively to someone who is laugh which release endorphins, epinferin(adrenaline) and dopamine, and increases the volume of oxigen in breathing process.</w:t>
      </w:r>
    </w:p>
    <w:p w:rsidR="002E5263" w:rsidRPr="007C775B" w:rsidRDefault="002E5263" w:rsidP="00FF16D6">
      <w:pPr>
        <w:spacing w:after="0" w:line="360" w:lineRule="auto"/>
        <w:ind w:firstLine="720"/>
        <w:jc w:val="both"/>
        <w:rPr>
          <w:rFonts w:ascii="Times New Roman" w:hAnsi="Times New Roman" w:cs="Times New Roman"/>
          <w:color w:val="000000"/>
          <w:sz w:val="24"/>
          <w:szCs w:val="24"/>
          <w:lang w:val="id-ID"/>
        </w:rPr>
      </w:pPr>
      <w:r w:rsidRPr="007C775B">
        <w:rPr>
          <w:rFonts w:ascii="Times New Roman" w:hAnsi="Times New Roman" w:cs="Times New Roman"/>
          <w:color w:val="000000"/>
          <w:sz w:val="24"/>
          <w:szCs w:val="24"/>
          <w:lang w:val="id-ID"/>
        </w:rPr>
        <w:t>The second factor is a game stimulates students engagement in learning process. If students enjoy the learning process, they were enthusiastic enough to involve and compete each other in learning process.</w:t>
      </w:r>
      <w:r w:rsidRPr="007C775B">
        <w:rPr>
          <w:rFonts w:ascii="Times New Roman" w:hAnsi="Times New Roman" w:cs="Times New Roman"/>
          <w:sz w:val="24"/>
          <w:szCs w:val="24"/>
          <w:lang w:val="en-ID"/>
        </w:rPr>
        <w:t xml:space="preserve">Lewis(2004: 123) said that </w:t>
      </w:r>
      <w:r w:rsidRPr="007C775B">
        <w:rPr>
          <w:rFonts w:ascii="Times New Roman" w:hAnsi="Times New Roman" w:cs="Times New Roman"/>
          <w:sz w:val="24"/>
          <w:szCs w:val="24"/>
          <w:lang w:val="id-ID"/>
        </w:rPr>
        <w:t xml:space="preserve">the benefit of games are encouraging the student to learn English because it is fun and make them want to have experiment, discover and interact with their environment. </w:t>
      </w:r>
      <w:r w:rsidRPr="007C775B">
        <w:rPr>
          <w:rFonts w:ascii="Times New Roman" w:hAnsi="Times New Roman" w:cs="Times New Roman"/>
          <w:color w:val="000000"/>
          <w:sz w:val="24"/>
          <w:szCs w:val="24"/>
          <w:lang w:val="id-ID"/>
        </w:rPr>
        <w:t>When students involves in learning environments which is enriched and with various sensory stimuli, students will pay greater attention to the material and they will feel that the information is relevant to their lives.</w:t>
      </w:r>
    </w:p>
    <w:p w:rsidR="002E5263" w:rsidRPr="007C775B" w:rsidRDefault="002E5263" w:rsidP="00FF16D6">
      <w:pPr>
        <w:spacing w:after="0" w:line="360" w:lineRule="auto"/>
        <w:ind w:firstLine="720"/>
        <w:jc w:val="both"/>
        <w:rPr>
          <w:rFonts w:ascii="Times New Roman" w:hAnsi="Times New Roman" w:cs="Times New Roman"/>
          <w:color w:val="000000"/>
          <w:sz w:val="24"/>
          <w:szCs w:val="24"/>
          <w:lang w:val="id-ID"/>
        </w:rPr>
      </w:pPr>
      <w:r w:rsidRPr="007C775B">
        <w:rPr>
          <w:rFonts w:ascii="Times New Roman" w:hAnsi="Times New Roman" w:cs="Times New Roman"/>
          <w:color w:val="000000"/>
          <w:sz w:val="24"/>
          <w:szCs w:val="24"/>
          <w:lang w:val="id-ID"/>
        </w:rPr>
        <w:t xml:space="preserve"> Beside that, </w:t>
      </w:r>
      <w:r w:rsidRPr="007C775B">
        <w:rPr>
          <w:rFonts w:ascii="Times New Roman" w:eastAsia="Calibri" w:hAnsi="Times New Roman" w:cs="Times New Roman"/>
          <w:sz w:val="24"/>
          <w:szCs w:val="24"/>
          <w:lang w:val="id-ID"/>
        </w:rPr>
        <w:t xml:space="preserve">Providing any kind of interesting and new experiences is one way that can help students to learn vocabulary become easier in remembering the words and can motivate them in class. </w:t>
      </w:r>
      <w:r w:rsidRPr="007C775B">
        <w:rPr>
          <w:rFonts w:ascii="Times New Roman" w:hAnsi="Times New Roman" w:cs="Times New Roman"/>
          <w:color w:val="000000"/>
          <w:sz w:val="24"/>
          <w:szCs w:val="24"/>
          <w:lang w:val="id-ID"/>
        </w:rPr>
        <w:t xml:space="preserve">Game </w:t>
      </w:r>
      <w:r w:rsidRPr="007C775B">
        <w:rPr>
          <w:rFonts w:ascii="Times New Roman" w:eastAsia="Calibri" w:hAnsi="Times New Roman" w:cs="Times New Roman"/>
          <w:sz w:val="24"/>
          <w:szCs w:val="24"/>
          <w:lang w:val="id-ID"/>
        </w:rPr>
        <w:t>can give big opportunity to students to express their opinion and feelings. In this research, the researcher using Treasure Hunt Game which is a teaching technique that involve students in learning process, especially the students physical activity. Beside that, this game can increase students’ ideas in thinking and ability to understand the text guidance. It can be said that Treasure Hunt Game can increase students’ motivation in learning and can improve their memorizing ability because it is meaningful for them.</w:t>
      </w:r>
    </w:p>
    <w:p w:rsidR="002E5263" w:rsidRPr="007C775B" w:rsidRDefault="002E5263" w:rsidP="00BF31A3">
      <w:pPr>
        <w:spacing w:line="360" w:lineRule="auto"/>
        <w:ind w:firstLine="426"/>
        <w:jc w:val="both"/>
        <w:rPr>
          <w:rFonts w:ascii="Times New Roman" w:hAnsi="Times New Roman" w:cs="Times New Roman"/>
          <w:sz w:val="24"/>
          <w:szCs w:val="24"/>
        </w:rPr>
      </w:pPr>
      <w:r w:rsidRPr="007C775B">
        <w:rPr>
          <w:rFonts w:ascii="Times New Roman" w:hAnsi="Times New Roman" w:cs="Times New Roman"/>
          <w:color w:val="000000"/>
          <w:spacing w:val="3"/>
          <w:sz w:val="24"/>
          <w:szCs w:val="24"/>
        </w:rPr>
        <w:lastRenderedPageBreak/>
        <w:t>In summary,</w:t>
      </w:r>
      <w:r w:rsidRPr="007C775B">
        <w:rPr>
          <w:rFonts w:ascii="Times New Roman" w:hAnsi="Times New Roman" w:cs="Times New Roman"/>
          <w:color w:val="000000"/>
          <w:spacing w:val="3"/>
          <w:sz w:val="24"/>
          <w:szCs w:val="24"/>
          <w:lang w:val="id-ID"/>
        </w:rPr>
        <w:t xml:space="preserve"> based on the quantitative analysis and some empirical evidence above</w:t>
      </w:r>
      <w:proofErr w:type="gramStart"/>
      <w:r w:rsidRPr="007C775B">
        <w:rPr>
          <w:rFonts w:ascii="Times New Roman" w:hAnsi="Times New Roman" w:cs="Times New Roman"/>
          <w:color w:val="000000"/>
          <w:spacing w:val="3"/>
          <w:sz w:val="24"/>
          <w:szCs w:val="24"/>
          <w:lang w:val="id-ID"/>
        </w:rPr>
        <w:t xml:space="preserve">, </w:t>
      </w:r>
      <w:r w:rsidRPr="007C775B">
        <w:rPr>
          <w:rFonts w:ascii="Times New Roman" w:hAnsi="Times New Roman" w:cs="Times New Roman"/>
          <w:color w:val="000000"/>
          <w:spacing w:val="3"/>
          <w:sz w:val="24"/>
          <w:szCs w:val="24"/>
        </w:rPr>
        <w:t xml:space="preserve"> the</w:t>
      </w:r>
      <w:proofErr w:type="gramEnd"/>
      <w:r w:rsidRPr="007C775B">
        <w:rPr>
          <w:rFonts w:ascii="Times New Roman" w:hAnsi="Times New Roman" w:cs="Times New Roman"/>
          <w:color w:val="000000"/>
          <w:spacing w:val="3"/>
          <w:sz w:val="24"/>
          <w:szCs w:val="24"/>
        </w:rPr>
        <w:t xml:space="preserve"> researcher asserted that using </w:t>
      </w:r>
      <w:r w:rsidRPr="007C775B">
        <w:rPr>
          <w:rFonts w:ascii="Times New Roman" w:hAnsi="Times New Roman" w:cs="Times New Roman"/>
          <w:color w:val="000000"/>
          <w:spacing w:val="3"/>
          <w:sz w:val="24"/>
          <w:szCs w:val="24"/>
          <w:lang w:val="id-ID"/>
        </w:rPr>
        <w:t xml:space="preserve">Treasure Hunt Game toward </w:t>
      </w:r>
      <w:r w:rsidRPr="007C775B">
        <w:rPr>
          <w:rFonts w:ascii="Times New Roman" w:hAnsi="Times New Roman" w:cs="Times New Roman"/>
          <w:color w:val="000000"/>
          <w:spacing w:val="3"/>
          <w:sz w:val="24"/>
          <w:szCs w:val="24"/>
        </w:rPr>
        <w:t>s</w:t>
      </w:r>
      <w:r w:rsidRPr="007C775B">
        <w:rPr>
          <w:rFonts w:ascii="Times New Roman" w:hAnsi="Times New Roman" w:cs="Times New Roman"/>
          <w:color w:val="000000"/>
          <w:spacing w:val="3"/>
          <w:sz w:val="24"/>
          <w:szCs w:val="24"/>
          <w:lang w:val="id-ID"/>
        </w:rPr>
        <w:t xml:space="preserve">tudents’ vocabulary masteryat the first grade students of Islamic Senior High School of Muhammadiyah Palampang </w:t>
      </w:r>
      <w:r w:rsidRPr="007C775B">
        <w:rPr>
          <w:rFonts w:ascii="Times New Roman" w:hAnsi="Times New Roman" w:cs="Times New Roman"/>
          <w:color w:val="000000"/>
          <w:spacing w:val="3"/>
          <w:sz w:val="24"/>
          <w:szCs w:val="24"/>
        </w:rPr>
        <w:t>was effective.</w:t>
      </w:r>
    </w:p>
    <w:p w:rsidR="00BF31A3" w:rsidRPr="00BF31A3" w:rsidRDefault="002E5263" w:rsidP="00C55D78">
      <w:pPr>
        <w:spacing w:after="0" w:line="360" w:lineRule="auto"/>
        <w:jc w:val="both"/>
        <w:rPr>
          <w:rFonts w:ascii="Times New Roman" w:hAnsi="Times New Roman"/>
          <w:b/>
          <w:bCs/>
          <w:sz w:val="24"/>
          <w:szCs w:val="24"/>
        </w:rPr>
      </w:pPr>
      <w:r w:rsidRPr="00BF31A3">
        <w:rPr>
          <w:rFonts w:ascii="Times New Roman" w:hAnsi="Times New Roman"/>
          <w:b/>
          <w:bCs/>
        </w:rPr>
        <w:t>CONCLUSION</w:t>
      </w:r>
      <w:r w:rsidR="00BF31A3">
        <w:rPr>
          <w:rFonts w:ascii="Times New Roman" w:hAnsi="Times New Roman"/>
          <w:b/>
          <w:bCs/>
        </w:rPr>
        <w:t xml:space="preserve"> </w:t>
      </w:r>
    </w:p>
    <w:p w:rsidR="002E5263" w:rsidRDefault="002E5263" w:rsidP="00C55D78">
      <w:pPr>
        <w:spacing w:after="0" w:line="360" w:lineRule="auto"/>
        <w:ind w:firstLine="426"/>
        <w:jc w:val="both"/>
        <w:rPr>
          <w:rFonts w:ascii="Times New Roman" w:hAnsi="Times New Roman" w:cs="Times New Roman"/>
          <w:iCs/>
          <w:sz w:val="24"/>
          <w:szCs w:val="24"/>
        </w:rPr>
      </w:pPr>
      <w:r w:rsidRPr="007C775B">
        <w:rPr>
          <w:rFonts w:ascii="Times New Roman" w:hAnsi="Times New Roman" w:cs="Times New Roman"/>
          <w:iCs/>
          <w:sz w:val="24"/>
          <w:szCs w:val="24"/>
        </w:rPr>
        <w:t xml:space="preserve">Based on the result </w:t>
      </w:r>
      <w:r w:rsidRPr="007C775B">
        <w:rPr>
          <w:rFonts w:ascii="Times New Roman" w:hAnsi="Times New Roman" w:cs="Times New Roman"/>
          <w:iCs/>
          <w:sz w:val="24"/>
          <w:szCs w:val="24"/>
          <w:lang w:val="id-ID"/>
        </w:rPr>
        <w:t xml:space="preserve">of </w:t>
      </w:r>
      <w:r w:rsidRPr="007C775B">
        <w:rPr>
          <w:rFonts w:ascii="Times New Roman" w:hAnsi="Times New Roman" w:cs="Times New Roman"/>
          <w:iCs/>
          <w:sz w:val="24"/>
          <w:szCs w:val="24"/>
        </w:rPr>
        <w:t xml:space="preserve">data analysis, research finding, and discussion </w:t>
      </w:r>
      <w:r w:rsidR="00C55D78">
        <w:rPr>
          <w:rFonts w:ascii="Times New Roman" w:hAnsi="Times New Roman" w:cs="Times New Roman"/>
          <w:iCs/>
          <w:sz w:val="24"/>
          <w:szCs w:val="24"/>
        </w:rPr>
        <w:t>above</w:t>
      </w:r>
      <w:r w:rsidRPr="007C775B">
        <w:rPr>
          <w:rFonts w:ascii="Times New Roman" w:hAnsi="Times New Roman" w:cs="Times New Roman"/>
          <w:iCs/>
          <w:sz w:val="24"/>
          <w:szCs w:val="24"/>
        </w:rPr>
        <w:t>, the researcher concluded that</w:t>
      </w:r>
      <w:r w:rsidR="00C55D78">
        <w:rPr>
          <w:rFonts w:ascii="Times New Roman" w:hAnsi="Times New Roman" w:cs="Times New Roman"/>
          <w:iCs/>
          <w:sz w:val="24"/>
          <w:szCs w:val="24"/>
        </w:rPr>
        <w:t xml:space="preserve"> t</w:t>
      </w:r>
      <w:r w:rsidRPr="007C775B">
        <w:rPr>
          <w:rFonts w:ascii="Times New Roman" w:hAnsi="Times New Roman" w:cs="Times New Roman"/>
          <w:iCs/>
          <w:sz w:val="24"/>
          <w:szCs w:val="24"/>
        </w:rPr>
        <w:t xml:space="preserve">eaching vocabulary by using </w:t>
      </w:r>
      <w:r w:rsidRPr="007C775B">
        <w:rPr>
          <w:rFonts w:ascii="Times New Roman" w:hAnsi="Times New Roman" w:cs="Times New Roman"/>
          <w:iCs/>
          <w:sz w:val="24"/>
          <w:szCs w:val="24"/>
          <w:lang w:val="id-ID"/>
        </w:rPr>
        <w:t xml:space="preserve">Treasure Hunt Game </w:t>
      </w:r>
      <w:r w:rsidRPr="007C775B">
        <w:rPr>
          <w:rFonts w:ascii="Times New Roman" w:hAnsi="Times New Roman" w:cs="Times New Roman"/>
          <w:bCs/>
          <w:iCs/>
          <w:sz w:val="24"/>
          <w:szCs w:val="24"/>
        </w:rPr>
        <w:t xml:space="preserve">toward Students Vocabulary mastery at the First Grade of </w:t>
      </w:r>
      <w:r w:rsidRPr="007C775B">
        <w:rPr>
          <w:rFonts w:ascii="Times New Roman" w:hAnsi="Times New Roman" w:cs="Times New Roman"/>
          <w:bCs/>
          <w:iCs/>
          <w:sz w:val="24"/>
          <w:szCs w:val="24"/>
          <w:lang w:val="id-ID"/>
        </w:rPr>
        <w:t xml:space="preserve">Islamic Senior High School of </w:t>
      </w:r>
      <w:proofErr w:type="spellStart"/>
      <w:r w:rsidRPr="007C775B">
        <w:rPr>
          <w:rFonts w:ascii="Times New Roman" w:hAnsi="Times New Roman" w:cs="Times New Roman"/>
          <w:bCs/>
          <w:iCs/>
          <w:sz w:val="24"/>
          <w:szCs w:val="24"/>
        </w:rPr>
        <w:t>Muhammadiyah</w:t>
      </w:r>
      <w:proofErr w:type="spellEnd"/>
      <w:r w:rsidR="00F70E40">
        <w:rPr>
          <w:rFonts w:ascii="Times New Roman" w:hAnsi="Times New Roman" w:cs="Times New Roman"/>
          <w:bCs/>
          <w:iCs/>
          <w:sz w:val="24"/>
          <w:szCs w:val="24"/>
        </w:rPr>
        <w:t xml:space="preserve"> </w:t>
      </w:r>
      <w:proofErr w:type="spellStart"/>
      <w:r w:rsidRPr="007C775B">
        <w:rPr>
          <w:rFonts w:ascii="Times New Roman" w:hAnsi="Times New Roman" w:cs="Times New Roman"/>
          <w:bCs/>
          <w:iCs/>
          <w:sz w:val="24"/>
          <w:szCs w:val="24"/>
        </w:rPr>
        <w:t>Palampang</w:t>
      </w:r>
      <w:proofErr w:type="spellEnd"/>
      <w:r w:rsidR="00F70E40">
        <w:rPr>
          <w:rFonts w:ascii="Times New Roman" w:hAnsi="Times New Roman" w:cs="Times New Roman"/>
          <w:bCs/>
          <w:iCs/>
          <w:sz w:val="24"/>
          <w:szCs w:val="24"/>
        </w:rPr>
        <w:t xml:space="preserve"> </w:t>
      </w:r>
      <w:r w:rsidRPr="007C775B">
        <w:rPr>
          <w:rFonts w:ascii="Times New Roman" w:hAnsi="Times New Roman" w:cs="Times New Roman"/>
          <w:iCs/>
          <w:sz w:val="24"/>
          <w:szCs w:val="24"/>
        </w:rPr>
        <w:t>was</w:t>
      </w:r>
      <w:r w:rsidRPr="007C775B">
        <w:rPr>
          <w:rFonts w:ascii="Times New Roman" w:hAnsi="Times New Roman" w:cs="Times New Roman"/>
          <w:iCs/>
          <w:sz w:val="24"/>
          <w:szCs w:val="24"/>
          <w:lang w:val="id-ID"/>
        </w:rPr>
        <w:t xml:space="preserve"> effective</w:t>
      </w:r>
      <w:r w:rsidRPr="007C775B">
        <w:rPr>
          <w:rFonts w:ascii="Times New Roman" w:hAnsi="Times New Roman" w:cs="Times New Roman"/>
          <w:iCs/>
          <w:sz w:val="24"/>
          <w:szCs w:val="24"/>
        </w:rPr>
        <w:t>. The data shows that students’ competence in the experimental class is higher than in the control class. The t-test for both classes in post-test is</w:t>
      </w:r>
      <w:r w:rsidRPr="007C775B">
        <w:rPr>
          <w:rFonts w:ascii="Times New Roman" w:hAnsi="Times New Roman" w:cs="Times New Roman"/>
          <w:iCs/>
          <w:sz w:val="24"/>
          <w:szCs w:val="24"/>
          <w:lang w:val="id-ID"/>
        </w:rPr>
        <w:t xml:space="preserve"> 2</w:t>
      </w:r>
      <w:proofErr w:type="gramStart"/>
      <w:r w:rsidRPr="007C775B">
        <w:rPr>
          <w:rFonts w:ascii="Times New Roman" w:hAnsi="Times New Roman" w:cs="Times New Roman"/>
          <w:iCs/>
          <w:sz w:val="24"/>
          <w:szCs w:val="24"/>
          <w:lang w:val="id-ID"/>
        </w:rPr>
        <w:t>,53</w:t>
      </w:r>
      <w:proofErr w:type="gramEnd"/>
      <w:r w:rsidRPr="007C775B">
        <w:rPr>
          <w:rFonts w:ascii="Times New Roman" w:hAnsi="Times New Roman" w:cs="Times New Roman"/>
          <w:iCs/>
          <w:sz w:val="24"/>
          <w:szCs w:val="24"/>
        </w:rPr>
        <w:t xml:space="preserve"> compared to the t-table with 2.0</w:t>
      </w:r>
      <w:r w:rsidRPr="007C775B">
        <w:rPr>
          <w:rFonts w:ascii="Times New Roman" w:hAnsi="Times New Roman" w:cs="Times New Roman"/>
          <w:iCs/>
          <w:sz w:val="24"/>
          <w:szCs w:val="24"/>
          <w:lang w:val="id-ID"/>
        </w:rPr>
        <w:t>1</w:t>
      </w:r>
      <w:r w:rsidRPr="007C775B">
        <w:rPr>
          <w:rFonts w:ascii="Times New Roman" w:hAnsi="Times New Roman" w:cs="Times New Roman"/>
          <w:iCs/>
          <w:sz w:val="24"/>
          <w:szCs w:val="24"/>
        </w:rPr>
        <w:t xml:space="preserve"> for </w:t>
      </w:r>
      <w:r w:rsidRPr="007C775B">
        <w:rPr>
          <w:rFonts w:ascii="Cambria Math" w:hAnsi="Cambria Math" w:cs="Cambria Math"/>
          <w:iCs/>
          <w:sz w:val="24"/>
          <w:szCs w:val="24"/>
        </w:rPr>
        <w:t>𝛼</w:t>
      </w:r>
      <w:r w:rsidRPr="007C775B">
        <w:rPr>
          <w:rFonts w:ascii="Times New Roman" w:hAnsi="Times New Roman" w:cs="Times New Roman"/>
          <w:iCs/>
          <w:sz w:val="24"/>
          <w:szCs w:val="24"/>
        </w:rPr>
        <w:t xml:space="preserve"> 0.05 with degree of freedom (</w:t>
      </w:r>
      <w:proofErr w:type="spellStart"/>
      <w:r w:rsidRPr="007C775B">
        <w:rPr>
          <w:rFonts w:ascii="Times New Roman" w:hAnsi="Times New Roman" w:cs="Times New Roman"/>
          <w:iCs/>
          <w:sz w:val="24"/>
          <w:szCs w:val="24"/>
        </w:rPr>
        <w:t>df</w:t>
      </w:r>
      <w:proofErr w:type="spellEnd"/>
      <w:r w:rsidRPr="007C775B">
        <w:rPr>
          <w:rFonts w:ascii="Times New Roman" w:hAnsi="Times New Roman" w:cs="Times New Roman"/>
          <w:iCs/>
          <w:sz w:val="24"/>
          <w:szCs w:val="24"/>
        </w:rPr>
        <w:t xml:space="preserve">) = </w:t>
      </w:r>
      <w:r w:rsidRPr="007C775B">
        <w:rPr>
          <w:rFonts w:ascii="Times New Roman" w:hAnsi="Times New Roman" w:cs="Times New Roman"/>
          <w:iCs/>
          <w:sz w:val="24"/>
          <w:szCs w:val="24"/>
          <w:lang w:val="id-ID"/>
        </w:rPr>
        <w:t>4</w:t>
      </w:r>
      <w:r w:rsidRPr="007C775B">
        <w:rPr>
          <w:rFonts w:ascii="Times New Roman" w:hAnsi="Times New Roman" w:cs="Times New Roman"/>
          <w:iCs/>
          <w:sz w:val="24"/>
          <w:szCs w:val="24"/>
        </w:rPr>
        <w:t xml:space="preserve">8 </w:t>
      </w:r>
      <w:r w:rsidRPr="007C775B">
        <w:rPr>
          <w:rFonts w:ascii="Times New Roman" w:hAnsi="Times New Roman" w:cs="Times New Roman"/>
          <w:iCs/>
          <w:sz w:val="24"/>
          <w:szCs w:val="24"/>
          <w:lang w:val="id-ID"/>
        </w:rPr>
        <w:t>s</w:t>
      </w:r>
      <w:proofErr w:type="spellStart"/>
      <w:r w:rsidRPr="007C775B">
        <w:rPr>
          <w:rFonts w:ascii="Times New Roman" w:hAnsi="Times New Roman" w:cs="Times New Roman"/>
          <w:iCs/>
          <w:sz w:val="24"/>
          <w:szCs w:val="24"/>
        </w:rPr>
        <w:t>ince</w:t>
      </w:r>
      <w:proofErr w:type="spellEnd"/>
      <w:r w:rsidRPr="007C775B">
        <w:rPr>
          <w:rFonts w:ascii="Times New Roman" w:hAnsi="Times New Roman" w:cs="Times New Roman"/>
          <w:iCs/>
          <w:sz w:val="24"/>
          <w:szCs w:val="24"/>
        </w:rPr>
        <w:t xml:space="preserve"> the score of t-test is </w:t>
      </w:r>
      <w:r w:rsidRPr="007C775B">
        <w:rPr>
          <w:rFonts w:ascii="Times New Roman" w:hAnsi="Times New Roman" w:cs="Times New Roman"/>
          <w:iCs/>
          <w:sz w:val="24"/>
          <w:szCs w:val="24"/>
          <w:lang w:val="id-ID"/>
        </w:rPr>
        <w:t>higher</w:t>
      </w:r>
      <w:r w:rsidRPr="007C775B">
        <w:rPr>
          <w:rFonts w:ascii="Times New Roman" w:hAnsi="Times New Roman" w:cs="Times New Roman"/>
          <w:iCs/>
          <w:sz w:val="24"/>
          <w:szCs w:val="24"/>
        </w:rPr>
        <w:t xml:space="preserve"> than the score of t-table, </w:t>
      </w:r>
      <w:r w:rsidRPr="007C775B">
        <w:rPr>
          <w:rFonts w:ascii="Times New Roman" w:hAnsi="Times New Roman" w:cs="Times New Roman"/>
          <w:iCs/>
          <w:sz w:val="24"/>
          <w:szCs w:val="24"/>
          <w:lang w:val="id-ID"/>
        </w:rPr>
        <w:t>alternative</w:t>
      </w:r>
      <w:r w:rsidRPr="007C775B">
        <w:rPr>
          <w:rFonts w:ascii="Times New Roman" w:hAnsi="Times New Roman" w:cs="Times New Roman"/>
          <w:iCs/>
          <w:sz w:val="24"/>
          <w:szCs w:val="24"/>
        </w:rPr>
        <w:t xml:space="preserve"> hypothesis (H</w:t>
      </w:r>
      <w:r w:rsidRPr="007C775B">
        <w:rPr>
          <w:rFonts w:ascii="Times New Roman" w:hAnsi="Times New Roman" w:cs="Times New Roman"/>
          <w:iCs/>
          <w:sz w:val="24"/>
          <w:szCs w:val="24"/>
          <w:vertAlign w:val="subscript"/>
          <w:lang w:val="id-ID"/>
        </w:rPr>
        <w:t>1</w:t>
      </w:r>
      <w:r w:rsidRPr="007C775B">
        <w:rPr>
          <w:rFonts w:ascii="Times New Roman" w:hAnsi="Times New Roman" w:cs="Times New Roman"/>
          <w:iCs/>
          <w:sz w:val="24"/>
          <w:szCs w:val="24"/>
        </w:rPr>
        <w:t xml:space="preserve">) was accepted and </w:t>
      </w:r>
      <w:r w:rsidRPr="007C775B">
        <w:rPr>
          <w:rFonts w:ascii="Times New Roman" w:hAnsi="Times New Roman" w:cs="Times New Roman"/>
          <w:iCs/>
          <w:sz w:val="24"/>
          <w:szCs w:val="24"/>
          <w:lang w:val="id-ID"/>
        </w:rPr>
        <w:t>null</w:t>
      </w:r>
      <w:r w:rsidRPr="007C775B">
        <w:rPr>
          <w:rFonts w:ascii="Times New Roman" w:hAnsi="Times New Roman" w:cs="Times New Roman"/>
          <w:iCs/>
          <w:sz w:val="24"/>
          <w:szCs w:val="24"/>
        </w:rPr>
        <w:t xml:space="preserve"> hypothesis (H</w:t>
      </w:r>
      <w:r w:rsidRPr="007C775B">
        <w:rPr>
          <w:rFonts w:ascii="Times New Roman" w:hAnsi="Times New Roman" w:cs="Times New Roman"/>
          <w:iCs/>
          <w:sz w:val="24"/>
          <w:szCs w:val="24"/>
          <w:vertAlign w:val="subscript"/>
          <w:lang w:val="id-ID"/>
        </w:rPr>
        <w:t>0</w:t>
      </w:r>
      <w:r w:rsidRPr="007C775B">
        <w:rPr>
          <w:rFonts w:ascii="Times New Roman" w:hAnsi="Times New Roman" w:cs="Times New Roman"/>
          <w:iCs/>
          <w:sz w:val="24"/>
          <w:szCs w:val="24"/>
        </w:rPr>
        <w:t>) was rejected.</w:t>
      </w:r>
    </w:p>
    <w:p w:rsidR="002E5263" w:rsidRDefault="002E5263" w:rsidP="00A62494">
      <w:pPr>
        <w:autoSpaceDE w:val="0"/>
        <w:autoSpaceDN w:val="0"/>
        <w:adjustRightInd w:val="0"/>
        <w:spacing w:after="0" w:line="360" w:lineRule="auto"/>
        <w:ind w:firstLine="426"/>
        <w:jc w:val="both"/>
        <w:rPr>
          <w:rFonts w:ascii="Times New Roman" w:hAnsi="Times New Roman" w:cs="Times New Roman"/>
          <w:iCs/>
          <w:sz w:val="24"/>
          <w:szCs w:val="24"/>
        </w:rPr>
      </w:pPr>
      <w:r w:rsidRPr="007C775B">
        <w:rPr>
          <w:rFonts w:ascii="Times New Roman" w:hAnsi="Times New Roman" w:cs="Times New Roman"/>
          <w:iCs/>
          <w:sz w:val="24"/>
          <w:szCs w:val="24"/>
          <w:lang w:val="id-ID"/>
        </w:rPr>
        <w:t xml:space="preserve">The researcher suggest to next researcher that this thesis is hoped to be one reference in teaching vocabulary and can be </w:t>
      </w:r>
      <w:r w:rsidRPr="007C775B">
        <w:rPr>
          <w:rFonts w:ascii="Times New Roman" w:hAnsi="Times New Roman" w:cs="Times New Roman"/>
          <w:iCs/>
          <w:sz w:val="24"/>
          <w:szCs w:val="24"/>
        </w:rPr>
        <w:t xml:space="preserve">a source of information for the future researchers who want to conduct further research that deals with the improvement of other </w:t>
      </w:r>
      <w:r w:rsidRPr="007C775B">
        <w:rPr>
          <w:rFonts w:ascii="Times New Roman" w:hAnsi="Times New Roman" w:cs="Times New Roman"/>
          <w:iCs/>
          <w:sz w:val="24"/>
          <w:szCs w:val="24"/>
          <w:lang w:val="id-ID"/>
        </w:rPr>
        <w:t xml:space="preserve">language component or </w:t>
      </w:r>
      <w:r w:rsidRPr="007C775B">
        <w:rPr>
          <w:rFonts w:ascii="Times New Roman" w:hAnsi="Times New Roman" w:cs="Times New Roman"/>
          <w:iCs/>
          <w:sz w:val="24"/>
          <w:szCs w:val="24"/>
        </w:rPr>
        <w:t xml:space="preserve">skill by using </w:t>
      </w:r>
      <w:r w:rsidRPr="007C775B">
        <w:rPr>
          <w:rFonts w:ascii="Times New Roman" w:hAnsi="Times New Roman" w:cs="Times New Roman"/>
          <w:iCs/>
          <w:sz w:val="24"/>
          <w:szCs w:val="24"/>
          <w:lang w:val="id-ID"/>
        </w:rPr>
        <w:t>Treasutre Hunt Game as a technique</w:t>
      </w:r>
      <w:r w:rsidRPr="007C775B">
        <w:rPr>
          <w:rFonts w:ascii="Times New Roman" w:hAnsi="Times New Roman" w:cs="Times New Roman"/>
          <w:iCs/>
          <w:sz w:val="24"/>
          <w:szCs w:val="24"/>
        </w:rPr>
        <w:t>.</w:t>
      </w:r>
    </w:p>
    <w:p w:rsidR="00617B20" w:rsidRPr="007C775B" w:rsidRDefault="00617B20" w:rsidP="00617B20">
      <w:pPr>
        <w:autoSpaceDE w:val="0"/>
        <w:autoSpaceDN w:val="0"/>
        <w:adjustRightInd w:val="0"/>
        <w:spacing w:after="0" w:line="360" w:lineRule="auto"/>
        <w:ind w:firstLine="426"/>
        <w:jc w:val="both"/>
        <w:rPr>
          <w:rFonts w:ascii="Times New Roman" w:hAnsi="Times New Roman" w:cs="Times New Roman"/>
          <w:iCs/>
          <w:sz w:val="24"/>
          <w:szCs w:val="24"/>
        </w:rPr>
      </w:pPr>
    </w:p>
    <w:p w:rsidR="002E5263" w:rsidRPr="00485329" w:rsidRDefault="002E5263" w:rsidP="00485329">
      <w:pPr>
        <w:spacing w:line="360" w:lineRule="auto"/>
        <w:jc w:val="both"/>
        <w:rPr>
          <w:rFonts w:ascii="Times New Roman" w:hAnsi="Times New Roman" w:cs="Times New Roman"/>
          <w:b/>
          <w:bCs/>
          <w:sz w:val="24"/>
          <w:szCs w:val="24"/>
        </w:rPr>
      </w:pPr>
      <w:r w:rsidRPr="00485329">
        <w:rPr>
          <w:rFonts w:ascii="Times New Roman" w:hAnsi="Times New Roman" w:cs="Times New Roman"/>
          <w:b/>
          <w:bCs/>
          <w:sz w:val="24"/>
          <w:szCs w:val="24"/>
        </w:rPr>
        <w:t>REFERENCES</w:t>
      </w:r>
    </w:p>
    <w:p w:rsidR="002E5263" w:rsidRPr="003E4D6D" w:rsidRDefault="002E5263" w:rsidP="002E5263">
      <w:pPr>
        <w:spacing w:after="240" w:line="240" w:lineRule="auto"/>
        <w:jc w:val="both"/>
        <w:rPr>
          <w:rFonts w:ascii="Times New Roman" w:hAnsi="Times New Roman"/>
          <w:lang w:eastAsia="id-ID"/>
        </w:rPr>
      </w:pPr>
      <w:r w:rsidRPr="003E4D6D">
        <w:rPr>
          <w:rFonts w:ascii="Times New Roman" w:hAnsi="Times New Roman"/>
          <w:lang w:eastAsia="id-ID"/>
        </w:rPr>
        <w:t xml:space="preserve">Allen, V, F. </w:t>
      </w:r>
      <w:r w:rsidRPr="003E4D6D">
        <w:rPr>
          <w:rFonts w:ascii="Times New Roman" w:hAnsi="Times New Roman"/>
          <w:i/>
          <w:iCs/>
          <w:lang w:eastAsia="id-ID"/>
        </w:rPr>
        <w:t>Technique in Teaching Vocabulary</w:t>
      </w:r>
      <w:r w:rsidRPr="003E4D6D">
        <w:rPr>
          <w:rFonts w:ascii="Times New Roman" w:hAnsi="Times New Roman"/>
          <w:lang w:eastAsia="id-ID"/>
        </w:rPr>
        <w:t xml:space="preserve">. New York. </w:t>
      </w:r>
      <w:proofErr w:type="gramStart"/>
      <w:r w:rsidRPr="003E4D6D">
        <w:rPr>
          <w:rFonts w:ascii="Times New Roman" w:hAnsi="Times New Roman"/>
          <w:lang w:eastAsia="id-ID"/>
        </w:rPr>
        <w:t>Oxford University Press.</w:t>
      </w:r>
      <w:proofErr w:type="gramEnd"/>
      <w:r w:rsidRPr="003E4D6D">
        <w:rPr>
          <w:rFonts w:ascii="Times New Roman" w:hAnsi="Times New Roman"/>
          <w:lang w:eastAsia="id-ID"/>
        </w:rPr>
        <w:t xml:space="preserve"> 1983.</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r w:rsidRPr="003E4D6D">
        <w:rPr>
          <w:rFonts w:ascii="Times New Roman" w:hAnsi="Times New Roman"/>
          <w:lang w:eastAsia="id-ID"/>
        </w:rPr>
        <w:t>Anengsih</w:t>
      </w:r>
      <w:proofErr w:type="spellEnd"/>
      <w:r w:rsidRPr="003E4D6D">
        <w:rPr>
          <w:rFonts w:ascii="Times New Roman" w:hAnsi="Times New Roman"/>
          <w:lang w:eastAsia="id-ID"/>
        </w:rPr>
        <w:t xml:space="preserve">, </w:t>
      </w:r>
      <w:proofErr w:type="spellStart"/>
      <w:r w:rsidRPr="003E4D6D">
        <w:rPr>
          <w:rFonts w:ascii="Times New Roman" w:hAnsi="Times New Roman"/>
          <w:lang w:eastAsia="id-ID"/>
        </w:rPr>
        <w:t>NengAan</w:t>
      </w:r>
      <w:proofErr w:type="spellEnd"/>
      <w:r w:rsidRPr="003E4D6D">
        <w:rPr>
          <w:rFonts w:ascii="Times New Roman" w:hAnsi="Times New Roman"/>
          <w:lang w:eastAsia="id-ID"/>
        </w:rPr>
        <w:t xml:space="preserve">. </w:t>
      </w:r>
      <w:r w:rsidRPr="003E4D6D">
        <w:rPr>
          <w:rFonts w:ascii="Times New Roman" w:hAnsi="Times New Roman"/>
          <w:i/>
          <w:iCs/>
          <w:lang w:eastAsia="id-ID"/>
        </w:rPr>
        <w:t xml:space="preserve">The Implementation of Treasure Hunt Games in Learning English Vocabulary at the First Grade of SMP N 1 </w:t>
      </w:r>
      <w:proofErr w:type="spellStart"/>
      <w:r w:rsidRPr="003E4D6D">
        <w:rPr>
          <w:rFonts w:ascii="Times New Roman" w:hAnsi="Times New Roman"/>
          <w:i/>
          <w:iCs/>
          <w:lang w:eastAsia="id-ID"/>
        </w:rPr>
        <w:t>Waled</w:t>
      </w:r>
      <w:proofErr w:type="spellEnd"/>
      <w:r w:rsidRPr="003E4D6D">
        <w:rPr>
          <w:rFonts w:ascii="Times New Roman" w:hAnsi="Times New Roman"/>
          <w:i/>
          <w:iCs/>
          <w:lang w:eastAsia="id-ID"/>
        </w:rPr>
        <w:t xml:space="preserve">. </w:t>
      </w:r>
      <w:proofErr w:type="gramStart"/>
      <w:r w:rsidRPr="003E4D6D">
        <w:rPr>
          <w:rFonts w:ascii="Times New Roman" w:hAnsi="Times New Roman"/>
          <w:lang w:eastAsia="id-ID"/>
        </w:rPr>
        <w:t xml:space="preserve">Thesis </w:t>
      </w:r>
      <w:proofErr w:type="spellStart"/>
      <w:r w:rsidRPr="003E4D6D">
        <w:rPr>
          <w:rFonts w:ascii="Times New Roman" w:hAnsi="Times New Roman"/>
          <w:lang w:eastAsia="id-ID"/>
        </w:rPr>
        <w:t>SyekhNurjati</w:t>
      </w:r>
      <w:proofErr w:type="spellEnd"/>
      <w:r w:rsidRPr="003E4D6D">
        <w:rPr>
          <w:rFonts w:ascii="Times New Roman" w:hAnsi="Times New Roman"/>
          <w:lang w:eastAsia="id-ID"/>
        </w:rPr>
        <w:t xml:space="preserve"> State Islamic Institute Cirebon.</w:t>
      </w:r>
      <w:proofErr w:type="gramEnd"/>
      <w:r w:rsidRPr="003E4D6D">
        <w:rPr>
          <w:rFonts w:ascii="Times New Roman" w:hAnsi="Times New Roman"/>
          <w:lang w:eastAsia="id-ID"/>
        </w:rPr>
        <w:t xml:space="preserve"> 2017.</w:t>
      </w:r>
    </w:p>
    <w:p w:rsidR="002E5263" w:rsidRPr="003E4D6D" w:rsidRDefault="002E5263" w:rsidP="002E5263">
      <w:pPr>
        <w:spacing w:after="240" w:line="240" w:lineRule="auto"/>
        <w:ind w:left="426" w:hanging="426"/>
        <w:jc w:val="both"/>
        <w:rPr>
          <w:rFonts w:ascii="Times New Roman" w:hAnsi="Times New Roman"/>
          <w:lang w:val="id-ID" w:eastAsia="id-ID"/>
        </w:rPr>
      </w:pPr>
      <w:proofErr w:type="spellStart"/>
      <w:r w:rsidRPr="003E4D6D">
        <w:rPr>
          <w:rFonts w:ascii="Times New Roman" w:hAnsi="Times New Roman"/>
          <w:lang w:eastAsia="id-ID"/>
        </w:rPr>
        <w:t>Ardiana</w:t>
      </w:r>
      <w:proofErr w:type="spellEnd"/>
      <w:r w:rsidRPr="003E4D6D">
        <w:rPr>
          <w:rFonts w:ascii="Times New Roman" w:hAnsi="Times New Roman"/>
          <w:lang w:eastAsia="id-ID"/>
        </w:rPr>
        <w:t xml:space="preserve">, </w:t>
      </w:r>
      <w:proofErr w:type="spellStart"/>
      <w:r w:rsidRPr="003E4D6D">
        <w:rPr>
          <w:rFonts w:ascii="Times New Roman" w:hAnsi="Times New Roman"/>
          <w:lang w:eastAsia="id-ID"/>
        </w:rPr>
        <w:t>Aristi</w:t>
      </w:r>
      <w:proofErr w:type="spellEnd"/>
      <w:r w:rsidRPr="003E4D6D">
        <w:rPr>
          <w:rFonts w:ascii="Times New Roman" w:hAnsi="Times New Roman"/>
          <w:lang w:eastAsia="id-ID"/>
        </w:rPr>
        <w:t xml:space="preserve">. </w:t>
      </w:r>
      <w:r w:rsidRPr="003E4D6D">
        <w:rPr>
          <w:rFonts w:ascii="Times New Roman" w:hAnsi="Times New Roman"/>
          <w:i/>
          <w:iCs/>
          <w:lang w:eastAsia="id-ID"/>
        </w:rPr>
        <w:t xml:space="preserve">The Effectiveness of “Treasure Hunt Game” in Teaching English Spelling to the Seventh Year Students of SMPN 1 </w:t>
      </w:r>
      <w:proofErr w:type="spellStart"/>
      <w:r w:rsidRPr="003E4D6D">
        <w:rPr>
          <w:rFonts w:ascii="Times New Roman" w:hAnsi="Times New Roman"/>
          <w:i/>
          <w:iCs/>
          <w:lang w:eastAsia="id-ID"/>
        </w:rPr>
        <w:t>Gembong</w:t>
      </w:r>
      <w:proofErr w:type="spellEnd"/>
      <w:r w:rsidRPr="003E4D6D">
        <w:rPr>
          <w:rFonts w:ascii="Times New Roman" w:hAnsi="Times New Roman"/>
          <w:i/>
          <w:iCs/>
          <w:lang w:eastAsia="id-ID"/>
        </w:rPr>
        <w:t xml:space="preserve"> in Academic Year of 2009/2010.thesis</w:t>
      </w:r>
      <w:r w:rsidRPr="003E4D6D">
        <w:rPr>
          <w:rFonts w:ascii="Times New Roman" w:hAnsi="Times New Roman"/>
          <w:lang w:eastAsia="id-ID"/>
        </w:rPr>
        <w:t>. 2010</w:t>
      </w:r>
    </w:p>
    <w:p w:rsidR="002E5263" w:rsidRPr="003E4D6D" w:rsidRDefault="002E5263" w:rsidP="002E5263">
      <w:pPr>
        <w:spacing w:after="240" w:line="240" w:lineRule="exact"/>
        <w:jc w:val="both"/>
        <w:rPr>
          <w:rFonts w:ascii="Times New Roman" w:hAnsi="Times New Roman"/>
          <w:lang w:eastAsia="id-ID"/>
        </w:rPr>
      </w:pPr>
      <w:r w:rsidRPr="003E4D6D">
        <w:rPr>
          <w:rFonts w:ascii="Times New Roman" w:hAnsi="Times New Roman"/>
          <w:lang w:val="id-ID" w:eastAsia="id-ID"/>
        </w:rPr>
        <w:t xml:space="preserve">Arikunto, Suharsimi. Prosedur Penelitian. Jakarta: PT RINEKA CIPTA. 2013. </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proofErr w:type="gramStart"/>
      <w:r w:rsidRPr="003E4D6D">
        <w:rPr>
          <w:rFonts w:ascii="Times New Roman" w:hAnsi="Times New Roman"/>
          <w:lang w:eastAsia="id-ID"/>
        </w:rPr>
        <w:t>Brewester</w:t>
      </w:r>
      <w:proofErr w:type="spellEnd"/>
      <w:r w:rsidRPr="003E4D6D">
        <w:rPr>
          <w:rFonts w:ascii="Times New Roman" w:hAnsi="Times New Roman"/>
          <w:lang w:eastAsia="id-ID"/>
        </w:rPr>
        <w:t xml:space="preserve">, Jean, </w:t>
      </w:r>
      <w:proofErr w:type="spellStart"/>
      <w:r w:rsidRPr="003E4D6D">
        <w:rPr>
          <w:rFonts w:ascii="Times New Roman" w:hAnsi="Times New Roman"/>
          <w:lang w:eastAsia="id-ID"/>
        </w:rPr>
        <w:t>Geil</w:t>
      </w:r>
      <w:proofErr w:type="spellEnd"/>
      <w:r w:rsidRPr="003E4D6D">
        <w:rPr>
          <w:rFonts w:ascii="Times New Roman" w:hAnsi="Times New Roman"/>
          <w:lang w:eastAsia="id-ID"/>
        </w:rPr>
        <w:t xml:space="preserve"> Ellis, and Denis </w:t>
      </w:r>
      <w:proofErr w:type="spellStart"/>
      <w:r w:rsidRPr="003E4D6D">
        <w:rPr>
          <w:rFonts w:ascii="Times New Roman" w:hAnsi="Times New Roman"/>
          <w:lang w:eastAsia="id-ID"/>
        </w:rPr>
        <w:t>Girard.</w:t>
      </w:r>
      <w:r w:rsidRPr="003E4D6D">
        <w:rPr>
          <w:rFonts w:ascii="Times New Roman" w:hAnsi="Times New Roman"/>
          <w:i/>
          <w:iCs/>
          <w:lang w:eastAsia="id-ID"/>
        </w:rPr>
        <w:t>The</w:t>
      </w:r>
      <w:proofErr w:type="spellEnd"/>
      <w:r w:rsidRPr="003E4D6D">
        <w:rPr>
          <w:rFonts w:ascii="Times New Roman" w:hAnsi="Times New Roman"/>
          <w:i/>
          <w:iCs/>
          <w:lang w:eastAsia="id-ID"/>
        </w:rPr>
        <w:t xml:space="preserve"> Primary English Teacher’s </w:t>
      </w:r>
      <w:proofErr w:type="spellStart"/>
      <w:r w:rsidRPr="003E4D6D">
        <w:rPr>
          <w:rFonts w:ascii="Times New Roman" w:hAnsi="Times New Roman"/>
          <w:i/>
          <w:iCs/>
          <w:lang w:eastAsia="id-ID"/>
        </w:rPr>
        <w:t>Guide.</w:t>
      </w:r>
      <w:r w:rsidRPr="003E4D6D">
        <w:rPr>
          <w:rFonts w:ascii="Times New Roman" w:hAnsi="Times New Roman"/>
          <w:lang w:eastAsia="id-ID"/>
        </w:rPr>
        <w:t>Penguin</w:t>
      </w:r>
      <w:proofErr w:type="spellEnd"/>
      <w:r w:rsidRPr="003E4D6D">
        <w:rPr>
          <w:rFonts w:ascii="Times New Roman" w:hAnsi="Times New Roman"/>
          <w:lang w:eastAsia="id-ID"/>
        </w:rPr>
        <w:t xml:space="preserve"> English.</w:t>
      </w:r>
      <w:proofErr w:type="gramEnd"/>
      <w:r w:rsidRPr="003E4D6D">
        <w:rPr>
          <w:rFonts w:ascii="Times New Roman" w:hAnsi="Times New Roman"/>
          <w:lang w:eastAsia="id-ID"/>
        </w:rPr>
        <w:t xml:space="preserve"> 1992.</w:t>
      </w:r>
    </w:p>
    <w:p w:rsidR="002E5263" w:rsidRPr="003E4D6D" w:rsidRDefault="002E5263" w:rsidP="002E5263">
      <w:pPr>
        <w:spacing w:after="240" w:line="240" w:lineRule="exact"/>
        <w:jc w:val="both"/>
        <w:rPr>
          <w:rFonts w:ascii="Times New Roman" w:hAnsi="Times New Roman"/>
          <w:lang w:eastAsia="id-ID"/>
        </w:rPr>
      </w:pPr>
      <w:r w:rsidRPr="003E4D6D">
        <w:rPr>
          <w:rFonts w:ascii="Times New Roman" w:hAnsi="Times New Roman"/>
          <w:lang w:eastAsia="id-ID"/>
        </w:rPr>
        <w:t xml:space="preserve">Brown, H. D. </w:t>
      </w:r>
      <w:r w:rsidRPr="003E4D6D">
        <w:rPr>
          <w:rFonts w:ascii="Times New Roman" w:hAnsi="Times New Roman"/>
          <w:i/>
          <w:iCs/>
          <w:lang w:eastAsia="id-ID"/>
        </w:rPr>
        <w:t>Principle of Language Learning and Teaching</w:t>
      </w:r>
      <w:r w:rsidRPr="003E4D6D">
        <w:rPr>
          <w:rFonts w:ascii="Times New Roman" w:hAnsi="Times New Roman"/>
          <w:lang w:eastAsia="id-ID"/>
        </w:rPr>
        <w:t xml:space="preserve">. New York: 1980.  </w:t>
      </w:r>
    </w:p>
    <w:p w:rsidR="002E5263" w:rsidRPr="003E4D6D" w:rsidRDefault="002E5263" w:rsidP="002E5263">
      <w:pPr>
        <w:spacing w:after="240" w:line="240" w:lineRule="auto"/>
        <w:ind w:left="426" w:hanging="426"/>
        <w:jc w:val="both"/>
        <w:rPr>
          <w:rFonts w:ascii="Times New Roman" w:hAnsi="Times New Roman"/>
          <w:i/>
          <w:iCs/>
          <w:lang w:eastAsia="id-ID"/>
        </w:rPr>
      </w:pPr>
      <w:proofErr w:type="spellStart"/>
      <w:r w:rsidRPr="003E4D6D">
        <w:rPr>
          <w:rFonts w:ascii="Times New Roman" w:hAnsi="Times New Roman"/>
          <w:lang w:eastAsia="id-ID"/>
        </w:rPr>
        <w:t>Celce</w:t>
      </w:r>
      <w:proofErr w:type="spellEnd"/>
      <w:r w:rsidRPr="003E4D6D">
        <w:rPr>
          <w:rFonts w:ascii="Times New Roman" w:hAnsi="Times New Roman"/>
          <w:lang w:eastAsia="id-ID"/>
        </w:rPr>
        <w:t xml:space="preserve">-Murcia, Marianne.”Language Teaching Approaches: An Overview.” </w:t>
      </w:r>
      <w:r w:rsidRPr="003E4D6D">
        <w:rPr>
          <w:rFonts w:ascii="Times New Roman" w:hAnsi="Times New Roman"/>
          <w:i/>
          <w:iCs/>
          <w:lang w:eastAsia="id-ID"/>
        </w:rPr>
        <w:t xml:space="preserve">Teaching English as a Second or Foreign Language 2 (2001). </w:t>
      </w:r>
    </w:p>
    <w:p w:rsidR="002E5263" w:rsidRPr="003E4D6D" w:rsidRDefault="002E5263" w:rsidP="002E5263">
      <w:pPr>
        <w:spacing w:after="240" w:line="240" w:lineRule="exact"/>
        <w:jc w:val="both"/>
        <w:rPr>
          <w:rFonts w:ascii="Times New Roman" w:hAnsi="Times New Roman"/>
          <w:lang w:val="id-ID" w:eastAsia="id-ID"/>
        </w:rPr>
      </w:pPr>
      <w:proofErr w:type="gramStart"/>
      <w:r w:rsidRPr="003E4D6D">
        <w:rPr>
          <w:rFonts w:ascii="Times New Roman" w:hAnsi="Times New Roman"/>
          <w:lang w:eastAsia="id-ID"/>
        </w:rPr>
        <w:t xml:space="preserve">Harmer, </w:t>
      </w:r>
      <w:proofErr w:type="spellStart"/>
      <w:r w:rsidRPr="003E4D6D">
        <w:rPr>
          <w:rFonts w:ascii="Times New Roman" w:hAnsi="Times New Roman"/>
          <w:lang w:eastAsia="id-ID"/>
        </w:rPr>
        <w:t>J.</w:t>
      </w:r>
      <w:r w:rsidRPr="003E4D6D">
        <w:rPr>
          <w:rFonts w:ascii="Times New Roman" w:hAnsi="Times New Roman"/>
          <w:i/>
          <w:iCs/>
          <w:lang w:eastAsia="id-ID"/>
        </w:rPr>
        <w:t>The</w:t>
      </w:r>
      <w:proofErr w:type="spellEnd"/>
      <w:r w:rsidRPr="003E4D6D">
        <w:rPr>
          <w:rFonts w:ascii="Times New Roman" w:hAnsi="Times New Roman"/>
          <w:i/>
          <w:iCs/>
          <w:lang w:eastAsia="id-ID"/>
        </w:rPr>
        <w:t xml:space="preserve"> Practice of English Language Teaching</w:t>
      </w:r>
      <w:r w:rsidRPr="003E4D6D">
        <w:rPr>
          <w:rFonts w:ascii="Times New Roman" w:hAnsi="Times New Roman"/>
          <w:i/>
          <w:iCs/>
          <w:lang w:val="id-ID" w:eastAsia="id-ID"/>
        </w:rPr>
        <w:t xml:space="preserve">, </w:t>
      </w:r>
      <w:r w:rsidRPr="003E4D6D">
        <w:rPr>
          <w:rFonts w:ascii="Times New Roman" w:hAnsi="Times New Roman"/>
          <w:i/>
          <w:lang w:val="id-ID" w:eastAsia="id-ID"/>
        </w:rPr>
        <w:t>Third Edition</w:t>
      </w:r>
      <w:r w:rsidRPr="003E4D6D">
        <w:rPr>
          <w:rFonts w:ascii="Times New Roman" w:hAnsi="Times New Roman"/>
          <w:lang w:val="id-ID" w:eastAsia="id-ID"/>
        </w:rPr>
        <w:t>.</w:t>
      </w:r>
      <w:proofErr w:type="gramEnd"/>
      <w:r w:rsidRPr="003E4D6D">
        <w:rPr>
          <w:rFonts w:ascii="Times New Roman" w:hAnsi="Times New Roman"/>
          <w:lang w:eastAsia="id-ID"/>
        </w:rPr>
        <w:t xml:space="preserve"> London: Longman. 1991.  </w:t>
      </w:r>
    </w:p>
    <w:p w:rsidR="002E5263" w:rsidRPr="003E4D6D" w:rsidRDefault="002E5263" w:rsidP="002E5263">
      <w:pPr>
        <w:spacing w:after="240" w:line="240" w:lineRule="exact"/>
        <w:jc w:val="both"/>
        <w:rPr>
          <w:rFonts w:ascii="Times New Roman" w:hAnsi="Times New Roman"/>
          <w:lang w:eastAsia="id-ID"/>
        </w:rPr>
      </w:pPr>
      <w:r w:rsidRPr="003E4D6D">
        <w:rPr>
          <w:rFonts w:ascii="Times New Roman" w:hAnsi="Times New Roman"/>
          <w:lang w:eastAsia="id-ID"/>
        </w:rPr>
        <w:lastRenderedPageBreak/>
        <w:t xml:space="preserve">Harmer, Jeremy. </w:t>
      </w:r>
      <w:r w:rsidRPr="003E4D6D">
        <w:rPr>
          <w:rFonts w:ascii="Times New Roman" w:hAnsi="Times New Roman"/>
          <w:i/>
          <w:iCs/>
          <w:lang w:eastAsia="id-ID"/>
        </w:rPr>
        <w:t xml:space="preserve">The Principle of English Language </w:t>
      </w:r>
      <w:proofErr w:type="spellStart"/>
      <w:r w:rsidRPr="003E4D6D">
        <w:rPr>
          <w:rFonts w:ascii="Times New Roman" w:hAnsi="Times New Roman"/>
          <w:i/>
          <w:iCs/>
          <w:lang w:eastAsia="id-ID"/>
        </w:rPr>
        <w:t>Teaching.</w:t>
      </w:r>
      <w:r w:rsidRPr="003E4D6D">
        <w:rPr>
          <w:rFonts w:ascii="Times New Roman" w:hAnsi="Times New Roman"/>
          <w:lang w:eastAsia="id-ID"/>
        </w:rPr>
        <w:t>New</w:t>
      </w:r>
      <w:proofErr w:type="spellEnd"/>
      <w:r w:rsidRPr="003E4D6D">
        <w:rPr>
          <w:rFonts w:ascii="Times New Roman" w:hAnsi="Times New Roman"/>
          <w:lang w:eastAsia="id-ID"/>
        </w:rPr>
        <w:t xml:space="preserve"> York: Longman Group. 2001.</w:t>
      </w:r>
    </w:p>
    <w:p w:rsidR="002E5263" w:rsidRPr="003E4D6D" w:rsidRDefault="002E5263" w:rsidP="002E5263">
      <w:pPr>
        <w:spacing w:after="240" w:line="240" w:lineRule="exact"/>
        <w:jc w:val="both"/>
        <w:rPr>
          <w:rFonts w:ascii="Times New Roman" w:hAnsi="Times New Roman"/>
          <w:lang w:eastAsia="id-ID"/>
        </w:rPr>
      </w:pPr>
      <w:proofErr w:type="gramStart"/>
      <w:r w:rsidRPr="003E4D6D">
        <w:rPr>
          <w:rFonts w:ascii="Times New Roman" w:hAnsi="Times New Roman"/>
          <w:lang w:eastAsia="id-ID"/>
        </w:rPr>
        <w:t xml:space="preserve">Hatch, E &amp; Brown, C. </w:t>
      </w:r>
      <w:r w:rsidRPr="003E4D6D">
        <w:rPr>
          <w:rFonts w:ascii="Times New Roman" w:hAnsi="Times New Roman"/>
          <w:i/>
          <w:iCs/>
          <w:lang w:eastAsia="id-ID"/>
        </w:rPr>
        <w:t>Vocabulary, Semantics, and Language Education</w:t>
      </w:r>
      <w:r w:rsidRPr="003E4D6D">
        <w:rPr>
          <w:rFonts w:ascii="Times New Roman" w:hAnsi="Times New Roman"/>
          <w:lang w:eastAsia="id-ID"/>
        </w:rPr>
        <w:t>.</w:t>
      </w:r>
      <w:proofErr w:type="gramEnd"/>
      <w:r w:rsidRPr="003E4D6D">
        <w:rPr>
          <w:rFonts w:ascii="Times New Roman" w:hAnsi="Times New Roman"/>
          <w:lang w:eastAsia="id-ID"/>
        </w:rPr>
        <w:t xml:space="preserve"> 1995.</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r w:rsidRPr="003E4D6D">
        <w:rPr>
          <w:rFonts w:ascii="Times New Roman" w:hAnsi="Times New Roman"/>
          <w:lang w:eastAsia="id-ID"/>
        </w:rPr>
        <w:t>Hiebert</w:t>
      </w:r>
      <w:proofErr w:type="spellEnd"/>
      <w:r w:rsidRPr="003E4D6D">
        <w:rPr>
          <w:rFonts w:ascii="Times New Roman" w:hAnsi="Times New Roman"/>
          <w:lang w:eastAsia="id-ID"/>
        </w:rPr>
        <w:t xml:space="preserve">, </w:t>
      </w:r>
      <w:proofErr w:type="spellStart"/>
      <w:r w:rsidRPr="003E4D6D">
        <w:rPr>
          <w:rFonts w:ascii="Times New Roman" w:hAnsi="Times New Roman"/>
          <w:lang w:eastAsia="id-ID"/>
        </w:rPr>
        <w:t>Elfrieda</w:t>
      </w:r>
      <w:proofErr w:type="spellEnd"/>
      <w:r w:rsidRPr="003E4D6D">
        <w:rPr>
          <w:rFonts w:ascii="Times New Roman" w:hAnsi="Times New Roman"/>
          <w:lang w:eastAsia="id-ID"/>
        </w:rPr>
        <w:t xml:space="preserve"> H, and Michael L </w:t>
      </w:r>
      <w:proofErr w:type="spellStart"/>
      <w:r w:rsidRPr="003E4D6D">
        <w:rPr>
          <w:rFonts w:ascii="Times New Roman" w:hAnsi="Times New Roman"/>
          <w:lang w:eastAsia="id-ID"/>
        </w:rPr>
        <w:t>Kamil.</w:t>
      </w:r>
      <w:r w:rsidRPr="003E4D6D">
        <w:rPr>
          <w:rFonts w:ascii="Times New Roman" w:hAnsi="Times New Roman"/>
          <w:i/>
          <w:iCs/>
          <w:lang w:eastAsia="id-ID"/>
        </w:rPr>
        <w:t>Teaching</w:t>
      </w:r>
      <w:proofErr w:type="spellEnd"/>
      <w:r w:rsidRPr="003E4D6D">
        <w:rPr>
          <w:rFonts w:ascii="Times New Roman" w:hAnsi="Times New Roman"/>
          <w:i/>
          <w:iCs/>
          <w:lang w:eastAsia="id-ID"/>
        </w:rPr>
        <w:t xml:space="preserve"> and learning Vocabulary: bringing </w:t>
      </w:r>
      <w:proofErr w:type="spellStart"/>
      <w:r w:rsidRPr="003E4D6D">
        <w:rPr>
          <w:rFonts w:ascii="Times New Roman" w:hAnsi="Times New Roman"/>
          <w:i/>
          <w:iCs/>
          <w:lang w:eastAsia="id-ID"/>
        </w:rPr>
        <w:t>Reaserch</w:t>
      </w:r>
      <w:proofErr w:type="spellEnd"/>
      <w:r w:rsidRPr="003E4D6D">
        <w:rPr>
          <w:rFonts w:ascii="Times New Roman" w:hAnsi="Times New Roman"/>
          <w:i/>
          <w:iCs/>
          <w:lang w:eastAsia="id-ID"/>
        </w:rPr>
        <w:t xml:space="preserve"> to Practice. </w:t>
      </w:r>
      <w:proofErr w:type="spellStart"/>
      <w:proofErr w:type="gramStart"/>
      <w:r w:rsidRPr="003E4D6D">
        <w:rPr>
          <w:rFonts w:ascii="Times New Roman" w:hAnsi="Times New Roman"/>
          <w:lang w:eastAsia="id-ID"/>
        </w:rPr>
        <w:t>Routledge</w:t>
      </w:r>
      <w:proofErr w:type="spellEnd"/>
      <w:r w:rsidRPr="003E4D6D">
        <w:rPr>
          <w:rFonts w:ascii="Times New Roman" w:hAnsi="Times New Roman"/>
          <w:lang w:eastAsia="id-ID"/>
        </w:rPr>
        <w:t>, 2005.</w:t>
      </w:r>
      <w:proofErr w:type="gramEnd"/>
    </w:p>
    <w:p w:rsidR="002E5263" w:rsidRPr="003E4D6D" w:rsidRDefault="002E5263" w:rsidP="002E5263">
      <w:pPr>
        <w:spacing w:after="240" w:line="240" w:lineRule="auto"/>
        <w:ind w:left="426" w:hanging="426"/>
        <w:jc w:val="both"/>
        <w:rPr>
          <w:rFonts w:ascii="Times New Roman" w:hAnsi="Times New Roman"/>
          <w:lang w:eastAsia="id-ID"/>
        </w:rPr>
      </w:pPr>
      <w:proofErr w:type="spellStart"/>
      <w:r w:rsidRPr="003E4D6D">
        <w:rPr>
          <w:rFonts w:ascii="Times New Roman" w:hAnsi="Times New Roman"/>
          <w:lang w:eastAsia="id-ID"/>
        </w:rPr>
        <w:t>Hornby</w:t>
      </w:r>
      <w:proofErr w:type="spellEnd"/>
      <w:r w:rsidRPr="003E4D6D">
        <w:rPr>
          <w:rFonts w:ascii="Times New Roman" w:hAnsi="Times New Roman"/>
          <w:lang w:eastAsia="id-ID"/>
        </w:rPr>
        <w:t xml:space="preserve">, A.S. et </w:t>
      </w:r>
      <w:proofErr w:type="spellStart"/>
      <w:r w:rsidRPr="003E4D6D">
        <w:rPr>
          <w:rFonts w:ascii="Times New Roman" w:hAnsi="Times New Roman"/>
          <w:lang w:eastAsia="id-ID"/>
        </w:rPr>
        <w:t>AL.</w:t>
      </w:r>
      <w:r w:rsidRPr="003E4D6D">
        <w:rPr>
          <w:rFonts w:ascii="Times New Roman" w:hAnsi="Times New Roman"/>
          <w:i/>
          <w:iCs/>
          <w:lang w:eastAsia="id-ID"/>
        </w:rPr>
        <w:t>The</w:t>
      </w:r>
      <w:proofErr w:type="spellEnd"/>
      <w:r w:rsidRPr="003E4D6D">
        <w:rPr>
          <w:rFonts w:ascii="Times New Roman" w:hAnsi="Times New Roman"/>
          <w:i/>
          <w:iCs/>
          <w:lang w:eastAsia="id-ID"/>
        </w:rPr>
        <w:t xml:space="preserve"> Advances Learner’s Dictionary to Current English </w:t>
      </w:r>
      <w:proofErr w:type="gramStart"/>
      <w:r w:rsidRPr="003E4D6D">
        <w:rPr>
          <w:rFonts w:ascii="Times New Roman" w:hAnsi="Times New Roman"/>
          <w:i/>
          <w:iCs/>
          <w:lang w:eastAsia="id-ID"/>
        </w:rPr>
        <w:t>( Second</w:t>
      </w:r>
      <w:proofErr w:type="gramEnd"/>
      <w:r w:rsidRPr="003E4D6D">
        <w:rPr>
          <w:rFonts w:ascii="Times New Roman" w:hAnsi="Times New Roman"/>
          <w:i/>
          <w:iCs/>
          <w:lang w:eastAsia="id-ID"/>
        </w:rPr>
        <w:t xml:space="preserve"> Edition ).</w:t>
      </w:r>
      <w:r w:rsidRPr="003E4D6D">
        <w:rPr>
          <w:rFonts w:ascii="Times New Roman" w:hAnsi="Times New Roman"/>
          <w:lang w:eastAsia="id-ID"/>
        </w:rPr>
        <w:t xml:space="preserve"> London: Oxford University Press. 1963.</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r w:rsidRPr="003E4D6D">
        <w:rPr>
          <w:rFonts w:ascii="Times New Roman" w:hAnsi="Times New Roman"/>
          <w:lang w:eastAsia="id-ID"/>
        </w:rPr>
        <w:t>Indahyanti</w:t>
      </w:r>
      <w:proofErr w:type="spellEnd"/>
      <w:r w:rsidRPr="003E4D6D">
        <w:rPr>
          <w:rFonts w:ascii="Times New Roman" w:hAnsi="Times New Roman"/>
          <w:lang w:eastAsia="id-ID"/>
        </w:rPr>
        <w:t xml:space="preserve">, </w:t>
      </w:r>
      <w:proofErr w:type="spellStart"/>
      <w:r w:rsidRPr="003E4D6D">
        <w:rPr>
          <w:rFonts w:ascii="Times New Roman" w:hAnsi="Times New Roman"/>
          <w:lang w:eastAsia="id-ID"/>
        </w:rPr>
        <w:t>Riska</w:t>
      </w:r>
      <w:proofErr w:type="spellEnd"/>
      <w:r w:rsidRPr="003E4D6D">
        <w:rPr>
          <w:rFonts w:ascii="Times New Roman" w:hAnsi="Times New Roman"/>
          <w:lang w:eastAsia="id-ID"/>
        </w:rPr>
        <w:t xml:space="preserve">. </w:t>
      </w:r>
      <w:proofErr w:type="gramStart"/>
      <w:r w:rsidRPr="003E4D6D">
        <w:rPr>
          <w:rFonts w:ascii="Times New Roman" w:hAnsi="Times New Roman"/>
          <w:i/>
          <w:iCs/>
          <w:lang w:eastAsia="id-ID"/>
        </w:rPr>
        <w:t xml:space="preserve">The Implementation of Team Game Tournament of Cooperative Learning Method in Improving Students’ Vocabulary </w:t>
      </w:r>
      <w:proofErr w:type="spellStart"/>
      <w:r w:rsidRPr="003E4D6D">
        <w:rPr>
          <w:rFonts w:ascii="Times New Roman" w:hAnsi="Times New Roman"/>
          <w:i/>
          <w:iCs/>
          <w:lang w:eastAsia="id-ID"/>
        </w:rPr>
        <w:t>Achievement.</w:t>
      </w:r>
      <w:r w:rsidRPr="003E4D6D">
        <w:rPr>
          <w:rFonts w:ascii="Times New Roman" w:hAnsi="Times New Roman"/>
          <w:lang w:eastAsia="id-ID"/>
        </w:rPr>
        <w:t>Thesis</w:t>
      </w:r>
      <w:proofErr w:type="spellEnd"/>
      <w:r w:rsidRPr="003E4D6D">
        <w:rPr>
          <w:rFonts w:ascii="Times New Roman" w:hAnsi="Times New Roman"/>
          <w:lang w:eastAsia="id-ID"/>
        </w:rPr>
        <w:t xml:space="preserve"> FBS UNM.</w:t>
      </w:r>
      <w:proofErr w:type="gramEnd"/>
      <w:r w:rsidRPr="003E4D6D">
        <w:rPr>
          <w:rFonts w:ascii="Times New Roman" w:hAnsi="Times New Roman"/>
          <w:lang w:eastAsia="id-ID"/>
        </w:rPr>
        <w:t xml:space="preserve"> 2010.</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r w:rsidRPr="003E4D6D">
        <w:rPr>
          <w:rFonts w:ascii="Times New Roman" w:hAnsi="Times New Roman"/>
          <w:lang w:eastAsia="id-ID"/>
        </w:rPr>
        <w:t>Jannah</w:t>
      </w:r>
      <w:proofErr w:type="spellEnd"/>
      <w:r w:rsidRPr="003E4D6D">
        <w:rPr>
          <w:rFonts w:ascii="Times New Roman" w:hAnsi="Times New Roman"/>
          <w:lang w:eastAsia="id-ID"/>
        </w:rPr>
        <w:t xml:space="preserve">, </w:t>
      </w:r>
      <w:proofErr w:type="spellStart"/>
      <w:r w:rsidRPr="003E4D6D">
        <w:rPr>
          <w:rFonts w:ascii="Times New Roman" w:hAnsi="Times New Roman"/>
          <w:lang w:eastAsia="id-ID"/>
        </w:rPr>
        <w:t>Miftahul</w:t>
      </w:r>
      <w:proofErr w:type="spellEnd"/>
      <w:r w:rsidRPr="003E4D6D">
        <w:rPr>
          <w:rFonts w:ascii="Times New Roman" w:hAnsi="Times New Roman"/>
          <w:lang w:eastAsia="id-ID"/>
        </w:rPr>
        <w:t xml:space="preserve">.  </w:t>
      </w:r>
      <w:proofErr w:type="gramStart"/>
      <w:r w:rsidRPr="003E4D6D">
        <w:rPr>
          <w:rFonts w:ascii="Times New Roman" w:hAnsi="Times New Roman"/>
          <w:i/>
          <w:iCs/>
          <w:lang w:eastAsia="id-ID"/>
        </w:rPr>
        <w:t xml:space="preserve">Using Games in Improving Students’ </w:t>
      </w:r>
      <w:proofErr w:type="spellStart"/>
      <w:r w:rsidRPr="003E4D6D">
        <w:rPr>
          <w:rFonts w:ascii="Times New Roman" w:hAnsi="Times New Roman"/>
          <w:i/>
          <w:iCs/>
          <w:lang w:eastAsia="id-ID"/>
        </w:rPr>
        <w:t>Vocabulary</w:t>
      </w:r>
      <w:r w:rsidRPr="003E4D6D">
        <w:rPr>
          <w:rFonts w:ascii="Times New Roman" w:hAnsi="Times New Roman"/>
          <w:lang w:eastAsia="id-ID"/>
        </w:rPr>
        <w:t>.Thesis</w:t>
      </w:r>
      <w:proofErr w:type="spellEnd"/>
      <w:r w:rsidRPr="003E4D6D">
        <w:rPr>
          <w:rFonts w:ascii="Times New Roman" w:hAnsi="Times New Roman"/>
          <w:lang w:eastAsia="id-ID"/>
        </w:rPr>
        <w:t xml:space="preserve"> UIN </w:t>
      </w:r>
      <w:proofErr w:type="spellStart"/>
      <w:r w:rsidRPr="003E4D6D">
        <w:rPr>
          <w:rFonts w:ascii="Times New Roman" w:hAnsi="Times New Roman"/>
          <w:lang w:eastAsia="id-ID"/>
        </w:rPr>
        <w:t>SyarifHidayatullah</w:t>
      </w:r>
      <w:proofErr w:type="spellEnd"/>
      <w:r w:rsidRPr="003E4D6D">
        <w:rPr>
          <w:rFonts w:ascii="Times New Roman" w:hAnsi="Times New Roman"/>
          <w:lang w:eastAsia="id-ID"/>
        </w:rPr>
        <w:t xml:space="preserve"> Jakarta.</w:t>
      </w:r>
      <w:proofErr w:type="gramEnd"/>
      <w:r w:rsidRPr="003E4D6D">
        <w:rPr>
          <w:rFonts w:ascii="Times New Roman" w:hAnsi="Times New Roman"/>
          <w:lang w:eastAsia="id-ID"/>
        </w:rPr>
        <w:t xml:space="preserve"> 2011.</w:t>
      </w:r>
    </w:p>
    <w:p w:rsidR="002E5263" w:rsidRPr="003E4D6D" w:rsidRDefault="002E5263" w:rsidP="002E5263">
      <w:pPr>
        <w:spacing w:after="240" w:line="240" w:lineRule="auto"/>
        <w:ind w:left="426" w:hanging="426"/>
        <w:jc w:val="both"/>
        <w:rPr>
          <w:rFonts w:ascii="Times New Roman" w:hAnsi="Times New Roman"/>
          <w:lang w:eastAsia="id-ID"/>
        </w:rPr>
      </w:pPr>
      <w:proofErr w:type="spellStart"/>
      <w:proofErr w:type="gramStart"/>
      <w:r w:rsidRPr="003E4D6D">
        <w:rPr>
          <w:rFonts w:ascii="Times New Roman" w:hAnsi="Times New Roman"/>
          <w:lang w:eastAsia="id-ID"/>
        </w:rPr>
        <w:t>Jawariah.</w:t>
      </w:r>
      <w:r w:rsidRPr="003E4D6D">
        <w:rPr>
          <w:rFonts w:ascii="Times New Roman" w:hAnsi="Times New Roman"/>
          <w:i/>
          <w:iCs/>
          <w:lang w:eastAsia="id-ID"/>
        </w:rPr>
        <w:t>Building</w:t>
      </w:r>
      <w:proofErr w:type="spellEnd"/>
      <w:r w:rsidRPr="003E4D6D">
        <w:rPr>
          <w:rFonts w:ascii="Times New Roman" w:hAnsi="Times New Roman"/>
          <w:i/>
          <w:iCs/>
          <w:lang w:eastAsia="id-ID"/>
        </w:rPr>
        <w:t xml:space="preserve"> up Vocabulary Mastery of the Second Year Student of MTS </w:t>
      </w:r>
      <w:proofErr w:type="spellStart"/>
      <w:r w:rsidRPr="003E4D6D">
        <w:rPr>
          <w:rFonts w:ascii="Times New Roman" w:hAnsi="Times New Roman"/>
          <w:i/>
          <w:iCs/>
          <w:lang w:eastAsia="id-ID"/>
        </w:rPr>
        <w:t>PesantrenAnNahdlah</w:t>
      </w:r>
      <w:proofErr w:type="spellEnd"/>
      <w:r w:rsidRPr="003E4D6D">
        <w:rPr>
          <w:rFonts w:ascii="Times New Roman" w:hAnsi="Times New Roman"/>
          <w:i/>
          <w:iCs/>
          <w:lang w:eastAsia="id-ID"/>
        </w:rPr>
        <w:t xml:space="preserve"> through Translating Test</w:t>
      </w:r>
      <w:r w:rsidRPr="003E4D6D">
        <w:rPr>
          <w:rFonts w:ascii="Times New Roman" w:hAnsi="Times New Roman"/>
          <w:lang w:eastAsia="id-ID"/>
        </w:rPr>
        <w:t xml:space="preserve">. Thesis UIN </w:t>
      </w:r>
      <w:proofErr w:type="spellStart"/>
      <w:r w:rsidRPr="003E4D6D">
        <w:rPr>
          <w:rFonts w:ascii="Times New Roman" w:hAnsi="Times New Roman"/>
          <w:lang w:eastAsia="id-ID"/>
        </w:rPr>
        <w:t>Alauddin</w:t>
      </w:r>
      <w:proofErr w:type="spellEnd"/>
      <w:r w:rsidRPr="003E4D6D">
        <w:rPr>
          <w:rFonts w:ascii="Times New Roman" w:hAnsi="Times New Roman"/>
          <w:lang w:eastAsia="id-ID"/>
        </w:rPr>
        <w:t xml:space="preserve"> Makassar.</w:t>
      </w:r>
      <w:proofErr w:type="gramEnd"/>
      <w:r w:rsidRPr="003E4D6D">
        <w:rPr>
          <w:rFonts w:ascii="Times New Roman" w:hAnsi="Times New Roman"/>
          <w:lang w:eastAsia="id-ID"/>
        </w:rPr>
        <w:t xml:space="preserve"> 2005.</w:t>
      </w:r>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lang w:eastAsia="id-ID"/>
        </w:rPr>
        <w:t xml:space="preserve">Julia, Dobson. </w:t>
      </w:r>
      <w:r w:rsidRPr="003E4D6D">
        <w:rPr>
          <w:rFonts w:ascii="Times New Roman" w:hAnsi="Times New Roman"/>
          <w:i/>
          <w:iCs/>
          <w:lang w:eastAsia="id-ID"/>
        </w:rPr>
        <w:t>Try One of My Games</w:t>
      </w:r>
      <w:r w:rsidRPr="003E4D6D">
        <w:rPr>
          <w:rFonts w:ascii="Times New Roman" w:hAnsi="Times New Roman"/>
          <w:lang w:eastAsia="id-ID"/>
        </w:rPr>
        <w:t xml:space="preserve">, Washington DC. </w:t>
      </w:r>
      <w:proofErr w:type="gramStart"/>
      <w:r w:rsidRPr="003E4D6D">
        <w:rPr>
          <w:rFonts w:ascii="Times New Roman" w:hAnsi="Times New Roman"/>
          <w:lang w:eastAsia="id-ID"/>
        </w:rPr>
        <w:t>P 295.</w:t>
      </w:r>
      <w:proofErr w:type="gramEnd"/>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lang w:val="id-ID" w:eastAsia="id-ID"/>
        </w:rPr>
        <w:t xml:space="preserve">Lewis, G. et al. </w:t>
      </w:r>
      <w:r w:rsidRPr="003E4D6D">
        <w:rPr>
          <w:rFonts w:ascii="Times New Roman" w:hAnsi="Times New Roman"/>
          <w:i/>
          <w:iCs/>
          <w:lang w:val="id-ID" w:eastAsia="id-ID"/>
        </w:rPr>
        <w:t>Games for Children</w:t>
      </w:r>
      <w:r w:rsidRPr="003E4D6D">
        <w:rPr>
          <w:rFonts w:ascii="Times New Roman" w:hAnsi="Times New Roman"/>
          <w:lang w:val="id-ID" w:eastAsia="id-ID"/>
        </w:rPr>
        <w:t xml:space="preserve">,: New York: Oxford University Press. 2003.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Mulbar, Agusman. </w:t>
      </w:r>
      <w:r w:rsidRPr="003E4D6D">
        <w:rPr>
          <w:rFonts w:ascii="Times New Roman" w:hAnsi="Times New Roman"/>
          <w:i/>
          <w:iCs/>
          <w:lang w:val="id-ID" w:eastAsia="id-ID"/>
        </w:rPr>
        <w:t>Teaching Vocabulary through Poem to the Second Years Students of SMU Negeri II Makassar</w:t>
      </w:r>
      <w:r w:rsidRPr="003E4D6D">
        <w:rPr>
          <w:rFonts w:ascii="Times New Roman" w:hAnsi="Times New Roman"/>
          <w:lang w:val="id-ID" w:eastAsia="id-ID"/>
        </w:rPr>
        <w:t xml:space="preserve">. Faculty of Teacher Training and Education. Makassar Muhammadiyah University. 2002. </w:t>
      </w:r>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i/>
          <w:iCs/>
          <w:lang w:val="id-ID" w:eastAsia="id-ID"/>
        </w:rPr>
        <w:t>Mushaf Muslimah</w:t>
      </w:r>
      <w:r w:rsidRPr="003E4D6D">
        <w:rPr>
          <w:rFonts w:ascii="Times New Roman" w:hAnsi="Times New Roman"/>
          <w:lang w:val="id-ID" w:eastAsia="id-ID"/>
        </w:rPr>
        <w:t>. Bandung: Jabal. 2010.</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Mutakabbir, Amran. </w:t>
      </w:r>
      <w:r w:rsidRPr="003E4D6D">
        <w:rPr>
          <w:rFonts w:ascii="Times New Roman" w:hAnsi="Times New Roman"/>
          <w:i/>
          <w:iCs/>
          <w:lang w:val="id-ID" w:eastAsia="id-ID"/>
        </w:rPr>
        <w:t>The Effectiveness of Using Narrating Picture to Improve the Speaking Ability of the Second Year Students at SMPN 1 Sinjai Selatan</w:t>
      </w:r>
      <w:r w:rsidRPr="003E4D6D">
        <w:rPr>
          <w:rFonts w:ascii="Times New Roman" w:hAnsi="Times New Roman"/>
          <w:lang w:val="id-ID" w:eastAsia="id-ID"/>
        </w:rPr>
        <w:t xml:space="preserve">. Thesis UIN Alauddin Makassar. 2014.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Nurpahmi, Sitti and Sari, Anita Puspita. </w:t>
      </w:r>
      <w:r w:rsidRPr="003E4D6D">
        <w:rPr>
          <w:rFonts w:ascii="Times New Roman" w:hAnsi="Times New Roman"/>
          <w:i/>
          <w:iCs/>
          <w:lang w:val="id-ID" w:eastAsia="id-ID"/>
        </w:rPr>
        <w:t>Using Buzzword Technique in the Teaching of Vocabulary to the Seventh Grade Students’ of SMPN 1 Turatea Jeneponto Regency</w:t>
      </w:r>
      <w:r w:rsidRPr="003E4D6D">
        <w:rPr>
          <w:rFonts w:ascii="Times New Roman" w:hAnsi="Times New Roman"/>
          <w:lang w:val="id-ID" w:eastAsia="id-ID"/>
        </w:rPr>
        <w:t xml:space="preserve">. Thesis UIN Alauddin Makassar. 2016. </w:t>
      </w:r>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i/>
          <w:iCs/>
          <w:lang w:val="id-ID" w:eastAsia="id-ID"/>
        </w:rPr>
        <w:t>Oxford Learner’s Pocket Dictionary</w:t>
      </w:r>
      <w:r w:rsidRPr="003E4D6D">
        <w:rPr>
          <w:rFonts w:ascii="Times New Roman" w:hAnsi="Times New Roman"/>
          <w:lang w:val="id-ID" w:eastAsia="id-ID"/>
        </w:rPr>
        <w:t>. New York: Oxford University Press. 2008.</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Riahipour, P,. &amp; Saba, Z. </w:t>
      </w:r>
      <w:r w:rsidRPr="003E4D6D">
        <w:rPr>
          <w:rFonts w:ascii="Times New Roman" w:hAnsi="Times New Roman"/>
          <w:i/>
          <w:iCs/>
          <w:lang w:val="id-ID" w:eastAsia="id-ID"/>
        </w:rPr>
        <w:t>ESP Vocabulary Instruction: Investigating the Effect of Using a Game Oriented Teaching Method for Learners of English for Nursing</w:t>
      </w:r>
      <w:r w:rsidRPr="003E4D6D">
        <w:rPr>
          <w:rFonts w:ascii="Times New Roman" w:hAnsi="Times New Roman"/>
          <w:lang w:val="id-ID" w:eastAsia="id-ID"/>
        </w:rPr>
        <w:t xml:space="preserve">. Journal of Language Teaching and Research. 2012.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Schimitt, Norbert, and Michael Mc Carthy. </w:t>
      </w:r>
      <w:r w:rsidRPr="003E4D6D">
        <w:rPr>
          <w:rFonts w:ascii="Times New Roman" w:hAnsi="Times New Roman"/>
          <w:i/>
          <w:iCs/>
          <w:lang w:val="id-ID" w:eastAsia="id-ID"/>
        </w:rPr>
        <w:t>Vocabulary: Description, Acquisition and Pedagogy</w:t>
      </w:r>
      <w:r w:rsidRPr="003E4D6D">
        <w:rPr>
          <w:rFonts w:ascii="Times New Roman" w:hAnsi="Times New Roman"/>
          <w:lang w:val="id-ID" w:eastAsia="id-ID"/>
        </w:rPr>
        <w:t xml:space="preserve">. Cambridge University Press. 1997.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Sorayaie Azar, A. The Effect of Games on EFL Learners’ Vocabulary Learning Strategies. International Journal of Applied and Basic Science. 2012.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Sudarmi. </w:t>
      </w:r>
      <w:r w:rsidRPr="003E4D6D">
        <w:rPr>
          <w:rFonts w:ascii="Times New Roman" w:hAnsi="Times New Roman"/>
          <w:i/>
          <w:iCs/>
          <w:lang w:val="id-ID" w:eastAsia="id-ID"/>
        </w:rPr>
        <w:t>Enriching the Vocabulary of the Second Year Students of SMA Negeri 1 Duampanua through Crossword Puzzles</w:t>
      </w:r>
      <w:r w:rsidRPr="003E4D6D">
        <w:rPr>
          <w:rFonts w:ascii="Times New Roman" w:hAnsi="Times New Roman"/>
          <w:lang w:val="id-ID" w:eastAsia="id-ID"/>
        </w:rPr>
        <w:t xml:space="preserve">. Thesis FBS UNM. 2008. </w:t>
      </w:r>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lang w:val="id-ID" w:eastAsia="id-ID"/>
        </w:rPr>
        <w:t xml:space="preserve">Sudijono, Anas. </w:t>
      </w:r>
      <w:r w:rsidRPr="003E4D6D">
        <w:rPr>
          <w:rFonts w:ascii="Times New Roman" w:hAnsi="Times New Roman"/>
          <w:i/>
          <w:iCs/>
          <w:lang w:val="id-ID" w:eastAsia="id-ID"/>
        </w:rPr>
        <w:t>Pengantar Statistik Pendidikan</w:t>
      </w:r>
      <w:r w:rsidRPr="003E4D6D">
        <w:rPr>
          <w:rFonts w:ascii="Times New Roman" w:hAnsi="Times New Roman"/>
          <w:lang w:val="id-ID" w:eastAsia="id-ID"/>
        </w:rPr>
        <w:t xml:space="preserve">. Jakarta: rajawali Pers. 2015. </w:t>
      </w:r>
    </w:p>
    <w:p w:rsidR="002E5263" w:rsidRPr="003E4D6D" w:rsidRDefault="002E5263" w:rsidP="002E5263">
      <w:pPr>
        <w:spacing w:after="240" w:line="240" w:lineRule="exact"/>
        <w:jc w:val="both"/>
        <w:rPr>
          <w:rFonts w:ascii="Times New Roman" w:hAnsi="Times New Roman"/>
          <w:lang w:val="id-ID" w:eastAsia="id-ID"/>
        </w:rPr>
      </w:pPr>
      <w:r w:rsidRPr="003E4D6D">
        <w:rPr>
          <w:rFonts w:ascii="Times New Roman" w:hAnsi="Times New Roman"/>
          <w:lang w:val="id-ID" w:eastAsia="id-ID"/>
        </w:rPr>
        <w:lastRenderedPageBreak/>
        <w:t xml:space="preserve">Sugiyono. </w:t>
      </w:r>
      <w:r w:rsidRPr="003E4D6D">
        <w:rPr>
          <w:rFonts w:ascii="Times New Roman" w:hAnsi="Times New Roman"/>
          <w:i/>
          <w:iCs/>
          <w:lang w:val="id-ID" w:eastAsia="id-ID"/>
        </w:rPr>
        <w:t>Metode Penelitian Pendidikan</w:t>
      </w:r>
      <w:r w:rsidRPr="003E4D6D">
        <w:rPr>
          <w:rFonts w:ascii="Times New Roman" w:hAnsi="Times New Roman"/>
          <w:lang w:val="id-ID" w:eastAsia="id-ID"/>
        </w:rPr>
        <w:t xml:space="preserve">. Bandung: Alfabeta. 2017. </w:t>
      </w:r>
    </w:p>
    <w:p w:rsidR="002E5263" w:rsidRPr="003E4D6D" w:rsidRDefault="002E5263" w:rsidP="002E5263">
      <w:pPr>
        <w:spacing w:after="240" w:line="240" w:lineRule="auto"/>
        <w:ind w:left="426" w:hanging="426"/>
        <w:jc w:val="both"/>
        <w:rPr>
          <w:rFonts w:ascii="Times New Roman" w:hAnsi="Times New Roman"/>
          <w:lang w:val="id-ID" w:eastAsia="id-ID"/>
        </w:rPr>
      </w:pPr>
      <w:r w:rsidRPr="003E4D6D">
        <w:rPr>
          <w:rFonts w:ascii="Times New Roman" w:hAnsi="Times New Roman"/>
          <w:lang w:val="id-ID" w:eastAsia="id-ID"/>
        </w:rPr>
        <w:t xml:space="preserve">Thornbury, Scoot. </w:t>
      </w:r>
      <w:r w:rsidRPr="003E4D6D">
        <w:rPr>
          <w:rFonts w:ascii="Times New Roman" w:hAnsi="Times New Roman"/>
          <w:i/>
          <w:iCs/>
          <w:lang w:val="id-ID" w:eastAsia="id-ID"/>
        </w:rPr>
        <w:t>How to Teach Vocabulary. Pearson Education Limited</w:t>
      </w:r>
      <w:r w:rsidRPr="003E4D6D">
        <w:rPr>
          <w:rFonts w:ascii="Times New Roman" w:hAnsi="Times New Roman"/>
          <w:lang w:val="id-ID" w:eastAsia="id-ID"/>
        </w:rPr>
        <w:t xml:space="preserve">. Year of 2009/2010 (thesis). 2010. </w:t>
      </w:r>
    </w:p>
    <w:p w:rsidR="002E5263" w:rsidRPr="00815A5D" w:rsidRDefault="002E5263" w:rsidP="00815A5D">
      <w:pPr>
        <w:spacing w:after="240" w:line="240" w:lineRule="auto"/>
        <w:ind w:left="426" w:hanging="426"/>
        <w:jc w:val="both"/>
        <w:rPr>
          <w:rFonts w:ascii="Times New Roman" w:hAnsi="Times New Roman"/>
          <w:lang w:val="en-ID" w:eastAsia="id-ID"/>
        </w:rPr>
      </w:pPr>
      <w:r w:rsidRPr="003E4D6D">
        <w:rPr>
          <w:rFonts w:ascii="Times New Roman" w:hAnsi="Times New Roman"/>
          <w:lang w:val="id-ID" w:eastAsia="id-ID"/>
        </w:rPr>
        <w:t xml:space="preserve">Wulansari, Rina. </w:t>
      </w:r>
      <w:r w:rsidRPr="003E4D6D">
        <w:rPr>
          <w:rFonts w:asciiTheme="majorBidi" w:hAnsiTheme="majorBidi" w:cstheme="majorBidi"/>
          <w:i/>
          <w:iCs/>
        </w:rPr>
        <w:t xml:space="preserve">Using Treasure Hunt Game to Improve the Seventh Grade Students’ Comprehension in Reading Descriptive </w:t>
      </w:r>
      <w:proofErr w:type="spellStart"/>
      <w:r w:rsidRPr="003E4D6D">
        <w:rPr>
          <w:rFonts w:asciiTheme="majorBidi" w:hAnsiTheme="majorBidi" w:cstheme="majorBidi"/>
          <w:i/>
          <w:iCs/>
        </w:rPr>
        <w:t>Text</w:t>
      </w:r>
      <w:r w:rsidRPr="003E4D6D">
        <w:rPr>
          <w:rFonts w:asciiTheme="majorBidi" w:hAnsiTheme="majorBidi" w:cstheme="majorBidi"/>
        </w:rPr>
        <w:t>at</w:t>
      </w:r>
      <w:proofErr w:type="spellEnd"/>
      <w:r w:rsidRPr="003E4D6D">
        <w:rPr>
          <w:rFonts w:asciiTheme="majorBidi" w:hAnsiTheme="majorBidi" w:cstheme="majorBidi"/>
        </w:rPr>
        <w:t xml:space="preserve"> SMPN 2 </w:t>
      </w:r>
      <w:proofErr w:type="spellStart"/>
      <w:r w:rsidRPr="003E4D6D">
        <w:rPr>
          <w:rFonts w:asciiTheme="majorBidi" w:hAnsiTheme="majorBidi" w:cstheme="majorBidi"/>
        </w:rPr>
        <w:t>Gondang</w:t>
      </w:r>
      <w:proofErr w:type="spellEnd"/>
      <w:r w:rsidRPr="003E4D6D">
        <w:rPr>
          <w:rFonts w:asciiTheme="majorBidi" w:hAnsiTheme="majorBidi" w:cstheme="majorBidi"/>
        </w:rPr>
        <w:t xml:space="preserve">, </w:t>
      </w:r>
      <w:proofErr w:type="spellStart"/>
      <w:r w:rsidRPr="003E4D6D">
        <w:rPr>
          <w:rFonts w:asciiTheme="majorBidi" w:hAnsiTheme="majorBidi" w:cstheme="majorBidi"/>
        </w:rPr>
        <w:t>Tulungagung</w:t>
      </w:r>
      <w:proofErr w:type="spellEnd"/>
      <w:r w:rsidRPr="003E4D6D">
        <w:rPr>
          <w:rFonts w:asciiTheme="majorBidi" w:hAnsiTheme="majorBidi" w:cstheme="majorBidi"/>
          <w:lang w:val="id-ID"/>
        </w:rPr>
        <w:t xml:space="preserve">. Thesis IAIN of Tulungagung. 2016. </w:t>
      </w:r>
    </w:p>
    <w:sectPr w:rsidR="002E5263" w:rsidRPr="00815A5D" w:rsidSect="00F70E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A2" w:rsidRDefault="00A368A2" w:rsidP="00F70E40">
      <w:pPr>
        <w:spacing w:after="0" w:line="240" w:lineRule="auto"/>
      </w:pPr>
      <w:r>
        <w:separator/>
      </w:r>
    </w:p>
  </w:endnote>
  <w:endnote w:type="continuationSeparator" w:id="1">
    <w:p w:rsidR="00A368A2" w:rsidRDefault="00A368A2" w:rsidP="00F70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A2" w:rsidRDefault="00A368A2" w:rsidP="00F70E40">
      <w:pPr>
        <w:spacing w:after="0" w:line="240" w:lineRule="auto"/>
      </w:pPr>
      <w:r>
        <w:separator/>
      </w:r>
    </w:p>
  </w:footnote>
  <w:footnote w:type="continuationSeparator" w:id="1">
    <w:p w:rsidR="00A368A2" w:rsidRDefault="00A368A2" w:rsidP="00F70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6B9D"/>
    <w:multiLevelType w:val="hybridMultilevel"/>
    <w:tmpl w:val="88EE9F98"/>
    <w:lvl w:ilvl="0" w:tplc="AAAAB20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3F22397D"/>
    <w:multiLevelType w:val="hybridMultilevel"/>
    <w:tmpl w:val="A0BC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717D3"/>
    <w:multiLevelType w:val="hybridMultilevel"/>
    <w:tmpl w:val="638C49A4"/>
    <w:lvl w:ilvl="0" w:tplc="7ED89892">
      <w:start w:val="7"/>
      <w:numFmt w:val="upperLetter"/>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872C9"/>
    <w:multiLevelType w:val="hybridMultilevel"/>
    <w:tmpl w:val="F7981D38"/>
    <w:lvl w:ilvl="0" w:tplc="FB081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53CD276B"/>
    <w:multiLevelType w:val="hybridMultilevel"/>
    <w:tmpl w:val="8AF094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12286"/>
    <w:multiLevelType w:val="hybridMultilevel"/>
    <w:tmpl w:val="7A2440BC"/>
    <w:lvl w:ilvl="0" w:tplc="E8465D0A">
      <w:start w:val="1"/>
      <w:numFmt w:val="upperLetter"/>
      <w:lvlText w:val="%1."/>
      <w:lvlJc w:val="left"/>
      <w:pPr>
        <w:ind w:left="2204" w:hanging="360"/>
      </w:pPr>
      <w:rPr>
        <w:rFonts w:hint="default"/>
        <w:i w:val="0"/>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2E5263"/>
    <w:rsid w:val="00000834"/>
    <w:rsid w:val="000366AB"/>
    <w:rsid w:val="000A74EA"/>
    <w:rsid w:val="000D1243"/>
    <w:rsid w:val="00116ABB"/>
    <w:rsid w:val="00117EA1"/>
    <w:rsid w:val="001C1229"/>
    <w:rsid w:val="00211D6C"/>
    <w:rsid w:val="00224869"/>
    <w:rsid w:val="0025584A"/>
    <w:rsid w:val="00267FD6"/>
    <w:rsid w:val="002919FE"/>
    <w:rsid w:val="002E5263"/>
    <w:rsid w:val="00352D8C"/>
    <w:rsid w:val="003821D7"/>
    <w:rsid w:val="00472F70"/>
    <w:rsid w:val="00485329"/>
    <w:rsid w:val="004D7804"/>
    <w:rsid w:val="004E120B"/>
    <w:rsid w:val="005451BF"/>
    <w:rsid w:val="005846C7"/>
    <w:rsid w:val="00592EBE"/>
    <w:rsid w:val="005E070E"/>
    <w:rsid w:val="006055E1"/>
    <w:rsid w:val="00617B20"/>
    <w:rsid w:val="0072301C"/>
    <w:rsid w:val="00737ED6"/>
    <w:rsid w:val="00742104"/>
    <w:rsid w:val="00776A3D"/>
    <w:rsid w:val="007812CB"/>
    <w:rsid w:val="007C775B"/>
    <w:rsid w:val="00815A5D"/>
    <w:rsid w:val="008A43A5"/>
    <w:rsid w:val="00952B53"/>
    <w:rsid w:val="00A03CD8"/>
    <w:rsid w:val="00A368A2"/>
    <w:rsid w:val="00A62494"/>
    <w:rsid w:val="00AB1A61"/>
    <w:rsid w:val="00AB73AF"/>
    <w:rsid w:val="00AC51E6"/>
    <w:rsid w:val="00AD4A34"/>
    <w:rsid w:val="00AE4AB6"/>
    <w:rsid w:val="00B46512"/>
    <w:rsid w:val="00B53A75"/>
    <w:rsid w:val="00B71E96"/>
    <w:rsid w:val="00BE2C6B"/>
    <w:rsid w:val="00BF31A3"/>
    <w:rsid w:val="00C15ABD"/>
    <w:rsid w:val="00C55D78"/>
    <w:rsid w:val="00CB342E"/>
    <w:rsid w:val="00D30A56"/>
    <w:rsid w:val="00D344ED"/>
    <w:rsid w:val="00D740F0"/>
    <w:rsid w:val="00D859C1"/>
    <w:rsid w:val="00DB0F33"/>
    <w:rsid w:val="00DF6C41"/>
    <w:rsid w:val="00E063DA"/>
    <w:rsid w:val="00E3504C"/>
    <w:rsid w:val="00E644D2"/>
    <w:rsid w:val="00ED35E6"/>
    <w:rsid w:val="00F01A57"/>
    <w:rsid w:val="00F655A4"/>
    <w:rsid w:val="00F70E40"/>
    <w:rsid w:val="00FF1680"/>
    <w:rsid w:val="00FF16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4" type="connector" idref="#Straight Arrow Connector 1"/>
        <o:r id="V:Rule5" type="connector" idref="#Straight Arrow Connector 4"/>
        <o:r id="V:Rule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63"/>
    <w:pPr>
      <w:spacing w:line="276" w:lineRule="auto"/>
    </w:pPr>
    <w:rPr>
      <w:rFonts w:eastAsiaTheme="minorEastAsia"/>
    </w:rPr>
  </w:style>
  <w:style w:type="paragraph" w:styleId="Heading1">
    <w:name w:val="heading 1"/>
    <w:basedOn w:val="Normal"/>
    <w:link w:val="Heading1Char"/>
    <w:uiPriority w:val="1"/>
    <w:qFormat/>
    <w:rsid w:val="00F70E40"/>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263"/>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2E5263"/>
    <w:pPr>
      <w:spacing w:after="0" w:line="240" w:lineRule="auto"/>
      <w:ind w:left="720"/>
      <w:contextualSpacing/>
    </w:pPr>
    <w:rPr>
      <w:rFonts w:ascii="Calibri" w:eastAsia="Times New Roman" w:hAnsi="Calibri"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2E5263"/>
    <w:rPr>
      <w:rFonts w:ascii="Calibri" w:eastAsia="Times New Roman" w:hAnsi="Calibri" w:cs="Times New Roman"/>
      <w:sz w:val="24"/>
      <w:szCs w:val="24"/>
    </w:rPr>
  </w:style>
  <w:style w:type="paragraph" w:customStyle="1" w:styleId="Default">
    <w:name w:val="Default"/>
    <w:rsid w:val="002E526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2E5263"/>
    <w:pPr>
      <w:spacing w:before="240"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63"/>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2919FE"/>
    <w:rPr>
      <w:color w:val="800080" w:themeColor="followedHyperlink"/>
      <w:u w:val="single"/>
    </w:rPr>
  </w:style>
  <w:style w:type="paragraph" w:styleId="Header">
    <w:name w:val="header"/>
    <w:basedOn w:val="Normal"/>
    <w:link w:val="HeaderChar"/>
    <w:uiPriority w:val="99"/>
    <w:unhideWhenUsed/>
    <w:rsid w:val="00F70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40"/>
    <w:rPr>
      <w:rFonts w:eastAsiaTheme="minorEastAsia"/>
    </w:rPr>
  </w:style>
  <w:style w:type="paragraph" w:styleId="Footer">
    <w:name w:val="footer"/>
    <w:basedOn w:val="Normal"/>
    <w:link w:val="FooterChar"/>
    <w:uiPriority w:val="99"/>
    <w:semiHidden/>
    <w:unhideWhenUsed/>
    <w:rsid w:val="00F70E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0E40"/>
    <w:rPr>
      <w:rFonts w:eastAsiaTheme="minorEastAsia"/>
    </w:rPr>
  </w:style>
  <w:style w:type="character" w:customStyle="1" w:styleId="Heading1Char">
    <w:name w:val="Heading 1 Char"/>
    <w:basedOn w:val="DefaultParagraphFont"/>
    <w:link w:val="Heading1"/>
    <w:uiPriority w:val="1"/>
    <w:rsid w:val="00F70E40"/>
    <w:rPr>
      <w:rFonts w:ascii="Times New Roman" w:eastAsia="Times New Roman" w:hAnsi="Times New Roman" w:cs="Times New Roman"/>
      <w:b/>
      <w:bCs/>
      <w:sz w:val="24"/>
      <w:szCs w:val="24"/>
    </w:rPr>
  </w:style>
  <w:style w:type="paragraph" w:styleId="NoSpacing">
    <w:name w:val="No Spacing"/>
    <w:link w:val="NoSpacingChar"/>
    <w:uiPriority w:val="1"/>
    <w:qFormat/>
    <w:rsid w:val="00267FD6"/>
    <w:pPr>
      <w:spacing w:after="0" w:line="240" w:lineRule="auto"/>
    </w:pPr>
    <w:rPr>
      <w:rFonts w:eastAsiaTheme="minorEastAsia"/>
    </w:rPr>
  </w:style>
  <w:style w:type="character" w:customStyle="1" w:styleId="NoSpacingChar">
    <w:name w:val="No Spacing Char"/>
    <w:basedOn w:val="DefaultParagraphFont"/>
    <w:link w:val="NoSpacing"/>
    <w:uiPriority w:val="1"/>
    <w:rsid w:val="00267FD6"/>
    <w:rPr>
      <w:rFonts w:eastAsiaTheme="minorEastAsia"/>
    </w:rPr>
  </w:style>
</w:styles>
</file>

<file path=word/webSettings.xml><?xml version="1.0" encoding="utf-8"?>
<w:webSettings xmlns:r="http://schemas.openxmlformats.org/officeDocument/2006/relationships" xmlns:w="http://schemas.openxmlformats.org/wordprocessingml/2006/main">
  <w:divs>
    <w:div w:id="150411248">
      <w:bodyDiv w:val="1"/>
      <w:marLeft w:val="0"/>
      <w:marRight w:val="0"/>
      <w:marTop w:val="0"/>
      <w:marBottom w:val="0"/>
      <w:divBdr>
        <w:top w:val="none" w:sz="0" w:space="0" w:color="auto"/>
        <w:left w:val="none" w:sz="0" w:space="0" w:color="auto"/>
        <w:bottom w:val="none" w:sz="0" w:space="0" w:color="auto"/>
        <w:right w:val="none" w:sz="0" w:space="0" w:color="auto"/>
      </w:divBdr>
    </w:div>
    <w:div w:id="182214123">
      <w:bodyDiv w:val="1"/>
      <w:marLeft w:val="0"/>
      <w:marRight w:val="0"/>
      <w:marTop w:val="0"/>
      <w:marBottom w:val="0"/>
      <w:divBdr>
        <w:top w:val="none" w:sz="0" w:space="0" w:color="auto"/>
        <w:left w:val="none" w:sz="0" w:space="0" w:color="auto"/>
        <w:bottom w:val="none" w:sz="0" w:space="0" w:color="auto"/>
        <w:right w:val="none" w:sz="0" w:space="0" w:color="auto"/>
      </w:divBdr>
    </w:div>
    <w:div w:id="293484838">
      <w:bodyDiv w:val="1"/>
      <w:marLeft w:val="0"/>
      <w:marRight w:val="0"/>
      <w:marTop w:val="0"/>
      <w:marBottom w:val="0"/>
      <w:divBdr>
        <w:top w:val="none" w:sz="0" w:space="0" w:color="auto"/>
        <w:left w:val="none" w:sz="0" w:space="0" w:color="auto"/>
        <w:bottom w:val="none" w:sz="0" w:space="0" w:color="auto"/>
        <w:right w:val="none" w:sz="0" w:space="0" w:color="auto"/>
      </w:divBdr>
    </w:div>
    <w:div w:id="308091845">
      <w:bodyDiv w:val="1"/>
      <w:marLeft w:val="0"/>
      <w:marRight w:val="0"/>
      <w:marTop w:val="0"/>
      <w:marBottom w:val="0"/>
      <w:divBdr>
        <w:top w:val="none" w:sz="0" w:space="0" w:color="auto"/>
        <w:left w:val="none" w:sz="0" w:space="0" w:color="auto"/>
        <w:bottom w:val="none" w:sz="0" w:space="0" w:color="auto"/>
        <w:right w:val="none" w:sz="0" w:space="0" w:color="auto"/>
      </w:divBdr>
    </w:div>
    <w:div w:id="938097387">
      <w:bodyDiv w:val="1"/>
      <w:marLeft w:val="0"/>
      <w:marRight w:val="0"/>
      <w:marTop w:val="0"/>
      <w:marBottom w:val="0"/>
      <w:divBdr>
        <w:top w:val="none" w:sz="0" w:space="0" w:color="auto"/>
        <w:left w:val="none" w:sz="0" w:space="0" w:color="auto"/>
        <w:bottom w:val="none" w:sz="0" w:space="0" w:color="auto"/>
        <w:right w:val="none" w:sz="0" w:space="0" w:color="auto"/>
      </w:divBdr>
    </w:div>
    <w:div w:id="941649432">
      <w:bodyDiv w:val="1"/>
      <w:marLeft w:val="0"/>
      <w:marRight w:val="0"/>
      <w:marTop w:val="0"/>
      <w:marBottom w:val="0"/>
      <w:divBdr>
        <w:top w:val="none" w:sz="0" w:space="0" w:color="auto"/>
        <w:left w:val="none" w:sz="0" w:space="0" w:color="auto"/>
        <w:bottom w:val="none" w:sz="0" w:space="0" w:color="auto"/>
        <w:right w:val="none" w:sz="0" w:space="0" w:color="auto"/>
      </w:divBdr>
    </w:div>
    <w:div w:id="19040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_inauin@yahoo.co.id"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mailto:nurfatimaabdullah11@gmail.com"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Jannah.yuste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12</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37</cp:revision>
  <dcterms:created xsi:type="dcterms:W3CDTF">2019-12-02T05:32:00Z</dcterms:created>
  <dcterms:modified xsi:type="dcterms:W3CDTF">2019-12-11T01:38:00Z</dcterms:modified>
</cp:coreProperties>
</file>