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CBB" w:rsidRDefault="009C7CBB" w:rsidP="000952A9">
      <w:pPr>
        <w:rPr>
          <w:rFonts w:asciiTheme="minorHAnsi" w:hAnsiTheme="minorHAnsi"/>
          <w:b/>
          <w:sz w:val="48"/>
          <w:szCs w:val="48"/>
        </w:rPr>
      </w:pPr>
      <w:bookmarkStart w:id="0" w:name="_GoBack"/>
      <w:bookmarkEnd w:id="0"/>
    </w:p>
    <w:p w:rsidR="006E476E" w:rsidRPr="00105801" w:rsidRDefault="00652877" w:rsidP="00B94D07">
      <w:pPr>
        <w:rPr>
          <w:rFonts w:asciiTheme="minorHAnsi" w:hAnsiTheme="minorHAnsi"/>
          <w:sz w:val="48"/>
          <w:szCs w:val="48"/>
        </w:rPr>
      </w:pPr>
      <w:r>
        <w:rPr>
          <w:noProof/>
        </w:rPr>
        <w:pict>
          <v:group id="_x0000_s1028" style="position:absolute;margin-left:-18.25pt;margin-top:-70.85pt;width:465.85pt;height:57.35pt;z-index:251658240" coordorigin="11108,10565" coordsize="591,72">
            <v:roundrect id="_x0000_s1029" style="position:absolute;left:11108;top:10611;width:592;height:27;mso-wrap-distance-left:2.88pt;mso-wrap-distance-top:2.88pt;mso-wrap-distance-right:2.88pt;mso-wrap-distance-bottom:2.88pt" arcsize=".5" fillcolor="#366" strokecolor="#f3f3f3" strokeweight="3pt" insetpen="t" o:cliptowrap="t">
              <v:stroke>
                <o:left v:ext="view" color="black [0]"/>
                <o:top v:ext="view" color="black [0]"/>
                <o:right v:ext="view" color="black [0]"/>
                <o:bottom v:ext="view" color="black [0]"/>
                <o:column v:ext="view" color="black [0]"/>
              </v:stroke>
              <v:shadow on="t" type="perspective" color="#193333" opacity=".5" offset="1pt" offset2="-1pt"/>
              <v:textbox inset="2.88pt,2.88pt,2.88pt,2.88pt"/>
            </v:roundrect>
            <v:shapetype id="_x0000_t202" coordsize="21600,21600" o:spt="202" path="m,l,21600r21600,l21600,xe">
              <v:stroke joinstyle="miter"/>
              <v:path gradientshapeok="t" o:connecttype="rect"/>
            </v:shapetype>
            <v:shape id="_x0000_s1030" type="#_x0000_t202" style="position:absolute;left:11126;top:10609;width:142;height:26;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next-textbox:#_x0000_s1030;mso-column-margin:2mm" inset="2.88pt,2.88pt,2.88pt,2.88pt">
                <w:txbxContent>
                  <w:p w:rsidR="006E476E" w:rsidRDefault="006E476E" w:rsidP="006E476E">
                    <w:pPr>
                      <w:widowControl w:val="0"/>
                      <w:jc w:val="both"/>
                      <w:rPr>
                        <w:rFonts w:ascii="Calibri" w:hAnsi="Calibri"/>
                        <w:b/>
                        <w:bCs/>
                        <w:color w:val="FFFFFF"/>
                        <w:sz w:val="28"/>
                        <w:szCs w:val="28"/>
                        <w:lang w:val="en-US"/>
                      </w:rPr>
                    </w:pPr>
                    <w:r>
                      <w:rPr>
                        <w:rFonts w:ascii="Calibri" w:hAnsi="Calibri"/>
                        <w:b/>
                        <w:bCs/>
                        <w:color w:val="FFFFFF"/>
                        <w:sz w:val="28"/>
                        <w:szCs w:val="28"/>
                        <w:lang w:val="en-US"/>
                      </w:rPr>
                      <w:t>P E N E L I T I A N</w:t>
                    </w:r>
                  </w:p>
                </w:txbxContent>
              </v:textbox>
            </v:shape>
            <v:shape id="_x0000_s1031" type="#_x0000_t202" style="position:absolute;left:11111;top:10565;width:190;height:45;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next-textbox:#_x0000_s1031;mso-column-margin:2mm" inset="2.88pt,2.88pt,2.88pt,2.88pt">
                <w:txbxContent>
                  <w:p w:rsidR="006E476E" w:rsidRDefault="006E476E" w:rsidP="006E476E">
                    <w:pPr>
                      <w:widowControl w:val="0"/>
                      <w:spacing w:after="0"/>
                      <w:jc w:val="both"/>
                      <w:rPr>
                        <w:rFonts w:ascii="Calibri" w:hAnsi="Calibri"/>
                        <w:b/>
                        <w:bCs/>
                        <w:i/>
                        <w:iCs/>
                        <w:sz w:val="24"/>
                        <w:szCs w:val="24"/>
                        <w:lang w:val="en-US"/>
                      </w:rPr>
                    </w:pPr>
                    <w:r>
                      <w:rPr>
                        <w:rFonts w:ascii="Calibri" w:hAnsi="Calibri"/>
                        <w:b/>
                        <w:bCs/>
                        <w:i/>
                        <w:iCs/>
                        <w:sz w:val="24"/>
                        <w:szCs w:val="24"/>
                        <w:lang w:val="en-US"/>
                      </w:rPr>
                      <w:t xml:space="preserve">ISSN (Print) </w:t>
                    </w:r>
                    <w:r>
                      <w:rPr>
                        <w:rFonts w:ascii="Calibri" w:hAnsi="Calibri"/>
                        <w:b/>
                        <w:bCs/>
                        <w:i/>
                        <w:iCs/>
                        <w:sz w:val="24"/>
                        <w:szCs w:val="24"/>
                        <w:lang w:val="en-US"/>
                      </w:rPr>
                      <w:tab/>
                      <w:t>: 2443-1141</w:t>
                    </w:r>
                  </w:p>
                  <w:p w:rsidR="006E476E" w:rsidRDefault="006E476E" w:rsidP="006E476E">
                    <w:pPr>
                      <w:widowControl w:val="0"/>
                      <w:spacing w:after="0"/>
                      <w:jc w:val="both"/>
                      <w:rPr>
                        <w:rFonts w:ascii="Calibri" w:hAnsi="Calibri"/>
                        <w:b/>
                        <w:bCs/>
                        <w:i/>
                        <w:iCs/>
                        <w:sz w:val="24"/>
                        <w:szCs w:val="24"/>
                        <w:lang w:val="en-US"/>
                      </w:rPr>
                    </w:pPr>
                    <w:r>
                      <w:rPr>
                        <w:rFonts w:ascii="Calibri" w:hAnsi="Calibri"/>
                        <w:b/>
                        <w:bCs/>
                        <w:i/>
                        <w:iCs/>
                        <w:sz w:val="24"/>
                        <w:szCs w:val="24"/>
                        <w:lang w:val="en-US"/>
                      </w:rPr>
                      <w:t xml:space="preserve">ISSN (Online) </w:t>
                    </w:r>
                    <w:r>
                      <w:rPr>
                        <w:rFonts w:ascii="Calibri" w:hAnsi="Calibri"/>
                        <w:b/>
                        <w:bCs/>
                        <w:i/>
                        <w:iCs/>
                        <w:sz w:val="24"/>
                        <w:szCs w:val="24"/>
                        <w:lang w:val="en-US"/>
                      </w:rPr>
                      <w:tab/>
                      <w:t>: 2541-5301</w:t>
                    </w:r>
                  </w:p>
                </w:txbxContent>
              </v:textbox>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11520;top:10567;width:177;height:42;mso-wrap-distance-left:2.88pt;mso-wrap-distance-top:2.88pt;mso-wrap-distance-right:2.88pt;mso-wrap-distance-bottom:2.88pt" fillcolor="#264d4d" strokecolor="#1f497d" strokeweight="1.25pt" o:cliptowrap="t">
              <v:stroke r:id="rId8" o:title="">
                <o:left v:ext="view" color="black [0]"/>
                <o:top v:ext="view" color="black [0]"/>
                <o:right v:ext="view" color="black [0]"/>
                <o:bottom v:ext="view" color="black [0]"/>
                <o:column v:ext="view" color="black [0]"/>
              </v:stroke>
              <v:shadow on="t" color="#d8d8d8" opacity="49151f" offset=".74833mm,1pt" offset2=",-2pt"/>
              <v:textpath style="font-family:&quot;Arial Black&quot;;font-weight:bold;v-text-kern:t" trim="t" fitpath="t" string="Higiene"/>
            </v:shape>
          </v:group>
        </w:pict>
      </w:r>
      <w:r w:rsidR="00A1395F">
        <w:rPr>
          <w:rFonts w:asciiTheme="minorHAnsi" w:hAnsiTheme="minorHAnsi"/>
          <w:b/>
          <w:sz w:val="48"/>
          <w:szCs w:val="48"/>
        </w:rPr>
        <w:t xml:space="preserve">Pengaruh Dosis Klorin terhadap </w:t>
      </w:r>
      <w:r w:rsidR="00105801" w:rsidRPr="00105801">
        <w:rPr>
          <w:rFonts w:asciiTheme="minorHAnsi" w:hAnsiTheme="minorHAnsi"/>
          <w:b/>
          <w:i/>
          <w:sz w:val="48"/>
          <w:szCs w:val="48"/>
        </w:rPr>
        <w:t>Total Coliform</w:t>
      </w:r>
      <w:r w:rsidR="00105801">
        <w:rPr>
          <w:rFonts w:asciiTheme="minorHAnsi" w:hAnsiTheme="minorHAnsi"/>
          <w:b/>
          <w:sz w:val="48"/>
          <w:szCs w:val="48"/>
        </w:rPr>
        <w:t xml:space="preserve"> </w:t>
      </w:r>
      <w:r w:rsidR="00105801" w:rsidRPr="00105801">
        <w:rPr>
          <w:rFonts w:asciiTheme="minorHAnsi" w:hAnsiTheme="minorHAnsi"/>
          <w:b/>
          <w:i/>
          <w:sz w:val="48"/>
          <w:szCs w:val="48"/>
        </w:rPr>
        <w:t>Wai Sau</w:t>
      </w:r>
      <w:r w:rsidR="0067194E">
        <w:rPr>
          <w:rFonts w:asciiTheme="minorHAnsi" w:hAnsiTheme="minorHAnsi"/>
          <w:b/>
          <w:i/>
          <w:sz w:val="48"/>
          <w:szCs w:val="48"/>
        </w:rPr>
        <w:t>q</w:t>
      </w:r>
      <w:r w:rsidR="00105801">
        <w:rPr>
          <w:rFonts w:asciiTheme="minorHAnsi" w:hAnsiTheme="minorHAnsi"/>
          <w:b/>
          <w:sz w:val="48"/>
          <w:szCs w:val="48"/>
        </w:rPr>
        <w:t xml:space="preserve"> </w:t>
      </w:r>
      <w:r w:rsidR="00732A07">
        <w:rPr>
          <w:rFonts w:asciiTheme="minorHAnsi" w:hAnsiTheme="minorHAnsi"/>
          <w:b/>
          <w:sz w:val="48"/>
          <w:szCs w:val="48"/>
        </w:rPr>
        <w:t>Bantaran Sungai Mandar</w:t>
      </w:r>
    </w:p>
    <w:p w:rsidR="006E476E" w:rsidRDefault="006E476E"/>
    <w:p w:rsidR="006E476E" w:rsidRDefault="00105801" w:rsidP="006E476E">
      <w:pPr>
        <w:spacing w:after="0"/>
        <w:jc w:val="both"/>
        <w:rPr>
          <w:rFonts w:asciiTheme="minorHAnsi" w:hAnsiTheme="minorHAnsi"/>
          <w:sz w:val="28"/>
          <w:szCs w:val="28"/>
          <w:vertAlign w:val="superscript"/>
        </w:rPr>
      </w:pPr>
      <w:r>
        <w:rPr>
          <w:rFonts w:asciiTheme="minorHAnsi" w:hAnsiTheme="minorHAnsi"/>
          <w:sz w:val="28"/>
          <w:szCs w:val="28"/>
        </w:rPr>
        <w:t>Patmawati</w:t>
      </w:r>
      <w:r w:rsidR="006E476E" w:rsidRPr="006E476E">
        <w:rPr>
          <w:rFonts w:asciiTheme="minorHAnsi" w:hAnsiTheme="minorHAnsi"/>
          <w:sz w:val="28"/>
          <w:szCs w:val="28"/>
          <w:vertAlign w:val="superscript"/>
        </w:rPr>
        <w:t>1</w:t>
      </w:r>
      <w:r w:rsidR="006E476E" w:rsidRPr="006E476E">
        <w:rPr>
          <w:rFonts w:asciiTheme="minorHAnsi" w:hAnsiTheme="minorHAnsi"/>
          <w:sz w:val="28"/>
          <w:szCs w:val="28"/>
        </w:rPr>
        <w:t>*</w:t>
      </w:r>
      <w:r w:rsidR="006E476E" w:rsidRPr="006E476E">
        <w:rPr>
          <w:rFonts w:asciiTheme="minorHAnsi" w:hAnsiTheme="minorHAnsi"/>
          <w:sz w:val="28"/>
          <w:szCs w:val="28"/>
          <w:vertAlign w:val="superscript"/>
        </w:rPr>
        <w:t>,</w:t>
      </w:r>
      <w:r>
        <w:rPr>
          <w:rFonts w:asciiTheme="minorHAnsi" w:hAnsiTheme="minorHAnsi"/>
          <w:sz w:val="28"/>
          <w:szCs w:val="28"/>
          <w:vertAlign w:val="superscript"/>
        </w:rPr>
        <w:t xml:space="preserve"> </w:t>
      </w:r>
      <w:r>
        <w:rPr>
          <w:rFonts w:asciiTheme="minorHAnsi" w:hAnsiTheme="minorHAnsi"/>
          <w:sz w:val="28"/>
          <w:szCs w:val="28"/>
        </w:rPr>
        <w:t>Sukmawati</w:t>
      </w:r>
      <w:r w:rsidR="006E476E">
        <w:rPr>
          <w:rFonts w:asciiTheme="minorHAnsi" w:hAnsiTheme="minorHAnsi"/>
          <w:sz w:val="28"/>
          <w:szCs w:val="28"/>
          <w:vertAlign w:val="superscript"/>
        </w:rPr>
        <w:t>2</w:t>
      </w:r>
      <w:r w:rsidR="006E476E" w:rsidRPr="006E476E">
        <w:rPr>
          <w:rFonts w:asciiTheme="minorHAnsi" w:hAnsiTheme="minorHAnsi"/>
          <w:sz w:val="28"/>
          <w:szCs w:val="28"/>
          <w:vertAlign w:val="superscript"/>
        </w:rPr>
        <w:t xml:space="preserve"> </w:t>
      </w:r>
    </w:p>
    <w:p w:rsidR="006E476E" w:rsidRDefault="006E476E" w:rsidP="006E476E">
      <w:pPr>
        <w:spacing w:after="0"/>
        <w:jc w:val="both"/>
        <w:rPr>
          <w:rFonts w:asciiTheme="minorHAnsi" w:hAnsiTheme="minorHAnsi"/>
          <w:sz w:val="28"/>
          <w:szCs w:val="28"/>
          <w:vertAlign w:val="superscript"/>
        </w:rPr>
      </w:pPr>
    </w:p>
    <w:p w:rsidR="006E476E" w:rsidRDefault="006E476E" w:rsidP="006E476E">
      <w:pPr>
        <w:spacing w:after="0"/>
        <w:jc w:val="both"/>
        <w:rPr>
          <w:rFonts w:asciiTheme="minorHAnsi" w:hAnsiTheme="minorHAnsi"/>
          <w:b/>
          <w:sz w:val="22"/>
          <w:szCs w:val="22"/>
        </w:rPr>
      </w:pPr>
      <w:r w:rsidRPr="000952A9">
        <w:rPr>
          <w:rFonts w:asciiTheme="minorHAnsi" w:hAnsiTheme="minorHAnsi"/>
          <w:b/>
          <w:sz w:val="22"/>
          <w:szCs w:val="22"/>
        </w:rPr>
        <w:t>Abstract</w:t>
      </w:r>
    </w:p>
    <w:p w:rsidR="000952A9" w:rsidRPr="006E476E" w:rsidRDefault="000952A9" w:rsidP="006E476E">
      <w:pPr>
        <w:spacing w:after="0"/>
        <w:jc w:val="both"/>
        <w:rPr>
          <w:rFonts w:asciiTheme="minorHAnsi" w:hAnsiTheme="minorHAnsi"/>
          <w:b/>
          <w:sz w:val="22"/>
          <w:szCs w:val="22"/>
          <w:vertAlign w:val="superscript"/>
        </w:rPr>
      </w:pPr>
    </w:p>
    <w:p w:rsidR="000952A9" w:rsidRPr="00BF200C" w:rsidRDefault="0067194E" w:rsidP="00BA083C">
      <w:pPr>
        <w:spacing w:after="0"/>
        <w:jc w:val="both"/>
        <w:rPr>
          <w:rStyle w:val="HeaderKAR"/>
          <w:rFonts w:asciiTheme="minorHAnsi" w:hAnsiTheme="minorHAnsi" w:cstheme="minorHAnsi"/>
          <w:sz w:val="22"/>
          <w:szCs w:val="22"/>
          <w:lang w:val="id-ID" w:eastAsia="id-ID"/>
        </w:rPr>
      </w:pPr>
      <w:r w:rsidRPr="0067194E">
        <w:rPr>
          <w:rFonts w:asciiTheme="minorHAnsi" w:hAnsiTheme="minorHAnsi" w:cstheme="minorHAnsi"/>
          <w:i/>
          <w:sz w:val="22"/>
          <w:szCs w:val="22"/>
        </w:rPr>
        <w:t xml:space="preserve">Wai Sauq </w:t>
      </w:r>
      <w:r w:rsidRPr="0067194E">
        <w:rPr>
          <w:rFonts w:asciiTheme="minorHAnsi" w:hAnsiTheme="minorHAnsi" w:cstheme="minorHAnsi"/>
          <w:sz w:val="22"/>
          <w:szCs w:val="22"/>
        </w:rPr>
        <w:t>merupakan salah satu sumber air bersih dan diminum langsung melalui filtrasi secara alami oleh warga.</w:t>
      </w:r>
      <w:r>
        <w:rPr>
          <w:rFonts w:asciiTheme="minorHAnsi" w:hAnsiTheme="minorHAnsi" w:cstheme="minorHAnsi"/>
          <w:sz w:val="22"/>
          <w:szCs w:val="22"/>
        </w:rPr>
        <w:t xml:space="preserve"> Salah satu pencemaran secara mikrobiologis yang terjadi yaitu melimpahnya bakteri </w:t>
      </w:r>
      <w:r>
        <w:rPr>
          <w:rFonts w:asciiTheme="minorHAnsi" w:hAnsiTheme="minorHAnsi" w:cstheme="minorHAnsi"/>
          <w:i/>
          <w:sz w:val="22"/>
          <w:szCs w:val="22"/>
        </w:rPr>
        <w:t>coliform</w:t>
      </w:r>
      <w:r>
        <w:rPr>
          <w:rFonts w:asciiTheme="minorHAnsi" w:hAnsiTheme="minorHAnsi" w:cstheme="minorHAnsi"/>
          <w:sz w:val="22"/>
          <w:szCs w:val="22"/>
        </w:rPr>
        <w:t xml:space="preserve">. </w:t>
      </w:r>
      <w:r w:rsidR="00105801" w:rsidRPr="00105801">
        <w:rPr>
          <w:rStyle w:val="HeaderKAR"/>
          <w:rFonts w:asciiTheme="minorHAnsi" w:hAnsiTheme="minorHAnsi"/>
          <w:sz w:val="22"/>
          <w:szCs w:val="22"/>
          <w:lang w:val="id-ID" w:eastAsia="id-ID"/>
        </w:rPr>
        <w:t xml:space="preserve">Bakteri </w:t>
      </w:r>
      <w:r w:rsidR="00105801" w:rsidRPr="00105801">
        <w:rPr>
          <w:rStyle w:val="HeaderKAR"/>
          <w:rFonts w:asciiTheme="minorHAnsi" w:hAnsiTheme="minorHAnsi"/>
          <w:i/>
          <w:sz w:val="22"/>
          <w:szCs w:val="22"/>
          <w:lang w:val="id-ID" w:eastAsia="id-ID"/>
        </w:rPr>
        <w:t>E.Coli</w:t>
      </w:r>
      <w:r w:rsidR="00105801">
        <w:rPr>
          <w:rStyle w:val="HeaderKAR"/>
          <w:rFonts w:asciiTheme="minorHAnsi" w:hAnsiTheme="minorHAnsi"/>
          <w:i/>
          <w:sz w:val="22"/>
          <w:szCs w:val="22"/>
          <w:lang w:val="id-ID" w:eastAsia="id-ID"/>
        </w:rPr>
        <w:t xml:space="preserve"> </w:t>
      </w:r>
      <w:r w:rsidR="00105801">
        <w:rPr>
          <w:rStyle w:val="HeaderKAR"/>
          <w:rFonts w:asciiTheme="minorHAnsi" w:hAnsiTheme="minorHAnsi"/>
          <w:sz w:val="22"/>
          <w:szCs w:val="22"/>
          <w:lang w:val="id-ID" w:eastAsia="id-ID"/>
        </w:rPr>
        <w:t xml:space="preserve">dan </w:t>
      </w:r>
      <w:r w:rsidR="00105801">
        <w:rPr>
          <w:rStyle w:val="HeaderKAR"/>
          <w:rFonts w:asciiTheme="minorHAnsi" w:hAnsiTheme="minorHAnsi"/>
          <w:i/>
          <w:sz w:val="22"/>
          <w:szCs w:val="22"/>
          <w:lang w:val="id-ID" w:eastAsia="id-ID"/>
        </w:rPr>
        <w:t xml:space="preserve">fecal coliforms </w:t>
      </w:r>
      <w:r w:rsidR="00105801">
        <w:rPr>
          <w:rStyle w:val="HeaderKAR"/>
          <w:rFonts w:asciiTheme="minorHAnsi" w:hAnsiTheme="minorHAnsi"/>
          <w:sz w:val="22"/>
          <w:szCs w:val="22"/>
          <w:lang w:val="id-ID" w:eastAsia="id-ID"/>
        </w:rPr>
        <w:t xml:space="preserve">merupakan bagian terkecil dari </w:t>
      </w:r>
      <w:r w:rsidR="00105801" w:rsidRPr="00105801">
        <w:rPr>
          <w:rStyle w:val="HeaderKAR"/>
          <w:rFonts w:asciiTheme="minorHAnsi" w:hAnsiTheme="minorHAnsi"/>
          <w:i/>
          <w:sz w:val="22"/>
          <w:szCs w:val="22"/>
          <w:lang w:val="id-ID" w:eastAsia="id-ID"/>
        </w:rPr>
        <w:t>total coliforms</w:t>
      </w:r>
      <w:r w:rsidR="00BA083C">
        <w:rPr>
          <w:rStyle w:val="HeaderKAR"/>
          <w:rFonts w:asciiTheme="minorHAnsi" w:hAnsiTheme="minorHAnsi"/>
          <w:sz w:val="22"/>
          <w:szCs w:val="22"/>
          <w:lang w:val="id-ID" w:eastAsia="id-ID"/>
        </w:rPr>
        <w:t xml:space="preserve"> yang digunakan sebagai indikator dimana bakteri tersebut dapat menjadi sinyal untuk menentukan suatu sumber air telah terkontaminasi oleh patogen atau tidak. </w:t>
      </w:r>
      <w:r w:rsidR="00BF200C">
        <w:rPr>
          <w:rStyle w:val="HeaderKAR"/>
          <w:rFonts w:asciiTheme="minorHAnsi" w:hAnsiTheme="minorHAnsi"/>
          <w:sz w:val="22"/>
          <w:szCs w:val="22"/>
          <w:lang w:val="id-ID" w:eastAsia="id-ID"/>
        </w:rPr>
        <w:t xml:space="preserve">Penelitian ini bertujuan untuk mengetahui jumlah </w:t>
      </w:r>
      <w:r w:rsidR="00BF200C" w:rsidRPr="00BF200C">
        <w:rPr>
          <w:rStyle w:val="HeaderKAR"/>
          <w:rFonts w:asciiTheme="minorHAnsi" w:hAnsiTheme="minorHAnsi"/>
          <w:i/>
          <w:sz w:val="22"/>
          <w:szCs w:val="22"/>
          <w:lang w:val="id-ID" w:eastAsia="id-ID"/>
        </w:rPr>
        <w:t>total coliform</w:t>
      </w:r>
      <w:r w:rsidR="00BF200C">
        <w:rPr>
          <w:rStyle w:val="HeaderKAR"/>
          <w:rFonts w:asciiTheme="minorHAnsi" w:hAnsiTheme="minorHAnsi"/>
          <w:sz w:val="22"/>
          <w:szCs w:val="22"/>
          <w:lang w:val="id-ID" w:eastAsia="id-ID"/>
        </w:rPr>
        <w:t xml:space="preserve"> di </w:t>
      </w:r>
      <w:r w:rsidR="00BF200C" w:rsidRPr="00952AD4">
        <w:rPr>
          <w:rStyle w:val="HeaderKAR"/>
          <w:rFonts w:asciiTheme="minorHAnsi" w:hAnsiTheme="minorHAnsi"/>
          <w:i/>
          <w:sz w:val="22"/>
          <w:szCs w:val="22"/>
          <w:lang w:val="id-ID" w:eastAsia="id-ID"/>
        </w:rPr>
        <w:t>Wai Sauq</w:t>
      </w:r>
      <w:r w:rsidR="00BF200C">
        <w:rPr>
          <w:rStyle w:val="HeaderKAR"/>
          <w:rFonts w:asciiTheme="minorHAnsi" w:hAnsiTheme="minorHAnsi"/>
          <w:sz w:val="22"/>
          <w:szCs w:val="22"/>
          <w:lang w:val="id-ID" w:eastAsia="id-ID"/>
        </w:rPr>
        <w:t xml:space="preserve"> di Bantaran Sungai Mandar. </w:t>
      </w:r>
      <w:r w:rsidR="00952AD4">
        <w:rPr>
          <w:rStyle w:val="HeaderKAR"/>
          <w:rFonts w:asciiTheme="minorHAnsi" w:hAnsiTheme="minorHAnsi"/>
          <w:sz w:val="22"/>
          <w:szCs w:val="22"/>
          <w:lang w:val="id-ID" w:eastAsia="id-ID"/>
        </w:rPr>
        <w:t xml:space="preserve">Metodologi </w:t>
      </w:r>
      <w:r w:rsidR="00A1395F">
        <w:rPr>
          <w:rStyle w:val="HeaderKAR"/>
          <w:rFonts w:asciiTheme="minorHAnsi" w:hAnsiTheme="minorHAnsi"/>
          <w:sz w:val="22"/>
          <w:szCs w:val="22"/>
          <w:lang w:val="id-ID" w:eastAsia="id-ID"/>
        </w:rPr>
        <w:t xml:space="preserve">yang digunakan dalam penelitian ini adalah pengambilan sampel, survey lapangan, pengujian di lapangan menggunakan </w:t>
      </w:r>
      <w:r w:rsidR="00A1395F">
        <w:rPr>
          <w:rStyle w:val="HeaderKAR"/>
          <w:rFonts w:asciiTheme="minorHAnsi" w:hAnsiTheme="minorHAnsi"/>
          <w:i/>
          <w:sz w:val="22"/>
          <w:szCs w:val="22"/>
          <w:lang w:val="id-ID" w:eastAsia="id-ID"/>
        </w:rPr>
        <w:t xml:space="preserve">chlorinediffuser </w:t>
      </w:r>
      <w:r w:rsidR="00A1395F">
        <w:rPr>
          <w:rStyle w:val="HeaderKAR"/>
          <w:rFonts w:asciiTheme="minorHAnsi" w:hAnsiTheme="minorHAnsi"/>
          <w:sz w:val="22"/>
          <w:szCs w:val="22"/>
          <w:lang w:val="id-ID" w:eastAsia="id-ID"/>
        </w:rPr>
        <w:t>serta analisis di laboratorium. Hasil penelitian menunjukkan semakin tinggi dosis kl</w:t>
      </w:r>
      <w:r w:rsidR="00B94D07">
        <w:rPr>
          <w:rStyle w:val="HeaderKAR"/>
          <w:rFonts w:asciiTheme="minorHAnsi" w:hAnsiTheme="minorHAnsi"/>
          <w:sz w:val="22"/>
          <w:szCs w:val="22"/>
          <w:lang w:val="id-ID" w:eastAsia="id-ID"/>
        </w:rPr>
        <w:t>orin maka semakin rendah jumlah total colifrom yang ada di Wau Sauq Bantaran Sungai Mandar.</w:t>
      </w:r>
    </w:p>
    <w:p w:rsidR="00BA083C" w:rsidRPr="00BA083C" w:rsidRDefault="00BA083C" w:rsidP="00BA083C">
      <w:pPr>
        <w:spacing w:after="0"/>
        <w:jc w:val="both"/>
        <w:rPr>
          <w:rFonts w:asciiTheme="minorHAnsi" w:hAnsiTheme="minorHAnsi"/>
          <w:sz w:val="22"/>
          <w:szCs w:val="22"/>
        </w:rPr>
      </w:pPr>
    </w:p>
    <w:p w:rsidR="00A43A7D" w:rsidRPr="00B94D07" w:rsidRDefault="000952A9" w:rsidP="00A43A7D">
      <w:pPr>
        <w:spacing w:after="0"/>
        <w:jc w:val="both"/>
        <w:rPr>
          <w:rStyle w:val="HeaderKAR"/>
          <w:rFonts w:asciiTheme="minorHAnsi" w:hAnsiTheme="minorHAnsi"/>
          <w:i/>
          <w:sz w:val="22"/>
          <w:szCs w:val="22"/>
          <w:lang w:val="id-ID" w:eastAsia="id-ID"/>
        </w:rPr>
      </w:pPr>
      <w:r w:rsidRPr="000952A9">
        <w:rPr>
          <w:rStyle w:val="HeaderKAR"/>
          <w:rFonts w:asciiTheme="minorHAnsi" w:hAnsiTheme="minorHAnsi"/>
          <w:sz w:val="22"/>
          <w:szCs w:val="22"/>
          <w:lang w:eastAsia="id-ID"/>
        </w:rPr>
        <w:t>Keywords</w:t>
      </w:r>
      <w:r w:rsidRPr="000952A9">
        <w:rPr>
          <w:rStyle w:val="HeaderKAR"/>
          <w:rFonts w:asciiTheme="minorHAnsi" w:hAnsiTheme="minorHAnsi"/>
          <w:sz w:val="22"/>
          <w:szCs w:val="22"/>
          <w:lang w:val="id-ID" w:eastAsia="id-ID"/>
        </w:rPr>
        <w:t xml:space="preserve"> </w:t>
      </w:r>
      <w:r w:rsidR="00B94D07">
        <w:rPr>
          <w:rFonts w:asciiTheme="minorHAnsi" w:hAnsiTheme="minorHAnsi"/>
          <w:sz w:val="22"/>
          <w:szCs w:val="22"/>
        </w:rPr>
        <w:t xml:space="preserve">: Dosis, Klorin, </w:t>
      </w:r>
      <w:r w:rsidR="00B94D07">
        <w:rPr>
          <w:rFonts w:asciiTheme="minorHAnsi" w:hAnsiTheme="minorHAnsi"/>
          <w:i/>
          <w:sz w:val="22"/>
          <w:szCs w:val="22"/>
        </w:rPr>
        <w:t>Total Coliform, Wai Sauq.</w:t>
      </w:r>
    </w:p>
    <w:p w:rsidR="00A43A7D" w:rsidRDefault="00A43A7D" w:rsidP="00A43A7D">
      <w:pPr>
        <w:spacing w:after="0"/>
        <w:jc w:val="both"/>
        <w:rPr>
          <w:rStyle w:val="HeaderKAR"/>
          <w:rFonts w:asciiTheme="minorHAnsi" w:hAnsiTheme="minorHAnsi"/>
          <w:sz w:val="22"/>
          <w:szCs w:val="22"/>
          <w:lang w:val="id-ID" w:eastAsia="id-ID"/>
        </w:rPr>
      </w:pPr>
    </w:p>
    <w:p w:rsidR="00A43A7D" w:rsidRDefault="00A43A7D" w:rsidP="00A43A7D">
      <w:pPr>
        <w:spacing w:after="0"/>
        <w:jc w:val="both"/>
        <w:rPr>
          <w:rFonts w:asciiTheme="minorHAnsi" w:hAnsiTheme="minorHAnsi"/>
          <w:b/>
          <w:sz w:val="22"/>
          <w:szCs w:val="20"/>
        </w:rPr>
      </w:pPr>
    </w:p>
    <w:p w:rsidR="00A43A7D" w:rsidRDefault="00A43A7D" w:rsidP="00A43A7D">
      <w:pPr>
        <w:spacing w:after="0"/>
        <w:jc w:val="both"/>
        <w:rPr>
          <w:rFonts w:asciiTheme="minorHAnsi" w:hAnsiTheme="minorHAnsi"/>
          <w:b/>
          <w:sz w:val="22"/>
          <w:szCs w:val="20"/>
        </w:rPr>
        <w:sectPr w:rsidR="00A43A7D" w:rsidSect="00A43A7D">
          <w:headerReference w:type="even" r:id="rId9"/>
          <w:headerReference w:type="default" r:id="rId10"/>
          <w:footerReference w:type="first" r:id="rId11"/>
          <w:pgSz w:w="11907" w:h="16840" w:code="9"/>
          <w:pgMar w:top="1529" w:right="1440" w:bottom="1440" w:left="1797" w:header="720" w:footer="720" w:gutter="0"/>
          <w:pgNumType w:start="1"/>
          <w:cols w:space="710"/>
          <w:titlePg/>
          <w:docGrid w:linePitch="360"/>
        </w:sectPr>
      </w:pPr>
    </w:p>
    <w:p w:rsidR="00F65203" w:rsidRPr="00F65203" w:rsidRDefault="002A32E7" w:rsidP="00A43A7D">
      <w:pPr>
        <w:spacing w:after="0"/>
        <w:jc w:val="both"/>
        <w:rPr>
          <w:rFonts w:asciiTheme="minorHAnsi" w:hAnsiTheme="minorHAnsi"/>
          <w:b/>
          <w:sz w:val="22"/>
          <w:szCs w:val="20"/>
        </w:rPr>
      </w:pPr>
      <w:r w:rsidRPr="00F65203">
        <w:rPr>
          <w:rFonts w:asciiTheme="minorHAnsi" w:hAnsiTheme="minorHAnsi"/>
          <w:b/>
          <w:sz w:val="22"/>
          <w:szCs w:val="20"/>
        </w:rPr>
        <w:t>PENDAHULUAN</w:t>
      </w:r>
    </w:p>
    <w:p w:rsidR="00C33DB4" w:rsidRPr="00C33DB4" w:rsidRDefault="00EF2A49" w:rsidP="00EF2A49">
      <w:pPr>
        <w:autoSpaceDE w:val="0"/>
        <w:autoSpaceDN w:val="0"/>
        <w:adjustRightInd w:val="0"/>
        <w:spacing w:after="0" w:line="300" w:lineRule="auto"/>
        <w:ind w:firstLine="567"/>
        <w:jc w:val="both"/>
        <w:rPr>
          <w:rFonts w:asciiTheme="minorHAnsi" w:hAnsiTheme="minorHAnsi" w:cstheme="minorHAnsi"/>
          <w:sz w:val="20"/>
          <w:szCs w:val="20"/>
        </w:rPr>
      </w:pPr>
      <w:r>
        <w:rPr>
          <w:rFonts w:asciiTheme="minorHAnsi" w:hAnsiTheme="minorHAnsi" w:cstheme="minorHAnsi"/>
          <w:sz w:val="20"/>
          <w:szCs w:val="20"/>
        </w:rPr>
        <w:t xml:space="preserve">Air merupakan kebutuhan dasar hidup di bumi yang menentukan kesehatan dan kesejahteraan manusia. </w:t>
      </w:r>
      <w:r w:rsidR="00C33DB4" w:rsidRPr="00C33DB4">
        <w:rPr>
          <w:rFonts w:asciiTheme="minorHAnsi" w:hAnsiTheme="minorHAnsi" w:cstheme="minorHAnsi"/>
          <w:sz w:val="20"/>
          <w:szCs w:val="20"/>
        </w:rPr>
        <w:t>Cakupan sumber air minum layak rumah tangga di Indonesia pada tahun 2017 baru mencapai 72,04% dengan rincian bahwa Provinsi Sulawesi Barat untuk sumber air minum layak 60,66% (Kemenkes RI, 2018).</w:t>
      </w:r>
    </w:p>
    <w:p w:rsidR="005C03E9" w:rsidRPr="00C33DB4" w:rsidRDefault="005C03E9" w:rsidP="005C03E9">
      <w:pPr>
        <w:pStyle w:val="TeksIsi"/>
        <w:spacing w:line="360" w:lineRule="auto"/>
        <w:ind w:firstLine="576"/>
        <w:jc w:val="both"/>
        <w:rPr>
          <w:rFonts w:asciiTheme="minorHAnsi" w:hAnsiTheme="minorHAnsi" w:cstheme="minorHAnsi"/>
          <w:sz w:val="20"/>
          <w:szCs w:val="20"/>
          <w:lang w:val="id-ID"/>
        </w:rPr>
      </w:pPr>
      <w:r w:rsidRPr="00C33DB4">
        <w:rPr>
          <w:rFonts w:asciiTheme="minorHAnsi" w:hAnsiTheme="minorHAnsi" w:cstheme="minorHAnsi"/>
          <w:sz w:val="20"/>
          <w:szCs w:val="20"/>
        </w:rPr>
        <w:t xml:space="preserve">Polewali Mandar adalah salah satu Kabupaten yang memiliki jumlah penduduk terbanyak di Provinsi Sulawesi Barat sejak dahulu hingga sekarang sebagian warganya mengandalkan </w:t>
      </w:r>
      <w:r w:rsidRPr="00C33DB4">
        <w:rPr>
          <w:rFonts w:asciiTheme="minorHAnsi" w:hAnsiTheme="minorHAnsi" w:cstheme="minorHAnsi"/>
          <w:i/>
          <w:sz w:val="20"/>
          <w:szCs w:val="20"/>
        </w:rPr>
        <w:t>Wai Sauq</w:t>
      </w:r>
      <w:r w:rsidRPr="00C33DB4">
        <w:rPr>
          <w:rFonts w:asciiTheme="minorHAnsi" w:hAnsiTheme="minorHAnsi" w:cstheme="minorHAnsi"/>
          <w:sz w:val="20"/>
          <w:szCs w:val="20"/>
        </w:rPr>
        <w:t xml:space="preserve"> untuk memenuhi kebutuhan air bersih</w:t>
      </w:r>
      <w:r w:rsidRPr="00C33DB4">
        <w:rPr>
          <w:rFonts w:asciiTheme="minorHAnsi" w:hAnsiTheme="minorHAnsi" w:cstheme="minorHAnsi"/>
          <w:sz w:val="20"/>
          <w:szCs w:val="20"/>
          <w:lang w:val="id-ID"/>
        </w:rPr>
        <w:t xml:space="preserve"> (Afsar, 2013).</w:t>
      </w:r>
      <w:r w:rsidRPr="00C33DB4">
        <w:rPr>
          <w:rFonts w:asciiTheme="minorHAnsi" w:hAnsiTheme="minorHAnsi" w:cstheme="minorHAnsi"/>
          <w:sz w:val="20"/>
          <w:szCs w:val="20"/>
        </w:rPr>
        <w:t xml:space="preserve"> Tradisi menggali sumber air dari Sungai Mandar ketika surut, lalu dibawa pulang kerumah untuk </w:t>
      </w:r>
      <w:r w:rsidRPr="00C33DB4">
        <w:rPr>
          <w:rFonts w:asciiTheme="minorHAnsi" w:hAnsiTheme="minorHAnsi" w:cstheme="minorHAnsi"/>
          <w:sz w:val="20"/>
          <w:szCs w:val="20"/>
        </w:rPr>
        <w:t>diminum, masih dijalankan oleh warga. Mereka bukan tidak mau menikmati air bersih Perusahaan Daerah Air Minum (PDAM) Polewali Mandar, melainkan tradisi warga ini adalah bentuk upaya pelestarian leluhur etnis suku mandar yang tidak merusak ekosistem air yang ada di Sungai</w:t>
      </w:r>
      <w:r w:rsidRPr="00C33DB4">
        <w:rPr>
          <w:rFonts w:asciiTheme="minorHAnsi" w:hAnsiTheme="minorHAnsi" w:cstheme="minorHAnsi"/>
          <w:spacing w:val="-19"/>
          <w:sz w:val="20"/>
          <w:szCs w:val="20"/>
        </w:rPr>
        <w:t xml:space="preserve"> </w:t>
      </w:r>
      <w:r w:rsidRPr="00C33DB4">
        <w:rPr>
          <w:rFonts w:asciiTheme="minorHAnsi" w:hAnsiTheme="minorHAnsi" w:cstheme="minorHAnsi"/>
          <w:sz w:val="20"/>
          <w:szCs w:val="20"/>
        </w:rPr>
        <w:t>Mandar</w:t>
      </w:r>
      <w:r w:rsidRPr="00C33DB4">
        <w:rPr>
          <w:rFonts w:asciiTheme="minorHAnsi" w:hAnsiTheme="minorHAnsi" w:cstheme="minorHAnsi"/>
          <w:sz w:val="20"/>
          <w:szCs w:val="20"/>
          <w:lang w:val="id-ID"/>
        </w:rPr>
        <w:t xml:space="preserve"> (Afsar, 2014)</w:t>
      </w:r>
      <w:r w:rsidR="00C33DB4" w:rsidRPr="00C33DB4">
        <w:rPr>
          <w:rFonts w:asciiTheme="minorHAnsi" w:hAnsiTheme="minorHAnsi" w:cstheme="minorHAnsi"/>
          <w:sz w:val="20"/>
          <w:szCs w:val="20"/>
          <w:lang w:val="id-ID"/>
        </w:rPr>
        <w:t xml:space="preserve">. </w:t>
      </w:r>
    </w:p>
    <w:p w:rsidR="00F65203" w:rsidRDefault="009A06D4" w:rsidP="00C33DB4">
      <w:pPr>
        <w:autoSpaceDE w:val="0"/>
        <w:autoSpaceDN w:val="0"/>
        <w:adjustRightInd w:val="0"/>
        <w:spacing w:after="0" w:line="300" w:lineRule="auto"/>
        <w:ind w:firstLine="567"/>
        <w:jc w:val="both"/>
        <w:rPr>
          <w:rFonts w:asciiTheme="minorHAnsi" w:hAnsiTheme="minorHAnsi" w:cstheme="minorHAnsi"/>
          <w:sz w:val="20"/>
          <w:szCs w:val="20"/>
        </w:rPr>
      </w:pPr>
      <w:r w:rsidRPr="00C33DB4">
        <w:rPr>
          <w:rFonts w:asciiTheme="minorHAnsi" w:hAnsiTheme="minorHAnsi" w:cstheme="minorHAnsi"/>
          <w:i/>
          <w:sz w:val="20"/>
          <w:szCs w:val="20"/>
        </w:rPr>
        <w:t>Waterborne disease</w:t>
      </w:r>
      <w:r w:rsidR="00C33DB4" w:rsidRPr="00C33DB4">
        <w:rPr>
          <w:rFonts w:asciiTheme="minorHAnsi" w:hAnsiTheme="minorHAnsi" w:cstheme="minorHAnsi"/>
          <w:i/>
          <w:sz w:val="20"/>
          <w:szCs w:val="20"/>
        </w:rPr>
        <w:t xml:space="preserve"> </w:t>
      </w:r>
      <w:r w:rsidR="00C33DB4" w:rsidRPr="00C33DB4">
        <w:rPr>
          <w:rFonts w:asciiTheme="minorHAnsi" w:hAnsiTheme="minorHAnsi" w:cstheme="minorHAnsi"/>
          <w:sz w:val="20"/>
          <w:szCs w:val="20"/>
        </w:rPr>
        <w:t>merupakan</w:t>
      </w:r>
      <w:r w:rsidRPr="00C33DB4">
        <w:rPr>
          <w:rFonts w:asciiTheme="minorHAnsi" w:hAnsiTheme="minorHAnsi" w:cstheme="minorHAnsi"/>
          <w:i/>
          <w:sz w:val="20"/>
          <w:szCs w:val="20"/>
        </w:rPr>
        <w:t xml:space="preserve"> </w:t>
      </w:r>
      <w:r w:rsidRPr="00C33DB4">
        <w:rPr>
          <w:rFonts w:asciiTheme="minorHAnsi" w:hAnsiTheme="minorHAnsi" w:cstheme="minorHAnsi"/>
          <w:sz w:val="20"/>
          <w:szCs w:val="20"/>
        </w:rPr>
        <w:t>penyakit yang penularannya melalui air yang terkontaminasi bakteri patogen yang ditularkan kepada manusia melalui mulut atau sistem pencemaran (Chandra, 2005)</w:t>
      </w:r>
      <w:r w:rsidR="00EC40A7" w:rsidRPr="00C33DB4">
        <w:rPr>
          <w:rFonts w:asciiTheme="minorHAnsi" w:hAnsiTheme="minorHAnsi" w:cstheme="minorHAnsi"/>
          <w:sz w:val="20"/>
          <w:szCs w:val="20"/>
        </w:rPr>
        <w:t xml:space="preserve">. </w:t>
      </w:r>
      <w:r w:rsidR="00C33DB4" w:rsidRPr="00C33DB4">
        <w:rPr>
          <w:rFonts w:asciiTheme="minorHAnsi" w:hAnsiTheme="minorHAnsi" w:cstheme="minorHAnsi"/>
          <w:sz w:val="20"/>
          <w:szCs w:val="20"/>
        </w:rPr>
        <w:t xml:space="preserve">Pada umumnya keberadaan bakteri tersebut di air permukaan melebihi ambang batas.  Salah satu pencemaran secara mikrobiologis yang terjadi di perairan yaitu melimpahnya bakteri </w:t>
      </w:r>
      <w:r w:rsidR="00B81E4B">
        <w:rPr>
          <w:rFonts w:asciiTheme="minorHAnsi" w:hAnsiTheme="minorHAnsi" w:cstheme="minorHAnsi"/>
          <w:sz w:val="20"/>
          <w:szCs w:val="20"/>
        </w:rPr>
        <w:t xml:space="preserve">total </w:t>
      </w:r>
      <w:r w:rsidR="00C33DB4" w:rsidRPr="00C33DB4">
        <w:rPr>
          <w:rFonts w:asciiTheme="minorHAnsi" w:hAnsiTheme="minorHAnsi" w:cstheme="minorHAnsi"/>
          <w:i/>
          <w:sz w:val="20"/>
          <w:szCs w:val="20"/>
        </w:rPr>
        <w:t>coliform</w:t>
      </w:r>
      <w:r w:rsidR="00C33DB4">
        <w:rPr>
          <w:rFonts w:asciiTheme="minorHAnsi" w:hAnsiTheme="minorHAnsi" w:cstheme="minorHAnsi"/>
          <w:sz w:val="20"/>
          <w:szCs w:val="20"/>
        </w:rPr>
        <w:t xml:space="preserve"> (Widiyanti, 2017)</w:t>
      </w:r>
      <w:r w:rsidR="00C33DB4" w:rsidRPr="00C33DB4">
        <w:rPr>
          <w:rFonts w:asciiTheme="minorHAnsi" w:hAnsiTheme="minorHAnsi" w:cstheme="minorHAnsi"/>
          <w:sz w:val="20"/>
          <w:szCs w:val="20"/>
        </w:rPr>
        <w:t>.</w:t>
      </w:r>
    </w:p>
    <w:p w:rsidR="00852209" w:rsidRDefault="00B81E4B" w:rsidP="00852209">
      <w:pPr>
        <w:pStyle w:val="TeksIsi"/>
        <w:spacing w:line="360" w:lineRule="auto"/>
        <w:ind w:firstLine="576"/>
        <w:jc w:val="both"/>
        <w:rPr>
          <w:rFonts w:asciiTheme="minorHAnsi" w:hAnsiTheme="minorHAnsi" w:cstheme="minorHAnsi"/>
          <w:sz w:val="20"/>
          <w:lang w:val="id-ID"/>
        </w:rPr>
      </w:pPr>
      <w:r>
        <w:rPr>
          <w:rFonts w:asciiTheme="minorHAnsi" w:hAnsiTheme="minorHAnsi" w:cstheme="minorHAnsi"/>
          <w:sz w:val="20"/>
          <w:szCs w:val="20"/>
        </w:rPr>
        <w:lastRenderedPageBreak/>
        <w:t xml:space="preserve">Keberadaan </w:t>
      </w:r>
      <w:r w:rsidRPr="00B81E4B">
        <w:rPr>
          <w:rFonts w:asciiTheme="minorHAnsi" w:hAnsiTheme="minorHAnsi" w:cstheme="minorHAnsi"/>
          <w:i/>
          <w:sz w:val="20"/>
          <w:szCs w:val="20"/>
        </w:rPr>
        <w:t>total coliform</w:t>
      </w:r>
      <w:r>
        <w:rPr>
          <w:rFonts w:asciiTheme="minorHAnsi" w:hAnsiTheme="minorHAnsi" w:cstheme="minorHAnsi"/>
          <w:i/>
          <w:sz w:val="20"/>
          <w:szCs w:val="20"/>
        </w:rPr>
        <w:t xml:space="preserve"> </w:t>
      </w:r>
      <w:r w:rsidR="005B7A46">
        <w:rPr>
          <w:rFonts w:asciiTheme="minorHAnsi" w:hAnsiTheme="minorHAnsi" w:cstheme="minorHAnsi"/>
          <w:sz w:val="20"/>
          <w:szCs w:val="20"/>
        </w:rPr>
        <w:t>di dalam sistem penyediaan air minum domestik telah menjadi masalah yang serius sejak lama</w:t>
      </w:r>
      <w:r w:rsidR="00852209">
        <w:rPr>
          <w:rFonts w:asciiTheme="minorHAnsi" w:hAnsiTheme="minorHAnsi" w:cstheme="minorHAnsi"/>
          <w:sz w:val="20"/>
          <w:szCs w:val="20"/>
        </w:rPr>
        <w:t xml:space="preserve">. </w:t>
      </w:r>
      <w:r w:rsidR="00852209" w:rsidRPr="00852209">
        <w:rPr>
          <w:rFonts w:asciiTheme="minorHAnsi" w:hAnsiTheme="minorHAnsi" w:cstheme="minorHAnsi"/>
          <w:sz w:val="20"/>
        </w:rPr>
        <w:t xml:space="preserve">Berdasarkan Permenkes RI No. 416 tahun 1990 tentang syarat-syarat dan pengawasan kualitas air bersih menyebutkan bahwa kandungan bakteri Total </w:t>
      </w:r>
      <w:r w:rsidR="00852209" w:rsidRPr="00852209">
        <w:rPr>
          <w:rFonts w:asciiTheme="minorHAnsi" w:hAnsiTheme="minorHAnsi" w:cstheme="minorHAnsi"/>
          <w:i/>
          <w:sz w:val="20"/>
        </w:rPr>
        <w:t xml:space="preserve">Coliform </w:t>
      </w:r>
      <w:r w:rsidR="00852209" w:rsidRPr="00852209">
        <w:rPr>
          <w:rFonts w:asciiTheme="minorHAnsi" w:hAnsiTheme="minorHAnsi" w:cstheme="minorHAnsi"/>
          <w:sz w:val="20"/>
        </w:rPr>
        <w:t xml:space="preserve">dalam air bersih yaitu 50/100 ml air perpipaan dan 10/100 ml untuk air non perpipaan. Berdasarkan </w:t>
      </w:r>
      <w:r w:rsidR="0005476E">
        <w:rPr>
          <w:rFonts w:asciiTheme="minorHAnsi" w:hAnsiTheme="minorHAnsi" w:cstheme="minorHAnsi"/>
          <w:sz w:val="20"/>
          <w:lang w:val="id-ID"/>
        </w:rPr>
        <w:t>Peraturan Pemerintah No 82 tahun 2001 untuk kriteria air kelas I adalah total coliform 1.000 koloni/100 ml sampel</w:t>
      </w:r>
      <w:r w:rsidR="00852209" w:rsidRPr="00852209">
        <w:rPr>
          <w:rFonts w:asciiTheme="minorHAnsi" w:hAnsiTheme="minorHAnsi" w:cstheme="minorHAnsi"/>
          <w:sz w:val="20"/>
        </w:rPr>
        <w:t>. Oleh sebab itu, air bersih dan air minum tidak boleh melebihi persyaratan yang telah ditentukan</w:t>
      </w:r>
      <w:r w:rsidR="00852209" w:rsidRPr="00852209">
        <w:rPr>
          <w:rFonts w:asciiTheme="minorHAnsi" w:hAnsiTheme="minorHAnsi" w:cstheme="minorHAnsi"/>
          <w:spacing w:val="-9"/>
          <w:sz w:val="20"/>
        </w:rPr>
        <w:t xml:space="preserve"> </w:t>
      </w:r>
      <w:r w:rsidR="00852209">
        <w:rPr>
          <w:rFonts w:asciiTheme="minorHAnsi" w:hAnsiTheme="minorHAnsi" w:cstheme="minorHAnsi"/>
          <w:sz w:val="20"/>
          <w:lang w:val="id-ID"/>
        </w:rPr>
        <w:t>(Akili, 2017).</w:t>
      </w:r>
    </w:p>
    <w:p w:rsidR="00E27BA0" w:rsidRPr="002A32E7" w:rsidRDefault="00E27BA0" w:rsidP="00852209">
      <w:pPr>
        <w:pStyle w:val="TeksIsi"/>
        <w:spacing w:line="360" w:lineRule="auto"/>
        <w:ind w:firstLine="576"/>
        <w:jc w:val="both"/>
        <w:rPr>
          <w:rFonts w:asciiTheme="minorHAnsi" w:hAnsiTheme="minorHAnsi" w:cstheme="minorHAnsi"/>
          <w:sz w:val="20"/>
          <w:lang w:val="id-ID"/>
        </w:rPr>
      </w:pPr>
      <w:r>
        <w:rPr>
          <w:rFonts w:asciiTheme="minorHAnsi" w:hAnsiTheme="minorHAnsi" w:cstheme="minorHAnsi"/>
          <w:sz w:val="20"/>
          <w:lang w:val="id-ID"/>
        </w:rPr>
        <w:t xml:space="preserve">Untuk dapat menanggulangi permasalahan tersebut, maka perlu dipikrkan teknologi yang dapat menghilangkan kandungan bakteri total coliform dalam wai sauq. Salah satu metode yang digunakan dalam proses pengolahan air adalah penghilangan kandungan bakteri </w:t>
      </w:r>
      <w:r w:rsidR="0036574B">
        <w:rPr>
          <w:rFonts w:asciiTheme="minorHAnsi" w:hAnsiTheme="minorHAnsi" w:cstheme="minorHAnsi"/>
          <w:sz w:val="20"/>
          <w:lang w:val="id-ID"/>
        </w:rPr>
        <w:t xml:space="preserve">total coliform menggunakan sistem kloronisasi. </w:t>
      </w:r>
      <w:r w:rsidR="0036574B" w:rsidRPr="0036574B">
        <w:rPr>
          <w:rFonts w:asciiTheme="minorHAnsi" w:hAnsiTheme="minorHAnsi" w:cstheme="minorHAnsi"/>
          <w:sz w:val="20"/>
        </w:rPr>
        <w:t xml:space="preserve">Untuk memudahkan dalam membubuhkan kaporit ke dalam air maka dibuatkan suatu alat pembubuh kaporit yang disebut </w:t>
      </w:r>
      <w:r w:rsidR="0036574B" w:rsidRPr="0036574B">
        <w:rPr>
          <w:rFonts w:asciiTheme="minorHAnsi" w:hAnsiTheme="minorHAnsi" w:cstheme="minorHAnsi"/>
          <w:i/>
          <w:sz w:val="20"/>
        </w:rPr>
        <w:t>chlorine diffuser</w:t>
      </w:r>
      <w:r w:rsidR="0036574B" w:rsidRPr="0036574B">
        <w:rPr>
          <w:rFonts w:asciiTheme="minorHAnsi" w:hAnsiTheme="minorHAnsi" w:cstheme="minorHAnsi"/>
          <w:sz w:val="20"/>
        </w:rPr>
        <w:t xml:space="preserve">. Keuntungan menggunakan </w:t>
      </w:r>
      <w:r w:rsidR="0036574B" w:rsidRPr="0036574B">
        <w:rPr>
          <w:rFonts w:asciiTheme="minorHAnsi" w:hAnsiTheme="minorHAnsi" w:cstheme="minorHAnsi"/>
          <w:i/>
          <w:sz w:val="20"/>
        </w:rPr>
        <w:t xml:space="preserve">chlorine diffuser </w:t>
      </w:r>
      <w:r w:rsidR="0036574B" w:rsidRPr="0036574B">
        <w:rPr>
          <w:rFonts w:asciiTheme="minorHAnsi" w:hAnsiTheme="minorHAnsi" w:cstheme="minorHAnsi"/>
          <w:sz w:val="20"/>
        </w:rPr>
        <w:t>adalah kualitas air menjadi lebih baik, mengurangi kemungkina</w:t>
      </w:r>
      <w:r w:rsidR="0036574B">
        <w:rPr>
          <w:rFonts w:asciiTheme="minorHAnsi" w:hAnsiTheme="minorHAnsi" w:cstheme="minorHAnsi"/>
          <w:sz w:val="20"/>
          <w:lang w:val="id-ID"/>
        </w:rPr>
        <w:t>n</w:t>
      </w:r>
      <w:r w:rsidR="0036574B" w:rsidRPr="0036574B">
        <w:rPr>
          <w:rFonts w:asciiTheme="minorHAnsi" w:hAnsiTheme="minorHAnsi" w:cstheme="minorHAnsi"/>
          <w:sz w:val="20"/>
        </w:rPr>
        <w:t xml:space="preserve"> tertularnya penyakit yang ditularkan melalui air, mudah dibuat dan dioperasikan, murah dan da</w:t>
      </w:r>
      <w:r w:rsidR="002A32E7">
        <w:rPr>
          <w:rFonts w:asciiTheme="minorHAnsi" w:hAnsiTheme="minorHAnsi" w:cstheme="minorHAnsi"/>
          <w:sz w:val="20"/>
        </w:rPr>
        <w:t>pat dilakukan penggantian ulang</w:t>
      </w:r>
      <w:r w:rsidR="002A32E7">
        <w:rPr>
          <w:rFonts w:asciiTheme="minorHAnsi" w:hAnsiTheme="minorHAnsi" w:cstheme="minorHAnsi"/>
          <w:sz w:val="20"/>
          <w:lang w:val="id-ID"/>
        </w:rPr>
        <w:t xml:space="preserve"> (Winarti, 2013).</w:t>
      </w:r>
    </w:p>
    <w:p w:rsidR="009A06D4" w:rsidRPr="00F65203" w:rsidRDefault="009A06D4" w:rsidP="00F65203">
      <w:pPr>
        <w:autoSpaceDE w:val="0"/>
        <w:autoSpaceDN w:val="0"/>
        <w:adjustRightInd w:val="0"/>
        <w:spacing w:after="0" w:line="300" w:lineRule="auto"/>
        <w:jc w:val="both"/>
        <w:rPr>
          <w:rFonts w:asciiTheme="minorHAnsi" w:hAnsiTheme="minorHAnsi"/>
          <w:b/>
          <w:sz w:val="22"/>
          <w:szCs w:val="20"/>
        </w:rPr>
      </w:pPr>
    </w:p>
    <w:p w:rsidR="00F65203" w:rsidRPr="000952A9" w:rsidRDefault="002A32E7" w:rsidP="00F65203">
      <w:pPr>
        <w:spacing w:after="0" w:line="300" w:lineRule="auto"/>
        <w:jc w:val="both"/>
        <w:rPr>
          <w:rFonts w:asciiTheme="minorHAnsi" w:hAnsiTheme="minorHAnsi"/>
          <w:b/>
          <w:i/>
          <w:sz w:val="20"/>
          <w:szCs w:val="20"/>
        </w:rPr>
      </w:pPr>
      <w:r w:rsidRPr="000952A9">
        <w:rPr>
          <w:rFonts w:asciiTheme="minorHAnsi" w:hAnsiTheme="minorHAnsi"/>
          <w:b/>
          <w:i/>
          <w:sz w:val="20"/>
          <w:szCs w:val="20"/>
        </w:rPr>
        <w:t>JENIS DAN LOKASI PENELITIAN</w:t>
      </w:r>
    </w:p>
    <w:p w:rsidR="00CF3279" w:rsidRDefault="00CF3279" w:rsidP="00CF3279">
      <w:pPr>
        <w:pStyle w:val="TeksIsi"/>
        <w:spacing w:line="360" w:lineRule="auto"/>
        <w:ind w:firstLine="567"/>
        <w:jc w:val="both"/>
        <w:rPr>
          <w:rFonts w:asciiTheme="minorHAnsi" w:hAnsiTheme="minorHAnsi" w:cstheme="minorHAnsi"/>
          <w:sz w:val="20"/>
          <w:lang w:val="id-ID"/>
        </w:rPr>
      </w:pPr>
      <w:r w:rsidRPr="002A32E7">
        <w:rPr>
          <w:rFonts w:asciiTheme="minorHAnsi" w:hAnsiTheme="minorHAnsi" w:cstheme="minorHAnsi"/>
          <w:sz w:val="20"/>
        </w:rPr>
        <w:t>Jenis penelitian yang digunakan adalah eksperimen semu (</w:t>
      </w:r>
      <w:r w:rsidRPr="002A32E7">
        <w:rPr>
          <w:rFonts w:asciiTheme="minorHAnsi" w:hAnsiTheme="minorHAnsi" w:cstheme="minorHAnsi"/>
          <w:i/>
          <w:sz w:val="20"/>
        </w:rPr>
        <w:t>quasy experimental</w:t>
      </w:r>
      <w:r w:rsidRPr="002A32E7">
        <w:rPr>
          <w:rFonts w:asciiTheme="minorHAnsi" w:hAnsiTheme="minorHAnsi" w:cstheme="minorHAnsi"/>
          <w:sz w:val="20"/>
        </w:rPr>
        <w:t xml:space="preserve">). Maksud dari penelitian ini adalah untuk menganalisis jumalh bakteri </w:t>
      </w:r>
      <w:r w:rsidRPr="002A32E7">
        <w:rPr>
          <w:rFonts w:asciiTheme="minorHAnsi" w:hAnsiTheme="minorHAnsi" w:cstheme="minorHAnsi"/>
          <w:i/>
          <w:sz w:val="20"/>
        </w:rPr>
        <w:t xml:space="preserve">total coliform </w:t>
      </w:r>
      <w:r w:rsidRPr="002A32E7">
        <w:rPr>
          <w:rFonts w:asciiTheme="minorHAnsi" w:hAnsiTheme="minorHAnsi" w:cstheme="minorHAnsi"/>
          <w:sz w:val="20"/>
        </w:rPr>
        <w:t xml:space="preserve">yang terdapat ada </w:t>
      </w:r>
      <w:r w:rsidRPr="002A32E7">
        <w:rPr>
          <w:rFonts w:asciiTheme="minorHAnsi" w:hAnsiTheme="minorHAnsi" w:cstheme="minorHAnsi"/>
          <w:i/>
          <w:sz w:val="20"/>
        </w:rPr>
        <w:t xml:space="preserve">wai sauq </w:t>
      </w:r>
      <w:r w:rsidRPr="002A32E7">
        <w:rPr>
          <w:rFonts w:asciiTheme="minorHAnsi" w:hAnsiTheme="minorHAnsi" w:cstheme="minorHAnsi"/>
          <w:sz w:val="20"/>
        </w:rPr>
        <w:t xml:space="preserve">di Bantaran Sungai Mandar dengan </w:t>
      </w:r>
      <w:r w:rsidRPr="002A32E7">
        <w:rPr>
          <w:rFonts w:asciiTheme="minorHAnsi" w:hAnsiTheme="minorHAnsi" w:cstheme="minorHAnsi"/>
          <w:sz w:val="20"/>
        </w:rPr>
        <w:t xml:space="preserve">metode </w:t>
      </w:r>
      <w:r w:rsidRPr="002A32E7">
        <w:rPr>
          <w:rFonts w:asciiTheme="minorHAnsi" w:hAnsiTheme="minorHAnsi" w:cstheme="minorHAnsi"/>
          <w:i/>
          <w:sz w:val="20"/>
        </w:rPr>
        <w:t>chlorine diffuser</w:t>
      </w:r>
      <w:r w:rsidRPr="002A32E7">
        <w:rPr>
          <w:rFonts w:asciiTheme="minorHAnsi" w:hAnsiTheme="minorHAnsi" w:cstheme="minorHAnsi"/>
          <w:sz w:val="20"/>
        </w:rPr>
        <w:t>.</w:t>
      </w:r>
      <w:r>
        <w:rPr>
          <w:rFonts w:asciiTheme="minorHAnsi" w:hAnsiTheme="minorHAnsi" w:cstheme="minorHAnsi"/>
          <w:sz w:val="20"/>
          <w:lang w:val="id-ID"/>
        </w:rPr>
        <w:t xml:space="preserve"> </w:t>
      </w:r>
    </w:p>
    <w:p w:rsidR="00825DC7" w:rsidRPr="00CF3279" w:rsidRDefault="00825DC7" w:rsidP="00CF3279">
      <w:pPr>
        <w:pStyle w:val="TeksIsi"/>
        <w:spacing w:line="360" w:lineRule="auto"/>
        <w:ind w:firstLine="567"/>
        <w:jc w:val="both"/>
        <w:rPr>
          <w:rFonts w:asciiTheme="minorHAnsi" w:hAnsiTheme="minorHAnsi" w:cstheme="minorHAnsi"/>
          <w:sz w:val="20"/>
        </w:rPr>
      </w:pPr>
      <w:r w:rsidRPr="00CF3279">
        <w:rPr>
          <w:rFonts w:asciiTheme="minorHAnsi" w:hAnsiTheme="minorHAnsi" w:cstheme="minorHAnsi"/>
          <w:sz w:val="20"/>
        </w:rPr>
        <w:t xml:space="preserve">Penelitian ini dilakukan pada lokasi pengambilan </w:t>
      </w:r>
      <w:r w:rsidRPr="00CF3279">
        <w:rPr>
          <w:rFonts w:asciiTheme="minorHAnsi" w:hAnsiTheme="minorHAnsi" w:cstheme="minorHAnsi"/>
          <w:i/>
          <w:sz w:val="20"/>
        </w:rPr>
        <w:t xml:space="preserve">Wai Sauq </w:t>
      </w:r>
      <w:r w:rsidRPr="00CF3279">
        <w:rPr>
          <w:rFonts w:asciiTheme="minorHAnsi" w:hAnsiTheme="minorHAnsi" w:cstheme="minorHAnsi"/>
          <w:sz w:val="20"/>
        </w:rPr>
        <w:t>yang ber ada di Bantaran Sungai Mandar Kecamatan Limboro.Analisis sampel dilakukan di Laboratorium Balai te</w:t>
      </w:r>
      <w:r w:rsidR="00CF3279">
        <w:rPr>
          <w:rFonts w:asciiTheme="minorHAnsi" w:hAnsiTheme="minorHAnsi" w:cstheme="minorHAnsi"/>
          <w:sz w:val="20"/>
        </w:rPr>
        <w:t>knik Kesehatan Lingkungan dan Pengendalian Penyakit (BTKLPP)</w:t>
      </w:r>
      <w:r w:rsidRPr="00CF3279">
        <w:rPr>
          <w:rFonts w:asciiTheme="minorHAnsi" w:hAnsiTheme="minorHAnsi" w:cstheme="minorHAnsi"/>
          <w:sz w:val="20"/>
        </w:rPr>
        <w:t xml:space="preserve"> Kelas 1 Kota Makassar</w:t>
      </w:r>
    </w:p>
    <w:p w:rsidR="00825DC7" w:rsidRPr="00093F8C" w:rsidRDefault="00825DC7" w:rsidP="00093F8C">
      <w:pPr>
        <w:spacing w:after="0" w:line="300" w:lineRule="auto"/>
        <w:ind w:firstLine="567"/>
        <w:jc w:val="both"/>
        <w:rPr>
          <w:rFonts w:asciiTheme="minorHAnsi" w:hAnsiTheme="minorHAnsi"/>
          <w:color w:val="1D1B11" w:themeColor="background2" w:themeShade="1A"/>
          <w:sz w:val="20"/>
          <w:szCs w:val="20"/>
        </w:rPr>
      </w:pPr>
    </w:p>
    <w:p w:rsidR="002A32E7" w:rsidRDefault="002A32E7" w:rsidP="00F65203">
      <w:pPr>
        <w:spacing w:after="0" w:line="300" w:lineRule="auto"/>
        <w:jc w:val="both"/>
        <w:rPr>
          <w:rFonts w:asciiTheme="minorHAnsi" w:hAnsiTheme="minorHAnsi"/>
          <w:b/>
          <w:i/>
          <w:color w:val="1D1B11" w:themeColor="background2" w:themeShade="1A"/>
          <w:sz w:val="20"/>
          <w:szCs w:val="20"/>
        </w:rPr>
      </w:pPr>
      <w:r>
        <w:rPr>
          <w:rFonts w:asciiTheme="minorHAnsi" w:hAnsiTheme="minorHAnsi"/>
          <w:b/>
          <w:i/>
          <w:color w:val="1D1B11" w:themeColor="background2" w:themeShade="1A"/>
          <w:sz w:val="20"/>
          <w:szCs w:val="20"/>
        </w:rPr>
        <w:t>METODE PENELITIAN</w:t>
      </w:r>
    </w:p>
    <w:p w:rsidR="00F65203" w:rsidRPr="000952A9" w:rsidRDefault="002A32E7" w:rsidP="00F65203">
      <w:pPr>
        <w:spacing w:after="0" w:line="300" w:lineRule="auto"/>
        <w:jc w:val="both"/>
        <w:rPr>
          <w:rFonts w:asciiTheme="minorHAnsi" w:hAnsiTheme="minorHAnsi"/>
          <w:b/>
          <w:i/>
          <w:color w:val="1D1B11" w:themeColor="background2" w:themeShade="1A"/>
          <w:sz w:val="20"/>
          <w:szCs w:val="20"/>
        </w:rPr>
      </w:pPr>
      <w:r>
        <w:rPr>
          <w:rFonts w:asciiTheme="minorHAnsi" w:hAnsiTheme="minorHAnsi"/>
          <w:b/>
          <w:i/>
          <w:color w:val="1D1B11" w:themeColor="background2" w:themeShade="1A"/>
          <w:sz w:val="20"/>
          <w:szCs w:val="20"/>
        </w:rPr>
        <w:t>Alat dan Bahan</w:t>
      </w:r>
    </w:p>
    <w:p w:rsidR="00093F8C" w:rsidRPr="000952A9" w:rsidRDefault="00D87EE5" w:rsidP="00093F8C">
      <w:pPr>
        <w:spacing w:after="0" w:line="300" w:lineRule="auto"/>
        <w:ind w:firstLine="567"/>
        <w:jc w:val="both"/>
        <w:rPr>
          <w:rFonts w:asciiTheme="minorHAnsi" w:hAnsiTheme="minorHAnsi"/>
          <w:color w:val="1D1B11" w:themeColor="background2" w:themeShade="1A"/>
          <w:sz w:val="20"/>
          <w:szCs w:val="20"/>
        </w:rPr>
      </w:pPr>
      <w:r>
        <w:rPr>
          <w:rFonts w:asciiTheme="minorHAnsi" w:hAnsiTheme="minorHAnsi"/>
          <w:color w:val="1D1B11" w:themeColor="background2" w:themeShade="1A"/>
          <w:sz w:val="20"/>
          <w:szCs w:val="20"/>
        </w:rPr>
        <w:t>Alat yang diguanakan dalam penelitian ini adalah : pipa PVC 2 inchi, pipa PVC 1 inchi, dop PVC 2 inchi, dop PVC 1 inchi, tali plastik, paku, penggaris, timbangan. Bahan yang digunakan dalam penelitian ini adalah : Bubuk klorin dengan dosis 2,5 mg/L, 3 mg/L, 3,5 mg/L dan 4 mg/L, lem pipa, pasir kasar yang bersih dan kering, pasir halus yang bersih dan kering.</w:t>
      </w:r>
    </w:p>
    <w:p w:rsidR="00CF3279" w:rsidRDefault="00CF3279" w:rsidP="00F65203">
      <w:pPr>
        <w:spacing w:after="0" w:line="300" w:lineRule="auto"/>
        <w:jc w:val="both"/>
        <w:rPr>
          <w:rFonts w:asciiTheme="minorHAnsi" w:hAnsiTheme="minorHAnsi"/>
          <w:b/>
          <w:i/>
          <w:color w:val="1D1B11" w:themeColor="background2" w:themeShade="1A"/>
          <w:sz w:val="20"/>
          <w:szCs w:val="20"/>
        </w:rPr>
      </w:pPr>
    </w:p>
    <w:p w:rsidR="00F65203" w:rsidRPr="000952A9" w:rsidRDefault="00F65203" w:rsidP="00F65203">
      <w:pPr>
        <w:spacing w:after="0" w:line="300" w:lineRule="auto"/>
        <w:jc w:val="both"/>
        <w:rPr>
          <w:rFonts w:asciiTheme="minorHAnsi" w:hAnsiTheme="minorHAnsi"/>
          <w:b/>
          <w:i/>
          <w:color w:val="1D1B11" w:themeColor="background2" w:themeShade="1A"/>
          <w:sz w:val="20"/>
          <w:szCs w:val="20"/>
        </w:rPr>
      </w:pPr>
      <w:r w:rsidRPr="000952A9">
        <w:rPr>
          <w:rFonts w:asciiTheme="minorHAnsi" w:hAnsiTheme="minorHAnsi"/>
          <w:b/>
          <w:i/>
          <w:color w:val="1D1B11" w:themeColor="background2" w:themeShade="1A"/>
          <w:sz w:val="20"/>
          <w:szCs w:val="20"/>
        </w:rPr>
        <w:t>Teknik Pengolahan dan Analisis Data</w:t>
      </w:r>
    </w:p>
    <w:p w:rsidR="00CF3279" w:rsidRDefault="00CF3279" w:rsidP="00F65203">
      <w:pPr>
        <w:spacing w:after="0" w:line="300" w:lineRule="auto"/>
        <w:ind w:firstLine="567"/>
        <w:jc w:val="both"/>
        <w:rPr>
          <w:rFonts w:asciiTheme="minorHAnsi" w:hAnsiTheme="minorHAnsi" w:cstheme="minorHAnsi"/>
          <w:sz w:val="20"/>
          <w:szCs w:val="20"/>
        </w:rPr>
      </w:pPr>
      <w:r w:rsidRPr="00CF3279">
        <w:rPr>
          <w:rFonts w:asciiTheme="minorHAnsi" w:hAnsiTheme="minorHAnsi" w:cstheme="minorHAnsi"/>
          <w:sz w:val="20"/>
          <w:szCs w:val="20"/>
        </w:rPr>
        <w:t xml:space="preserve">Dalam penelitian ini dilakukan analisis jumlah bakteri </w:t>
      </w:r>
      <w:r w:rsidRPr="00CF3279">
        <w:rPr>
          <w:rFonts w:asciiTheme="minorHAnsi" w:hAnsiTheme="minorHAnsi" w:cstheme="minorHAnsi"/>
          <w:i/>
          <w:sz w:val="20"/>
          <w:szCs w:val="20"/>
        </w:rPr>
        <w:t xml:space="preserve">total coliform </w:t>
      </w:r>
      <w:r w:rsidRPr="00CF3279">
        <w:rPr>
          <w:rFonts w:asciiTheme="minorHAnsi" w:hAnsiTheme="minorHAnsi" w:cstheme="minorHAnsi"/>
          <w:sz w:val="20"/>
          <w:szCs w:val="20"/>
        </w:rPr>
        <w:t xml:space="preserve">dengan </w:t>
      </w:r>
      <w:r w:rsidRPr="00CF3279">
        <w:rPr>
          <w:rFonts w:asciiTheme="minorHAnsi" w:hAnsiTheme="minorHAnsi" w:cstheme="minorHAnsi"/>
          <w:i/>
          <w:sz w:val="20"/>
          <w:szCs w:val="20"/>
        </w:rPr>
        <w:t>menggunakan</w:t>
      </w:r>
      <w:r w:rsidRPr="00CF3279">
        <w:rPr>
          <w:rFonts w:asciiTheme="minorHAnsi" w:hAnsiTheme="minorHAnsi" w:cstheme="minorHAnsi"/>
          <w:sz w:val="20"/>
          <w:szCs w:val="20"/>
        </w:rPr>
        <w:t xml:space="preserve"> metode </w:t>
      </w:r>
      <w:r w:rsidR="002A40C4">
        <w:rPr>
          <w:rFonts w:asciiTheme="minorHAnsi" w:hAnsiTheme="minorHAnsi" w:cstheme="minorHAnsi"/>
          <w:i/>
          <w:sz w:val="20"/>
          <w:szCs w:val="20"/>
        </w:rPr>
        <w:t>chlorine</w:t>
      </w:r>
      <w:r w:rsidRPr="00CF3279">
        <w:rPr>
          <w:rFonts w:asciiTheme="minorHAnsi" w:hAnsiTheme="minorHAnsi" w:cstheme="minorHAnsi"/>
          <w:i/>
          <w:sz w:val="20"/>
          <w:szCs w:val="20"/>
        </w:rPr>
        <w:t>diffuser</w:t>
      </w:r>
      <w:r w:rsidR="002A40C4">
        <w:rPr>
          <w:rFonts w:asciiTheme="minorHAnsi" w:hAnsiTheme="minorHAnsi" w:cstheme="minorHAnsi"/>
          <w:sz w:val="20"/>
          <w:szCs w:val="20"/>
        </w:rPr>
        <w:t xml:space="preserve"> (Gambar 1)</w:t>
      </w:r>
      <w:r w:rsidRPr="00CF3279">
        <w:rPr>
          <w:rFonts w:asciiTheme="minorHAnsi" w:hAnsiTheme="minorHAnsi" w:cstheme="minorHAnsi"/>
          <w:i/>
          <w:sz w:val="20"/>
          <w:szCs w:val="20"/>
        </w:rPr>
        <w:t xml:space="preserve"> </w:t>
      </w:r>
      <w:r w:rsidRPr="00CF3279">
        <w:rPr>
          <w:rFonts w:asciiTheme="minorHAnsi" w:hAnsiTheme="minorHAnsi" w:cstheme="minorHAnsi"/>
          <w:sz w:val="20"/>
          <w:szCs w:val="20"/>
        </w:rPr>
        <w:t xml:space="preserve">dalam aplikasi </w:t>
      </w:r>
      <w:r w:rsidRPr="00CF3279">
        <w:rPr>
          <w:rFonts w:asciiTheme="minorHAnsi" w:hAnsiTheme="minorHAnsi" w:cstheme="minorHAnsi"/>
          <w:i/>
          <w:sz w:val="20"/>
          <w:szCs w:val="20"/>
        </w:rPr>
        <w:t xml:space="preserve">chlorin </w:t>
      </w:r>
      <w:r w:rsidRPr="00CF3279">
        <w:rPr>
          <w:rFonts w:asciiTheme="minorHAnsi" w:hAnsiTheme="minorHAnsi" w:cstheme="minorHAnsi"/>
          <w:sz w:val="20"/>
          <w:szCs w:val="20"/>
        </w:rPr>
        <w:t xml:space="preserve">3 mg/l, 3,5 mg/l dan 4 mg/l. selanjutnya hasil perlakuan di observasi dengan melakukan pengamatan dan peritungan jumlah bakteri </w:t>
      </w:r>
      <w:r w:rsidRPr="00CF3279">
        <w:rPr>
          <w:rFonts w:asciiTheme="minorHAnsi" w:hAnsiTheme="minorHAnsi" w:cstheme="minorHAnsi"/>
          <w:i/>
          <w:sz w:val="20"/>
          <w:szCs w:val="20"/>
        </w:rPr>
        <w:t xml:space="preserve">total coliform </w:t>
      </w:r>
      <w:r w:rsidRPr="00CF3279">
        <w:rPr>
          <w:rFonts w:asciiTheme="minorHAnsi" w:hAnsiTheme="minorHAnsi" w:cstheme="minorHAnsi"/>
          <w:sz w:val="20"/>
          <w:szCs w:val="20"/>
        </w:rPr>
        <w:t xml:space="preserve">berdasarkan dosisi aplikasi waktu </w:t>
      </w:r>
      <w:r>
        <w:rPr>
          <w:rFonts w:asciiTheme="minorHAnsi" w:hAnsiTheme="minorHAnsi" w:cstheme="minorHAnsi"/>
          <w:sz w:val="20"/>
          <w:szCs w:val="20"/>
        </w:rPr>
        <w:t>kontak selama</w:t>
      </w:r>
      <w:r w:rsidR="002A40C4">
        <w:rPr>
          <w:rFonts w:asciiTheme="minorHAnsi" w:hAnsiTheme="minorHAnsi" w:cstheme="minorHAnsi"/>
          <w:sz w:val="20"/>
          <w:szCs w:val="20"/>
        </w:rPr>
        <w:t xml:space="preserve"> 6</w:t>
      </w:r>
      <w:r>
        <w:rPr>
          <w:rFonts w:asciiTheme="minorHAnsi" w:hAnsiTheme="minorHAnsi" w:cstheme="minorHAnsi"/>
          <w:sz w:val="20"/>
          <w:szCs w:val="20"/>
        </w:rPr>
        <w:t>0 menit.</w:t>
      </w:r>
    </w:p>
    <w:p w:rsidR="00CF3279" w:rsidRPr="00CF3279" w:rsidRDefault="00CF3279" w:rsidP="00F65203">
      <w:pPr>
        <w:spacing w:after="0" w:line="300" w:lineRule="auto"/>
        <w:ind w:firstLine="567"/>
        <w:jc w:val="both"/>
        <w:rPr>
          <w:rFonts w:asciiTheme="minorHAnsi" w:hAnsiTheme="minorHAnsi" w:cstheme="minorHAnsi"/>
          <w:b/>
          <w:sz w:val="20"/>
          <w:szCs w:val="20"/>
        </w:rPr>
      </w:pPr>
    </w:p>
    <w:p w:rsidR="00F65203" w:rsidRPr="00630D4F" w:rsidRDefault="00CF3279" w:rsidP="00F65203">
      <w:pPr>
        <w:spacing w:after="0" w:line="300" w:lineRule="auto"/>
        <w:jc w:val="both"/>
        <w:rPr>
          <w:rFonts w:asciiTheme="minorHAnsi" w:hAnsiTheme="minorHAnsi"/>
          <w:b/>
          <w:i/>
          <w:sz w:val="20"/>
          <w:szCs w:val="20"/>
        </w:rPr>
      </w:pPr>
      <w:r w:rsidRPr="00630D4F">
        <w:rPr>
          <w:rFonts w:asciiTheme="minorHAnsi" w:hAnsiTheme="minorHAnsi"/>
          <w:b/>
          <w:i/>
          <w:sz w:val="20"/>
          <w:szCs w:val="20"/>
        </w:rPr>
        <w:t xml:space="preserve">HASIL </w:t>
      </w:r>
      <w:r w:rsidR="00B34A75" w:rsidRPr="00630D4F">
        <w:rPr>
          <w:rFonts w:asciiTheme="minorHAnsi" w:hAnsiTheme="minorHAnsi"/>
          <w:b/>
          <w:i/>
          <w:sz w:val="20"/>
          <w:szCs w:val="20"/>
        </w:rPr>
        <w:t>DAN PEMBAHASAN</w:t>
      </w:r>
    </w:p>
    <w:p w:rsidR="00CF3279" w:rsidRPr="00630D4F" w:rsidRDefault="00CF3279" w:rsidP="00F65203">
      <w:pPr>
        <w:spacing w:after="0" w:line="300" w:lineRule="auto"/>
        <w:jc w:val="both"/>
        <w:rPr>
          <w:rFonts w:asciiTheme="minorHAnsi" w:hAnsiTheme="minorHAnsi"/>
          <w:b/>
          <w:i/>
          <w:sz w:val="20"/>
          <w:szCs w:val="20"/>
        </w:rPr>
      </w:pPr>
      <w:r w:rsidRPr="00630D4F">
        <w:rPr>
          <w:rFonts w:asciiTheme="minorHAnsi" w:hAnsiTheme="minorHAnsi"/>
          <w:b/>
          <w:i/>
          <w:sz w:val="20"/>
          <w:szCs w:val="20"/>
        </w:rPr>
        <w:t>Analisa Kandungan Bakteri Total Coliform pada Wai Sauq Bantaran Sungai Mandar</w:t>
      </w:r>
    </w:p>
    <w:p w:rsidR="00CF3279" w:rsidRPr="00630D4F" w:rsidRDefault="00CF3279" w:rsidP="00CF3279">
      <w:pPr>
        <w:spacing w:after="0" w:line="300" w:lineRule="auto"/>
        <w:ind w:firstLine="567"/>
        <w:jc w:val="both"/>
        <w:rPr>
          <w:rFonts w:asciiTheme="minorHAnsi" w:hAnsiTheme="minorHAnsi"/>
          <w:sz w:val="20"/>
          <w:szCs w:val="20"/>
        </w:rPr>
      </w:pPr>
      <w:r w:rsidRPr="00630D4F">
        <w:rPr>
          <w:rFonts w:asciiTheme="minorHAnsi" w:hAnsiTheme="minorHAnsi"/>
          <w:sz w:val="20"/>
          <w:szCs w:val="20"/>
        </w:rPr>
        <w:t>Tahap awal penelitian berupa analisa kandungan bakteri total coliform</w:t>
      </w:r>
      <w:r w:rsidR="00B049E4" w:rsidRPr="00630D4F">
        <w:rPr>
          <w:rFonts w:asciiTheme="minorHAnsi" w:hAnsiTheme="minorHAnsi"/>
          <w:sz w:val="20"/>
          <w:szCs w:val="20"/>
        </w:rPr>
        <w:t xml:space="preserve"> sebelum sampel diberi perlakuan.</w:t>
      </w:r>
      <w:r w:rsidR="00B34A75" w:rsidRPr="00630D4F">
        <w:rPr>
          <w:rFonts w:asciiTheme="minorHAnsi" w:hAnsiTheme="minorHAnsi"/>
          <w:sz w:val="20"/>
          <w:szCs w:val="20"/>
        </w:rPr>
        <w:t xml:space="preserve"> </w:t>
      </w:r>
    </w:p>
    <w:p w:rsidR="00B34A75" w:rsidRPr="00630D4F" w:rsidRDefault="00B34A75" w:rsidP="00CF3279">
      <w:pPr>
        <w:spacing w:after="0" w:line="300" w:lineRule="auto"/>
        <w:ind w:firstLine="567"/>
        <w:jc w:val="both"/>
        <w:rPr>
          <w:rFonts w:asciiTheme="minorHAnsi" w:hAnsiTheme="minorHAnsi"/>
          <w:sz w:val="20"/>
          <w:szCs w:val="20"/>
        </w:rPr>
      </w:pPr>
      <w:r w:rsidRPr="00630D4F">
        <w:rPr>
          <w:rFonts w:asciiTheme="minorHAnsi" w:hAnsiTheme="minorHAnsi"/>
          <w:sz w:val="20"/>
          <w:szCs w:val="20"/>
        </w:rPr>
        <w:t>Hasil analisa kandungan bakteri total coliform menunjukkan cukup tinggi, melebihi ambang batas air baku berdasarkan Peraturan Mentri Kesehatan Republik Indonesia Nomor 32</w:t>
      </w:r>
      <w:r w:rsidR="0005476E">
        <w:rPr>
          <w:rFonts w:asciiTheme="minorHAnsi" w:hAnsiTheme="minorHAnsi"/>
          <w:sz w:val="20"/>
          <w:szCs w:val="20"/>
        </w:rPr>
        <w:t xml:space="preserve"> tahun 2017</w:t>
      </w:r>
      <w:r w:rsidRPr="00630D4F">
        <w:rPr>
          <w:rFonts w:asciiTheme="minorHAnsi" w:hAnsiTheme="minorHAnsi"/>
          <w:sz w:val="20"/>
          <w:szCs w:val="20"/>
        </w:rPr>
        <w:t xml:space="preserve"> tentang standar Baku Mutu Kesehatan lingkungan</w:t>
      </w:r>
      <w:r w:rsidR="00630D4F" w:rsidRPr="00630D4F">
        <w:rPr>
          <w:rFonts w:asciiTheme="minorHAnsi" w:hAnsiTheme="minorHAnsi"/>
          <w:sz w:val="20"/>
          <w:szCs w:val="20"/>
        </w:rPr>
        <w:t xml:space="preserve"> dan persyaratan kesehatan air untuk keperluan Higiene Sanitasi, Kolam renang, solus per Aqua, dan permandian </w:t>
      </w:r>
      <w:r w:rsidR="00630D4F" w:rsidRPr="00630D4F">
        <w:rPr>
          <w:rFonts w:asciiTheme="minorHAnsi" w:hAnsiTheme="minorHAnsi"/>
          <w:sz w:val="20"/>
          <w:szCs w:val="20"/>
        </w:rPr>
        <w:lastRenderedPageBreak/>
        <w:t>Umum sebesar 50 koloni/100 ml sampel (Tabel 1).</w:t>
      </w:r>
    </w:p>
    <w:p w:rsidR="00F65203" w:rsidRDefault="00630D4F" w:rsidP="00F65203">
      <w:pPr>
        <w:spacing w:after="0" w:line="300" w:lineRule="auto"/>
        <w:ind w:firstLine="567"/>
        <w:jc w:val="both"/>
        <w:rPr>
          <w:rFonts w:asciiTheme="minorHAnsi" w:hAnsiTheme="minorHAnsi"/>
          <w:sz w:val="20"/>
          <w:szCs w:val="20"/>
        </w:rPr>
      </w:pPr>
      <w:r>
        <w:rPr>
          <w:rFonts w:asciiTheme="minorHAnsi" w:hAnsiTheme="minorHAnsi"/>
          <w:sz w:val="20"/>
          <w:szCs w:val="20"/>
        </w:rPr>
        <w:t>Tingginya kandungan bakteri Total Coliform kemungkinan disebabkan oleh aktfitas pertanian dan peternakan disekitar Wai Sauq Bantaran Sungai Mandar.</w:t>
      </w:r>
    </w:p>
    <w:p w:rsidR="00630D4F" w:rsidRDefault="00630D4F" w:rsidP="00630D4F">
      <w:pPr>
        <w:spacing w:after="0" w:line="300" w:lineRule="auto"/>
        <w:jc w:val="both"/>
        <w:rPr>
          <w:rFonts w:asciiTheme="minorHAnsi" w:hAnsiTheme="minorHAnsi"/>
          <w:sz w:val="20"/>
          <w:szCs w:val="20"/>
        </w:rPr>
      </w:pPr>
    </w:p>
    <w:p w:rsidR="00630D4F" w:rsidRDefault="00630D4F" w:rsidP="00630D4F">
      <w:pPr>
        <w:spacing w:after="0" w:line="300" w:lineRule="auto"/>
        <w:jc w:val="both"/>
        <w:rPr>
          <w:rFonts w:asciiTheme="minorHAnsi" w:hAnsiTheme="minorHAnsi"/>
          <w:b/>
          <w:i/>
          <w:sz w:val="20"/>
          <w:szCs w:val="20"/>
        </w:rPr>
      </w:pPr>
      <w:r>
        <w:rPr>
          <w:rFonts w:asciiTheme="minorHAnsi" w:hAnsiTheme="minorHAnsi"/>
          <w:b/>
          <w:i/>
          <w:sz w:val="20"/>
          <w:szCs w:val="20"/>
        </w:rPr>
        <w:t>Hasil Chlorinediffuser pada Wai Sauq Bantaran Sungai Mandar.</w:t>
      </w:r>
    </w:p>
    <w:p w:rsidR="00630D4F" w:rsidRDefault="00630D4F" w:rsidP="0005476E">
      <w:pPr>
        <w:spacing w:after="0" w:line="300" w:lineRule="auto"/>
        <w:ind w:firstLine="567"/>
        <w:jc w:val="both"/>
        <w:rPr>
          <w:rFonts w:asciiTheme="minorHAnsi" w:hAnsiTheme="minorHAnsi"/>
          <w:sz w:val="20"/>
          <w:szCs w:val="20"/>
        </w:rPr>
      </w:pPr>
      <w:r>
        <w:rPr>
          <w:rFonts w:asciiTheme="minorHAnsi" w:hAnsiTheme="minorHAnsi"/>
          <w:sz w:val="20"/>
          <w:szCs w:val="20"/>
        </w:rPr>
        <w:t xml:space="preserve">Penambahan klorin dilakukan melalui metode </w:t>
      </w:r>
      <w:r>
        <w:rPr>
          <w:rFonts w:asciiTheme="minorHAnsi" w:hAnsiTheme="minorHAnsi"/>
          <w:i/>
          <w:sz w:val="20"/>
          <w:szCs w:val="20"/>
        </w:rPr>
        <w:t xml:space="preserve">Chlorinediffuser </w:t>
      </w:r>
      <w:r>
        <w:rPr>
          <w:rFonts w:asciiTheme="minorHAnsi" w:hAnsiTheme="minorHAnsi"/>
          <w:sz w:val="20"/>
          <w:szCs w:val="20"/>
        </w:rPr>
        <w:t>untuk setiap sampel dengan menggunakan dosis klorin masing-masing 2,5 mg/L, 3 mg/L, 3,5 mg/L, dan 4 mg/L.</w:t>
      </w:r>
      <w:r w:rsidR="0005476E">
        <w:rPr>
          <w:rFonts w:asciiTheme="minorHAnsi" w:hAnsiTheme="minorHAnsi"/>
          <w:sz w:val="20"/>
          <w:szCs w:val="20"/>
        </w:rPr>
        <w:t>. Parameter yang di ukur adalah bakteri total coliform yang disajikan pada tabel 1 dan tabel 2.</w:t>
      </w:r>
    </w:p>
    <w:p w:rsidR="0005476E" w:rsidRDefault="002A40C4" w:rsidP="0005476E">
      <w:pPr>
        <w:spacing w:after="0" w:line="300" w:lineRule="auto"/>
        <w:ind w:firstLine="567"/>
        <w:jc w:val="both"/>
        <w:rPr>
          <w:rFonts w:asciiTheme="minorHAnsi" w:hAnsiTheme="minorHAnsi"/>
          <w:sz w:val="20"/>
          <w:szCs w:val="20"/>
        </w:rPr>
      </w:pPr>
      <w:r>
        <w:rPr>
          <w:rFonts w:asciiTheme="minorHAnsi" w:hAnsiTheme="minorHAnsi"/>
          <w:sz w:val="20"/>
          <w:szCs w:val="20"/>
        </w:rPr>
        <w:t xml:space="preserve">Berdasarkan hasil penelitian diperoleh kondisi awal kandungan </w:t>
      </w:r>
      <w:r w:rsidRPr="002A40C4">
        <w:rPr>
          <w:rFonts w:asciiTheme="minorHAnsi" w:hAnsiTheme="minorHAnsi"/>
          <w:i/>
          <w:sz w:val="20"/>
          <w:szCs w:val="20"/>
        </w:rPr>
        <w:t>total coliform</w:t>
      </w:r>
      <w:r>
        <w:rPr>
          <w:rFonts w:asciiTheme="minorHAnsi" w:hAnsiTheme="minorHAnsi"/>
          <w:sz w:val="20"/>
          <w:szCs w:val="20"/>
        </w:rPr>
        <w:t xml:space="preserve"> dengan jumlah &gt;1.600 koloni/100 ml sampel. </w:t>
      </w:r>
      <w:r w:rsidR="0005476E">
        <w:rPr>
          <w:rFonts w:asciiTheme="minorHAnsi" w:hAnsiTheme="minorHAnsi"/>
          <w:sz w:val="20"/>
          <w:szCs w:val="20"/>
        </w:rPr>
        <w:t xml:space="preserve">Adanya kandungan total coliform dalam air yang tinggi menyebabkan air tidak layak untuk dikonsumsi sebagai air minum. Baku mutu kandungan </w:t>
      </w:r>
      <w:r w:rsidR="0005476E" w:rsidRPr="002A40C4">
        <w:rPr>
          <w:rFonts w:asciiTheme="minorHAnsi" w:hAnsiTheme="minorHAnsi"/>
          <w:i/>
          <w:sz w:val="20"/>
          <w:szCs w:val="20"/>
        </w:rPr>
        <w:t>total coliform</w:t>
      </w:r>
      <w:r w:rsidR="0005476E">
        <w:rPr>
          <w:rFonts w:asciiTheme="minorHAnsi" w:hAnsiTheme="minorHAnsi"/>
          <w:sz w:val="20"/>
          <w:szCs w:val="20"/>
        </w:rPr>
        <w:t xml:space="preserve"> dalam air sesuai  </w:t>
      </w:r>
      <w:r w:rsidR="0005476E" w:rsidRPr="00630D4F">
        <w:rPr>
          <w:rFonts w:asciiTheme="minorHAnsi" w:hAnsiTheme="minorHAnsi"/>
          <w:sz w:val="20"/>
          <w:szCs w:val="20"/>
        </w:rPr>
        <w:t>Peraturan Mentri Kesehatan Republik Indonesia Nomor 32</w:t>
      </w:r>
      <w:r w:rsidR="0005476E">
        <w:rPr>
          <w:rFonts w:asciiTheme="minorHAnsi" w:hAnsiTheme="minorHAnsi"/>
          <w:sz w:val="20"/>
          <w:szCs w:val="20"/>
        </w:rPr>
        <w:t xml:space="preserve"> tahun 2017</w:t>
      </w:r>
      <w:r w:rsidR="0005476E" w:rsidRPr="00630D4F">
        <w:rPr>
          <w:rFonts w:asciiTheme="minorHAnsi" w:hAnsiTheme="minorHAnsi"/>
          <w:sz w:val="20"/>
          <w:szCs w:val="20"/>
        </w:rPr>
        <w:t xml:space="preserve"> tentang standar Baku Mutu Kesehatan lingkungan dan persyaratan kesehatan air untuk keperluan Higiene Sanitasi, Kolam renang, solus per Aqua, dan permandian Umum sebesar 50 koloni/100 ml sampel</w:t>
      </w:r>
      <w:r>
        <w:rPr>
          <w:rFonts w:asciiTheme="minorHAnsi" w:hAnsiTheme="minorHAnsi"/>
          <w:sz w:val="20"/>
          <w:szCs w:val="20"/>
        </w:rPr>
        <w:t xml:space="preserve">. </w:t>
      </w:r>
    </w:p>
    <w:p w:rsidR="002A40C4" w:rsidRPr="003B24B8" w:rsidRDefault="002A40C4" w:rsidP="0005476E">
      <w:pPr>
        <w:spacing w:after="0" w:line="300" w:lineRule="auto"/>
        <w:ind w:firstLine="567"/>
        <w:jc w:val="both"/>
        <w:rPr>
          <w:rFonts w:asciiTheme="minorHAnsi" w:hAnsiTheme="minorHAnsi"/>
          <w:sz w:val="20"/>
          <w:szCs w:val="20"/>
        </w:rPr>
      </w:pPr>
      <w:r>
        <w:rPr>
          <w:rFonts w:asciiTheme="minorHAnsi" w:hAnsiTheme="minorHAnsi"/>
          <w:sz w:val="20"/>
          <w:szCs w:val="20"/>
        </w:rPr>
        <w:t xml:space="preserve">Setelah dilakukan metode </w:t>
      </w:r>
      <w:r w:rsidRPr="002A40C4">
        <w:rPr>
          <w:rFonts w:asciiTheme="minorHAnsi" w:hAnsiTheme="minorHAnsi"/>
          <w:i/>
          <w:sz w:val="20"/>
          <w:szCs w:val="20"/>
        </w:rPr>
        <w:t>chlorinediffuser</w:t>
      </w:r>
      <w:r>
        <w:rPr>
          <w:rFonts w:asciiTheme="minorHAnsi" w:hAnsiTheme="minorHAnsi"/>
          <w:i/>
          <w:sz w:val="20"/>
          <w:szCs w:val="20"/>
        </w:rPr>
        <w:t xml:space="preserve"> </w:t>
      </w:r>
      <w:r>
        <w:rPr>
          <w:rFonts w:asciiTheme="minorHAnsi" w:hAnsiTheme="minorHAnsi"/>
          <w:sz w:val="20"/>
          <w:szCs w:val="20"/>
        </w:rPr>
        <w:t xml:space="preserve">diperoleh kesimpulan bahwa semakin besar penambahan dosis klorin maka semakin turun kandungan bakteri </w:t>
      </w:r>
      <w:r w:rsidRPr="002A40C4">
        <w:rPr>
          <w:rFonts w:asciiTheme="minorHAnsi" w:hAnsiTheme="minorHAnsi"/>
          <w:i/>
          <w:sz w:val="20"/>
          <w:szCs w:val="20"/>
        </w:rPr>
        <w:t>total coliform</w:t>
      </w:r>
      <w:r w:rsidR="003B24B8">
        <w:rPr>
          <w:rFonts w:asciiTheme="minorHAnsi" w:hAnsiTheme="minorHAnsi"/>
          <w:i/>
          <w:sz w:val="20"/>
          <w:szCs w:val="20"/>
        </w:rPr>
        <w:t xml:space="preserve">. </w:t>
      </w:r>
      <w:r w:rsidR="003B24B8">
        <w:rPr>
          <w:rFonts w:asciiTheme="minorHAnsi" w:hAnsiTheme="minorHAnsi"/>
          <w:sz w:val="20"/>
          <w:szCs w:val="20"/>
        </w:rPr>
        <w:t>Dosis optimum klorin dan Efisiensi penambahan klorin untuk sampel wai sauq dengan waktu kontak selama 60 menit adalah dosis 3,5 mg/L dan 4 mg/L dengan efisensi 97,12% (Tabel2).</w:t>
      </w:r>
    </w:p>
    <w:p w:rsidR="0005476E" w:rsidRPr="00630D4F" w:rsidRDefault="0005476E" w:rsidP="00630D4F">
      <w:pPr>
        <w:spacing w:after="0" w:line="300" w:lineRule="auto"/>
        <w:jc w:val="both"/>
        <w:rPr>
          <w:rFonts w:asciiTheme="minorHAnsi" w:hAnsiTheme="minorHAnsi"/>
          <w:sz w:val="20"/>
          <w:szCs w:val="20"/>
        </w:rPr>
      </w:pPr>
      <w:r>
        <w:rPr>
          <w:rFonts w:asciiTheme="minorHAnsi" w:hAnsiTheme="minorHAnsi"/>
          <w:sz w:val="20"/>
          <w:szCs w:val="20"/>
        </w:rPr>
        <w:tab/>
      </w:r>
    </w:p>
    <w:p w:rsidR="00F65203" w:rsidRPr="00B34A75" w:rsidRDefault="00B34A75" w:rsidP="005C03E9">
      <w:pPr>
        <w:spacing w:after="0" w:line="300" w:lineRule="auto"/>
        <w:jc w:val="both"/>
        <w:rPr>
          <w:rFonts w:asciiTheme="minorHAnsi" w:hAnsiTheme="minorHAnsi"/>
          <w:b/>
          <w:i/>
          <w:color w:val="000000" w:themeColor="text1" w:themeShade="80"/>
          <w:sz w:val="22"/>
          <w:szCs w:val="20"/>
        </w:rPr>
      </w:pPr>
      <w:r w:rsidRPr="00B34A75">
        <w:rPr>
          <w:rFonts w:asciiTheme="minorHAnsi" w:hAnsiTheme="minorHAnsi"/>
          <w:b/>
          <w:i/>
          <w:color w:val="000000" w:themeColor="text1" w:themeShade="80"/>
          <w:sz w:val="22"/>
          <w:szCs w:val="20"/>
        </w:rPr>
        <w:t>KESIMPULAN</w:t>
      </w:r>
    </w:p>
    <w:p w:rsidR="00F65203" w:rsidRDefault="003B24B8" w:rsidP="00B331B1">
      <w:pPr>
        <w:spacing w:after="0" w:line="276" w:lineRule="auto"/>
        <w:ind w:firstLine="567"/>
        <w:jc w:val="both"/>
        <w:rPr>
          <w:rFonts w:asciiTheme="minorHAnsi" w:hAnsiTheme="minorHAnsi"/>
          <w:i/>
          <w:sz w:val="20"/>
          <w:szCs w:val="20"/>
        </w:rPr>
      </w:pPr>
      <w:r>
        <w:rPr>
          <w:rFonts w:asciiTheme="minorHAnsi" w:hAnsiTheme="minorHAnsi"/>
          <w:sz w:val="20"/>
          <w:szCs w:val="20"/>
        </w:rPr>
        <w:t xml:space="preserve">Berdasarkan hasil penelitian diperoleh kandungan </w:t>
      </w:r>
      <w:r w:rsidRPr="002A40C4">
        <w:rPr>
          <w:rFonts w:asciiTheme="minorHAnsi" w:hAnsiTheme="minorHAnsi"/>
          <w:i/>
          <w:sz w:val="20"/>
          <w:szCs w:val="20"/>
        </w:rPr>
        <w:t>total coliform</w:t>
      </w:r>
      <w:r w:rsidRPr="003B24B8">
        <w:rPr>
          <w:rFonts w:asciiTheme="minorHAnsi" w:hAnsiTheme="minorHAnsi"/>
          <w:sz w:val="20"/>
          <w:szCs w:val="20"/>
        </w:rPr>
        <w:t xml:space="preserve"> </w:t>
      </w:r>
      <w:r>
        <w:rPr>
          <w:rFonts w:asciiTheme="minorHAnsi" w:hAnsiTheme="minorHAnsi"/>
          <w:sz w:val="20"/>
          <w:szCs w:val="20"/>
        </w:rPr>
        <w:t>pada wai sauq sebesar &gt;1.600 mg/L</w:t>
      </w:r>
      <w:r w:rsidR="00B331B1">
        <w:rPr>
          <w:rFonts w:asciiTheme="minorHAnsi" w:hAnsiTheme="minorHAnsi"/>
          <w:sz w:val="20"/>
          <w:szCs w:val="20"/>
        </w:rPr>
        <w:t xml:space="preserve"> dan setelah diberikan perlakuan dengan metode </w:t>
      </w:r>
      <w:r w:rsidR="00B331B1" w:rsidRPr="002A40C4">
        <w:rPr>
          <w:rFonts w:asciiTheme="minorHAnsi" w:hAnsiTheme="minorHAnsi"/>
          <w:i/>
          <w:sz w:val="20"/>
          <w:szCs w:val="20"/>
        </w:rPr>
        <w:t>chlorine</w:t>
      </w:r>
      <w:r w:rsidR="00B331B1">
        <w:rPr>
          <w:rFonts w:asciiTheme="minorHAnsi" w:hAnsiTheme="minorHAnsi"/>
          <w:i/>
          <w:sz w:val="20"/>
          <w:szCs w:val="20"/>
        </w:rPr>
        <w:t xml:space="preserve"> </w:t>
      </w:r>
      <w:r w:rsidR="00B331B1" w:rsidRPr="002A40C4">
        <w:rPr>
          <w:rFonts w:asciiTheme="minorHAnsi" w:hAnsiTheme="minorHAnsi"/>
          <w:i/>
          <w:sz w:val="20"/>
          <w:szCs w:val="20"/>
        </w:rPr>
        <w:t>diffuser</w:t>
      </w:r>
      <w:r w:rsidR="00B331B1">
        <w:rPr>
          <w:rFonts w:asciiTheme="minorHAnsi" w:hAnsiTheme="minorHAnsi"/>
          <w:i/>
          <w:sz w:val="20"/>
          <w:szCs w:val="20"/>
        </w:rPr>
        <w:t xml:space="preserve"> </w:t>
      </w:r>
      <w:r w:rsidR="00B331B1">
        <w:rPr>
          <w:rFonts w:asciiTheme="minorHAnsi" w:hAnsiTheme="minorHAnsi"/>
          <w:sz w:val="20"/>
          <w:szCs w:val="20"/>
        </w:rPr>
        <w:t xml:space="preserve">didapatkan semakin besar penambahan dosis klorin maka semakin turun kandungan bakteri </w:t>
      </w:r>
      <w:r w:rsidR="00B331B1" w:rsidRPr="002A40C4">
        <w:rPr>
          <w:rFonts w:asciiTheme="minorHAnsi" w:hAnsiTheme="minorHAnsi"/>
          <w:i/>
          <w:sz w:val="20"/>
          <w:szCs w:val="20"/>
        </w:rPr>
        <w:t>total coliform</w:t>
      </w:r>
      <w:r w:rsidR="00B331B1">
        <w:rPr>
          <w:rFonts w:asciiTheme="minorHAnsi" w:hAnsiTheme="minorHAnsi"/>
          <w:i/>
          <w:sz w:val="20"/>
          <w:szCs w:val="20"/>
        </w:rPr>
        <w:t>.</w:t>
      </w:r>
    </w:p>
    <w:p w:rsidR="00B331B1" w:rsidRDefault="00B331B1" w:rsidP="00B331B1">
      <w:pPr>
        <w:spacing w:after="0" w:line="276" w:lineRule="auto"/>
        <w:ind w:firstLine="567"/>
        <w:jc w:val="both"/>
        <w:rPr>
          <w:rFonts w:asciiTheme="minorHAnsi" w:hAnsiTheme="minorHAnsi"/>
          <w:sz w:val="20"/>
          <w:szCs w:val="20"/>
        </w:rPr>
      </w:pPr>
      <w:r>
        <w:rPr>
          <w:rFonts w:asciiTheme="minorHAnsi" w:hAnsiTheme="minorHAnsi"/>
          <w:sz w:val="20"/>
          <w:szCs w:val="20"/>
        </w:rPr>
        <w:t xml:space="preserve">Hasil penelitian menunjukkan Dosis optimum klorin dan Efisiensi penambahan klorin </w:t>
      </w:r>
      <w:r>
        <w:rPr>
          <w:rFonts w:asciiTheme="minorHAnsi" w:hAnsiTheme="minorHAnsi"/>
          <w:sz w:val="20"/>
          <w:szCs w:val="20"/>
        </w:rPr>
        <w:t>untuk sampel wai sauq dengan waktu kontak adalah dosis 3,5 mg/L dan 4 mg/L dengan efisensi 97,12%.</w:t>
      </w:r>
    </w:p>
    <w:p w:rsidR="00B331B1" w:rsidRDefault="00B331B1" w:rsidP="00B331B1">
      <w:pPr>
        <w:spacing w:after="0"/>
        <w:jc w:val="both"/>
        <w:rPr>
          <w:rFonts w:asciiTheme="minorHAnsi" w:hAnsiTheme="minorHAnsi"/>
          <w:sz w:val="20"/>
          <w:szCs w:val="20"/>
        </w:rPr>
      </w:pPr>
    </w:p>
    <w:p w:rsidR="00B331B1" w:rsidRPr="00B331B1" w:rsidRDefault="00B331B1" w:rsidP="00B331B1">
      <w:pPr>
        <w:spacing w:after="0"/>
        <w:jc w:val="both"/>
        <w:rPr>
          <w:rFonts w:asciiTheme="minorHAnsi" w:hAnsiTheme="minorHAnsi"/>
          <w:b/>
          <w:i/>
          <w:sz w:val="20"/>
          <w:szCs w:val="20"/>
        </w:rPr>
      </w:pPr>
      <w:r w:rsidRPr="00B331B1">
        <w:rPr>
          <w:rFonts w:asciiTheme="minorHAnsi" w:hAnsiTheme="minorHAnsi"/>
          <w:b/>
          <w:i/>
          <w:sz w:val="20"/>
          <w:szCs w:val="20"/>
        </w:rPr>
        <w:t>SARAN</w:t>
      </w:r>
    </w:p>
    <w:p w:rsidR="003B24B8" w:rsidRDefault="00B331B1" w:rsidP="00B331B1">
      <w:pPr>
        <w:spacing w:after="0"/>
        <w:ind w:firstLine="567"/>
        <w:jc w:val="both"/>
        <w:rPr>
          <w:rFonts w:asciiTheme="minorHAnsi" w:hAnsiTheme="minorHAnsi"/>
          <w:i/>
          <w:sz w:val="20"/>
          <w:szCs w:val="20"/>
        </w:rPr>
      </w:pPr>
      <w:r>
        <w:rPr>
          <w:rFonts w:asciiTheme="minorHAnsi" w:hAnsiTheme="minorHAnsi"/>
          <w:color w:val="000000" w:themeColor="text1" w:themeShade="80"/>
          <w:sz w:val="20"/>
          <w:szCs w:val="20"/>
        </w:rPr>
        <w:t xml:space="preserve">Perlu dilakukan studi lanjut dengan melihat variasi waktu kontak dan pengujian sisa klorin. Untuk instansi pemerintah terkait yaitu mencari sumber utama kontaminan bakteri </w:t>
      </w:r>
      <w:r w:rsidRPr="002A40C4">
        <w:rPr>
          <w:rFonts w:asciiTheme="minorHAnsi" w:hAnsiTheme="minorHAnsi"/>
          <w:i/>
          <w:sz w:val="20"/>
          <w:szCs w:val="20"/>
        </w:rPr>
        <w:t>total coliform</w:t>
      </w:r>
      <w:r>
        <w:rPr>
          <w:rFonts w:asciiTheme="minorHAnsi" w:hAnsiTheme="minorHAnsi"/>
          <w:i/>
          <w:sz w:val="20"/>
          <w:szCs w:val="20"/>
        </w:rPr>
        <w:t>.</w:t>
      </w:r>
    </w:p>
    <w:p w:rsidR="00B331B1" w:rsidRPr="00B331B1" w:rsidRDefault="00B331B1" w:rsidP="00B331B1">
      <w:pPr>
        <w:spacing w:after="0"/>
        <w:ind w:firstLine="567"/>
        <w:jc w:val="both"/>
        <w:rPr>
          <w:rFonts w:asciiTheme="minorHAnsi" w:hAnsiTheme="minorHAnsi"/>
          <w:color w:val="000000" w:themeColor="text1" w:themeShade="80"/>
          <w:sz w:val="20"/>
          <w:szCs w:val="20"/>
        </w:rPr>
      </w:pPr>
    </w:p>
    <w:p w:rsidR="00F65203" w:rsidRPr="00F65203" w:rsidRDefault="00F65203" w:rsidP="00F65203">
      <w:pPr>
        <w:spacing w:after="0"/>
        <w:jc w:val="both"/>
        <w:rPr>
          <w:rFonts w:asciiTheme="minorHAnsi" w:hAnsiTheme="minorHAnsi"/>
          <w:b/>
          <w:color w:val="000000" w:themeColor="text1" w:themeShade="80"/>
          <w:sz w:val="22"/>
          <w:szCs w:val="20"/>
        </w:rPr>
      </w:pPr>
      <w:r w:rsidRPr="00F65203">
        <w:rPr>
          <w:rFonts w:asciiTheme="minorHAnsi" w:hAnsiTheme="minorHAnsi"/>
          <w:b/>
          <w:color w:val="000000" w:themeColor="text1" w:themeShade="80"/>
          <w:sz w:val="22"/>
          <w:szCs w:val="20"/>
        </w:rPr>
        <w:t>Daftar Pustaka</w:t>
      </w:r>
    </w:p>
    <w:p w:rsidR="00024178" w:rsidRDefault="009A06D4" w:rsidP="00024178">
      <w:pPr>
        <w:pStyle w:val="Default"/>
        <w:spacing w:after="120"/>
        <w:ind w:left="567" w:hanging="567"/>
        <w:jc w:val="both"/>
        <w:rPr>
          <w:rFonts w:asciiTheme="minorHAnsi" w:hAnsiTheme="minorHAnsi"/>
          <w:bCs/>
          <w:sz w:val="20"/>
          <w:szCs w:val="20"/>
        </w:rPr>
      </w:pPr>
      <w:r>
        <w:rPr>
          <w:rFonts w:asciiTheme="minorHAnsi" w:hAnsiTheme="minorHAnsi"/>
          <w:sz w:val="20"/>
          <w:szCs w:val="20"/>
        </w:rPr>
        <w:t>Chandra B. Pengantar Kesehatan Lingkungan. Jakarta : EGC; 2005.</w:t>
      </w:r>
    </w:p>
    <w:p w:rsidR="00024178" w:rsidRDefault="00024178" w:rsidP="00024178">
      <w:pPr>
        <w:pStyle w:val="Default"/>
        <w:spacing w:after="120"/>
        <w:ind w:left="567" w:hanging="567"/>
        <w:jc w:val="both"/>
        <w:rPr>
          <w:rFonts w:asciiTheme="minorHAnsi" w:hAnsiTheme="minorHAnsi"/>
          <w:bCs/>
          <w:sz w:val="20"/>
          <w:szCs w:val="20"/>
        </w:rPr>
      </w:pPr>
      <w:r>
        <w:rPr>
          <w:rFonts w:asciiTheme="minorHAnsi" w:hAnsiTheme="minorHAnsi"/>
          <w:bCs/>
          <w:sz w:val="20"/>
          <w:szCs w:val="20"/>
        </w:rPr>
        <w:t>Kemenkes RI. Data dan Informasi Profil Kesehatan Indonesia 2017. Jakarta : Kementrain Kesehatan Indonsea, 2018.</w:t>
      </w:r>
    </w:p>
    <w:p w:rsidR="005C03E9" w:rsidRDefault="005C03E9" w:rsidP="00024178">
      <w:pPr>
        <w:pStyle w:val="Default"/>
        <w:spacing w:after="120"/>
        <w:ind w:left="567" w:hanging="567"/>
        <w:jc w:val="both"/>
        <w:rPr>
          <w:rFonts w:asciiTheme="minorHAnsi" w:hAnsiTheme="minorHAnsi"/>
          <w:bCs/>
          <w:sz w:val="20"/>
          <w:szCs w:val="20"/>
        </w:rPr>
      </w:pPr>
      <w:r>
        <w:rPr>
          <w:rFonts w:asciiTheme="minorHAnsi" w:hAnsiTheme="minorHAnsi"/>
          <w:bCs/>
          <w:sz w:val="20"/>
          <w:szCs w:val="20"/>
        </w:rPr>
        <w:t>Afsar, Farhan Ali. Wai Sauq, mendulang air di tepian Sungai. Mandar News : 2013.</w:t>
      </w:r>
    </w:p>
    <w:p w:rsidR="005C03E9" w:rsidRDefault="005C03E9" w:rsidP="00024178">
      <w:pPr>
        <w:pStyle w:val="Default"/>
        <w:spacing w:after="120"/>
        <w:ind w:left="567" w:hanging="567"/>
        <w:jc w:val="both"/>
        <w:rPr>
          <w:rFonts w:asciiTheme="minorHAnsi" w:hAnsiTheme="minorHAnsi"/>
          <w:bCs/>
          <w:sz w:val="20"/>
          <w:szCs w:val="20"/>
        </w:rPr>
      </w:pPr>
      <w:r>
        <w:rPr>
          <w:rFonts w:asciiTheme="minorHAnsi" w:hAnsiTheme="minorHAnsi"/>
          <w:bCs/>
          <w:sz w:val="20"/>
          <w:szCs w:val="20"/>
        </w:rPr>
        <w:softHyphen/>
        <w:t>_____________. Warga Suku ini Masih Menggali Mata Air Ketika Sungai Kering. Liputan 6.com : 201</w:t>
      </w:r>
      <w:r w:rsidR="00C33DB4">
        <w:rPr>
          <w:rFonts w:asciiTheme="minorHAnsi" w:hAnsiTheme="minorHAnsi"/>
          <w:bCs/>
          <w:sz w:val="20"/>
          <w:szCs w:val="20"/>
        </w:rPr>
        <w:t>6.</w:t>
      </w:r>
    </w:p>
    <w:p w:rsidR="00C33DB4" w:rsidRDefault="00C33DB4" w:rsidP="00024178">
      <w:pPr>
        <w:pStyle w:val="Default"/>
        <w:spacing w:after="120"/>
        <w:ind w:left="567" w:hanging="567"/>
        <w:jc w:val="both"/>
        <w:rPr>
          <w:rFonts w:asciiTheme="minorHAnsi" w:hAnsiTheme="minorHAnsi"/>
          <w:bCs/>
          <w:sz w:val="20"/>
          <w:szCs w:val="20"/>
        </w:rPr>
      </w:pPr>
      <w:r>
        <w:rPr>
          <w:rFonts w:asciiTheme="minorHAnsi" w:hAnsiTheme="minorHAnsi"/>
          <w:bCs/>
          <w:sz w:val="20"/>
          <w:szCs w:val="20"/>
        </w:rPr>
        <w:t>Widiyanti. Parameter Fisik dan Jumlah perkiraan terdekat coliform air danau Buyan Desa Pancasari Kecamatan Sukasada Buleleng. P-ISSN: 2301-3142, E-ISSN : 2548-8570 Vol. 6 No. 1 : 2018.</w:t>
      </w:r>
    </w:p>
    <w:p w:rsidR="00852209" w:rsidRDefault="00852209" w:rsidP="00024178">
      <w:pPr>
        <w:pStyle w:val="Default"/>
        <w:spacing w:after="120"/>
        <w:ind w:left="567" w:hanging="567"/>
        <w:jc w:val="both"/>
        <w:rPr>
          <w:rFonts w:asciiTheme="minorHAnsi" w:hAnsiTheme="minorHAnsi"/>
          <w:bCs/>
          <w:sz w:val="20"/>
          <w:szCs w:val="20"/>
        </w:rPr>
      </w:pPr>
      <w:r>
        <w:rPr>
          <w:rFonts w:asciiTheme="minorHAnsi" w:hAnsiTheme="minorHAnsi"/>
          <w:bCs/>
          <w:sz w:val="20"/>
          <w:szCs w:val="20"/>
        </w:rPr>
        <w:t xml:space="preserve">Akili. Analisis Kandungan Bakteri </w:t>
      </w:r>
      <w:r w:rsidRPr="00852209">
        <w:rPr>
          <w:rFonts w:asciiTheme="minorHAnsi" w:hAnsiTheme="minorHAnsi"/>
          <w:bCs/>
          <w:i/>
          <w:sz w:val="20"/>
          <w:szCs w:val="20"/>
        </w:rPr>
        <w:t>Total</w:t>
      </w:r>
      <w:r w:rsidR="00047B1E">
        <w:rPr>
          <w:rFonts w:asciiTheme="minorHAnsi" w:hAnsiTheme="minorHAnsi"/>
          <w:bCs/>
          <w:i/>
          <w:sz w:val="20"/>
          <w:szCs w:val="20"/>
        </w:rPr>
        <w:t xml:space="preserve"> Coliform </w:t>
      </w:r>
      <w:r w:rsidR="00047B1E">
        <w:rPr>
          <w:rFonts w:asciiTheme="minorHAnsi" w:hAnsiTheme="minorHAnsi"/>
          <w:bCs/>
          <w:sz w:val="20"/>
          <w:szCs w:val="20"/>
        </w:rPr>
        <w:t xml:space="preserve">dalam air bersih dan </w:t>
      </w:r>
      <w:r w:rsidR="00047B1E" w:rsidRPr="00047B1E">
        <w:rPr>
          <w:rFonts w:asciiTheme="minorHAnsi" w:hAnsiTheme="minorHAnsi"/>
          <w:bCs/>
          <w:i/>
          <w:sz w:val="20"/>
          <w:szCs w:val="20"/>
        </w:rPr>
        <w:t>Escherchia coli</w:t>
      </w:r>
      <w:r w:rsidR="00047B1E">
        <w:rPr>
          <w:rFonts w:asciiTheme="minorHAnsi" w:hAnsiTheme="minorHAnsi"/>
          <w:bCs/>
          <w:sz w:val="20"/>
          <w:szCs w:val="20"/>
        </w:rPr>
        <w:t xml:space="preserve"> dalam air minum pada Depot Air Isi Ulang di Wilayah Kerja P</w:t>
      </w:r>
      <w:r w:rsidR="002546FF">
        <w:rPr>
          <w:rFonts w:asciiTheme="minorHAnsi" w:hAnsiTheme="minorHAnsi"/>
          <w:bCs/>
          <w:sz w:val="20"/>
          <w:szCs w:val="20"/>
        </w:rPr>
        <w:t>uskesmasn Timinting Kota Manado. Fakultas Kesehatan Masyarakat : 2018.</w:t>
      </w:r>
    </w:p>
    <w:p w:rsidR="002A32E7" w:rsidRDefault="002A32E7" w:rsidP="00024178">
      <w:pPr>
        <w:pStyle w:val="Default"/>
        <w:spacing w:after="120"/>
        <w:ind w:left="567" w:hanging="567"/>
        <w:jc w:val="both"/>
        <w:rPr>
          <w:rFonts w:asciiTheme="minorHAnsi" w:hAnsiTheme="minorHAnsi"/>
          <w:bCs/>
          <w:sz w:val="20"/>
          <w:szCs w:val="20"/>
        </w:rPr>
      </w:pPr>
      <w:r>
        <w:rPr>
          <w:rFonts w:asciiTheme="minorHAnsi" w:hAnsiTheme="minorHAnsi"/>
          <w:bCs/>
          <w:sz w:val="20"/>
          <w:szCs w:val="20"/>
        </w:rPr>
        <w:t>Winarti, F dan Puspitasari E.D. Peran pemerintah dalam penanggulangan pencemaran air tanah oleh bakteri E.Coli di Kota Yogyakarta. Mimbar hukum Volume 25 Nomor 3, Juni 2013 halaman 219-230.</w:t>
      </w:r>
    </w:p>
    <w:p w:rsidR="002A32E7" w:rsidRPr="00047B1E" w:rsidRDefault="002A32E7" w:rsidP="00024178">
      <w:pPr>
        <w:pStyle w:val="Default"/>
        <w:spacing w:after="120"/>
        <w:ind w:left="567" w:hanging="567"/>
        <w:jc w:val="both"/>
        <w:rPr>
          <w:rFonts w:asciiTheme="minorHAnsi" w:hAnsiTheme="minorHAnsi"/>
          <w:bCs/>
          <w:sz w:val="20"/>
          <w:szCs w:val="20"/>
        </w:rPr>
      </w:pPr>
    </w:p>
    <w:p w:rsidR="000C60A2" w:rsidRPr="00024178" w:rsidRDefault="00024178" w:rsidP="00024178">
      <w:pPr>
        <w:pStyle w:val="Default"/>
        <w:spacing w:after="120"/>
        <w:ind w:left="567" w:hanging="567"/>
        <w:jc w:val="both"/>
        <w:rPr>
          <w:rFonts w:asciiTheme="minorHAnsi" w:hAnsiTheme="minorHAnsi"/>
          <w:bCs/>
          <w:sz w:val="20"/>
          <w:szCs w:val="20"/>
        </w:rPr>
        <w:sectPr w:rsidR="000C60A2" w:rsidRPr="00024178" w:rsidSect="00A43A7D">
          <w:type w:val="continuous"/>
          <w:pgSz w:w="11907" w:h="16840" w:code="9"/>
          <w:pgMar w:top="1529" w:right="1440" w:bottom="1440" w:left="1797" w:header="720" w:footer="720" w:gutter="0"/>
          <w:pgNumType w:start="1"/>
          <w:cols w:num="2" w:space="709"/>
          <w:docGrid w:linePitch="360"/>
        </w:sectPr>
      </w:pPr>
      <w:r>
        <w:rPr>
          <w:rFonts w:asciiTheme="minorHAnsi" w:hAnsiTheme="minorHAnsi"/>
          <w:sz w:val="20"/>
          <w:szCs w:val="20"/>
        </w:rPr>
        <w:t xml:space="preserve"> </w:t>
      </w:r>
    </w:p>
    <w:p w:rsidR="002A40C4" w:rsidRDefault="002A40C4" w:rsidP="002A40C4">
      <w:pPr>
        <w:pStyle w:val="DaftarParagraf"/>
        <w:spacing w:line="240" w:lineRule="auto"/>
        <w:ind w:left="851" w:hanging="851"/>
        <w:jc w:val="center"/>
        <w:rPr>
          <w:b/>
          <w:sz w:val="20"/>
          <w:szCs w:val="20"/>
          <w:lang w:val="id-ID"/>
        </w:rPr>
      </w:pPr>
    </w:p>
    <w:p w:rsidR="002A40C4" w:rsidRDefault="002A40C4" w:rsidP="002A40C4">
      <w:pPr>
        <w:pStyle w:val="DaftarParagraf"/>
        <w:spacing w:line="240" w:lineRule="auto"/>
        <w:ind w:left="851" w:hanging="851"/>
        <w:jc w:val="center"/>
        <w:rPr>
          <w:b/>
          <w:sz w:val="20"/>
          <w:szCs w:val="20"/>
          <w:lang w:val="id-ID"/>
        </w:rPr>
      </w:pPr>
    </w:p>
    <w:p w:rsidR="002A40C4" w:rsidRDefault="002A40C4" w:rsidP="002A40C4">
      <w:pPr>
        <w:pStyle w:val="DaftarParagraf"/>
        <w:spacing w:line="240" w:lineRule="auto"/>
        <w:ind w:left="851" w:hanging="851"/>
        <w:jc w:val="center"/>
        <w:rPr>
          <w:b/>
          <w:sz w:val="20"/>
          <w:szCs w:val="20"/>
          <w:lang w:val="id-ID"/>
        </w:rPr>
      </w:pPr>
    </w:p>
    <w:p w:rsidR="002A40C4" w:rsidRDefault="002A40C4" w:rsidP="002A40C4">
      <w:pPr>
        <w:pStyle w:val="DaftarParagraf"/>
        <w:spacing w:line="240" w:lineRule="auto"/>
        <w:ind w:left="851" w:hanging="851"/>
        <w:jc w:val="center"/>
        <w:rPr>
          <w:b/>
          <w:sz w:val="20"/>
          <w:szCs w:val="20"/>
          <w:lang w:val="id-ID"/>
        </w:rPr>
      </w:pPr>
      <w:r w:rsidRPr="00310F7F">
        <w:rPr>
          <w:noProof/>
          <w:lang w:val="id-ID" w:eastAsia="id-ID"/>
        </w:rPr>
        <w:drawing>
          <wp:anchor distT="0" distB="0" distL="0" distR="0" simplePos="0" relativeHeight="251661312" behindDoc="1" locked="0" layoutInCell="1" allowOverlap="1" wp14:anchorId="28F254FB" wp14:editId="73B2E8E3">
            <wp:simplePos x="0" y="0"/>
            <wp:positionH relativeFrom="page">
              <wp:posOffset>1193165</wp:posOffset>
            </wp:positionH>
            <wp:positionV relativeFrom="paragraph">
              <wp:posOffset>61595</wp:posOffset>
            </wp:positionV>
            <wp:extent cx="5308600" cy="3803650"/>
            <wp:effectExtent l="0" t="0" r="6350" b="635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2" cstate="print"/>
                    <a:stretch>
                      <a:fillRect/>
                    </a:stretch>
                  </pic:blipFill>
                  <pic:spPr>
                    <a:xfrm>
                      <a:off x="0" y="0"/>
                      <a:ext cx="5308600" cy="3803650"/>
                    </a:xfrm>
                    <a:prstGeom prst="rect">
                      <a:avLst/>
                    </a:prstGeom>
                  </pic:spPr>
                </pic:pic>
              </a:graphicData>
            </a:graphic>
          </wp:anchor>
        </w:drawing>
      </w:r>
      <w:r>
        <w:rPr>
          <w:b/>
          <w:sz w:val="20"/>
          <w:szCs w:val="20"/>
          <w:lang w:val="id-ID"/>
        </w:rPr>
        <w:t>Gambar 1. Kerangka Chlorine diffuser</w:t>
      </w:r>
    </w:p>
    <w:p w:rsidR="002A40C4" w:rsidRDefault="002A40C4" w:rsidP="007457A4">
      <w:pPr>
        <w:pStyle w:val="DaftarParagraf"/>
        <w:spacing w:line="240" w:lineRule="auto"/>
        <w:ind w:left="851" w:hanging="851"/>
        <w:jc w:val="both"/>
        <w:rPr>
          <w:b/>
          <w:sz w:val="20"/>
          <w:szCs w:val="20"/>
          <w:lang w:val="id-ID"/>
        </w:rPr>
      </w:pPr>
    </w:p>
    <w:p w:rsidR="002A40C4" w:rsidRDefault="002A40C4" w:rsidP="007457A4">
      <w:pPr>
        <w:pStyle w:val="DaftarParagraf"/>
        <w:spacing w:line="240" w:lineRule="auto"/>
        <w:ind w:left="851" w:hanging="851"/>
        <w:jc w:val="both"/>
        <w:rPr>
          <w:b/>
          <w:sz w:val="20"/>
          <w:szCs w:val="20"/>
          <w:lang w:val="id-ID"/>
        </w:rPr>
      </w:pPr>
    </w:p>
    <w:p w:rsidR="002A40C4" w:rsidRDefault="002A40C4" w:rsidP="007457A4">
      <w:pPr>
        <w:pStyle w:val="DaftarParagraf"/>
        <w:spacing w:line="240" w:lineRule="auto"/>
        <w:ind w:left="851" w:hanging="851"/>
        <w:jc w:val="both"/>
        <w:rPr>
          <w:b/>
          <w:sz w:val="20"/>
          <w:szCs w:val="20"/>
          <w:lang w:val="id-ID"/>
        </w:rPr>
      </w:pPr>
    </w:p>
    <w:p w:rsidR="000C60A2" w:rsidRDefault="000C60A2" w:rsidP="007457A4">
      <w:pPr>
        <w:pStyle w:val="DaftarParagraf"/>
        <w:spacing w:line="240" w:lineRule="auto"/>
        <w:ind w:left="851" w:hanging="851"/>
        <w:jc w:val="both"/>
        <w:rPr>
          <w:b/>
          <w:sz w:val="20"/>
          <w:szCs w:val="20"/>
          <w:lang w:val="id-ID"/>
        </w:rPr>
      </w:pPr>
      <w:r w:rsidRPr="000C60A2">
        <w:rPr>
          <w:b/>
          <w:sz w:val="20"/>
          <w:szCs w:val="20"/>
        </w:rPr>
        <w:t>Tabel 1.</w:t>
      </w:r>
      <w:r w:rsidRPr="000C60A2">
        <w:rPr>
          <w:b/>
          <w:sz w:val="20"/>
          <w:szCs w:val="20"/>
          <w:lang w:val="id-ID"/>
        </w:rPr>
        <w:t xml:space="preserve"> </w:t>
      </w:r>
      <w:r w:rsidR="007457A4">
        <w:rPr>
          <w:b/>
          <w:sz w:val="20"/>
          <w:szCs w:val="20"/>
          <w:lang w:val="id-ID"/>
        </w:rPr>
        <w:tab/>
      </w:r>
      <w:r w:rsidR="00B049E4">
        <w:rPr>
          <w:b/>
          <w:sz w:val="20"/>
          <w:szCs w:val="20"/>
          <w:lang w:val="id-ID"/>
        </w:rPr>
        <w:t xml:space="preserve">Hasil Pengamatan Efektifitas </w:t>
      </w:r>
      <w:r w:rsidR="00B049E4" w:rsidRPr="00B049E4">
        <w:rPr>
          <w:b/>
          <w:i/>
          <w:sz w:val="20"/>
          <w:szCs w:val="20"/>
          <w:lang w:val="id-ID"/>
        </w:rPr>
        <w:t>Chlorinediffuser</w:t>
      </w:r>
      <w:r w:rsidR="00B049E4">
        <w:rPr>
          <w:b/>
          <w:sz w:val="20"/>
          <w:szCs w:val="20"/>
          <w:lang w:val="id-ID"/>
        </w:rPr>
        <w:t xml:space="preserve"> pada Wai Sauq</w:t>
      </w:r>
      <w:r w:rsidR="007457A4">
        <w:rPr>
          <w:b/>
          <w:sz w:val="20"/>
          <w:szCs w:val="20"/>
          <w:lang w:val="id-ID"/>
        </w:rPr>
        <w:t xml:space="preserve"> Bantaran Sungai Mandar</w:t>
      </w:r>
      <w:r w:rsidR="00B049E4">
        <w:rPr>
          <w:b/>
          <w:sz w:val="20"/>
          <w:szCs w:val="20"/>
          <w:lang w:val="id-ID"/>
        </w:rPr>
        <w:t xml:space="preserve"> terhadap Bakteri Total Coliform</w:t>
      </w:r>
    </w:p>
    <w:tbl>
      <w:tblPr>
        <w:tblStyle w:val="KisiTabel"/>
        <w:tblW w:w="5549" w:type="dxa"/>
        <w:jc w:val="center"/>
        <w:tblLook w:val="04A0" w:firstRow="1" w:lastRow="0" w:firstColumn="1" w:lastColumn="0" w:noHBand="0" w:noVBand="1"/>
      </w:tblPr>
      <w:tblGrid>
        <w:gridCol w:w="1420"/>
        <w:gridCol w:w="2064"/>
        <w:gridCol w:w="2065"/>
      </w:tblGrid>
      <w:tr w:rsidR="00B049E4" w:rsidTr="007457A4">
        <w:trPr>
          <w:trHeight w:val="598"/>
          <w:jc w:val="center"/>
        </w:trPr>
        <w:tc>
          <w:tcPr>
            <w:tcW w:w="1420" w:type="dxa"/>
            <w:vMerge w:val="restart"/>
            <w:vAlign w:val="center"/>
          </w:tcPr>
          <w:p w:rsidR="00B049E4" w:rsidRDefault="00B049E4" w:rsidP="00B049E4">
            <w:pPr>
              <w:pStyle w:val="DaftarParagraf"/>
              <w:spacing w:line="240" w:lineRule="auto"/>
              <w:ind w:left="0"/>
              <w:jc w:val="center"/>
              <w:rPr>
                <w:b/>
                <w:sz w:val="20"/>
                <w:szCs w:val="20"/>
                <w:lang w:val="id-ID"/>
              </w:rPr>
            </w:pPr>
            <w:r>
              <w:rPr>
                <w:b/>
                <w:sz w:val="20"/>
                <w:szCs w:val="20"/>
                <w:lang w:val="id-ID"/>
              </w:rPr>
              <w:t>Dosis Klorin (mg/L)</w:t>
            </w:r>
          </w:p>
        </w:tc>
        <w:tc>
          <w:tcPr>
            <w:tcW w:w="4129" w:type="dxa"/>
            <w:gridSpan w:val="2"/>
            <w:vAlign w:val="center"/>
          </w:tcPr>
          <w:p w:rsidR="00B049E4" w:rsidRPr="00B049E4" w:rsidRDefault="00B049E4" w:rsidP="00B34A75">
            <w:pPr>
              <w:pStyle w:val="DaftarParagraf"/>
              <w:spacing w:line="240" w:lineRule="auto"/>
              <w:ind w:left="0"/>
              <w:jc w:val="center"/>
              <w:rPr>
                <w:b/>
                <w:sz w:val="20"/>
                <w:szCs w:val="20"/>
                <w:lang w:val="id-ID"/>
              </w:rPr>
            </w:pPr>
            <w:r>
              <w:rPr>
                <w:b/>
                <w:sz w:val="20"/>
                <w:szCs w:val="20"/>
                <w:lang w:val="id-ID"/>
              </w:rPr>
              <w:t xml:space="preserve">Koloni Bakteri </w:t>
            </w:r>
            <w:r w:rsidRPr="00B049E4">
              <w:rPr>
                <w:b/>
                <w:i/>
                <w:sz w:val="20"/>
                <w:szCs w:val="20"/>
                <w:lang w:val="id-ID"/>
              </w:rPr>
              <w:t>Total Coliform</w:t>
            </w:r>
            <w:r>
              <w:rPr>
                <w:b/>
                <w:sz w:val="20"/>
                <w:szCs w:val="20"/>
                <w:lang w:val="id-ID"/>
              </w:rPr>
              <w:t xml:space="preserve"> </w:t>
            </w:r>
          </w:p>
        </w:tc>
      </w:tr>
      <w:tr w:rsidR="00B049E4" w:rsidTr="007457A4">
        <w:trPr>
          <w:trHeight w:val="147"/>
          <w:jc w:val="center"/>
        </w:trPr>
        <w:tc>
          <w:tcPr>
            <w:tcW w:w="1420" w:type="dxa"/>
            <w:vMerge/>
            <w:vAlign w:val="center"/>
          </w:tcPr>
          <w:p w:rsidR="00B049E4" w:rsidRDefault="00B049E4" w:rsidP="00B049E4">
            <w:pPr>
              <w:pStyle w:val="DaftarParagraf"/>
              <w:spacing w:line="240" w:lineRule="auto"/>
              <w:ind w:left="0"/>
              <w:jc w:val="center"/>
              <w:rPr>
                <w:b/>
                <w:sz w:val="20"/>
                <w:szCs w:val="20"/>
                <w:lang w:val="id-ID"/>
              </w:rPr>
            </w:pPr>
          </w:p>
        </w:tc>
        <w:tc>
          <w:tcPr>
            <w:tcW w:w="2064" w:type="dxa"/>
            <w:vAlign w:val="center"/>
          </w:tcPr>
          <w:p w:rsidR="00B049E4" w:rsidRDefault="00B049E4" w:rsidP="00B049E4">
            <w:pPr>
              <w:pStyle w:val="DaftarParagraf"/>
              <w:spacing w:line="240" w:lineRule="auto"/>
              <w:ind w:left="0"/>
              <w:jc w:val="center"/>
              <w:rPr>
                <w:b/>
                <w:sz w:val="20"/>
                <w:szCs w:val="20"/>
                <w:lang w:val="id-ID"/>
              </w:rPr>
            </w:pPr>
            <w:r>
              <w:rPr>
                <w:b/>
                <w:sz w:val="20"/>
                <w:szCs w:val="20"/>
                <w:lang w:val="id-ID"/>
              </w:rPr>
              <w:t xml:space="preserve">Sampel Awal </w:t>
            </w:r>
          </w:p>
        </w:tc>
        <w:tc>
          <w:tcPr>
            <w:tcW w:w="2065" w:type="dxa"/>
            <w:vAlign w:val="center"/>
          </w:tcPr>
          <w:p w:rsidR="00B049E4" w:rsidRDefault="00497F49" w:rsidP="00B049E4">
            <w:pPr>
              <w:pStyle w:val="DaftarParagraf"/>
              <w:spacing w:line="240" w:lineRule="auto"/>
              <w:ind w:left="0"/>
              <w:jc w:val="center"/>
              <w:rPr>
                <w:b/>
                <w:sz w:val="20"/>
                <w:szCs w:val="20"/>
                <w:lang w:val="id-ID"/>
              </w:rPr>
            </w:pPr>
            <w:r>
              <w:rPr>
                <w:b/>
                <w:sz w:val="20"/>
                <w:szCs w:val="20"/>
                <w:lang w:val="id-ID"/>
              </w:rPr>
              <w:t>60 Menit</w:t>
            </w:r>
          </w:p>
        </w:tc>
      </w:tr>
      <w:tr w:rsidR="00B049E4" w:rsidTr="007457A4">
        <w:trPr>
          <w:trHeight w:val="443"/>
          <w:jc w:val="center"/>
        </w:trPr>
        <w:tc>
          <w:tcPr>
            <w:tcW w:w="1420" w:type="dxa"/>
            <w:vAlign w:val="center"/>
          </w:tcPr>
          <w:p w:rsidR="00B049E4" w:rsidRDefault="00B049E4" w:rsidP="00B049E4">
            <w:pPr>
              <w:pStyle w:val="DaftarParagraf"/>
              <w:spacing w:line="240" w:lineRule="auto"/>
              <w:ind w:left="0"/>
              <w:jc w:val="center"/>
              <w:rPr>
                <w:b/>
                <w:sz w:val="20"/>
                <w:szCs w:val="20"/>
                <w:lang w:val="id-ID"/>
              </w:rPr>
            </w:pPr>
            <w:r>
              <w:rPr>
                <w:b/>
                <w:sz w:val="20"/>
                <w:szCs w:val="20"/>
                <w:lang w:val="id-ID"/>
              </w:rPr>
              <w:t>2,5</w:t>
            </w:r>
          </w:p>
        </w:tc>
        <w:tc>
          <w:tcPr>
            <w:tcW w:w="2064" w:type="dxa"/>
            <w:vAlign w:val="center"/>
          </w:tcPr>
          <w:p w:rsidR="00B049E4" w:rsidRPr="00497F49" w:rsidRDefault="00497F49" w:rsidP="00497F49">
            <w:pPr>
              <w:pStyle w:val="DaftarParagraf"/>
              <w:spacing w:line="240" w:lineRule="auto"/>
              <w:rPr>
                <w:sz w:val="20"/>
                <w:szCs w:val="20"/>
                <w:lang w:val="id-ID"/>
              </w:rPr>
            </w:pPr>
            <w:r w:rsidRPr="00497F49">
              <w:rPr>
                <w:sz w:val="20"/>
                <w:szCs w:val="20"/>
                <w:lang w:val="id-ID"/>
              </w:rPr>
              <w:t>&gt;1.600</w:t>
            </w:r>
          </w:p>
        </w:tc>
        <w:tc>
          <w:tcPr>
            <w:tcW w:w="2065" w:type="dxa"/>
            <w:vAlign w:val="center"/>
          </w:tcPr>
          <w:p w:rsidR="00B049E4" w:rsidRDefault="00497F49" w:rsidP="00B049E4">
            <w:pPr>
              <w:pStyle w:val="DaftarParagraf"/>
              <w:spacing w:line="240" w:lineRule="auto"/>
              <w:ind w:left="0"/>
              <w:jc w:val="center"/>
              <w:rPr>
                <w:b/>
                <w:sz w:val="20"/>
                <w:szCs w:val="20"/>
                <w:lang w:val="id-ID"/>
              </w:rPr>
            </w:pPr>
            <w:r>
              <w:rPr>
                <w:sz w:val="20"/>
                <w:szCs w:val="20"/>
                <w:lang w:val="id-ID"/>
              </w:rPr>
              <w:t>220</w:t>
            </w:r>
          </w:p>
        </w:tc>
      </w:tr>
      <w:tr w:rsidR="00497F49" w:rsidTr="007457A4">
        <w:trPr>
          <w:trHeight w:val="443"/>
          <w:jc w:val="center"/>
        </w:trPr>
        <w:tc>
          <w:tcPr>
            <w:tcW w:w="1420" w:type="dxa"/>
            <w:vAlign w:val="center"/>
          </w:tcPr>
          <w:p w:rsidR="00497F49" w:rsidRDefault="00497F49" w:rsidP="00B049E4">
            <w:pPr>
              <w:pStyle w:val="DaftarParagraf"/>
              <w:spacing w:line="240" w:lineRule="auto"/>
              <w:ind w:left="0"/>
              <w:jc w:val="center"/>
              <w:rPr>
                <w:b/>
                <w:sz w:val="20"/>
                <w:szCs w:val="20"/>
                <w:lang w:val="id-ID"/>
              </w:rPr>
            </w:pPr>
            <w:r>
              <w:rPr>
                <w:b/>
                <w:sz w:val="20"/>
                <w:szCs w:val="20"/>
                <w:lang w:val="id-ID"/>
              </w:rPr>
              <w:t>3</w:t>
            </w:r>
          </w:p>
        </w:tc>
        <w:tc>
          <w:tcPr>
            <w:tcW w:w="2064" w:type="dxa"/>
            <w:vAlign w:val="center"/>
          </w:tcPr>
          <w:p w:rsidR="00497F49" w:rsidRDefault="00497F49" w:rsidP="00497F49">
            <w:pPr>
              <w:jc w:val="center"/>
            </w:pPr>
            <w:r w:rsidRPr="005A4079">
              <w:rPr>
                <w:sz w:val="20"/>
                <w:szCs w:val="20"/>
              </w:rPr>
              <w:t>&gt;1.600</w:t>
            </w:r>
          </w:p>
        </w:tc>
        <w:tc>
          <w:tcPr>
            <w:tcW w:w="2065" w:type="dxa"/>
            <w:vAlign w:val="center"/>
          </w:tcPr>
          <w:p w:rsidR="00497F49" w:rsidRPr="007457A4" w:rsidRDefault="007457A4" w:rsidP="00B049E4">
            <w:pPr>
              <w:pStyle w:val="DaftarParagraf"/>
              <w:spacing w:line="240" w:lineRule="auto"/>
              <w:ind w:left="0"/>
              <w:jc w:val="center"/>
              <w:rPr>
                <w:sz w:val="20"/>
                <w:szCs w:val="20"/>
                <w:lang w:val="id-ID"/>
              </w:rPr>
            </w:pPr>
            <w:r w:rsidRPr="007457A4">
              <w:rPr>
                <w:sz w:val="20"/>
                <w:szCs w:val="20"/>
                <w:lang w:val="id-ID"/>
              </w:rPr>
              <w:t>280</w:t>
            </w:r>
          </w:p>
        </w:tc>
      </w:tr>
      <w:tr w:rsidR="00497F49" w:rsidTr="007457A4">
        <w:trPr>
          <w:trHeight w:val="461"/>
          <w:jc w:val="center"/>
        </w:trPr>
        <w:tc>
          <w:tcPr>
            <w:tcW w:w="1420" w:type="dxa"/>
            <w:vAlign w:val="center"/>
          </w:tcPr>
          <w:p w:rsidR="00497F49" w:rsidRDefault="00497F49" w:rsidP="00B049E4">
            <w:pPr>
              <w:pStyle w:val="DaftarParagraf"/>
              <w:spacing w:line="240" w:lineRule="auto"/>
              <w:ind w:left="0"/>
              <w:jc w:val="center"/>
              <w:rPr>
                <w:b/>
                <w:sz w:val="20"/>
                <w:szCs w:val="20"/>
                <w:lang w:val="id-ID"/>
              </w:rPr>
            </w:pPr>
            <w:r>
              <w:rPr>
                <w:b/>
                <w:sz w:val="20"/>
                <w:szCs w:val="20"/>
                <w:lang w:val="id-ID"/>
              </w:rPr>
              <w:t>3,5</w:t>
            </w:r>
          </w:p>
        </w:tc>
        <w:tc>
          <w:tcPr>
            <w:tcW w:w="2064" w:type="dxa"/>
            <w:vAlign w:val="center"/>
          </w:tcPr>
          <w:p w:rsidR="00497F49" w:rsidRDefault="00497F49" w:rsidP="00497F49">
            <w:pPr>
              <w:jc w:val="center"/>
            </w:pPr>
            <w:r w:rsidRPr="005A4079">
              <w:rPr>
                <w:sz w:val="20"/>
                <w:szCs w:val="20"/>
              </w:rPr>
              <w:t>&gt;1.600</w:t>
            </w:r>
          </w:p>
        </w:tc>
        <w:tc>
          <w:tcPr>
            <w:tcW w:w="2065" w:type="dxa"/>
            <w:vAlign w:val="center"/>
          </w:tcPr>
          <w:p w:rsidR="00497F49" w:rsidRPr="007457A4" w:rsidRDefault="007457A4" w:rsidP="00B049E4">
            <w:pPr>
              <w:pStyle w:val="DaftarParagraf"/>
              <w:spacing w:line="240" w:lineRule="auto"/>
              <w:ind w:left="0"/>
              <w:jc w:val="center"/>
              <w:rPr>
                <w:sz w:val="20"/>
                <w:szCs w:val="20"/>
                <w:lang w:val="id-ID"/>
              </w:rPr>
            </w:pPr>
            <w:r>
              <w:rPr>
                <w:sz w:val="20"/>
                <w:szCs w:val="20"/>
                <w:lang w:val="id-ID"/>
              </w:rPr>
              <w:t>46</w:t>
            </w:r>
          </w:p>
        </w:tc>
      </w:tr>
      <w:tr w:rsidR="00497F49" w:rsidTr="007457A4">
        <w:trPr>
          <w:trHeight w:val="443"/>
          <w:jc w:val="center"/>
        </w:trPr>
        <w:tc>
          <w:tcPr>
            <w:tcW w:w="1420" w:type="dxa"/>
            <w:vAlign w:val="center"/>
          </w:tcPr>
          <w:p w:rsidR="00497F49" w:rsidRDefault="00497F49" w:rsidP="00B049E4">
            <w:pPr>
              <w:pStyle w:val="DaftarParagraf"/>
              <w:spacing w:line="240" w:lineRule="auto"/>
              <w:ind w:left="0"/>
              <w:jc w:val="center"/>
              <w:rPr>
                <w:b/>
                <w:sz w:val="20"/>
                <w:szCs w:val="20"/>
                <w:lang w:val="id-ID"/>
              </w:rPr>
            </w:pPr>
            <w:r>
              <w:rPr>
                <w:b/>
                <w:sz w:val="20"/>
                <w:szCs w:val="20"/>
                <w:lang w:val="id-ID"/>
              </w:rPr>
              <w:t>4</w:t>
            </w:r>
          </w:p>
        </w:tc>
        <w:tc>
          <w:tcPr>
            <w:tcW w:w="2064" w:type="dxa"/>
            <w:vAlign w:val="center"/>
          </w:tcPr>
          <w:p w:rsidR="00497F49" w:rsidRDefault="00497F49" w:rsidP="00497F49">
            <w:pPr>
              <w:jc w:val="center"/>
            </w:pPr>
            <w:r w:rsidRPr="005A4079">
              <w:rPr>
                <w:sz w:val="20"/>
                <w:szCs w:val="20"/>
              </w:rPr>
              <w:t>&gt;1.600</w:t>
            </w:r>
          </w:p>
        </w:tc>
        <w:tc>
          <w:tcPr>
            <w:tcW w:w="2065" w:type="dxa"/>
            <w:vAlign w:val="center"/>
          </w:tcPr>
          <w:p w:rsidR="00497F49" w:rsidRPr="007457A4" w:rsidRDefault="007457A4" w:rsidP="00B049E4">
            <w:pPr>
              <w:pStyle w:val="DaftarParagraf"/>
              <w:spacing w:line="240" w:lineRule="auto"/>
              <w:ind w:left="0"/>
              <w:jc w:val="center"/>
              <w:rPr>
                <w:sz w:val="20"/>
                <w:szCs w:val="20"/>
                <w:lang w:val="id-ID"/>
              </w:rPr>
            </w:pPr>
            <w:r>
              <w:rPr>
                <w:sz w:val="20"/>
                <w:szCs w:val="20"/>
                <w:lang w:val="id-ID"/>
              </w:rPr>
              <w:t>46</w:t>
            </w:r>
          </w:p>
        </w:tc>
      </w:tr>
    </w:tbl>
    <w:p w:rsidR="00B049E4" w:rsidRDefault="00B049E4" w:rsidP="000C60A2">
      <w:pPr>
        <w:pStyle w:val="DaftarParagraf"/>
        <w:spacing w:line="240" w:lineRule="auto"/>
        <w:ind w:left="851" w:hanging="851"/>
        <w:rPr>
          <w:b/>
          <w:sz w:val="20"/>
          <w:szCs w:val="20"/>
          <w:lang w:val="id-ID"/>
        </w:rPr>
      </w:pPr>
    </w:p>
    <w:p w:rsidR="00B049E4" w:rsidRDefault="00B049E4" w:rsidP="000C60A2">
      <w:pPr>
        <w:pStyle w:val="DaftarParagraf"/>
        <w:spacing w:line="240" w:lineRule="auto"/>
        <w:ind w:left="851" w:hanging="851"/>
        <w:rPr>
          <w:b/>
          <w:sz w:val="20"/>
          <w:szCs w:val="20"/>
          <w:lang w:val="id-ID"/>
        </w:rPr>
      </w:pPr>
    </w:p>
    <w:p w:rsidR="002A40C4" w:rsidRDefault="002A40C4" w:rsidP="000C60A2">
      <w:pPr>
        <w:pStyle w:val="DaftarParagraf"/>
        <w:spacing w:line="240" w:lineRule="auto"/>
        <w:ind w:left="851" w:hanging="851"/>
        <w:rPr>
          <w:b/>
          <w:sz w:val="20"/>
          <w:szCs w:val="20"/>
          <w:lang w:val="id-ID"/>
        </w:rPr>
      </w:pPr>
    </w:p>
    <w:p w:rsidR="002A40C4" w:rsidRDefault="002A40C4" w:rsidP="000C60A2">
      <w:pPr>
        <w:pStyle w:val="DaftarParagraf"/>
        <w:spacing w:line="240" w:lineRule="auto"/>
        <w:ind w:left="851" w:hanging="851"/>
        <w:rPr>
          <w:b/>
          <w:sz w:val="20"/>
          <w:szCs w:val="20"/>
          <w:lang w:val="id-ID"/>
        </w:rPr>
      </w:pPr>
    </w:p>
    <w:p w:rsidR="002A40C4" w:rsidRDefault="002A40C4" w:rsidP="000C60A2">
      <w:pPr>
        <w:pStyle w:val="DaftarParagraf"/>
        <w:spacing w:line="240" w:lineRule="auto"/>
        <w:ind w:left="851" w:hanging="851"/>
        <w:rPr>
          <w:b/>
          <w:sz w:val="20"/>
          <w:szCs w:val="20"/>
          <w:lang w:val="id-ID"/>
        </w:rPr>
      </w:pPr>
    </w:p>
    <w:p w:rsidR="002A40C4" w:rsidRDefault="002A40C4" w:rsidP="000C60A2">
      <w:pPr>
        <w:pStyle w:val="DaftarParagraf"/>
        <w:spacing w:line="240" w:lineRule="auto"/>
        <w:ind w:left="851" w:hanging="851"/>
        <w:rPr>
          <w:b/>
          <w:sz w:val="20"/>
          <w:szCs w:val="20"/>
          <w:lang w:val="id-ID"/>
        </w:rPr>
      </w:pPr>
    </w:p>
    <w:p w:rsidR="002A40C4" w:rsidRDefault="002A40C4" w:rsidP="000C60A2">
      <w:pPr>
        <w:pStyle w:val="DaftarParagraf"/>
        <w:spacing w:line="240" w:lineRule="auto"/>
        <w:ind w:left="851" w:hanging="851"/>
        <w:rPr>
          <w:b/>
          <w:sz w:val="20"/>
          <w:szCs w:val="20"/>
          <w:lang w:val="id-ID"/>
        </w:rPr>
      </w:pPr>
    </w:p>
    <w:p w:rsidR="002A40C4" w:rsidRPr="00B049E4" w:rsidRDefault="002A40C4" w:rsidP="000C60A2">
      <w:pPr>
        <w:pStyle w:val="DaftarParagraf"/>
        <w:spacing w:line="240" w:lineRule="auto"/>
        <w:ind w:left="851" w:hanging="851"/>
        <w:rPr>
          <w:b/>
          <w:sz w:val="20"/>
          <w:szCs w:val="20"/>
          <w:lang w:val="id-ID"/>
        </w:rPr>
      </w:pPr>
    </w:p>
    <w:p w:rsidR="000C60A2" w:rsidRPr="000C60A2" w:rsidRDefault="000C60A2" w:rsidP="000C60A2">
      <w:pPr>
        <w:pStyle w:val="DaftarParagraf"/>
        <w:spacing w:line="240" w:lineRule="auto"/>
        <w:ind w:left="851" w:hanging="851"/>
        <w:rPr>
          <w:b/>
          <w:sz w:val="20"/>
          <w:szCs w:val="20"/>
          <w:lang w:val="id-ID"/>
        </w:rPr>
      </w:pPr>
    </w:p>
    <w:p w:rsidR="007457A4" w:rsidRDefault="007457A4" w:rsidP="007457A4">
      <w:pPr>
        <w:pStyle w:val="DaftarParagraf"/>
        <w:spacing w:line="240" w:lineRule="auto"/>
        <w:ind w:left="851" w:hanging="851"/>
        <w:jc w:val="both"/>
        <w:rPr>
          <w:b/>
          <w:sz w:val="20"/>
          <w:szCs w:val="20"/>
          <w:lang w:val="id-ID"/>
        </w:rPr>
      </w:pPr>
      <w:r>
        <w:rPr>
          <w:b/>
          <w:sz w:val="20"/>
          <w:szCs w:val="20"/>
          <w:lang w:val="id-ID"/>
        </w:rPr>
        <w:lastRenderedPageBreak/>
        <w:t xml:space="preserve">Tabel 2. </w:t>
      </w:r>
      <w:r>
        <w:rPr>
          <w:b/>
          <w:sz w:val="20"/>
          <w:szCs w:val="20"/>
          <w:lang w:val="id-ID"/>
        </w:rPr>
        <w:tab/>
        <w:t>Hasil pengamatan efisiensi klorinasi sampel Wai Sauq Bantaran Sungai Mandar terhadap Bakteri Total Coliform</w:t>
      </w:r>
    </w:p>
    <w:tbl>
      <w:tblPr>
        <w:tblStyle w:val="KisiTabel"/>
        <w:tblW w:w="4828" w:type="dxa"/>
        <w:jc w:val="center"/>
        <w:tblLook w:val="04A0" w:firstRow="1" w:lastRow="0" w:firstColumn="1" w:lastColumn="0" w:noHBand="0" w:noVBand="1"/>
      </w:tblPr>
      <w:tblGrid>
        <w:gridCol w:w="2414"/>
        <w:gridCol w:w="2414"/>
      </w:tblGrid>
      <w:tr w:rsidR="007457A4" w:rsidTr="007457A4">
        <w:trPr>
          <w:trHeight w:val="675"/>
          <w:jc w:val="center"/>
        </w:trPr>
        <w:tc>
          <w:tcPr>
            <w:tcW w:w="2414" w:type="dxa"/>
            <w:vAlign w:val="center"/>
          </w:tcPr>
          <w:p w:rsidR="007457A4" w:rsidRDefault="007457A4" w:rsidP="00BE56EA">
            <w:pPr>
              <w:pStyle w:val="DaftarParagraf"/>
              <w:spacing w:line="240" w:lineRule="auto"/>
              <w:ind w:left="0"/>
              <w:jc w:val="center"/>
              <w:rPr>
                <w:b/>
                <w:sz w:val="20"/>
                <w:szCs w:val="20"/>
                <w:lang w:val="id-ID"/>
              </w:rPr>
            </w:pPr>
            <w:r>
              <w:rPr>
                <w:b/>
                <w:sz w:val="20"/>
                <w:szCs w:val="20"/>
                <w:lang w:val="id-ID"/>
              </w:rPr>
              <w:t>Dosis Klorin (mg/L)</w:t>
            </w:r>
          </w:p>
        </w:tc>
        <w:tc>
          <w:tcPr>
            <w:tcW w:w="2414" w:type="dxa"/>
            <w:vAlign w:val="center"/>
          </w:tcPr>
          <w:p w:rsidR="007457A4" w:rsidRDefault="007457A4" w:rsidP="007457A4">
            <w:pPr>
              <w:pStyle w:val="DaftarParagraf"/>
              <w:spacing w:line="240" w:lineRule="auto"/>
              <w:ind w:left="0"/>
              <w:jc w:val="center"/>
              <w:rPr>
                <w:b/>
                <w:sz w:val="20"/>
                <w:szCs w:val="20"/>
                <w:lang w:val="id-ID"/>
              </w:rPr>
            </w:pPr>
            <w:r>
              <w:rPr>
                <w:b/>
                <w:sz w:val="20"/>
                <w:szCs w:val="20"/>
                <w:lang w:val="id-ID"/>
              </w:rPr>
              <w:t>Efisiensi Desinfeksi Bakteri Total Coliform</w:t>
            </w:r>
          </w:p>
        </w:tc>
      </w:tr>
      <w:tr w:rsidR="007457A4" w:rsidTr="007457A4">
        <w:trPr>
          <w:trHeight w:val="438"/>
          <w:jc w:val="center"/>
        </w:trPr>
        <w:tc>
          <w:tcPr>
            <w:tcW w:w="2414" w:type="dxa"/>
            <w:vAlign w:val="center"/>
          </w:tcPr>
          <w:p w:rsidR="007457A4" w:rsidRDefault="007457A4" w:rsidP="00BE56EA">
            <w:pPr>
              <w:pStyle w:val="DaftarParagraf"/>
              <w:spacing w:line="240" w:lineRule="auto"/>
              <w:ind w:left="0"/>
              <w:jc w:val="center"/>
              <w:rPr>
                <w:b/>
                <w:sz w:val="20"/>
                <w:szCs w:val="20"/>
                <w:lang w:val="id-ID"/>
              </w:rPr>
            </w:pPr>
            <w:r>
              <w:rPr>
                <w:b/>
                <w:sz w:val="20"/>
                <w:szCs w:val="20"/>
                <w:lang w:val="id-ID"/>
              </w:rPr>
              <w:t>2,5</w:t>
            </w:r>
          </w:p>
        </w:tc>
        <w:tc>
          <w:tcPr>
            <w:tcW w:w="2414" w:type="dxa"/>
          </w:tcPr>
          <w:p w:rsidR="007457A4" w:rsidRPr="007457A4" w:rsidRDefault="00B40B9D" w:rsidP="00BE56EA">
            <w:pPr>
              <w:pStyle w:val="DaftarParagraf"/>
              <w:spacing w:line="240" w:lineRule="auto"/>
              <w:ind w:left="0"/>
              <w:jc w:val="center"/>
              <w:rPr>
                <w:sz w:val="20"/>
                <w:szCs w:val="20"/>
                <w:lang w:val="id-ID"/>
              </w:rPr>
            </w:pPr>
            <w:r>
              <w:rPr>
                <w:sz w:val="20"/>
                <w:szCs w:val="20"/>
                <w:lang w:val="id-ID"/>
              </w:rPr>
              <w:t>86.25</w:t>
            </w:r>
            <w:r w:rsidR="007457A4" w:rsidRPr="007457A4">
              <w:rPr>
                <w:sz w:val="20"/>
                <w:szCs w:val="20"/>
                <w:lang w:val="id-ID"/>
              </w:rPr>
              <w:t>%</w:t>
            </w:r>
          </w:p>
        </w:tc>
      </w:tr>
      <w:tr w:rsidR="007457A4" w:rsidTr="007457A4">
        <w:trPr>
          <w:trHeight w:val="438"/>
          <w:jc w:val="center"/>
        </w:trPr>
        <w:tc>
          <w:tcPr>
            <w:tcW w:w="2414" w:type="dxa"/>
            <w:vAlign w:val="center"/>
          </w:tcPr>
          <w:p w:rsidR="007457A4" w:rsidRDefault="007457A4" w:rsidP="00BE56EA">
            <w:pPr>
              <w:pStyle w:val="DaftarParagraf"/>
              <w:spacing w:line="240" w:lineRule="auto"/>
              <w:ind w:left="0"/>
              <w:jc w:val="center"/>
              <w:rPr>
                <w:b/>
                <w:sz w:val="20"/>
                <w:szCs w:val="20"/>
                <w:lang w:val="id-ID"/>
              </w:rPr>
            </w:pPr>
            <w:r>
              <w:rPr>
                <w:b/>
                <w:sz w:val="20"/>
                <w:szCs w:val="20"/>
                <w:lang w:val="id-ID"/>
              </w:rPr>
              <w:t>3</w:t>
            </w:r>
          </w:p>
        </w:tc>
        <w:tc>
          <w:tcPr>
            <w:tcW w:w="2414" w:type="dxa"/>
          </w:tcPr>
          <w:p w:rsidR="007457A4" w:rsidRPr="007457A4" w:rsidRDefault="00B40B9D" w:rsidP="00BE56EA">
            <w:pPr>
              <w:pStyle w:val="DaftarParagraf"/>
              <w:spacing w:line="240" w:lineRule="auto"/>
              <w:ind w:left="0"/>
              <w:jc w:val="center"/>
              <w:rPr>
                <w:sz w:val="20"/>
                <w:szCs w:val="20"/>
                <w:lang w:val="id-ID"/>
              </w:rPr>
            </w:pPr>
            <w:r>
              <w:rPr>
                <w:sz w:val="20"/>
                <w:szCs w:val="20"/>
                <w:lang w:val="id-ID"/>
              </w:rPr>
              <w:t>82</w:t>
            </w:r>
            <w:r w:rsidR="007457A4">
              <w:rPr>
                <w:sz w:val="20"/>
                <w:szCs w:val="20"/>
                <w:lang w:val="id-ID"/>
              </w:rPr>
              <w:t>,5%</w:t>
            </w:r>
          </w:p>
        </w:tc>
      </w:tr>
      <w:tr w:rsidR="007457A4" w:rsidTr="007457A4">
        <w:trPr>
          <w:trHeight w:val="456"/>
          <w:jc w:val="center"/>
        </w:trPr>
        <w:tc>
          <w:tcPr>
            <w:tcW w:w="2414" w:type="dxa"/>
            <w:vAlign w:val="center"/>
          </w:tcPr>
          <w:p w:rsidR="007457A4" w:rsidRDefault="007457A4" w:rsidP="00BE56EA">
            <w:pPr>
              <w:pStyle w:val="DaftarParagraf"/>
              <w:spacing w:line="240" w:lineRule="auto"/>
              <w:ind w:left="0"/>
              <w:jc w:val="center"/>
              <w:rPr>
                <w:b/>
                <w:sz w:val="20"/>
                <w:szCs w:val="20"/>
                <w:lang w:val="id-ID"/>
              </w:rPr>
            </w:pPr>
            <w:r>
              <w:rPr>
                <w:b/>
                <w:sz w:val="20"/>
                <w:szCs w:val="20"/>
                <w:lang w:val="id-ID"/>
              </w:rPr>
              <w:t>3,5</w:t>
            </w:r>
          </w:p>
        </w:tc>
        <w:tc>
          <w:tcPr>
            <w:tcW w:w="2414" w:type="dxa"/>
          </w:tcPr>
          <w:p w:rsidR="007457A4" w:rsidRPr="007457A4" w:rsidRDefault="00B40B9D" w:rsidP="00BE56EA">
            <w:pPr>
              <w:pStyle w:val="DaftarParagraf"/>
              <w:spacing w:line="240" w:lineRule="auto"/>
              <w:ind w:left="0"/>
              <w:jc w:val="center"/>
              <w:rPr>
                <w:sz w:val="20"/>
                <w:szCs w:val="20"/>
                <w:lang w:val="id-ID"/>
              </w:rPr>
            </w:pPr>
            <w:r>
              <w:rPr>
                <w:sz w:val="20"/>
                <w:szCs w:val="20"/>
                <w:lang w:val="id-ID"/>
              </w:rPr>
              <w:t>97,12</w:t>
            </w:r>
            <w:r w:rsidR="007457A4">
              <w:rPr>
                <w:sz w:val="20"/>
                <w:szCs w:val="20"/>
                <w:lang w:val="id-ID"/>
              </w:rPr>
              <w:t>%</w:t>
            </w:r>
          </w:p>
        </w:tc>
      </w:tr>
      <w:tr w:rsidR="007457A4" w:rsidTr="007457A4">
        <w:trPr>
          <w:trHeight w:val="438"/>
          <w:jc w:val="center"/>
        </w:trPr>
        <w:tc>
          <w:tcPr>
            <w:tcW w:w="2414" w:type="dxa"/>
            <w:vAlign w:val="center"/>
          </w:tcPr>
          <w:p w:rsidR="007457A4" w:rsidRDefault="007457A4" w:rsidP="00BE56EA">
            <w:pPr>
              <w:pStyle w:val="DaftarParagraf"/>
              <w:spacing w:line="240" w:lineRule="auto"/>
              <w:ind w:left="0"/>
              <w:jc w:val="center"/>
              <w:rPr>
                <w:b/>
                <w:sz w:val="20"/>
                <w:szCs w:val="20"/>
                <w:lang w:val="id-ID"/>
              </w:rPr>
            </w:pPr>
            <w:r>
              <w:rPr>
                <w:b/>
                <w:sz w:val="20"/>
                <w:szCs w:val="20"/>
                <w:lang w:val="id-ID"/>
              </w:rPr>
              <w:t>4</w:t>
            </w:r>
          </w:p>
        </w:tc>
        <w:tc>
          <w:tcPr>
            <w:tcW w:w="2414" w:type="dxa"/>
          </w:tcPr>
          <w:p w:rsidR="007457A4" w:rsidRPr="007457A4" w:rsidRDefault="00B40B9D" w:rsidP="00BE56EA">
            <w:pPr>
              <w:pStyle w:val="DaftarParagraf"/>
              <w:spacing w:line="240" w:lineRule="auto"/>
              <w:ind w:left="0"/>
              <w:jc w:val="center"/>
              <w:rPr>
                <w:sz w:val="20"/>
                <w:szCs w:val="20"/>
                <w:lang w:val="id-ID"/>
              </w:rPr>
            </w:pPr>
            <w:r>
              <w:rPr>
                <w:sz w:val="20"/>
                <w:szCs w:val="20"/>
                <w:lang w:val="id-ID"/>
              </w:rPr>
              <w:t>97,12</w:t>
            </w:r>
            <w:r w:rsidR="007457A4">
              <w:rPr>
                <w:sz w:val="20"/>
                <w:szCs w:val="20"/>
                <w:lang w:val="id-ID"/>
              </w:rPr>
              <w:t>%</w:t>
            </w:r>
          </w:p>
        </w:tc>
      </w:tr>
    </w:tbl>
    <w:p w:rsidR="000C60A2" w:rsidRPr="000C60A2" w:rsidRDefault="000C60A2" w:rsidP="000C60A2">
      <w:pPr>
        <w:pStyle w:val="DaftarParagraf"/>
        <w:spacing w:line="240" w:lineRule="auto"/>
        <w:ind w:left="851" w:hanging="851"/>
        <w:rPr>
          <w:b/>
          <w:sz w:val="20"/>
          <w:szCs w:val="20"/>
          <w:lang w:val="id-ID"/>
        </w:rPr>
      </w:pPr>
    </w:p>
    <w:p w:rsidR="000C60A2" w:rsidRPr="000C60A2" w:rsidRDefault="000C60A2" w:rsidP="000C60A2">
      <w:pPr>
        <w:pStyle w:val="DaftarParagraf"/>
        <w:spacing w:line="240" w:lineRule="auto"/>
        <w:ind w:left="851" w:hanging="851"/>
        <w:rPr>
          <w:b/>
          <w:sz w:val="20"/>
          <w:szCs w:val="20"/>
          <w:lang w:val="id-ID"/>
        </w:rPr>
      </w:pPr>
    </w:p>
    <w:p w:rsidR="000C60A2" w:rsidRPr="000C60A2" w:rsidRDefault="000C60A2" w:rsidP="000C60A2">
      <w:pPr>
        <w:pStyle w:val="DaftarParagraf"/>
        <w:spacing w:line="240" w:lineRule="auto"/>
        <w:ind w:left="851" w:hanging="851"/>
        <w:rPr>
          <w:b/>
          <w:sz w:val="20"/>
          <w:szCs w:val="20"/>
          <w:lang w:val="id-ID"/>
        </w:rPr>
      </w:pPr>
    </w:p>
    <w:p w:rsidR="000C60A2" w:rsidRPr="000C60A2" w:rsidRDefault="000C60A2" w:rsidP="000C60A2">
      <w:pPr>
        <w:pStyle w:val="DaftarParagraf"/>
        <w:spacing w:line="240" w:lineRule="auto"/>
        <w:ind w:left="851" w:hanging="851"/>
        <w:rPr>
          <w:b/>
          <w:sz w:val="20"/>
          <w:szCs w:val="20"/>
          <w:lang w:val="id-ID"/>
        </w:rPr>
      </w:pPr>
    </w:p>
    <w:p w:rsidR="000C60A2" w:rsidRPr="000C60A2" w:rsidRDefault="000C60A2" w:rsidP="000C60A2">
      <w:pPr>
        <w:pStyle w:val="DaftarParagraf"/>
        <w:spacing w:line="240" w:lineRule="auto"/>
        <w:ind w:left="851" w:hanging="851"/>
        <w:rPr>
          <w:b/>
          <w:sz w:val="20"/>
          <w:szCs w:val="20"/>
          <w:lang w:val="id-ID"/>
        </w:rPr>
      </w:pPr>
    </w:p>
    <w:p w:rsidR="000C60A2" w:rsidRPr="000C60A2" w:rsidRDefault="000C60A2" w:rsidP="000C60A2">
      <w:pPr>
        <w:pStyle w:val="DaftarParagraf"/>
        <w:spacing w:line="240" w:lineRule="auto"/>
        <w:ind w:left="851" w:hanging="851"/>
        <w:rPr>
          <w:b/>
          <w:sz w:val="20"/>
          <w:szCs w:val="20"/>
          <w:lang w:val="id-ID"/>
        </w:rPr>
      </w:pPr>
    </w:p>
    <w:p w:rsidR="000C60A2" w:rsidRPr="000C60A2" w:rsidRDefault="000C60A2" w:rsidP="000C60A2">
      <w:pPr>
        <w:pStyle w:val="DaftarParagraf"/>
        <w:spacing w:line="240" w:lineRule="auto"/>
        <w:ind w:left="851" w:hanging="851"/>
        <w:rPr>
          <w:b/>
          <w:sz w:val="20"/>
          <w:szCs w:val="20"/>
          <w:lang w:val="id-ID"/>
        </w:rPr>
      </w:pPr>
    </w:p>
    <w:p w:rsidR="000C60A2" w:rsidRPr="000C60A2" w:rsidRDefault="000C60A2" w:rsidP="000C60A2">
      <w:pPr>
        <w:pStyle w:val="DaftarParagraf"/>
        <w:spacing w:line="240" w:lineRule="auto"/>
        <w:ind w:left="851" w:hanging="851"/>
        <w:rPr>
          <w:b/>
          <w:sz w:val="20"/>
          <w:szCs w:val="20"/>
          <w:lang w:val="id-ID"/>
        </w:rPr>
      </w:pPr>
    </w:p>
    <w:p w:rsidR="000C60A2" w:rsidRPr="000C60A2" w:rsidRDefault="000C60A2" w:rsidP="000C60A2">
      <w:pPr>
        <w:pStyle w:val="DaftarParagraf"/>
        <w:spacing w:line="240" w:lineRule="auto"/>
        <w:ind w:left="851" w:hanging="851"/>
        <w:rPr>
          <w:b/>
          <w:sz w:val="20"/>
          <w:szCs w:val="20"/>
          <w:lang w:val="id-ID"/>
        </w:rPr>
      </w:pPr>
    </w:p>
    <w:p w:rsidR="000C60A2" w:rsidRPr="000C60A2" w:rsidRDefault="000C60A2" w:rsidP="000C60A2">
      <w:pPr>
        <w:pStyle w:val="DaftarParagraf"/>
        <w:spacing w:line="240" w:lineRule="auto"/>
        <w:ind w:left="851" w:hanging="851"/>
        <w:rPr>
          <w:b/>
          <w:sz w:val="20"/>
          <w:szCs w:val="20"/>
          <w:lang w:val="id-ID"/>
        </w:rPr>
      </w:pPr>
    </w:p>
    <w:p w:rsidR="000C60A2" w:rsidRPr="000C60A2" w:rsidRDefault="000C60A2" w:rsidP="000C60A2">
      <w:pPr>
        <w:pStyle w:val="DaftarParagraf"/>
        <w:spacing w:line="240" w:lineRule="auto"/>
        <w:ind w:left="851" w:hanging="851"/>
        <w:rPr>
          <w:b/>
          <w:sz w:val="20"/>
          <w:szCs w:val="20"/>
          <w:lang w:val="id-ID"/>
        </w:rPr>
      </w:pPr>
    </w:p>
    <w:p w:rsidR="000C60A2" w:rsidRPr="000C60A2" w:rsidRDefault="000C60A2" w:rsidP="000C60A2">
      <w:pPr>
        <w:pStyle w:val="DaftarParagraf"/>
        <w:spacing w:line="240" w:lineRule="auto"/>
        <w:ind w:left="851" w:hanging="851"/>
        <w:rPr>
          <w:b/>
          <w:sz w:val="20"/>
          <w:szCs w:val="20"/>
          <w:lang w:val="id-ID"/>
        </w:rPr>
      </w:pPr>
    </w:p>
    <w:p w:rsidR="000C60A2" w:rsidRPr="000C60A2" w:rsidRDefault="000C60A2" w:rsidP="000C60A2">
      <w:pPr>
        <w:pStyle w:val="DaftarParagraf"/>
        <w:spacing w:line="240" w:lineRule="auto"/>
        <w:ind w:left="851" w:hanging="851"/>
        <w:rPr>
          <w:b/>
          <w:sz w:val="20"/>
          <w:szCs w:val="20"/>
          <w:lang w:val="id-ID"/>
        </w:rPr>
      </w:pPr>
    </w:p>
    <w:p w:rsidR="000C60A2" w:rsidRPr="000C60A2" w:rsidRDefault="000C60A2" w:rsidP="000C60A2">
      <w:pPr>
        <w:pStyle w:val="DaftarParagraf"/>
        <w:spacing w:line="240" w:lineRule="auto"/>
        <w:ind w:left="851" w:hanging="851"/>
        <w:rPr>
          <w:b/>
          <w:sz w:val="20"/>
          <w:szCs w:val="20"/>
          <w:lang w:val="id-ID"/>
        </w:rPr>
      </w:pPr>
    </w:p>
    <w:p w:rsidR="000C60A2" w:rsidRPr="000C60A2" w:rsidRDefault="000C60A2" w:rsidP="000C60A2">
      <w:pPr>
        <w:pStyle w:val="DaftarParagraf"/>
        <w:spacing w:line="240" w:lineRule="auto"/>
        <w:ind w:left="851" w:hanging="851"/>
        <w:rPr>
          <w:b/>
          <w:sz w:val="20"/>
          <w:szCs w:val="20"/>
          <w:lang w:val="id-ID"/>
        </w:rPr>
      </w:pPr>
    </w:p>
    <w:p w:rsidR="000C60A2" w:rsidRPr="000C60A2" w:rsidRDefault="000C60A2" w:rsidP="000C60A2">
      <w:pPr>
        <w:pStyle w:val="DaftarParagraf"/>
        <w:spacing w:line="240" w:lineRule="auto"/>
        <w:ind w:left="851" w:hanging="851"/>
        <w:rPr>
          <w:b/>
          <w:sz w:val="20"/>
          <w:szCs w:val="20"/>
          <w:lang w:val="id-ID"/>
        </w:rPr>
      </w:pPr>
    </w:p>
    <w:p w:rsidR="000C60A2" w:rsidRPr="000C60A2" w:rsidRDefault="000C60A2" w:rsidP="000C60A2">
      <w:pPr>
        <w:pStyle w:val="DaftarParagraf"/>
        <w:spacing w:line="240" w:lineRule="auto"/>
        <w:ind w:left="851" w:hanging="851"/>
        <w:rPr>
          <w:b/>
          <w:sz w:val="20"/>
          <w:szCs w:val="20"/>
          <w:lang w:val="id-ID"/>
        </w:rPr>
      </w:pPr>
    </w:p>
    <w:p w:rsidR="000C60A2" w:rsidRPr="000C60A2" w:rsidRDefault="000C60A2" w:rsidP="000C60A2">
      <w:pPr>
        <w:pStyle w:val="DaftarParagraf"/>
        <w:spacing w:line="240" w:lineRule="auto"/>
        <w:ind w:left="851" w:hanging="851"/>
        <w:rPr>
          <w:b/>
          <w:sz w:val="20"/>
          <w:szCs w:val="20"/>
          <w:lang w:val="id-ID"/>
        </w:rPr>
      </w:pPr>
    </w:p>
    <w:p w:rsidR="000C60A2" w:rsidRPr="000C60A2" w:rsidRDefault="000C60A2" w:rsidP="000C60A2">
      <w:pPr>
        <w:pStyle w:val="DaftarParagraf"/>
        <w:spacing w:line="240" w:lineRule="auto"/>
        <w:ind w:left="851" w:hanging="851"/>
        <w:rPr>
          <w:b/>
          <w:sz w:val="20"/>
          <w:szCs w:val="20"/>
          <w:lang w:val="id-ID"/>
        </w:rPr>
      </w:pPr>
    </w:p>
    <w:p w:rsidR="000C60A2" w:rsidRPr="000C60A2" w:rsidRDefault="000C60A2" w:rsidP="000C60A2">
      <w:pPr>
        <w:pStyle w:val="DaftarParagraf"/>
        <w:spacing w:line="240" w:lineRule="auto"/>
        <w:ind w:left="851" w:hanging="851"/>
        <w:rPr>
          <w:b/>
          <w:sz w:val="20"/>
          <w:szCs w:val="20"/>
          <w:lang w:val="id-ID"/>
        </w:rPr>
      </w:pPr>
    </w:p>
    <w:p w:rsidR="000C60A2" w:rsidRPr="000C60A2" w:rsidRDefault="000C60A2" w:rsidP="000C60A2">
      <w:pPr>
        <w:pStyle w:val="DaftarParagraf"/>
        <w:spacing w:line="240" w:lineRule="auto"/>
        <w:ind w:left="851" w:hanging="851"/>
        <w:rPr>
          <w:b/>
          <w:sz w:val="20"/>
          <w:szCs w:val="20"/>
          <w:lang w:val="id-ID"/>
        </w:rPr>
      </w:pPr>
    </w:p>
    <w:p w:rsidR="000C60A2" w:rsidRPr="000C60A2" w:rsidRDefault="000C60A2" w:rsidP="000C60A2">
      <w:pPr>
        <w:pStyle w:val="DaftarParagraf"/>
        <w:spacing w:line="240" w:lineRule="auto"/>
        <w:ind w:left="851" w:hanging="851"/>
        <w:rPr>
          <w:b/>
          <w:sz w:val="20"/>
          <w:szCs w:val="20"/>
          <w:lang w:val="id-ID"/>
        </w:rPr>
      </w:pPr>
    </w:p>
    <w:p w:rsidR="000C60A2" w:rsidRPr="000C60A2" w:rsidRDefault="000C60A2" w:rsidP="000C60A2">
      <w:pPr>
        <w:pStyle w:val="DaftarParagraf"/>
        <w:spacing w:line="240" w:lineRule="auto"/>
        <w:ind w:left="851" w:hanging="851"/>
        <w:rPr>
          <w:b/>
          <w:sz w:val="20"/>
          <w:szCs w:val="20"/>
          <w:lang w:val="id-ID"/>
        </w:rPr>
      </w:pPr>
    </w:p>
    <w:p w:rsidR="000C60A2" w:rsidRPr="000C60A2" w:rsidRDefault="000C60A2" w:rsidP="000C60A2">
      <w:pPr>
        <w:pStyle w:val="DaftarParagraf"/>
        <w:spacing w:line="240" w:lineRule="auto"/>
        <w:ind w:left="851" w:hanging="851"/>
        <w:rPr>
          <w:b/>
          <w:sz w:val="20"/>
          <w:szCs w:val="20"/>
          <w:lang w:val="id-ID"/>
        </w:rPr>
      </w:pPr>
    </w:p>
    <w:p w:rsidR="000C60A2" w:rsidRPr="000C60A2" w:rsidRDefault="000C60A2" w:rsidP="000C60A2">
      <w:pPr>
        <w:pStyle w:val="DaftarParagraf"/>
        <w:spacing w:line="240" w:lineRule="auto"/>
        <w:ind w:left="851" w:hanging="851"/>
        <w:rPr>
          <w:b/>
          <w:sz w:val="20"/>
          <w:szCs w:val="20"/>
          <w:lang w:val="id-ID"/>
        </w:rPr>
      </w:pPr>
    </w:p>
    <w:p w:rsidR="000C60A2" w:rsidRPr="000C60A2" w:rsidRDefault="000C60A2" w:rsidP="000C60A2">
      <w:pPr>
        <w:pStyle w:val="DaftarParagraf"/>
        <w:spacing w:line="240" w:lineRule="auto"/>
        <w:ind w:left="851" w:hanging="851"/>
        <w:rPr>
          <w:b/>
          <w:sz w:val="20"/>
          <w:szCs w:val="20"/>
          <w:lang w:val="id-ID"/>
        </w:rPr>
      </w:pPr>
    </w:p>
    <w:p w:rsidR="000C60A2" w:rsidRPr="000C60A2" w:rsidRDefault="000C60A2" w:rsidP="000C60A2">
      <w:pPr>
        <w:pStyle w:val="DaftarParagraf"/>
        <w:spacing w:line="240" w:lineRule="auto"/>
        <w:ind w:left="851" w:hanging="851"/>
        <w:rPr>
          <w:b/>
          <w:sz w:val="20"/>
          <w:szCs w:val="20"/>
          <w:lang w:val="id-ID"/>
        </w:rPr>
      </w:pPr>
    </w:p>
    <w:p w:rsidR="000C60A2" w:rsidRDefault="000C60A2" w:rsidP="000C60A2">
      <w:pPr>
        <w:pStyle w:val="DaftarParagraf"/>
        <w:spacing w:line="240" w:lineRule="auto"/>
        <w:ind w:left="851" w:hanging="851"/>
        <w:rPr>
          <w:b/>
          <w:sz w:val="20"/>
          <w:szCs w:val="20"/>
          <w:lang w:val="id-ID"/>
        </w:rPr>
      </w:pPr>
    </w:p>
    <w:p w:rsidR="000C60A2" w:rsidRDefault="000C60A2" w:rsidP="000C60A2">
      <w:pPr>
        <w:pStyle w:val="DaftarParagraf"/>
        <w:spacing w:line="240" w:lineRule="auto"/>
        <w:ind w:left="851" w:hanging="851"/>
        <w:rPr>
          <w:b/>
          <w:sz w:val="20"/>
          <w:szCs w:val="20"/>
          <w:lang w:val="id-ID"/>
        </w:rPr>
      </w:pPr>
    </w:p>
    <w:sectPr w:rsidR="000C60A2" w:rsidSect="000C60A2">
      <w:pgSz w:w="11907" w:h="16840" w:code="9"/>
      <w:pgMar w:top="1529" w:right="1440" w:bottom="1440" w:left="1797" w:header="720" w:footer="720"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479" w:rsidRDefault="00DB6479" w:rsidP="00F65203">
      <w:pPr>
        <w:spacing w:after="0"/>
      </w:pPr>
      <w:r>
        <w:separator/>
      </w:r>
    </w:p>
  </w:endnote>
  <w:endnote w:type="continuationSeparator" w:id="0">
    <w:p w:rsidR="00DB6479" w:rsidRDefault="00DB6479" w:rsidP="00F652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5C3" w:rsidRDefault="00AB45C3" w:rsidP="00AB45C3">
    <w:pPr>
      <w:widowControl w:val="0"/>
      <w:spacing w:after="0"/>
      <w:ind w:left="100" w:hanging="100"/>
      <w:rPr>
        <w:rFonts w:ascii="Calibri" w:hAnsi="Calibri"/>
        <w:b/>
        <w:bCs/>
        <w:sz w:val="18"/>
        <w:szCs w:val="18"/>
        <w:lang w:val="en-US"/>
      </w:rPr>
    </w:pPr>
    <w:r>
      <w:rPr>
        <w:rFonts w:ascii="Calibri" w:hAnsi="Calibri"/>
        <w:sz w:val="18"/>
        <w:szCs w:val="18"/>
        <w:lang w:val="en-US"/>
      </w:rPr>
      <w:t xml:space="preserve">* Korespondensi : </w:t>
    </w:r>
    <w:r>
      <w:rPr>
        <w:rFonts w:ascii="Calibri" w:hAnsi="Calibri"/>
        <w:b/>
        <w:bCs/>
        <w:sz w:val="18"/>
        <w:szCs w:val="18"/>
        <w:lang w:val="en-US"/>
      </w:rPr>
      <w:t xml:space="preserve"> </w:t>
    </w:r>
    <w:r>
      <w:rPr>
        <w:rFonts w:ascii="Calibri" w:hAnsi="Calibri"/>
        <w:iCs/>
        <w:sz w:val="18"/>
        <w:szCs w:val="18"/>
        <w:u w:val="single"/>
        <w:lang w:val="en-US"/>
      </w:rPr>
      <w:t xml:space="preserve">ifhoelkoe@yahoo.com </w:t>
    </w:r>
  </w:p>
  <w:p w:rsidR="00AB45C3" w:rsidRDefault="00AB45C3" w:rsidP="00AB45C3">
    <w:pPr>
      <w:widowControl w:val="0"/>
      <w:spacing w:after="0"/>
      <w:ind w:left="100" w:hanging="100"/>
      <w:rPr>
        <w:rFonts w:ascii="Calibri" w:hAnsi="Calibri"/>
        <w:sz w:val="18"/>
        <w:szCs w:val="18"/>
        <w:lang w:val="en-US"/>
      </w:rPr>
    </w:pPr>
    <w:r>
      <w:rPr>
        <w:rFonts w:ascii="Calibri" w:hAnsi="Calibri"/>
        <w:sz w:val="12"/>
        <w:szCs w:val="12"/>
        <w:vertAlign w:val="superscript"/>
        <w:lang w:val="en-US"/>
      </w:rPr>
      <w:t>1</w:t>
    </w:r>
    <w:r>
      <w:rPr>
        <w:rFonts w:ascii="Calibri" w:hAnsi="Calibri"/>
        <w:sz w:val="18"/>
        <w:szCs w:val="18"/>
        <w:lang w:val="en-US"/>
      </w:rPr>
      <w:t xml:space="preserve"> Bagian Epidemiologi UIN Alauddin Makassar</w:t>
    </w:r>
  </w:p>
  <w:p w:rsidR="00AB45C3" w:rsidRPr="00AB45C3" w:rsidRDefault="00AB45C3" w:rsidP="00AB45C3">
    <w:pPr>
      <w:widowControl w:val="0"/>
      <w:spacing w:after="0"/>
      <w:ind w:left="100" w:hanging="100"/>
      <w:rPr>
        <w:rFonts w:ascii="Calibri" w:hAnsi="Calibri"/>
        <w:sz w:val="18"/>
        <w:szCs w:val="18"/>
      </w:rPr>
    </w:pPr>
    <w:r>
      <w:rPr>
        <w:rFonts w:ascii="Calibri" w:hAnsi="Calibri"/>
        <w:sz w:val="12"/>
        <w:szCs w:val="12"/>
        <w:vertAlign w:val="superscript"/>
        <w:lang w:val="en-US"/>
      </w:rPr>
      <w:t>2</w:t>
    </w:r>
    <w:r>
      <w:rPr>
        <w:rFonts w:ascii="Calibri" w:hAnsi="Calibri"/>
        <w:sz w:val="18"/>
        <w:szCs w:val="18"/>
        <w:lang w:val="en-US"/>
      </w:rPr>
      <w:t xml:space="preserve"> Bagian Kesehatan Lingkungan UIN Alauddin Makassar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479" w:rsidRDefault="00DB6479" w:rsidP="00F65203">
      <w:pPr>
        <w:spacing w:after="0"/>
      </w:pPr>
      <w:r>
        <w:separator/>
      </w:r>
    </w:p>
  </w:footnote>
  <w:footnote w:type="continuationSeparator" w:id="0">
    <w:p w:rsidR="00DB6479" w:rsidRDefault="00DB6479" w:rsidP="00F652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A7D" w:rsidRPr="001F3857" w:rsidRDefault="00A43A7D" w:rsidP="00A43A7D">
    <w:pPr>
      <w:pStyle w:val="Header"/>
      <w:tabs>
        <w:tab w:val="left" w:pos="426"/>
        <w:tab w:val="left" w:pos="6237"/>
        <w:tab w:val="left" w:pos="8222"/>
      </w:tabs>
      <w:rPr>
        <w:sz w:val="16"/>
        <w:szCs w:val="14"/>
      </w:rPr>
    </w:pPr>
    <w:r w:rsidRPr="00A43A7D">
      <w:rPr>
        <w:sz w:val="16"/>
      </w:rPr>
      <w:fldChar w:fldCharType="begin"/>
    </w:r>
    <w:r w:rsidRPr="00A43A7D">
      <w:rPr>
        <w:sz w:val="16"/>
      </w:rPr>
      <w:instrText xml:space="preserve"> PAGE   \* MERGEFORMAT </w:instrText>
    </w:r>
    <w:r w:rsidRPr="00A43A7D">
      <w:rPr>
        <w:sz w:val="16"/>
      </w:rPr>
      <w:fldChar w:fldCharType="separate"/>
    </w:r>
    <w:r w:rsidR="00B331B1">
      <w:rPr>
        <w:noProof/>
        <w:sz w:val="16"/>
      </w:rPr>
      <w:t>2</w:t>
    </w:r>
    <w:r w:rsidRPr="00A43A7D">
      <w:rPr>
        <w:sz w:val="16"/>
      </w:rPr>
      <w:fldChar w:fldCharType="end"/>
    </w:r>
    <w:r>
      <w:rPr>
        <w:noProof/>
        <w:sz w:val="16"/>
        <w:lang w:val="id-ID"/>
      </w:rPr>
      <w:t xml:space="preserve"> </w:t>
    </w:r>
    <w:r>
      <w:rPr>
        <w:noProof/>
        <w:sz w:val="16"/>
        <w:lang w:val="id-ID"/>
      </w:rPr>
      <w:tab/>
    </w:r>
    <w:r w:rsidRPr="009C7CBB">
      <w:rPr>
        <w:rFonts w:ascii="Times New Roman" w:hAnsi="Times New Roman"/>
        <w:color w:val="000000"/>
        <w:sz w:val="14"/>
        <w:szCs w:val="14"/>
        <w:lang w:val="id-ID"/>
      </w:rPr>
      <w:t>VOLUME 1, NO. 3, SEPTEMBER—DESEMBER 2015</w:t>
    </w:r>
    <w:r w:rsidRPr="001F3857">
      <w:rPr>
        <w:sz w:val="14"/>
        <w:szCs w:val="14"/>
      </w:rPr>
      <w:t xml:space="preserve"> </w:t>
    </w:r>
    <w:r>
      <w:rPr>
        <w:sz w:val="14"/>
        <w:szCs w:val="14"/>
        <w:lang w:val="id-ID"/>
      </w:rPr>
      <w:tab/>
    </w:r>
    <w:r>
      <w:rPr>
        <w:sz w:val="14"/>
        <w:szCs w:val="14"/>
        <w:lang w:val="id-ID"/>
      </w:rPr>
      <w:tab/>
    </w:r>
    <w:r w:rsidRPr="009C7CBB">
      <w:rPr>
        <w:rFonts w:ascii="Times New Roman" w:hAnsi="Times New Roman"/>
        <w:color w:val="000000"/>
        <w:sz w:val="14"/>
        <w:szCs w:val="14"/>
        <w:lang w:val="id-ID"/>
      </w:rPr>
      <w:t>HIGIENE</w:t>
    </w:r>
    <w:r>
      <w:rPr>
        <w:sz w:val="14"/>
        <w:szCs w:val="14"/>
      </w:rPr>
      <w:tab/>
    </w:r>
  </w:p>
  <w:p w:rsidR="00A43A7D" w:rsidRDefault="00741C53" w:rsidP="00A43A7D">
    <w:pPr>
      <w:pStyle w:val="Default"/>
      <w:tabs>
        <w:tab w:val="left" w:pos="709"/>
        <w:tab w:val="left" w:pos="4962"/>
      </w:tabs>
    </w:pPr>
    <w:r>
      <w:rPr>
        <w:noProof/>
        <w:lang w:eastAsia="id-ID"/>
      </w:rPr>
      <mc:AlternateContent>
        <mc:Choice Requires="wps">
          <w:drawing>
            <wp:anchor distT="0" distB="0" distL="114300" distR="114300" simplePos="0" relativeHeight="251658240" behindDoc="0" locked="0" layoutInCell="1" allowOverlap="1">
              <wp:simplePos x="0" y="0"/>
              <wp:positionH relativeFrom="column">
                <wp:posOffset>-146685</wp:posOffset>
              </wp:positionH>
              <wp:positionV relativeFrom="paragraph">
                <wp:posOffset>243840</wp:posOffset>
              </wp:positionV>
              <wp:extent cx="5610225" cy="0"/>
              <wp:effectExtent l="5715" t="5715" r="13335" b="1333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1.55pt;margin-top:19.2pt;width:44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"/>
          </w:pict>
        </mc:Fallback>
      </mc:AlternateContent>
    </w:r>
  </w:p>
  <w:p w:rsidR="00A43A7D" w:rsidRPr="00A43A7D" w:rsidRDefault="00A43A7D">
    <w:pPr>
      <w:pStyle w:val="Header"/>
      <w:rPr>
        <w:sz w:val="16"/>
        <w:lang w:val="id-ID"/>
      </w:rPr>
    </w:pPr>
  </w:p>
  <w:p w:rsidR="00A43A7D" w:rsidRDefault="00A43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857" w:rsidRPr="001F3857" w:rsidRDefault="001F3857" w:rsidP="001F3857">
    <w:pPr>
      <w:pStyle w:val="Header"/>
      <w:tabs>
        <w:tab w:val="left" w:pos="1276"/>
        <w:tab w:val="left" w:pos="4678"/>
        <w:tab w:val="left" w:pos="8222"/>
      </w:tabs>
      <w:rPr>
        <w:sz w:val="16"/>
        <w:szCs w:val="14"/>
      </w:rPr>
    </w:pPr>
    <w:r>
      <w:rPr>
        <w:rFonts w:ascii="Times New Roman" w:hAnsi="Times New Roman"/>
        <w:color w:val="000000"/>
        <w:sz w:val="14"/>
        <w:szCs w:val="14"/>
        <w:lang w:val="id-ID"/>
      </w:rPr>
      <w:tab/>
    </w:r>
    <w:r w:rsidRPr="009C7CBB">
      <w:rPr>
        <w:rFonts w:ascii="Times New Roman" w:hAnsi="Times New Roman"/>
        <w:color w:val="000000"/>
        <w:sz w:val="14"/>
        <w:szCs w:val="14"/>
        <w:lang w:val="id-ID"/>
      </w:rPr>
      <w:t xml:space="preserve">HIGIENE </w:t>
    </w:r>
    <w:r>
      <w:rPr>
        <w:rFonts w:ascii="Times New Roman" w:hAnsi="Times New Roman"/>
        <w:color w:val="000000"/>
        <w:sz w:val="14"/>
        <w:szCs w:val="14"/>
        <w:lang w:val="id-ID"/>
      </w:rPr>
      <w:tab/>
    </w:r>
    <w:r>
      <w:rPr>
        <w:rFonts w:ascii="Times New Roman" w:hAnsi="Times New Roman"/>
        <w:color w:val="000000"/>
        <w:sz w:val="14"/>
        <w:szCs w:val="14"/>
        <w:lang w:val="id-ID"/>
      </w:rPr>
      <w:tab/>
    </w:r>
    <w:r w:rsidRPr="009C7CBB">
      <w:rPr>
        <w:rFonts w:ascii="Times New Roman" w:hAnsi="Times New Roman"/>
        <w:color w:val="000000"/>
        <w:sz w:val="14"/>
        <w:szCs w:val="14"/>
        <w:lang w:val="id-ID"/>
      </w:rPr>
      <w:t>VOLUME 1, NO. 3, SEPTEMBER—DESEMBER 2015</w:t>
    </w:r>
    <w:r w:rsidRPr="001F3857">
      <w:rPr>
        <w:sz w:val="14"/>
        <w:szCs w:val="14"/>
      </w:rPr>
      <w:t xml:space="preserve"> </w:t>
    </w:r>
    <w:r>
      <w:rPr>
        <w:sz w:val="14"/>
        <w:szCs w:val="14"/>
      </w:rPr>
      <w:tab/>
    </w:r>
    <w:r w:rsidRPr="001F3857">
      <w:rPr>
        <w:sz w:val="16"/>
        <w:szCs w:val="14"/>
      </w:rPr>
      <w:fldChar w:fldCharType="begin"/>
    </w:r>
    <w:r w:rsidRPr="001F3857">
      <w:rPr>
        <w:sz w:val="16"/>
        <w:szCs w:val="14"/>
      </w:rPr>
      <w:instrText xml:space="preserve"> PAGE   \* MERGEFORMAT </w:instrText>
    </w:r>
    <w:r w:rsidRPr="001F3857">
      <w:rPr>
        <w:sz w:val="16"/>
        <w:szCs w:val="14"/>
      </w:rPr>
      <w:fldChar w:fldCharType="separate"/>
    </w:r>
    <w:r w:rsidR="00B331B1">
      <w:rPr>
        <w:noProof/>
        <w:sz w:val="16"/>
        <w:szCs w:val="14"/>
      </w:rPr>
      <w:t>3</w:t>
    </w:r>
    <w:r w:rsidRPr="001F3857">
      <w:rPr>
        <w:sz w:val="16"/>
        <w:szCs w:val="14"/>
      </w:rPr>
      <w:fldChar w:fldCharType="end"/>
    </w:r>
  </w:p>
  <w:p w:rsidR="009C7CBB" w:rsidRDefault="00741C53" w:rsidP="001F3857">
    <w:pPr>
      <w:pStyle w:val="Default"/>
      <w:tabs>
        <w:tab w:val="left" w:pos="709"/>
        <w:tab w:val="left" w:pos="4962"/>
      </w:tabs>
    </w:pPr>
    <w:r>
      <w:rPr>
        <w:noProof/>
        <w:lang w:eastAsia="id-ID"/>
      </w:rPr>
      <mc:AlternateContent>
        <mc:Choice Requires="wps">
          <w:drawing>
            <wp:anchor distT="0" distB="0" distL="114300" distR="114300" simplePos="0" relativeHeight="251657216" behindDoc="0" locked="0" layoutInCell="1" allowOverlap="1">
              <wp:simplePos x="0" y="0"/>
              <wp:positionH relativeFrom="column">
                <wp:posOffset>-146685</wp:posOffset>
              </wp:positionH>
              <wp:positionV relativeFrom="paragraph">
                <wp:posOffset>243840</wp:posOffset>
              </wp:positionV>
              <wp:extent cx="5610225" cy="0"/>
              <wp:effectExtent l="5715" t="5715" r="1333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1.55pt;margin-top:19.2pt;width:441.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E400B"/>
    <w:multiLevelType w:val="hybridMultilevel"/>
    <w:tmpl w:val="6E44C68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10820C05"/>
    <w:multiLevelType w:val="hybridMultilevel"/>
    <w:tmpl w:val="E626F9EC"/>
    <w:lvl w:ilvl="0" w:tplc="0421000B">
      <w:numFmt w:val="bullet"/>
      <w:lvlText w:val=""/>
      <w:lvlJc w:val="left"/>
      <w:pPr>
        <w:ind w:left="720" w:hanging="360"/>
      </w:pPr>
      <w:rPr>
        <w:rFonts w:ascii="Wingdings" w:eastAsia="Times New Roman"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8B33461"/>
    <w:multiLevelType w:val="hybridMultilevel"/>
    <w:tmpl w:val="36DE5600"/>
    <w:lvl w:ilvl="0" w:tplc="75AA7C90">
      <w:start w:val="1"/>
      <w:numFmt w:val="lowerLetter"/>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3" w15:restartNumberingAfterBreak="0">
    <w:nsid w:val="2C056616"/>
    <w:multiLevelType w:val="hybridMultilevel"/>
    <w:tmpl w:val="B0BCCD68"/>
    <w:lvl w:ilvl="0" w:tplc="4364B8F2">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 w15:restartNumberingAfterBreak="0">
    <w:nsid w:val="34E61252"/>
    <w:multiLevelType w:val="hybridMultilevel"/>
    <w:tmpl w:val="32EC0ED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5F5339A5"/>
    <w:multiLevelType w:val="hybridMultilevel"/>
    <w:tmpl w:val="E34217B2"/>
    <w:lvl w:ilvl="0" w:tplc="8CE80E4C">
      <w:start w:val="1"/>
      <w:numFmt w:val="lowerLetter"/>
      <w:lvlText w:val="%1."/>
      <w:lvlJc w:val="left"/>
      <w:pPr>
        <w:ind w:left="502"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mirrorMargins/>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476E"/>
    <w:rsid w:val="00024178"/>
    <w:rsid w:val="00047B1E"/>
    <w:rsid w:val="0005476E"/>
    <w:rsid w:val="00093F8C"/>
    <w:rsid w:val="000952A9"/>
    <w:rsid w:val="000B76EE"/>
    <w:rsid w:val="000C60A2"/>
    <w:rsid w:val="00105801"/>
    <w:rsid w:val="00177933"/>
    <w:rsid w:val="001F3857"/>
    <w:rsid w:val="002546FF"/>
    <w:rsid w:val="002617C8"/>
    <w:rsid w:val="002A32E7"/>
    <w:rsid w:val="002A40C4"/>
    <w:rsid w:val="002D6919"/>
    <w:rsid w:val="0036574B"/>
    <w:rsid w:val="003B24B8"/>
    <w:rsid w:val="00440C07"/>
    <w:rsid w:val="00497F49"/>
    <w:rsid w:val="00542428"/>
    <w:rsid w:val="00550A4D"/>
    <w:rsid w:val="00552D44"/>
    <w:rsid w:val="005B7A46"/>
    <w:rsid w:val="005C03E9"/>
    <w:rsid w:val="005F1F41"/>
    <w:rsid w:val="00630D4F"/>
    <w:rsid w:val="00652877"/>
    <w:rsid w:val="0067194E"/>
    <w:rsid w:val="00693D29"/>
    <w:rsid w:val="006E476E"/>
    <w:rsid w:val="00732A07"/>
    <w:rsid w:val="00741C53"/>
    <w:rsid w:val="007457A4"/>
    <w:rsid w:val="007B3021"/>
    <w:rsid w:val="00825DC7"/>
    <w:rsid w:val="00852209"/>
    <w:rsid w:val="008F64B3"/>
    <w:rsid w:val="00952AD4"/>
    <w:rsid w:val="009A06D4"/>
    <w:rsid w:val="009C7CBB"/>
    <w:rsid w:val="00A1395F"/>
    <w:rsid w:val="00A43A7D"/>
    <w:rsid w:val="00AA5185"/>
    <w:rsid w:val="00AB45C3"/>
    <w:rsid w:val="00B049E4"/>
    <w:rsid w:val="00B331B1"/>
    <w:rsid w:val="00B34A75"/>
    <w:rsid w:val="00B40B9D"/>
    <w:rsid w:val="00B81E4B"/>
    <w:rsid w:val="00B94D07"/>
    <w:rsid w:val="00BA083C"/>
    <w:rsid w:val="00BF200C"/>
    <w:rsid w:val="00C33DB4"/>
    <w:rsid w:val="00CB2F54"/>
    <w:rsid w:val="00CF3279"/>
    <w:rsid w:val="00D87EE5"/>
    <w:rsid w:val="00DB6479"/>
    <w:rsid w:val="00DF540C"/>
    <w:rsid w:val="00E27BA0"/>
    <w:rsid w:val="00E92E93"/>
    <w:rsid w:val="00EC40A7"/>
    <w:rsid w:val="00EF2A49"/>
    <w:rsid w:val="00F059E4"/>
    <w:rsid w:val="00F6520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BAA8A08B-FCAA-A540-8C07-E956BD08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76E"/>
    <w:pPr>
      <w:spacing w:after="160" w:line="240" w:lineRule="auto"/>
    </w:pPr>
    <w:rPr>
      <w:rFonts w:ascii="Century Schoolbook" w:hAnsi="Century Schoolbook" w:cs="Times New Roman"/>
      <w:color w:val="000000"/>
      <w:kern w:val="28"/>
      <w:sz w:val="19"/>
      <w:szCs w:val="19"/>
      <w:lang w:eastAsia="id-ID"/>
    </w:rPr>
  </w:style>
  <w:style w:type="paragraph" w:styleId="Judul1">
    <w:name w:val="heading 1"/>
    <w:basedOn w:val="Normal"/>
    <w:next w:val="Normal"/>
    <w:link w:val="Judul1KAR"/>
    <w:uiPriority w:val="9"/>
    <w:qFormat/>
    <w:rsid w:val="002617C8"/>
    <w:pPr>
      <w:keepNext/>
      <w:keepLines/>
      <w:spacing w:before="480" w:after="0" w:line="276" w:lineRule="auto"/>
      <w:outlineLvl w:val="0"/>
    </w:pPr>
    <w:rPr>
      <w:rFonts w:asciiTheme="majorHAnsi" w:eastAsiaTheme="majorEastAsia" w:hAnsiTheme="majorHAnsi"/>
      <w:b/>
      <w:bCs/>
      <w:color w:val="365F91" w:themeColor="accent1" w:themeShade="BF"/>
      <w:kern w:val="0"/>
      <w:sz w:val="28"/>
      <w:szCs w:val="28"/>
      <w:lang w:val="en-US" w:eastAsia="ja-JP"/>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locked/>
    <w:rsid w:val="002617C8"/>
    <w:rPr>
      <w:rFonts w:asciiTheme="majorHAnsi" w:eastAsiaTheme="majorEastAsia" w:hAnsiTheme="majorHAnsi" w:cs="Times New Roman"/>
      <w:b/>
      <w:bCs/>
      <w:color w:val="365F91" w:themeColor="accent1" w:themeShade="BF"/>
      <w:sz w:val="28"/>
      <w:szCs w:val="28"/>
      <w:lang w:val="en-US" w:eastAsia="ja-JP"/>
    </w:rPr>
  </w:style>
  <w:style w:type="paragraph" w:styleId="Header">
    <w:name w:val="header"/>
    <w:basedOn w:val="Normal"/>
    <w:link w:val="HeaderKAR"/>
    <w:uiPriority w:val="99"/>
    <w:unhideWhenUsed/>
    <w:rsid w:val="000952A9"/>
    <w:pPr>
      <w:tabs>
        <w:tab w:val="center" w:pos="4513"/>
        <w:tab w:val="right" w:pos="9026"/>
      </w:tabs>
      <w:spacing w:after="0"/>
    </w:pPr>
    <w:rPr>
      <w:rFonts w:asciiTheme="minorHAnsi" w:hAnsiTheme="minorHAnsi"/>
      <w:color w:val="auto"/>
      <w:kern w:val="0"/>
      <w:sz w:val="22"/>
      <w:szCs w:val="22"/>
      <w:lang w:val="en-US" w:eastAsia="en-US"/>
    </w:rPr>
  </w:style>
  <w:style w:type="character" w:customStyle="1" w:styleId="HeaderKAR">
    <w:name w:val="Header KAR"/>
    <w:basedOn w:val="FontParagrafDefault"/>
    <w:link w:val="Header"/>
    <w:uiPriority w:val="99"/>
    <w:locked/>
    <w:rsid w:val="000952A9"/>
    <w:rPr>
      <w:rFonts w:cs="Times New Roman"/>
      <w:lang w:val="en-US" w:eastAsia="x-none"/>
    </w:rPr>
  </w:style>
  <w:style w:type="paragraph" w:styleId="DaftarParagraf">
    <w:name w:val="List Paragraph"/>
    <w:basedOn w:val="Normal"/>
    <w:uiPriority w:val="34"/>
    <w:qFormat/>
    <w:rsid w:val="000952A9"/>
    <w:pPr>
      <w:spacing w:after="200" w:line="276" w:lineRule="auto"/>
      <w:ind w:left="720"/>
      <w:contextualSpacing/>
    </w:pPr>
    <w:rPr>
      <w:rFonts w:asciiTheme="minorHAnsi" w:hAnsiTheme="minorHAnsi"/>
      <w:color w:val="auto"/>
      <w:kern w:val="0"/>
      <w:sz w:val="22"/>
      <w:szCs w:val="22"/>
      <w:lang w:val="en-US" w:eastAsia="en-US"/>
    </w:rPr>
  </w:style>
  <w:style w:type="paragraph" w:customStyle="1" w:styleId="Default">
    <w:name w:val="Default"/>
    <w:rsid w:val="000952A9"/>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KAR"/>
    <w:uiPriority w:val="99"/>
    <w:unhideWhenUsed/>
    <w:rsid w:val="00F65203"/>
    <w:pPr>
      <w:tabs>
        <w:tab w:val="center" w:pos="4513"/>
        <w:tab w:val="right" w:pos="9026"/>
      </w:tabs>
      <w:spacing w:after="0"/>
    </w:pPr>
  </w:style>
  <w:style w:type="character" w:customStyle="1" w:styleId="FooterKAR">
    <w:name w:val="Footer KAR"/>
    <w:basedOn w:val="FontParagrafDefault"/>
    <w:link w:val="Footer"/>
    <w:uiPriority w:val="99"/>
    <w:locked/>
    <w:rsid w:val="00F65203"/>
    <w:rPr>
      <w:rFonts w:ascii="Century Schoolbook" w:hAnsi="Century Schoolbook" w:cs="Times New Roman"/>
      <w:color w:val="000000"/>
      <w:kern w:val="28"/>
      <w:sz w:val="19"/>
      <w:szCs w:val="19"/>
      <w:lang w:val="x-none" w:eastAsia="id-ID"/>
    </w:rPr>
  </w:style>
  <w:style w:type="paragraph" w:styleId="TeksBalon">
    <w:name w:val="Balloon Text"/>
    <w:basedOn w:val="Normal"/>
    <w:link w:val="TeksBalonKAR"/>
    <w:uiPriority w:val="99"/>
    <w:semiHidden/>
    <w:unhideWhenUsed/>
    <w:rsid w:val="009C7CBB"/>
    <w:pPr>
      <w:spacing w:after="0"/>
    </w:pPr>
    <w:rPr>
      <w:rFonts w:ascii="Tahoma" w:hAnsi="Tahoma" w:cs="Tahoma"/>
      <w:sz w:val="16"/>
      <w:szCs w:val="16"/>
    </w:rPr>
  </w:style>
  <w:style w:type="character" w:customStyle="1" w:styleId="TeksBalonKAR">
    <w:name w:val="Teks Balon KAR"/>
    <w:basedOn w:val="FontParagrafDefault"/>
    <w:link w:val="TeksBalon"/>
    <w:uiPriority w:val="99"/>
    <w:semiHidden/>
    <w:locked/>
    <w:rsid w:val="009C7CBB"/>
    <w:rPr>
      <w:rFonts w:ascii="Tahoma" w:hAnsi="Tahoma" w:cs="Tahoma"/>
      <w:color w:val="000000"/>
      <w:kern w:val="28"/>
      <w:sz w:val="16"/>
      <w:szCs w:val="16"/>
      <w:lang w:val="x-none" w:eastAsia="id-ID"/>
    </w:rPr>
  </w:style>
  <w:style w:type="table" w:styleId="BayanganTipis">
    <w:name w:val="Light Shading"/>
    <w:basedOn w:val="TabelNormal"/>
    <w:uiPriority w:val="60"/>
    <w:rsid w:val="000C60A2"/>
    <w:pPr>
      <w:spacing w:after="0" w:line="240" w:lineRule="auto"/>
    </w:pPr>
    <w:rPr>
      <w:rFonts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TeksIsi">
    <w:name w:val="Body Text"/>
    <w:basedOn w:val="Normal"/>
    <w:link w:val="TeksIsiKAR"/>
    <w:uiPriority w:val="1"/>
    <w:qFormat/>
    <w:rsid w:val="005C03E9"/>
    <w:pPr>
      <w:widowControl w:val="0"/>
      <w:autoSpaceDE w:val="0"/>
      <w:autoSpaceDN w:val="0"/>
      <w:spacing w:after="0"/>
    </w:pPr>
    <w:rPr>
      <w:rFonts w:ascii="Times New Roman" w:hAnsi="Times New Roman"/>
      <w:color w:val="auto"/>
      <w:kern w:val="0"/>
      <w:sz w:val="24"/>
      <w:szCs w:val="24"/>
      <w:lang w:val="en-US" w:eastAsia="en-US"/>
    </w:rPr>
  </w:style>
  <w:style w:type="character" w:customStyle="1" w:styleId="TeksIsiKAR">
    <w:name w:val="Teks Isi KAR"/>
    <w:basedOn w:val="FontParagrafDefault"/>
    <w:link w:val="TeksIsi"/>
    <w:uiPriority w:val="1"/>
    <w:rsid w:val="005C03E9"/>
    <w:rPr>
      <w:rFonts w:ascii="Times New Roman" w:hAnsi="Times New Roman" w:cs="Times New Roman"/>
      <w:sz w:val="24"/>
      <w:szCs w:val="24"/>
      <w:lang w:val="en-US"/>
    </w:rPr>
  </w:style>
  <w:style w:type="table" w:styleId="KisiTabel">
    <w:name w:val="Table Grid"/>
    <w:basedOn w:val="TabelNormal"/>
    <w:uiPriority w:val="59"/>
    <w:rsid w:val="00B04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2127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2.jpe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0413B-372F-E14B-84D9-67B8D03343C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1258</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Syaheer</dc:creator>
  <cp:lastModifiedBy>patmawati wati</cp:lastModifiedBy>
  <cp:revision>2</cp:revision>
  <dcterms:created xsi:type="dcterms:W3CDTF">2019-08-13T15:20:00Z</dcterms:created>
  <dcterms:modified xsi:type="dcterms:W3CDTF">2019-08-13T15:20:00Z</dcterms:modified>
</cp:coreProperties>
</file>