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DE32" w14:textId="4A5932AA" w:rsidR="0013696C" w:rsidRDefault="0013696C" w:rsidP="0013696C">
      <w:pPr>
        <w:spacing w:line="400" w:lineRule="exact"/>
        <w:ind w:firstLine="0"/>
        <w:jc w:val="center"/>
        <w:rPr>
          <w:b/>
          <w:bCs/>
          <w:lang w:val="id-ID"/>
        </w:rPr>
      </w:pPr>
      <w:r w:rsidRPr="0013696C">
        <w:rPr>
          <w:b/>
          <w:bCs/>
          <w:lang w:val="id-ID"/>
        </w:rPr>
        <w:t xml:space="preserve">Komparatif </w:t>
      </w:r>
      <w:r w:rsidRPr="0013696C">
        <w:rPr>
          <w:b/>
          <w:bCs/>
          <w:i/>
          <w:iCs/>
          <w:lang w:val="id-ID"/>
        </w:rPr>
        <w:t>Software Accurate Times</w:t>
      </w:r>
      <w:r>
        <w:rPr>
          <w:b/>
          <w:bCs/>
          <w:lang w:val="id-ID"/>
        </w:rPr>
        <w:t xml:space="preserve"> dan</w:t>
      </w:r>
      <w:r w:rsidRPr="0013696C">
        <w:rPr>
          <w:b/>
          <w:bCs/>
          <w:lang w:val="id-ID"/>
        </w:rPr>
        <w:t xml:space="preserve"> </w:t>
      </w:r>
      <w:r w:rsidR="00483B3D">
        <w:rPr>
          <w:b/>
          <w:bCs/>
          <w:lang w:val="id-ID"/>
        </w:rPr>
        <w:t xml:space="preserve">Hisab </w:t>
      </w:r>
      <w:r w:rsidRPr="0013696C">
        <w:rPr>
          <w:b/>
          <w:bCs/>
          <w:i/>
          <w:iCs/>
          <w:lang w:val="id-ID"/>
        </w:rPr>
        <w:t>Rashdul Qiblah</w:t>
      </w:r>
      <w:r>
        <w:rPr>
          <w:b/>
          <w:bCs/>
          <w:lang w:val="id-ID"/>
        </w:rPr>
        <w:t xml:space="preserve"> </w:t>
      </w:r>
      <w:r w:rsidRPr="0013696C">
        <w:rPr>
          <w:b/>
          <w:bCs/>
          <w:lang w:val="id-ID"/>
        </w:rPr>
        <w:t xml:space="preserve">Harian </w:t>
      </w:r>
    </w:p>
    <w:p w14:paraId="5E73F71A" w14:textId="0826B9D5" w:rsidR="0013696C" w:rsidRDefault="0013696C" w:rsidP="0013696C">
      <w:pPr>
        <w:spacing w:line="400" w:lineRule="exact"/>
        <w:ind w:firstLine="0"/>
        <w:jc w:val="center"/>
        <w:rPr>
          <w:b/>
          <w:bCs/>
          <w:lang w:val="id-ID"/>
        </w:rPr>
      </w:pPr>
      <w:r w:rsidRPr="0013696C">
        <w:rPr>
          <w:b/>
          <w:bCs/>
          <w:lang w:val="id-ID"/>
        </w:rPr>
        <w:t>dalam Penentuan Arah Kiblat</w:t>
      </w:r>
    </w:p>
    <w:p w14:paraId="21D30607" w14:textId="23D6D2AA" w:rsidR="0013696C" w:rsidRDefault="0013696C" w:rsidP="0013696C">
      <w:pPr>
        <w:spacing w:line="400" w:lineRule="exact"/>
        <w:ind w:firstLine="0"/>
        <w:jc w:val="center"/>
        <w:rPr>
          <w:lang w:val="id-ID"/>
        </w:rPr>
      </w:pPr>
      <w:r w:rsidRPr="0013696C">
        <w:rPr>
          <w:lang w:val="id-ID"/>
        </w:rPr>
        <w:t>Muhamad Fajri Jufri</w:t>
      </w:r>
      <w:r w:rsidRPr="0013696C">
        <w:rPr>
          <w:rStyle w:val="FootnoteReference"/>
          <w:lang w:val="id-ID"/>
        </w:rPr>
        <w:footnoteReference w:id="1"/>
      </w:r>
    </w:p>
    <w:p w14:paraId="3B724B24" w14:textId="47DAF1EA" w:rsidR="0013696C" w:rsidRDefault="0013696C" w:rsidP="008720B0">
      <w:pPr>
        <w:spacing w:line="400" w:lineRule="exact"/>
        <w:ind w:firstLine="0"/>
        <w:jc w:val="center"/>
        <w:rPr>
          <w:lang w:val="id-ID"/>
        </w:rPr>
      </w:pPr>
      <w:r>
        <w:rPr>
          <w:lang w:val="id-ID"/>
        </w:rPr>
        <w:t>Faizal Akib</w:t>
      </w:r>
      <w:r>
        <w:rPr>
          <w:rStyle w:val="FootnoteReference"/>
          <w:lang w:val="id-ID"/>
        </w:rPr>
        <w:footnoteReference w:id="2"/>
      </w:r>
      <w:r>
        <w:rPr>
          <w:lang w:val="id-ID"/>
        </w:rPr>
        <w:t>, Mahyuddin Latuconsina</w:t>
      </w:r>
      <w:r>
        <w:rPr>
          <w:rStyle w:val="FootnoteReference"/>
          <w:lang w:val="id-ID"/>
        </w:rPr>
        <w:footnoteReference w:id="3"/>
      </w:r>
      <w:r>
        <w:rPr>
          <w:lang w:val="id-ID"/>
        </w:rPr>
        <w:t>, Rahma Amir</w:t>
      </w:r>
      <w:r>
        <w:rPr>
          <w:rStyle w:val="FootnoteReference"/>
          <w:lang w:val="id-ID"/>
        </w:rPr>
        <w:footnoteReference w:id="4"/>
      </w:r>
      <w:r>
        <w:rPr>
          <w:lang w:val="id-ID"/>
        </w:rPr>
        <w:t>, Tahir Maloko</w:t>
      </w:r>
      <w:r>
        <w:rPr>
          <w:rStyle w:val="FootnoteReference"/>
          <w:lang w:val="id-ID"/>
        </w:rPr>
        <w:footnoteReference w:id="5"/>
      </w:r>
    </w:p>
    <w:p w14:paraId="357F7680" w14:textId="77777777" w:rsidR="008720B0" w:rsidRPr="008720B0" w:rsidRDefault="008720B0" w:rsidP="008720B0">
      <w:pPr>
        <w:spacing w:line="400" w:lineRule="exact"/>
        <w:ind w:firstLine="0"/>
        <w:jc w:val="center"/>
        <w:rPr>
          <w:lang w:val="id-ID"/>
        </w:rPr>
      </w:pPr>
    </w:p>
    <w:p w14:paraId="2662B7DA" w14:textId="4812208A" w:rsidR="008720B0" w:rsidRDefault="0013696C" w:rsidP="008720B0">
      <w:pPr>
        <w:spacing w:line="240" w:lineRule="exact"/>
        <w:ind w:firstLine="0"/>
        <w:jc w:val="center"/>
        <w:rPr>
          <w:b/>
          <w:bCs/>
          <w:lang w:val="id-ID"/>
        </w:rPr>
      </w:pPr>
      <w:r w:rsidRPr="00FF6AD5">
        <w:rPr>
          <w:b/>
          <w:bCs/>
          <w:lang w:val="id-ID"/>
        </w:rPr>
        <w:t>Abstrak</w:t>
      </w:r>
    </w:p>
    <w:p w14:paraId="6CDA831E" w14:textId="466909BD" w:rsidR="00C32840" w:rsidRDefault="00F31C0C" w:rsidP="008720B0">
      <w:pPr>
        <w:spacing w:line="240" w:lineRule="exact"/>
        <w:ind w:firstLine="0"/>
        <w:rPr>
          <w:lang w:val="id-ID"/>
        </w:rPr>
      </w:pPr>
      <w:r>
        <w:rPr>
          <w:b/>
          <w:bCs/>
          <w:lang w:val="id-ID"/>
        </w:rPr>
        <w:tab/>
      </w:r>
      <w:r w:rsidR="00F852BE" w:rsidRPr="0064571D">
        <w:rPr>
          <w:lang w:val="id-ID"/>
        </w:rPr>
        <w:t>Menghadap kiblat</w:t>
      </w:r>
      <w:r w:rsidR="00F60276" w:rsidRPr="0064571D">
        <w:rPr>
          <w:lang w:val="id-ID"/>
        </w:rPr>
        <w:t xml:space="preserve"> menjadi salah satu syarat sahnya salat, sehingga diperlukan suatu formula dalam melakukan penetuan arah kiblat, sejarah perkembangan metode penentuan arah kiblat telah mengikuti transformasi ilmu pengetahuan dan teknologi, sehingga dipastikan penentuan arah kiblat dapat dengan mudah dilakukan oleh umat muslim di seluruh dunia, </w:t>
      </w:r>
      <w:r w:rsidR="00266DF2">
        <w:rPr>
          <w:lang w:val="id-ID"/>
        </w:rPr>
        <w:t>inovasi</w:t>
      </w:r>
      <w:r w:rsidR="00F60276" w:rsidRPr="0064571D">
        <w:rPr>
          <w:lang w:val="id-ID"/>
        </w:rPr>
        <w:t xml:space="preserve"> metode pengukuran arah kiblat mulai alat klasik, modern, hingga dalam bentuk aplikasi telah </w:t>
      </w:r>
      <w:r w:rsidR="00266DF2">
        <w:rPr>
          <w:lang w:val="id-ID"/>
        </w:rPr>
        <w:t xml:space="preserve">diciptkan oleh ahli falak di dunia, salah satunya adalah </w:t>
      </w:r>
      <w:r w:rsidR="00266DF2" w:rsidRPr="00266DF2">
        <w:rPr>
          <w:i/>
          <w:iCs/>
          <w:lang w:val="id-ID"/>
        </w:rPr>
        <w:t>software accurate times</w:t>
      </w:r>
      <w:r w:rsidR="00825BF1">
        <w:rPr>
          <w:lang w:val="id-ID"/>
        </w:rPr>
        <w:t xml:space="preserve"> hasil karya mohammad oddeh, untuk itu dalam penelitian ini, peneliti tertarik untuk menguji tingkat keakurasian arah kiblat </w:t>
      </w:r>
      <w:r w:rsidR="00825BF1" w:rsidRPr="00825BF1">
        <w:rPr>
          <w:i/>
          <w:iCs/>
          <w:lang w:val="id-ID"/>
        </w:rPr>
        <w:t>software accurate times</w:t>
      </w:r>
      <w:r w:rsidR="00825BF1">
        <w:rPr>
          <w:lang w:val="id-ID"/>
        </w:rPr>
        <w:t xml:space="preserve"> </w:t>
      </w:r>
      <w:r w:rsidR="001F4403">
        <w:rPr>
          <w:lang w:val="id-ID"/>
        </w:rPr>
        <w:t>dan</w:t>
      </w:r>
      <w:r w:rsidR="00825BF1">
        <w:rPr>
          <w:lang w:val="id-ID"/>
        </w:rPr>
        <w:t xml:space="preserve"> hisab rashdul kiblat harian dalam penentuan arah kiblat</w:t>
      </w:r>
      <w:r w:rsidR="001F4403">
        <w:rPr>
          <w:lang w:val="id-ID"/>
        </w:rPr>
        <w:t xml:space="preserve"> masjid dengan membandingkan hasil pengukuran arah kiblat dengan menggunakan metode kla</w:t>
      </w:r>
      <w:r w:rsidR="00972353">
        <w:rPr>
          <w:lang w:val="id-ID"/>
        </w:rPr>
        <w:t xml:space="preserve">sik yaitu tongkat </w:t>
      </w:r>
      <w:r w:rsidR="00972353" w:rsidRPr="00F26778">
        <w:rPr>
          <w:i/>
          <w:iCs/>
          <w:lang w:val="id-ID"/>
        </w:rPr>
        <w:t>istiwa’</w:t>
      </w:r>
      <w:r w:rsidR="001F4403">
        <w:rPr>
          <w:lang w:val="id-ID"/>
        </w:rPr>
        <w:t xml:space="preserve"> yang telah dilakukan oleh ahli falak di Provinsi Sulawesi Selatan.</w:t>
      </w:r>
    </w:p>
    <w:p w14:paraId="46A77D7D" w14:textId="77777777" w:rsidR="008720B0" w:rsidRDefault="008720B0" w:rsidP="008720B0">
      <w:pPr>
        <w:spacing w:line="240" w:lineRule="exact"/>
        <w:ind w:firstLine="0"/>
        <w:rPr>
          <w:lang w:val="id-ID"/>
        </w:rPr>
      </w:pPr>
    </w:p>
    <w:p w14:paraId="7E3CB010" w14:textId="48F278E6" w:rsidR="00F26778" w:rsidRDefault="00F26778" w:rsidP="008720B0">
      <w:pPr>
        <w:spacing w:line="240" w:lineRule="exact"/>
        <w:ind w:left="1440" w:hanging="1440"/>
        <w:rPr>
          <w:b/>
          <w:bCs/>
          <w:lang w:val="id-ID"/>
        </w:rPr>
      </w:pPr>
      <w:r w:rsidRPr="00F26778">
        <w:rPr>
          <w:b/>
          <w:bCs/>
          <w:lang w:val="id-ID"/>
        </w:rPr>
        <w:t>Kata Kunci: Arah Kiblat, Software Accurate Times, dan Hisab Rashdul Kiblat Harian.</w:t>
      </w:r>
    </w:p>
    <w:p w14:paraId="318A269F" w14:textId="1A1DA303" w:rsidR="008720B0" w:rsidRDefault="008720B0" w:rsidP="008720B0">
      <w:pPr>
        <w:spacing w:line="240" w:lineRule="exact"/>
        <w:ind w:left="1440" w:hanging="1440"/>
        <w:jc w:val="center"/>
        <w:rPr>
          <w:b/>
          <w:bCs/>
          <w:i/>
          <w:iCs/>
          <w:lang w:val="id-ID"/>
        </w:rPr>
      </w:pPr>
    </w:p>
    <w:p w14:paraId="7E037C6F" w14:textId="77777777" w:rsidR="008720B0" w:rsidRDefault="008720B0" w:rsidP="008720B0">
      <w:pPr>
        <w:spacing w:line="240" w:lineRule="exact"/>
        <w:ind w:left="1440" w:hanging="1440"/>
        <w:jc w:val="center"/>
        <w:rPr>
          <w:b/>
          <w:bCs/>
          <w:i/>
          <w:iCs/>
          <w:lang w:val="id-ID"/>
        </w:rPr>
      </w:pPr>
    </w:p>
    <w:p w14:paraId="4239133D" w14:textId="3433F386" w:rsidR="008720B0" w:rsidRPr="008720B0" w:rsidRDefault="008720B0" w:rsidP="008720B0">
      <w:pPr>
        <w:spacing w:line="240" w:lineRule="exact"/>
        <w:ind w:left="1440" w:hanging="1440"/>
        <w:jc w:val="center"/>
        <w:rPr>
          <w:b/>
          <w:bCs/>
          <w:i/>
          <w:iCs/>
          <w:lang w:val="id-ID"/>
        </w:rPr>
      </w:pPr>
      <w:r w:rsidRPr="008720B0">
        <w:rPr>
          <w:b/>
          <w:bCs/>
          <w:i/>
          <w:iCs/>
          <w:lang w:val="id-ID"/>
        </w:rPr>
        <w:t>Abstract</w:t>
      </w:r>
    </w:p>
    <w:p w14:paraId="5B69EA19" w14:textId="77777777" w:rsidR="008720B0" w:rsidRPr="008720B0" w:rsidRDefault="008720B0" w:rsidP="008720B0">
      <w:pPr>
        <w:spacing w:line="240" w:lineRule="exact"/>
        <w:ind w:firstLine="0"/>
        <w:rPr>
          <w:i/>
          <w:iCs/>
          <w:lang w:val="id-ID"/>
        </w:rPr>
      </w:pPr>
      <w:r w:rsidRPr="008720B0">
        <w:rPr>
          <w:i/>
          <w:iCs/>
          <w:lang w:val="id-ID"/>
        </w:rPr>
        <w:t>Facing the Qibla is one of the conditions for the validity of prayer, so a formula is needed in determining the Qibla direction, the history of the development of the Qibla direction determination method has followed the transformation of science and technology, so that it is certain that the determination of the Qibla direction can be easily carried out by Muslims around the world, innovation Qibla direction measurement methods ranging from classical, modern, to application forms have been created by astronomers in the world, one of which is the Accurate Times software by Muhammad Oddeh, for this reason, in this study, researchers are interested in testing the accuracy of the Qibla direction in Accurate Times software. and daily reckoning rashdul qibla in determining the direction of the mosque's Qibla by comparing the results of measuring the direction of the Qibla using the classical method, namely the istiwa' stick which has been carried out by astronomers in South Sulawesi Province.</w:t>
      </w:r>
    </w:p>
    <w:p w14:paraId="54ACC594" w14:textId="77777777" w:rsidR="008720B0" w:rsidRDefault="008720B0" w:rsidP="008720B0">
      <w:pPr>
        <w:spacing w:line="240" w:lineRule="exact"/>
        <w:ind w:left="1440" w:hanging="1440"/>
        <w:rPr>
          <w:i/>
          <w:iCs/>
          <w:lang w:val="id-ID"/>
        </w:rPr>
      </w:pPr>
    </w:p>
    <w:p w14:paraId="1914F310" w14:textId="7B7F1099" w:rsidR="008720B0" w:rsidRPr="008720B0" w:rsidRDefault="008720B0" w:rsidP="008720B0">
      <w:pPr>
        <w:spacing w:line="240" w:lineRule="exact"/>
        <w:ind w:left="1134" w:hanging="1134"/>
        <w:rPr>
          <w:b/>
          <w:bCs/>
          <w:i/>
          <w:iCs/>
          <w:lang w:val="id-ID"/>
        </w:rPr>
      </w:pPr>
      <w:r w:rsidRPr="008720B0">
        <w:rPr>
          <w:b/>
          <w:bCs/>
          <w:i/>
          <w:iCs/>
          <w:lang w:val="id-ID"/>
        </w:rPr>
        <w:t>Keywords: Qibla Direction, Software Accurate Times, and Hisab Rashdul Qibla Daily.</w:t>
      </w:r>
    </w:p>
    <w:p w14:paraId="057B669A" w14:textId="77777777" w:rsidR="0035742B" w:rsidRPr="0035742B" w:rsidRDefault="0035742B" w:rsidP="00593010">
      <w:pPr>
        <w:pStyle w:val="ListParagraph"/>
        <w:numPr>
          <w:ilvl w:val="0"/>
          <w:numId w:val="1"/>
        </w:numPr>
        <w:spacing w:after="120" w:line="400" w:lineRule="exact"/>
        <w:ind w:left="284" w:hanging="284"/>
        <w:rPr>
          <w:lang w:val="id-ID"/>
        </w:rPr>
      </w:pPr>
      <w:r>
        <w:rPr>
          <w:b/>
          <w:bCs/>
          <w:lang w:val="id-ID"/>
        </w:rPr>
        <w:lastRenderedPageBreak/>
        <w:t>Pendahuluan</w:t>
      </w:r>
    </w:p>
    <w:p w14:paraId="2C15A4AD" w14:textId="1835181A" w:rsidR="0035742B" w:rsidRPr="0035742B" w:rsidRDefault="0035742B" w:rsidP="0035742B">
      <w:pPr>
        <w:spacing w:after="120" w:line="400" w:lineRule="exact"/>
        <w:rPr>
          <w:lang w:val="id-ID"/>
        </w:rPr>
      </w:pPr>
      <w:r w:rsidRPr="0035742B">
        <w:rPr>
          <w:lang w:val="id-ID"/>
        </w:rPr>
        <w:t xml:space="preserve">Menghadap kiblat merupakan salah satu syarat sah pelaksanaan ibadah salat bagi </w:t>
      </w:r>
      <w:r>
        <w:rPr>
          <w:lang w:val="id-ID"/>
        </w:rPr>
        <w:t>umat</w:t>
      </w:r>
      <w:r w:rsidRPr="0035742B">
        <w:rPr>
          <w:lang w:val="id-ID"/>
        </w:rPr>
        <w:t xml:space="preserve"> Islam di seluruh penjuru  dunia,  yakni  menghadap ke arah Baitullah (Ka’bah) yang terletak di kota Makkah Saudi Arabia. Sebagai ibadah yang telah disyari’atkan, maka menjadi sebuah kewajiban untuk dilaksanakan dengan ikhlas semata-mata hanya mengharapkan ridho Allah swt. yang harus disertai dengan bekal ilmu pengetahuan yang cukup.</w:t>
      </w:r>
      <w:r>
        <w:rPr>
          <w:rStyle w:val="FootnoteReference"/>
          <w:lang w:val="id-ID"/>
        </w:rPr>
        <w:footnoteReference w:id="6"/>
      </w:r>
      <w:r w:rsidRPr="0035742B">
        <w:rPr>
          <w:lang w:val="id-ID"/>
        </w:rPr>
        <w:t xml:space="preserve">  Ketentuan menghadap kiblat telah diperintahkan Allah swt. kepada Rasulullah Muhammad saw. sebagaimana yang telah dijelaskan dalam firman-Nya QS. al-Baqarah/2: 144:</w:t>
      </w:r>
    </w:p>
    <w:p w14:paraId="266A3373" w14:textId="61C56700" w:rsidR="008E6FED" w:rsidRPr="0035742B" w:rsidRDefault="0035742B" w:rsidP="0035742B">
      <w:pPr>
        <w:bidi/>
        <w:spacing w:before="120" w:after="120"/>
        <w:ind w:firstLine="0"/>
        <w:rPr>
          <w:rFonts w:cs="Times New Roman"/>
          <w:sz w:val="36"/>
          <w:szCs w:val="36"/>
        </w:rPr>
      </w:pPr>
      <w:r w:rsidRPr="008E4655">
        <w:rPr>
          <w:rFonts w:cs="KFGQPC Uthmanic Script HAFS" w:hint="cs"/>
          <w:sz w:val="36"/>
          <w:szCs w:val="36"/>
          <w:rtl/>
        </w:rPr>
        <w:t xml:space="preserve">قَدۡ نَرَىٰ تَقَلُّبَ وَجۡهِكَ فِي ٱلسَّمَآءِۖ فَلَنُوَلِّيَنَّكَ قِبۡلَةٗ تَرۡضَىٰهَاۚ فَوَلِّ وَجۡهَكَ شَطۡرَ ٱلۡمَسۡجِدِ ٱلۡحَرَامِۚ وَحَيۡثُ مَا كُنتُمۡ فَوَلُّواْ وُجُوهَكُمۡ شَطۡرَهُۥۗ وَإِنَّ ٱلَّذِينَ أُوتُواْ ٱلۡكِتَٰبَ لَيَعۡلَمُونَ أَنَّهُ ٱلۡحَقُّ مِن رَّبِّهِمۡۗ وَمَا ٱللَّهُ بِغَٰفِلٍ عَمَّا يَعۡمَلُونَ </w:t>
      </w:r>
      <w:r w:rsidRPr="008E4655">
        <w:rPr>
          <w:rFonts w:cs="Times New Roman"/>
          <w:sz w:val="36"/>
          <w:szCs w:val="36"/>
          <w:rtl/>
          <w:lang w:val="id-ID"/>
        </w:rPr>
        <w:t>.</w:t>
      </w:r>
      <w:r w:rsidRPr="008E4655">
        <w:rPr>
          <w:rFonts w:cs="Times New Roman"/>
          <w:sz w:val="36"/>
          <w:szCs w:val="36"/>
          <w:rtl/>
        </w:rPr>
        <w:t xml:space="preserve"> (١٤٤)</w:t>
      </w:r>
    </w:p>
    <w:p w14:paraId="040F7553" w14:textId="6485A107" w:rsidR="0035742B" w:rsidRDefault="0035742B" w:rsidP="0035742B">
      <w:pPr>
        <w:ind w:firstLine="0"/>
        <w:rPr>
          <w:lang w:val="id-ID"/>
        </w:rPr>
      </w:pPr>
      <w:r>
        <w:rPr>
          <w:lang w:val="id-ID"/>
        </w:rPr>
        <w:t>Terjemahnya:</w:t>
      </w:r>
    </w:p>
    <w:p w14:paraId="5F08EB50" w14:textId="77777777" w:rsidR="0035742B" w:rsidRDefault="0035742B" w:rsidP="0035742B">
      <w:pPr>
        <w:spacing w:line="240" w:lineRule="exact"/>
        <w:ind w:left="567" w:firstLine="0"/>
        <w:rPr>
          <w:lang w:val="id-ID"/>
        </w:rPr>
      </w:pPr>
      <w:r w:rsidRPr="001973E5">
        <w:rPr>
          <w:lang w:val="id-ID"/>
        </w:rPr>
        <w:t>Sungguh Kami (sering) melihat mukamu menengadah ke langit, maka sungguh Kami akan memalingkan kamu ke kiblat yang kamu sukai. Palingkanlah mukamu ke arah Masjidil Haram. Dan di</w:t>
      </w:r>
      <w:r>
        <w:rPr>
          <w:lang w:val="id-ID"/>
        </w:rPr>
        <w:t xml:space="preserve"> </w:t>
      </w:r>
      <w:r w:rsidRPr="001973E5">
        <w:rPr>
          <w:lang w:val="id-ID"/>
        </w:rPr>
        <w:t>mana saja kamu berada, palingkanlah mukamu ke arahnya. Dan sesungguhnya orang-orang (Yahudi dan Nasrani) yang diberi</w:t>
      </w:r>
      <w:r>
        <w:rPr>
          <w:lang w:val="id-ID"/>
        </w:rPr>
        <w:t xml:space="preserve"> </w:t>
      </w:r>
      <w:r w:rsidRPr="001973E5">
        <w:rPr>
          <w:lang w:val="id-ID"/>
        </w:rPr>
        <w:t>Kitab (Taurat dan Injil) memang mengetahui, bahwa berpaling ke Masjidil Haram itu adalah benar dari Tuhannya</w:t>
      </w:r>
      <w:r>
        <w:rPr>
          <w:lang w:val="id-ID"/>
        </w:rPr>
        <w:t xml:space="preserve"> </w:t>
      </w:r>
      <w:r w:rsidRPr="001973E5">
        <w:rPr>
          <w:lang w:val="id-ID"/>
        </w:rPr>
        <w:t>dan Allah sekali-kali tidak lengah dari ap</w:t>
      </w:r>
      <w:r>
        <w:rPr>
          <w:lang w:val="id-ID"/>
        </w:rPr>
        <w:t>a yang mereka kerjakan.</w:t>
      </w:r>
      <w:r>
        <w:rPr>
          <w:rStyle w:val="FootnoteReference"/>
          <w:lang w:val="id-ID"/>
        </w:rPr>
        <w:footnoteReference w:id="7"/>
      </w:r>
    </w:p>
    <w:p w14:paraId="0A4FA5B9" w14:textId="38B2907E" w:rsidR="0035742B" w:rsidRDefault="0035742B" w:rsidP="0035742B">
      <w:pPr>
        <w:ind w:firstLine="709"/>
        <w:rPr>
          <w:lang w:val="id-ID"/>
        </w:rPr>
      </w:pPr>
      <w:r>
        <w:rPr>
          <w:rFonts w:asciiTheme="majorBidi" w:hAnsiTheme="majorBidi" w:cstheme="majorBidi"/>
          <w:szCs w:val="24"/>
          <w:lang w:val="id-ID"/>
        </w:rPr>
        <w:t>Ibnu Katsir</w:t>
      </w:r>
      <w:r w:rsidR="00056A09">
        <w:rPr>
          <w:rFonts w:asciiTheme="majorBidi" w:hAnsiTheme="majorBidi" w:cstheme="majorBidi"/>
          <w:szCs w:val="24"/>
          <w:lang w:val="id-ID"/>
        </w:rPr>
        <w:t xml:space="preserve"> menjelaskan </w:t>
      </w:r>
      <w:r w:rsidRPr="004B4289">
        <w:rPr>
          <w:rFonts w:asciiTheme="majorBidi" w:hAnsiTheme="majorBidi" w:cstheme="majorBidi"/>
          <w:szCs w:val="24"/>
          <w:lang w:val="id-ID"/>
        </w:rPr>
        <w:t xml:space="preserve">bahwa hal yang pertama dinasakh  dalam </w:t>
      </w:r>
      <w:r>
        <w:rPr>
          <w:rFonts w:asciiTheme="majorBidi" w:hAnsiTheme="majorBidi" w:cstheme="majorBidi"/>
          <w:szCs w:val="24"/>
          <w:lang w:val="id-ID"/>
        </w:rPr>
        <w:t xml:space="preserve">surah </w:t>
      </w:r>
      <w:r w:rsidRPr="00FB3D89">
        <w:rPr>
          <w:lang w:val="id-ID"/>
        </w:rPr>
        <w:t>al-Baqarah</w:t>
      </w:r>
      <w:r>
        <w:rPr>
          <w:lang w:val="id-ID"/>
        </w:rPr>
        <w:t>/2:144</w:t>
      </w:r>
      <w:r w:rsidR="00056A09">
        <w:rPr>
          <w:rFonts w:asciiTheme="majorBidi" w:hAnsiTheme="majorBidi" w:cstheme="majorBidi"/>
          <w:szCs w:val="24"/>
          <w:lang w:val="id-ID"/>
        </w:rPr>
        <w:t xml:space="preserve"> </w:t>
      </w:r>
      <w:r w:rsidRPr="004B4289">
        <w:rPr>
          <w:rFonts w:asciiTheme="majorBidi" w:hAnsiTheme="majorBidi" w:cstheme="majorBidi"/>
          <w:szCs w:val="24"/>
          <w:lang w:val="id-ID"/>
        </w:rPr>
        <w:t xml:space="preserve">adalah kiblat, jelas pada saat rasulullah hijrah ke </w:t>
      </w:r>
      <w:r>
        <w:rPr>
          <w:rFonts w:asciiTheme="majorBidi" w:hAnsiTheme="majorBidi" w:cstheme="majorBidi"/>
          <w:szCs w:val="24"/>
          <w:lang w:val="id-ID"/>
        </w:rPr>
        <w:t>M</w:t>
      </w:r>
      <w:r w:rsidRPr="004B4289">
        <w:rPr>
          <w:rFonts w:asciiTheme="majorBidi" w:hAnsiTheme="majorBidi" w:cstheme="majorBidi"/>
          <w:szCs w:val="24"/>
          <w:lang w:val="id-ID"/>
        </w:rPr>
        <w:t>adinah dan diperintahkan lan</w:t>
      </w:r>
      <w:r>
        <w:rPr>
          <w:rFonts w:asciiTheme="majorBidi" w:hAnsiTheme="majorBidi" w:cstheme="majorBidi"/>
          <w:szCs w:val="24"/>
          <w:lang w:val="id-ID"/>
        </w:rPr>
        <w:t>g</w:t>
      </w:r>
      <w:r w:rsidRPr="004B4289">
        <w:rPr>
          <w:rFonts w:asciiTheme="majorBidi" w:hAnsiTheme="majorBidi" w:cstheme="majorBidi"/>
          <w:szCs w:val="24"/>
          <w:lang w:val="id-ID"/>
        </w:rPr>
        <w:t>sung oleh Allah</w:t>
      </w:r>
      <w:r>
        <w:rPr>
          <w:rFonts w:asciiTheme="majorBidi" w:hAnsiTheme="majorBidi" w:cstheme="majorBidi"/>
          <w:szCs w:val="24"/>
          <w:lang w:val="id-ID"/>
        </w:rPr>
        <w:t xml:space="preserve"> swt.</w:t>
      </w:r>
      <w:r w:rsidRPr="004B4289">
        <w:rPr>
          <w:rFonts w:asciiTheme="majorBidi" w:hAnsiTheme="majorBidi" w:cstheme="majorBidi"/>
          <w:szCs w:val="24"/>
          <w:lang w:val="id-ID"/>
        </w:rPr>
        <w:t xml:space="preserve"> untuk s</w:t>
      </w:r>
      <w:r>
        <w:rPr>
          <w:rFonts w:asciiTheme="majorBidi" w:hAnsiTheme="majorBidi" w:cstheme="majorBidi"/>
          <w:szCs w:val="24"/>
          <w:lang w:val="id-ID"/>
        </w:rPr>
        <w:t>a</w:t>
      </w:r>
      <w:r w:rsidRPr="004B4289">
        <w:rPr>
          <w:rFonts w:asciiTheme="majorBidi" w:hAnsiTheme="majorBidi" w:cstheme="majorBidi"/>
          <w:szCs w:val="24"/>
          <w:lang w:val="id-ID"/>
        </w:rPr>
        <w:t>lat menghadap ke Baitul Maqdis sebagai kiblat, namun setelah Rasulullah</w:t>
      </w:r>
      <w:r>
        <w:rPr>
          <w:rFonts w:asciiTheme="majorBidi" w:hAnsiTheme="majorBidi" w:cstheme="majorBidi"/>
          <w:szCs w:val="24"/>
          <w:lang w:val="id-ID"/>
        </w:rPr>
        <w:t xml:space="preserve"> saw. </w:t>
      </w:r>
      <w:r w:rsidRPr="004B4289">
        <w:rPr>
          <w:rFonts w:asciiTheme="majorBidi" w:hAnsiTheme="majorBidi" w:cstheme="majorBidi"/>
          <w:szCs w:val="24"/>
          <w:lang w:val="id-ID"/>
        </w:rPr>
        <w:t xml:space="preserve">sendiri menyukai kiblat, maka </w:t>
      </w:r>
      <w:r>
        <w:rPr>
          <w:rFonts w:asciiTheme="majorBidi" w:hAnsiTheme="majorBidi" w:cstheme="majorBidi"/>
          <w:szCs w:val="24"/>
          <w:lang w:val="id-ID"/>
        </w:rPr>
        <w:t>R</w:t>
      </w:r>
      <w:r w:rsidRPr="004B4289">
        <w:rPr>
          <w:rFonts w:asciiTheme="majorBidi" w:hAnsiTheme="majorBidi" w:cstheme="majorBidi"/>
          <w:szCs w:val="24"/>
          <w:lang w:val="id-ID"/>
        </w:rPr>
        <w:t xml:space="preserve">asulullah menengadah ke langit memohon kepada Allah untuk diberikan petunjuk </w:t>
      </w:r>
      <w:r w:rsidRPr="004B4289">
        <w:rPr>
          <w:rFonts w:asciiTheme="majorBidi" w:hAnsiTheme="majorBidi" w:cstheme="majorBidi"/>
          <w:szCs w:val="24"/>
          <w:lang w:val="id-ID"/>
        </w:rPr>
        <w:lastRenderedPageBreak/>
        <w:t xml:space="preserve">dalam menghadap ke kiblat akibat penentangan golongan </w:t>
      </w:r>
      <w:r w:rsidR="00056A09">
        <w:rPr>
          <w:rFonts w:asciiTheme="majorBidi" w:hAnsiTheme="majorBidi" w:cstheme="majorBidi"/>
          <w:szCs w:val="24"/>
          <w:lang w:val="id-ID"/>
        </w:rPr>
        <w:t>Y</w:t>
      </w:r>
      <w:r w:rsidRPr="004B4289">
        <w:rPr>
          <w:rFonts w:asciiTheme="majorBidi" w:hAnsiTheme="majorBidi" w:cstheme="majorBidi"/>
          <w:szCs w:val="24"/>
          <w:lang w:val="id-ID"/>
        </w:rPr>
        <w:t xml:space="preserve">ahudi yang mengatakan </w:t>
      </w:r>
      <w:r>
        <w:rPr>
          <w:rFonts w:asciiTheme="majorBidi" w:hAnsiTheme="majorBidi" w:cstheme="majorBidi"/>
          <w:szCs w:val="24"/>
          <w:lang w:val="id-ID"/>
        </w:rPr>
        <w:t>R</w:t>
      </w:r>
      <w:r w:rsidRPr="004B4289">
        <w:rPr>
          <w:rFonts w:asciiTheme="majorBidi" w:hAnsiTheme="majorBidi" w:cstheme="majorBidi"/>
          <w:szCs w:val="24"/>
          <w:lang w:val="id-ID"/>
        </w:rPr>
        <w:t>asulullah</w:t>
      </w:r>
      <w:r>
        <w:rPr>
          <w:rFonts w:asciiTheme="majorBidi" w:hAnsiTheme="majorBidi" w:cstheme="majorBidi"/>
          <w:szCs w:val="24"/>
          <w:lang w:val="id-ID"/>
        </w:rPr>
        <w:t xml:space="preserve"> saw.</w:t>
      </w:r>
      <w:r w:rsidRPr="004B4289">
        <w:rPr>
          <w:rFonts w:asciiTheme="majorBidi" w:hAnsiTheme="majorBidi" w:cstheme="majorBidi"/>
          <w:szCs w:val="24"/>
          <w:lang w:val="id-ID"/>
        </w:rPr>
        <w:t xml:space="preserve"> menghadap ke kiblat mereka, sedangkan jelas pada kitab mereka, bahwa </w:t>
      </w:r>
      <w:r>
        <w:rPr>
          <w:rFonts w:asciiTheme="majorBidi" w:hAnsiTheme="majorBidi" w:cstheme="majorBidi"/>
          <w:szCs w:val="24"/>
          <w:lang w:val="id-ID"/>
        </w:rPr>
        <w:t>R</w:t>
      </w:r>
      <w:r w:rsidRPr="004B4289">
        <w:rPr>
          <w:rFonts w:asciiTheme="majorBidi" w:hAnsiTheme="majorBidi" w:cstheme="majorBidi"/>
          <w:szCs w:val="24"/>
          <w:lang w:val="id-ID"/>
        </w:rPr>
        <w:t>asulullah</w:t>
      </w:r>
      <w:r>
        <w:rPr>
          <w:rFonts w:asciiTheme="majorBidi" w:hAnsiTheme="majorBidi" w:cstheme="majorBidi"/>
          <w:szCs w:val="24"/>
          <w:lang w:val="id-ID"/>
        </w:rPr>
        <w:t xml:space="preserve"> saw.</w:t>
      </w:r>
      <w:r w:rsidRPr="004B4289">
        <w:rPr>
          <w:rFonts w:asciiTheme="majorBidi" w:hAnsiTheme="majorBidi" w:cstheme="majorBidi"/>
          <w:szCs w:val="24"/>
          <w:lang w:val="id-ID"/>
        </w:rPr>
        <w:t xml:space="preserve"> akan berpindah ke kiblat Nabi Ibrahim</w:t>
      </w:r>
      <w:r>
        <w:rPr>
          <w:rFonts w:asciiTheme="majorBidi" w:hAnsiTheme="majorBidi" w:cstheme="majorBidi"/>
          <w:szCs w:val="24"/>
          <w:lang w:val="id-ID"/>
        </w:rPr>
        <w:t xml:space="preserve">, </w:t>
      </w:r>
      <w:r w:rsidRPr="004B4289">
        <w:rPr>
          <w:rFonts w:asciiTheme="majorBidi" w:hAnsiTheme="majorBidi" w:cstheme="majorBidi"/>
          <w:szCs w:val="24"/>
          <w:lang w:val="id-ID"/>
        </w:rPr>
        <w:t xml:space="preserve">yakni </w:t>
      </w:r>
      <w:r>
        <w:rPr>
          <w:rFonts w:asciiTheme="majorBidi" w:hAnsiTheme="majorBidi" w:cstheme="majorBidi"/>
          <w:szCs w:val="24"/>
          <w:lang w:val="id-ID"/>
        </w:rPr>
        <w:t>K</w:t>
      </w:r>
      <w:r w:rsidRPr="004B4289">
        <w:rPr>
          <w:rFonts w:asciiTheme="majorBidi" w:hAnsiTheme="majorBidi" w:cstheme="majorBidi"/>
          <w:szCs w:val="24"/>
          <w:lang w:val="id-ID"/>
        </w:rPr>
        <w:t xml:space="preserve">a’bah, dan setelah itu kaum </w:t>
      </w:r>
      <w:r>
        <w:rPr>
          <w:rFonts w:asciiTheme="majorBidi" w:hAnsiTheme="majorBidi" w:cstheme="majorBidi"/>
          <w:szCs w:val="24"/>
          <w:lang w:val="id-ID"/>
        </w:rPr>
        <w:t>Y</w:t>
      </w:r>
      <w:r w:rsidRPr="004B4289">
        <w:rPr>
          <w:rFonts w:asciiTheme="majorBidi" w:hAnsiTheme="majorBidi" w:cstheme="majorBidi"/>
          <w:szCs w:val="24"/>
          <w:lang w:val="id-ID"/>
        </w:rPr>
        <w:t>ahudi</w:t>
      </w:r>
      <w:r>
        <w:rPr>
          <w:rFonts w:asciiTheme="majorBidi" w:hAnsiTheme="majorBidi" w:cstheme="majorBidi"/>
          <w:szCs w:val="24"/>
          <w:lang w:val="id-ID"/>
        </w:rPr>
        <w:t xml:space="preserve"> </w:t>
      </w:r>
      <w:r w:rsidRPr="004B4289">
        <w:rPr>
          <w:rFonts w:asciiTheme="majorBidi" w:hAnsiTheme="majorBidi" w:cstheme="majorBidi"/>
          <w:szCs w:val="24"/>
          <w:lang w:val="id-ID"/>
        </w:rPr>
        <w:t xml:space="preserve">takjub ketika </w:t>
      </w:r>
      <w:r>
        <w:rPr>
          <w:rFonts w:asciiTheme="majorBidi" w:hAnsiTheme="majorBidi" w:cstheme="majorBidi"/>
          <w:szCs w:val="24"/>
          <w:lang w:val="id-ID"/>
        </w:rPr>
        <w:t>R</w:t>
      </w:r>
      <w:r w:rsidRPr="004B4289">
        <w:rPr>
          <w:rFonts w:asciiTheme="majorBidi" w:hAnsiTheme="majorBidi" w:cstheme="majorBidi"/>
          <w:szCs w:val="24"/>
          <w:lang w:val="id-ID"/>
        </w:rPr>
        <w:t>asulullah</w:t>
      </w:r>
      <w:r>
        <w:rPr>
          <w:rFonts w:asciiTheme="majorBidi" w:hAnsiTheme="majorBidi" w:cstheme="majorBidi"/>
          <w:szCs w:val="24"/>
          <w:lang w:val="id-ID"/>
        </w:rPr>
        <w:t xml:space="preserve"> saw.</w:t>
      </w:r>
      <w:r w:rsidRPr="004B4289">
        <w:rPr>
          <w:rFonts w:asciiTheme="majorBidi" w:hAnsiTheme="majorBidi" w:cstheme="majorBidi"/>
          <w:szCs w:val="24"/>
          <w:lang w:val="id-ID"/>
        </w:rPr>
        <w:t xml:space="preserve"> berpindah ke </w:t>
      </w:r>
      <w:r>
        <w:rPr>
          <w:rFonts w:asciiTheme="majorBidi" w:hAnsiTheme="majorBidi" w:cstheme="majorBidi"/>
          <w:szCs w:val="24"/>
          <w:lang w:val="id-ID"/>
        </w:rPr>
        <w:t>M</w:t>
      </w:r>
      <w:r w:rsidRPr="004B4289">
        <w:rPr>
          <w:rFonts w:asciiTheme="majorBidi" w:hAnsiTheme="majorBidi" w:cstheme="majorBidi"/>
          <w:szCs w:val="24"/>
          <w:lang w:val="id-ID"/>
        </w:rPr>
        <w:t>ek</w:t>
      </w:r>
      <w:r>
        <w:rPr>
          <w:rFonts w:asciiTheme="majorBidi" w:hAnsiTheme="majorBidi" w:cstheme="majorBidi"/>
          <w:szCs w:val="24"/>
          <w:lang w:val="id-ID"/>
        </w:rPr>
        <w:t>k</w:t>
      </w:r>
      <w:r w:rsidRPr="004B4289">
        <w:rPr>
          <w:rFonts w:asciiTheme="majorBidi" w:hAnsiTheme="majorBidi" w:cstheme="majorBidi"/>
          <w:szCs w:val="24"/>
          <w:lang w:val="id-ID"/>
        </w:rPr>
        <w:t xml:space="preserve">ah dan mengagungkan </w:t>
      </w:r>
      <w:r>
        <w:rPr>
          <w:rFonts w:asciiTheme="majorBidi" w:hAnsiTheme="majorBidi" w:cstheme="majorBidi"/>
          <w:szCs w:val="24"/>
          <w:lang w:val="id-ID"/>
        </w:rPr>
        <w:t>K</w:t>
      </w:r>
      <w:r w:rsidRPr="004B4289">
        <w:rPr>
          <w:rFonts w:asciiTheme="majorBidi" w:hAnsiTheme="majorBidi" w:cstheme="majorBidi"/>
          <w:szCs w:val="24"/>
          <w:lang w:val="id-ID"/>
        </w:rPr>
        <w:t xml:space="preserve">a’bah, merekapun ikut berkiblat ke </w:t>
      </w:r>
      <w:r>
        <w:rPr>
          <w:rFonts w:asciiTheme="majorBidi" w:hAnsiTheme="majorBidi" w:cstheme="majorBidi"/>
          <w:szCs w:val="24"/>
          <w:lang w:val="id-ID"/>
        </w:rPr>
        <w:t>K</w:t>
      </w:r>
      <w:r w:rsidRPr="004B4289">
        <w:rPr>
          <w:rFonts w:asciiTheme="majorBidi" w:hAnsiTheme="majorBidi" w:cstheme="majorBidi"/>
          <w:szCs w:val="24"/>
          <w:lang w:val="id-ID"/>
        </w:rPr>
        <w:t>a’bah.</w:t>
      </w:r>
      <w:r>
        <w:rPr>
          <w:rStyle w:val="FootnoteReference"/>
          <w:rFonts w:asciiTheme="majorBidi" w:hAnsiTheme="majorBidi" w:cstheme="majorBidi"/>
          <w:szCs w:val="24"/>
          <w:lang w:val="id-ID"/>
        </w:rPr>
        <w:footnoteReference w:id="8"/>
      </w:r>
      <w:r>
        <w:rPr>
          <w:lang w:val="id-ID"/>
        </w:rPr>
        <w:tab/>
      </w:r>
    </w:p>
    <w:p w14:paraId="03B6A910" w14:textId="77777777" w:rsidR="0035742B" w:rsidRPr="00682A0A" w:rsidRDefault="0035742B" w:rsidP="0035742B">
      <w:pPr>
        <w:ind w:firstLine="709"/>
        <w:rPr>
          <w:lang w:val="id-ID"/>
        </w:rPr>
      </w:pPr>
      <w:r>
        <w:rPr>
          <w:lang w:val="id-ID"/>
        </w:rPr>
        <w:t xml:space="preserve">Problematika arah kiblat tidak terlepas dari </w:t>
      </w:r>
      <w:r w:rsidRPr="001A2C60">
        <w:rPr>
          <w:lang w:val="id-ID"/>
        </w:rPr>
        <w:t xml:space="preserve"> masalah</w:t>
      </w:r>
      <w:r>
        <w:rPr>
          <w:lang w:val="id-ID"/>
        </w:rPr>
        <w:t xml:space="preserve"> konsep </w:t>
      </w:r>
      <w:r w:rsidRPr="001A2C60">
        <w:rPr>
          <w:lang w:val="id-ID"/>
        </w:rPr>
        <w:t>arah.</w:t>
      </w:r>
      <w:r>
        <w:rPr>
          <w:rStyle w:val="FootnoteReference"/>
          <w:lang w:val="id-ID"/>
        </w:rPr>
        <w:footnoteReference w:id="9"/>
      </w:r>
      <w:r>
        <w:rPr>
          <w:lang w:val="id-ID"/>
        </w:rPr>
        <w:t xml:space="preserve"> Secara definisi, arah kiblat  merupakan arah terdekat menghadap Masjidil Haram (Ka’bah) ketika melakasanakan ibadah salat.  Bagi umat Islam yang berada di sekitar Masjidil Haram (Ka’bah) tentunya tidak sulit dalam menentukan arah kiblat yang benar sebab posisi Ka’bah </w:t>
      </w:r>
      <w:r w:rsidRPr="00DA744D">
        <w:rPr>
          <w:lang w:val="id-ID"/>
        </w:rPr>
        <w:t>masih terlihat dengan jelas</w:t>
      </w:r>
      <w:r>
        <w:rPr>
          <w:lang w:val="id-ID"/>
        </w:rPr>
        <w:t>, berbeda halnya dengan umat Islam yang berada jauh dari Masjidil Haram</w:t>
      </w:r>
      <w:r w:rsidRPr="00682A0A">
        <w:rPr>
          <w:lang w:val="id-ID"/>
        </w:rPr>
        <w:t xml:space="preserve"> </w:t>
      </w:r>
      <w:r>
        <w:rPr>
          <w:lang w:val="id-ID"/>
        </w:rPr>
        <w:t xml:space="preserve">tentunya mengalami kesulitan dalam menentukan arah kiblat dengan benar. </w:t>
      </w:r>
    </w:p>
    <w:p w14:paraId="46E068CB" w14:textId="76B9AE66" w:rsidR="0035742B" w:rsidRDefault="0035742B" w:rsidP="0035742B">
      <w:pPr>
        <w:ind w:firstLine="709"/>
        <w:rPr>
          <w:lang w:val="id-ID"/>
        </w:rPr>
      </w:pPr>
      <w:r>
        <w:rPr>
          <w:lang w:val="id-ID"/>
        </w:rPr>
        <w:t>Di Indonesia,</w:t>
      </w:r>
      <w:r w:rsidRPr="00682A0A">
        <w:rPr>
          <w:lang w:val="id-ID"/>
        </w:rPr>
        <w:t xml:space="preserve"> ket</w:t>
      </w:r>
      <w:r>
        <w:rPr>
          <w:lang w:val="id-ID"/>
        </w:rPr>
        <w:t>etapan</w:t>
      </w:r>
      <w:r w:rsidRPr="00682A0A">
        <w:rPr>
          <w:lang w:val="id-ID"/>
        </w:rPr>
        <w:t xml:space="preserve"> posisi</w:t>
      </w:r>
      <w:r>
        <w:rPr>
          <w:lang w:val="id-ID"/>
        </w:rPr>
        <w:t xml:space="preserve"> menghadap kiblat telah mengalami perubahan, </w:t>
      </w:r>
      <w:r w:rsidRPr="00CB51B4">
        <w:rPr>
          <w:lang w:val="id-ID"/>
        </w:rPr>
        <w:t>sejak</w:t>
      </w:r>
      <w:r>
        <w:rPr>
          <w:lang w:val="id-ID"/>
        </w:rPr>
        <w:t xml:space="preserve"> dikeluarkannya Fatwa Majelis Ulama Indonesia (MUI) Nomor 03 Tahun 2010</w:t>
      </w:r>
      <w:r>
        <w:rPr>
          <w:rStyle w:val="FootnoteReference"/>
          <w:lang w:val="id-ID"/>
        </w:rPr>
        <w:footnoteReference w:id="10"/>
      </w:r>
      <w:r>
        <w:rPr>
          <w:lang w:val="id-ID"/>
        </w:rPr>
        <w:t xml:space="preserve"> tentang  arah kiblat di Indonesia yang tepat menghadap ke Barat</w:t>
      </w:r>
      <w:r w:rsidRPr="00CB51B4">
        <w:rPr>
          <w:lang w:val="id-ID"/>
        </w:rPr>
        <w:t xml:space="preserve">, </w:t>
      </w:r>
      <w:r>
        <w:rPr>
          <w:lang w:val="id-ID"/>
        </w:rPr>
        <w:t>jika dikonversi ke dalam sistem bujur lingkaran sebesar 270</w:t>
      </w:r>
      <w:r>
        <w:rPr>
          <w:rFonts w:cs="Times New Roman"/>
          <w:lang w:val="id-ID"/>
        </w:rPr>
        <w:t>°</w:t>
      </w:r>
      <w:r>
        <w:rPr>
          <w:lang w:val="id-ID"/>
        </w:rPr>
        <w:t xml:space="preserve">. Namun muncul berbagai pendapat mengenai posisi arah kiblat yang menghadap ke arah Barat tersebut, sebab seperti yang dipahami arah Barat memiliki penafsiran yang luas. oleh karena itu, berbagai ahli melakukan penelitian mendalam untuk memastikan posisi ketetapan arah Barat yang dimaksud. pengkajian dan penelitian yang dilakukan melibatkan berbagai ahli dari </w:t>
      </w:r>
      <w:r>
        <w:rPr>
          <w:lang w:val="id-ID"/>
        </w:rPr>
        <w:lastRenderedPageBreak/>
        <w:t>berbagai disiplin ilmu, bagi ahli di</w:t>
      </w:r>
      <w:r w:rsidRPr="00CB51B4">
        <w:rPr>
          <w:lang w:val="id-ID"/>
        </w:rPr>
        <w:t xml:space="preserve"> </w:t>
      </w:r>
      <w:r>
        <w:rPr>
          <w:lang w:val="id-ID"/>
        </w:rPr>
        <w:t xml:space="preserve">bidang </w:t>
      </w:r>
      <w:r w:rsidRPr="00CB6C0F">
        <w:rPr>
          <w:lang w:val="id-ID"/>
        </w:rPr>
        <w:t>Ilmu Falak</w:t>
      </w:r>
      <w:r>
        <w:rPr>
          <w:rStyle w:val="FootnoteReference"/>
          <w:lang w:val="id-ID"/>
        </w:rPr>
        <w:footnoteReference w:id="11"/>
      </w:r>
      <w:r>
        <w:rPr>
          <w:lang w:val="id-ID"/>
        </w:rPr>
        <w:t xml:space="preserve"> tentu melakukan pengkajian dan penelitian dengan menggunakan pendekatan </w:t>
      </w:r>
      <w:r w:rsidRPr="00A94701">
        <w:rPr>
          <w:i/>
          <w:iCs/>
          <w:lang w:val="id-ID"/>
        </w:rPr>
        <w:t>sya</w:t>
      </w:r>
      <w:r w:rsidR="008D3195">
        <w:rPr>
          <w:i/>
          <w:iCs/>
          <w:lang w:val="id-ID"/>
        </w:rPr>
        <w:t>r</w:t>
      </w:r>
      <w:r w:rsidRPr="00A94701">
        <w:rPr>
          <w:i/>
          <w:iCs/>
          <w:lang w:val="id-ID"/>
        </w:rPr>
        <w:t>’i</w:t>
      </w:r>
      <w:r w:rsidRPr="00A94701">
        <w:rPr>
          <w:lang w:val="id-ID"/>
        </w:rPr>
        <w:t xml:space="preserve"> d</w:t>
      </w:r>
      <w:r>
        <w:rPr>
          <w:lang w:val="id-ID"/>
        </w:rPr>
        <w:t xml:space="preserve">an pendekatan </w:t>
      </w:r>
      <w:r w:rsidRPr="00CB6C0F">
        <w:rPr>
          <w:lang w:val="id-ID"/>
        </w:rPr>
        <w:t>Ilmu Falak</w:t>
      </w:r>
      <w:r>
        <w:rPr>
          <w:lang w:val="id-ID"/>
        </w:rPr>
        <w:t>, yang menyimpulkan bahwa posisi arah kiblat untuk wilayah Indonesia adalah mengarah ke Barat-barat Laut yang jika dikonfersi ke dalam bujur lingkaran sebesar 290</w:t>
      </w:r>
      <w:r>
        <w:rPr>
          <w:rFonts w:cs="Times New Roman"/>
          <w:lang w:val="id-ID"/>
        </w:rPr>
        <w:t>°</w:t>
      </w:r>
      <w:r>
        <w:rPr>
          <w:lang w:val="id-ID"/>
        </w:rPr>
        <w:t>-296</w:t>
      </w:r>
      <w:r>
        <w:rPr>
          <w:rFonts w:cs="Times New Roman"/>
          <w:lang w:val="id-ID"/>
        </w:rPr>
        <w:t>°</w:t>
      </w:r>
      <w:r>
        <w:rPr>
          <w:lang w:val="id-ID"/>
        </w:rPr>
        <w:t xml:space="preserve"> atau dalam artian menyerong ke arah Utara sekitar 20</w:t>
      </w:r>
      <w:r>
        <w:rPr>
          <w:rFonts w:cs="Times New Roman"/>
          <w:lang w:val="id-ID"/>
        </w:rPr>
        <w:t>°</w:t>
      </w:r>
      <w:r>
        <w:rPr>
          <w:lang w:val="id-ID"/>
        </w:rPr>
        <w:t>-26</w:t>
      </w:r>
      <w:r>
        <w:rPr>
          <w:rFonts w:cs="Times New Roman"/>
          <w:lang w:val="id-ID"/>
        </w:rPr>
        <w:t>°</w:t>
      </w:r>
      <w:r>
        <w:rPr>
          <w:lang w:val="id-ID"/>
        </w:rPr>
        <w:t xml:space="preserve"> dari arah Barat sejati (270</w:t>
      </w:r>
      <w:r>
        <w:rPr>
          <w:rFonts w:cs="Times New Roman"/>
          <w:lang w:val="id-ID"/>
        </w:rPr>
        <w:t>°</w:t>
      </w:r>
      <w:r>
        <w:rPr>
          <w:lang w:val="id-ID"/>
        </w:rPr>
        <w:t>).</w:t>
      </w:r>
      <w:r>
        <w:rPr>
          <w:rStyle w:val="FootnoteReference"/>
          <w:lang w:val="id-ID"/>
        </w:rPr>
        <w:footnoteReference w:id="12"/>
      </w:r>
    </w:p>
    <w:p w14:paraId="69E760F1" w14:textId="093CB785" w:rsidR="0035742B" w:rsidRDefault="0035742B" w:rsidP="0035742B">
      <w:pPr>
        <w:ind w:firstLine="709"/>
        <w:rPr>
          <w:lang w:val="id-ID"/>
        </w:rPr>
      </w:pPr>
      <w:r>
        <w:rPr>
          <w:lang w:val="id-ID"/>
        </w:rPr>
        <w:t>Menyikapi hal tersebut, Majelis Ulama Indonesia (MUI) kembali mengeluarkan Fatwa MUI Nomor 05 Tahun 2010 tentang arah kiblat,</w:t>
      </w:r>
      <w:r>
        <w:rPr>
          <w:rStyle w:val="FootnoteReference"/>
          <w:lang w:val="id-ID"/>
        </w:rPr>
        <w:footnoteReference w:id="13"/>
      </w:r>
      <w:r>
        <w:rPr>
          <w:lang w:val="id-ID"/>
        </w:rPr>
        <w:t xml:space="preserve"> yang menegaskan bahwa arah kiblat di Indonseia menghadap ke arah Barat-barat Laut 20</w:t>
      </w:r>
      <w:r>
        <w:rPr>
          <w:rFonts w:cs="Times New Roman"/>
          <w:lang w:val="id-ID"/>
        </w:rPr>
        <w:t>°</w:t>
      </w:r>
      <w:r>
        <w:rPr>
          <w:lang w:val="id-ID"/>
        </w:rPr>
        <w:t>-26</w:t>
      </w:r>
      <w:r>
        <w:rPr>
          <w:rFonts w:cs="Times New Roman"/>
          <w:lang w:val="id-ID"/>
        </w:rPr>
        <w:t>°</w:t>
      </w:r>
      <w:r>
        <w:rPr>
          <w:lang w:val="id-ID"/>
        </w:rPr>
        <w:t xml:space="preserve"> dari arah Barat sejati. </w:t>
      </w:r>
    </w:p>
    <w:p w14:paraId="1925DFC4" w14:textId="6F915901" w:rsidR="00F77566" w:rsidRDefault="00F77566" w:rsidP="00F77566">
      <w:pPr>
        <w:rPr>
          <w:lang w:val="id-ID"/>
        </w:rPr>
      </w:pPr>
      <w:r>
        <w:rPr>
          <w:lang w:val="id-ID"/>
        </w:rPr>
        <w:t xml:space="preserve">Secara historis, metode masyarakat terdahulu dalam menentukan arah kiblat yaitu dengan melihat posisi Matahari ketika terbenam di </w:t>
      </w:r>
      <w:r w:rsidRPr="00CB51B4">
        <w:rPr>
          <w:lang w:val="id-ID"/>
        </w:rPr>
        <w:t>ufuk</w:t>
      </w:r>
      <w:r>
        <w:rPr>
          <w:lang w:val="id-ID"/>
        </w:rPr>
        <w:t xml:space="preserve"> Barat. masyarakat terdahulu beranggapan bahwa </w:t>
      </w:r>
      <w:r w:rsidRPr="00CB51B4">
        <w:rPr>
          <w:lang w:val="id-ID"/>
        </w:rPr>
        <w:t>posisi</w:t>
      </w:r>
      <w:r>
        <w:rPr>
          <w:lang w:val="id-ID"/>
        </w:rPr>
        <w:t xml:space="preserve"> Matahari </w:t>
      </w:r>
      <w:r w:rsidRPr="00CB51B4">
        <w:rPr>
          <w:lang w:val="id-ID"/>
        </w:rPr>
        <w:t xml:space="preserve">ketika </w:t>
      </w:r>
      <w:r>
        <w:rPr>
          <w:lang w:val="id-ID"/>
        </w:rPr>
        <w:t xml:space="preserve">terbenam tepat berada di arah Kota Makkah. Berdasarkan pemahaman sederhana, sudah benar jika Matahari terbenam di </w:t>
      </w:r>
      <w:r w:rsidRPr="00286983">
        <w:rPr>
          <w:lang w:val="id-ID"/>
        </w:rPr>
        <w:t>ufuk</w:t>
      </w:r>
      <w:r>
        <w:rPr>
          <w:lang w:val="id-ID"/>
        </w:rPr>
        <w:t xml:space="preserve"> Barat, tetapi secara ilmu pengetahuan</w:t>
      </w:r>
      <w:r w:rsidRPr="00CB51B4">
        <w:rPr>
          <w:lang w:val="id-ID"/>
        </w:rPr>
        <w:t xml:space="preserve"> posisi</w:t>
      </w:r>
      <w:r>
        <w:rPr>
          <w:lang w:val="id-ID"/>
        </w:rPr>
        <w:t xml:space="preserve"> Matahari mengalami per</w:t>
      </w:r>
      <w:r w:rsidRPr="00CB51B4">
        <w:rPr>
          <w:lang w:val="id-ID"/>
        </w:rPr>
        <w:t>geseran</w:t>
      </w:r>
      <w:r>
        <w:rPr>
          <w:lang w:val="id-ID"/>
        </w:rPr>
        <w:t xml:space="preserve"> </w:t>
      </w:r>
      <w:r w:rsidRPr="00CB51B4">
        <w:rPr>
          <w:lang w:val="id-ID"/>
        </w:rPr>
        <w:t>setiap harinya</w:t>
      </w:r>
      <w:r w:rsidRPr="00F77566">
        <w:rPr>
          <w:lang w:val="id-ID"/>
        </w:rPr>
        <w:t>.</w:t>
      </w:r>
      <w:r>
        <w:rPr>
          <w:lang w:val="id-ID"/>
        </w:rPr>
        <w:t xml:space="preserve"> </w:t>
      </w:r>
    </w:p>
    <w:p w14:paraId="30952488" w14:textId="77777777" w:rsidR="00F77566" w:rsidRDefault="00F77566" w:rsidP="00F77566">
      <w:pPr>
        <w:rPr>
          <w:lang w:val="id-ID"/>
        </w:rPr>
      </w:pPr>
      <w:r>
        <w:rPr>
          <w:lang w:val="id-ID"/>
        </w:rPr>
        <w:lastRenderedPageBreak/>
        <w:t xml:space="preserve">Berdasarkan siklus peredaran </w:t>
      </w:r>
      <w:r>
        <w:t>Matahari</w:t>
      </w:r>
      <w:r>
        <w:rPr>
          <w:lang w:val="id-ID"/>
        </w:rPr>
        <w:t xml:space="preserve"> dalam satu tahunnya, kedudukan Matahari mengalami pergeseran posisi dari titik Barat sejati ke arah Utara dan Selatan.</w:t>
      </w:r>
      <w:r>
        <w:rPr>
          <w:rStyle w:val="FootnoteReference"/>
          <w:lang w:val="id-ID"/>
        </w:rPr>
        <w:footnoteReference w:id="14"/>
      </w:r>
      <w:r>
        <w:rPr>
          <w:lang w:val="id-ID"/>
        </w:rPr>
        <w:t xml:space="preserve"> pada tanggal 22 Maret sampai 3 September posisi  Matahari berada di sebalah Utara dari titik Barat sejati, kemudian pada tanggal 4 September sampai tangal 21 Maret posisi Matahari berada di sebelah selatan dari titik Barat sejati, pergeseran ini tidak terlepas dari pengaruh </w:t>
      </w:r>
      <w:r w:rsidRPr="00DA555B">
        <w:rPr>
          <w:lang w:val="id-ID"/>
        </w:rPr>
        <w:t>revolusi bumi.</w:t>
      </w:r>
      <w:r w:rsidRPr="00DA555B">
        <w:rPr>
          <w:rStyle w:val="FootnoteReference"/>
          <w:lang w:val="id-ID"/>
        </w:rPr>
        <w:footnoteReference w:id="15"/>
      </w:r>
      <w:r>
        <w:rPr>
          <w:lang w:val="id-ID"/>
        </w:rPr>
        <w:t xml:space="preserve"> Jadi berdasarkan gerak semu harian Matahari tersebut, dapat dipastikan bahwa penentuan arah kiblat dengan melihat posisi Matahari ketika terbenam tidak dapat dijadikan sebagai metode yang akurat. </w:t>
      </w:r>
    </w:p>
    <w:p w14:paraId="226DA002" w14:textId="77777777" w:rsidR="00F77566" w:rsidRDefault="00F77566" w:rsidP="00F77566">
      <w:pPr>
        <w:rPr>
          <w:lang w:val="id-ID"/>
        </w:rPr>
      </w:pPr>
      <w:r w:rsidRPr="00A311AA">
        <w:rPr>
          <w:lang w:val="id-ID"/>
        </w:rPr>
        <w:t>Kemudian muncul metode terbaharukan yang digunakan oleh masyarakat dalam menentukan arah yaitu kompas, alat ini kemudian dijadikan sebagai salah satu alat untuk menentukan posisi arah kiblat. namun berdasarkan hasil penelitian, penggunaan kompas dalam penentuan arah kiblat tidak direkomendasikan dikarenakan jarum kompas yang menunjukkan arah mudah dipengaruhi oleh medan magnet sekitar.</w:t>
      </w:r>
      <w:r w:rsidRPr="00A311AA">
        <w:rPr>
          <w:rStyle w:val="FootnoteReference"/>
          <w:lang w:val="id-ID"/>
        </w:rPr>
        <w:footnoteReference w:id="16"/>
      </w:r>
    </w:p>
    <w:p w14:paraId="62A022D3" w14:textId="77777777" w:rsidR="00F77566" w:rsidRDefault="00F77566" w:rsidP="00F77566">
      <w:pPr>
        <w:ind w:firstLine="709"/>
        <w:rPr>
          <w:lang w:val="id-ID"/>
        </w:rPr>
      </w:pPr>
      <w:r>
        <w:rPr>
          <w:lang w:val="id-ID"/>
        </w:rPr>
        <w:tab/>
        <w:t xml:space="preserve">Seiring perkembangan zaman, berbagai metode telah dikembangkan dalam sistem penentuan arah kiblat oleh para ahli Falak di Indonesia, mulai dari metode klasik hingga metode kontemporer, diantara metode tersebut terdapat metode yang praktis digunakan dan ada juga yang cukup sulit untuk digunakan. </w:t>
      </w:r>
    </w:p>
    <w:p w14:paraId="19498813" w14:textId="77777777" w:rsidR="00F77566" w:rsidRDefault="00F77566" w:rsidP="00266DF2">
      <w:pPr>
        <w:ind w:firstLine="709"/>
        <w:rPr>
          <w:lang w:val="id-ID"/>
        </w:rPr>
      </w:pPr>
      <w:r>
        <w:rPr>
          <w:lang w:val="id-ID"/>
        </w:rPr>
        <w:lastRenderedPageBreak/>
        <w:t xml:space="preserve">Salah satu metode yang paling akurat digunakan dalam penentuan arah kiblat yaitu metode </w:t>
      </w:r>
      <w:r w:rsidRPr="00630485">
        <w:rPr>
          <w:i/>
          <w:iCs/>
          <w:lang w:val="id-ID"/>
        </w:rPr>
        <w:t xml:space="preserve">rashdul </w:t>
      </w:r>
      <w:r>
        <w:rPr>
          <w:i/>
          <w:iCs/>
          <w:lang w:val="id-ID"/>
        </w:rPr>
        <w:t xml:space="preserve">qiblah </w:t>
      </w:r>
      <w:r w:rsidRPr="00565E36">
        <w:rPr>
          <w:i/>
          <w:iCs/>
          <w:lang w:val="id-ID"/>
        </w:rPr>
        <w:t>global</w:t>
      </w:r>
      <w:r>
        <w:rPr>
          <w:lang w:val="id-ID"/>
        </w:rPr>
        <w:t xml:space="preserve"> yang terjadi dua kali setahun dan </w:t>
      </w:r>
      <w:r>
        <w:rPr>
          <w:i/>
          <w:iCs/>
          <w:lang w:val="id-ID"/>
        </w:rPr>
        <w:t>rashdul qiblah</w:t>
      </w:r>
      <w:r>
        <w:rPr>
          <w:lang w:val="id-ID"/>
        </w:rPr>
        <w:t xml:space="preserve"> harian yang </w:t>
      </w:r>
      <w:r w:rsidRPr="00A666FA">
        <w:rPr>
          <w:lang w:val="id-ID"/>
        </w:rPr>
        <w:t xml:space="preserve">dapat </w:t>
      </w:r>
      <w:r>
        <w:rPr>
          <w:lang w:val="id-ID"/>
        </w:rPr>
        <w:t xml:space="preserve">ditentukan  </w:t>
      </w:r>
      <w:r w:rsidRPr="00A666FA">
        <w:rPr>
          <w:lang w:val="id-ID"/>
        </w:rPr>
        <w:t>setiap hari</w:t>
      </w:r>
      <w:r w:rsidRPr="00714B02">
        <w:rPr>
          <w:lang w:val="id-ID"/>
        </w:rPr>
        <w:t xml:space="preserve"> dari</w:t>
      </w:r>
      <w:r w:rsidRPr="00A666FA">
        <w:rPr>
          <w:lang w:val="id-ID"/>
        </w:rPr>
        <w:t xml:space="preserve"> </w:t>
      </w:r>
      <w:r w:rsidRPr="00714B02">
        <w:rPr>
          <w:lang w:val="id-ID"/>
        </w:rPr>
        <w:t>hasil</w:t>
      </w:r>
      <w:r>
        <w:rPr>
          <w:lang w:val="id-ID"/>
        </w:rPr>
        <w:t xml:space="preserve"> perhitungan menggunakan rumus-rumus ilmiah yang telah dikaji secara mendalam. Selain itu, juga terdapat berbagai </w:t>
      </w:r>
      <w:r w:rsidRPr="00630485">
        <w:rPr>
          <w:i/>
          <w:iCs/>
          <w:lang w:val="id-ID"/>
        </w:rPr>
        <w:t>software</w:t>
      </w:r>
      <w:r>
        <w:rPr>
          <w:lang w:val="id-ID"/>
        </w:rPr>
        <w:t xml:space="preserve"> </w:t>
      </w:r>
      <w:r w:rsidRPr="00CB6C0F">
        <w:rPr>
          <w:lang w:val="id-ID"/>
        </w:rPr>
        <w:t>Ilmu Falak</w:t>
      </w:r>
      <w:r>
        <w:rPr>
          <w:lang w:val="id-ID"/>
        </w:rPr>
        <w:t xml:space="preserve"> terkait arah kiblat yang telah berkembang untuk membantu pengguna mendapatkan data secara instan sesuai dengan wilayah dan waktu tertentu.</w:t>
      </w:r>
    </w:p>
    <w:p w14:paraId="34F5F55A" w14:textId="77777777" w:rsidR="00F77566" w:rsidRDefault="00F77566" w:rsidP="00F77566">
      <w:pPr>
        <w:ind w:firstLine="709"/>
        <w:rPr>
          <w:lang w:val="id-ID"/>
        </w:rPr>
      </w:pPr>
      <w:r>
        <w:rPr>
          <w:lang w:val="id-ID"/>
        </w:rPr>
        <w:tab/>
        <w:t>Perkembangan teknologi yang semakin canggih</w:t>
      </w:r>
      <w:r w:rsidRPr="00714B02">
        <w:rPr>
          <w:lang w:val="id-ID"/>
        </w:rPr>
        <w:t>,</w:t>
      </w:r>
      <w:r>
        <w:rPr>
          <w:lang w:val="id-ID"/>
        </w:rPr>
        <w:t xml:space="preserve"> menjadikan para ahli Falak untuk terus berinovasi mengembangkan berbagai instrumen </w:t>
      </w:r>
      <w:r w:rsidRPr="00CB6C0F">
        <w:rPr>
          <w:lang w:val="id-ID"/>
        </w:rPr>
        <w:t>Ilmu Falak</w:t>
      </w:r>
      <w:r>
        <w:rPr>
          <w:lang w:val="id-ID"/>
        </w:rPr>
        <w:t xml:space="preserve"> yang praktis untuk digunakan agar masyarakat awam juga dapat dengan mudah menggunakannya, seperti instrumen yang berbasis digital yang tersedia pada </w:t>
      </w:r>
      <w:r w:rsidRPr="0006005B">
        <w:rPr>
          <w:i/>
          <w:iCs/>
          <w:lang w:val="id-ID"/>
        </w:rPr>
        <w:t xml:space="preserve">smartphone </w:t>
      </w:r>
      <w:r>
        <w:rPr>
          <w:lang w:val="id-ID"/>
        </w:rPr>
        <w:t xml:space="preserve">maupun komputer/laptop. </w:t>
      </w:r>
    </w:p>
    <w:p w14:paraId="5AD25D3A" w14:textId="5E599B8C" w:rsidR="00F77566" w:rsidRDefault="00F77566" w:rsidP="00F77566">
      <w:pPr>
        <w:ind w:firstLine="709"/>
        <w:rPr>
          <w:lang w:val="id-ID"/>
        </w:rPr>
      </w:pPr>
      <w:r>
        <w:rPr>
          <w:lang w:val="id-ID"/>
        </w:rPr>
        <w:tab/>
        <w:t xml:space="preserve">Salah satu </w:t>
      </w:r>
      <w:r w:rsidRPr="0006005B">
        <w:rPr>
          <w:i/>
          <w:iCs/>
          <w:lang w:val="id-ID"/>
        </w:rPr>
        <w:t>software</w:t>
      </w:r>
      <w:r>
        <w:rPr>
          <w:lang w:val="id-ID"/>
        </w:rPr>
        <w:t xml:space="preserve"> berbasis komputer yang dianggap akurat dan direkomendasikan untuk digunakan dalam pemrograman data dalam penentuan arah kiblat adalah </w:t>
      </w:r>
      <w:r w:rsidRPr="0014301C">
        <w:rPr>
          <w:i/>
          <w:iCs/>
          <w:lang w:val="id-ID"/>
        </w:rPr>
        <w:t>Software Accurate Times</w:t>
      </w:r>
      <w:r>
        <w:rPr>
          <w:i/>
          <w:iCs/>
        </w:rPr>
        <w:t xml:space="preserve"> </w:t>
      </w:r>
      <w:r>
        <w:rPr>
          <w:lang w:val="id-ID"/>
        </w:rPr>
        <w:t>yang dikembangkan oleh Muhhamad Odeh</w:t>
      </w:r>
      <w:r>
        <w:rPr>
          <w:rStyle w:val="FootnoteReference"/>
          <w:lang w:val="id-ID"/>
        </w:rPr>
        <w:footnoteReference w:id="17"/>
      </w:r>
      <w:r>
        <w:rPr>
          <w:lang w:val="id-ID"/>
        </w:rPr>
        <w:t xml:space="preserve">. Selain itu ada juga </w:t>
      </w:r>
      <w:r w:rsidRPr="0006005B">
        <w:rPr>
          <w:i/>
          <w:iCs/>
          <w:lang w:val="id-ID"/>
        </w:rPr>
        <w:t>software</w:t>
      </w:r>
      <w:r>
        <w:rPr>
          <w:lang w:val="id-ID"/>
        </w:rPr>
        <w:t xml:space="preserve"> berbasis komputer lainnya seperti </w:t>
      </w:r>
      <w:r w:rsidRPr="0097519D">
        <w:rPr>
          <w:i/>
          <w:iCs/>
          <w:lang w:val="id-ID"/>
        </w:rPr>
        <w:t>Mawaaqit</w:t>
      </w:r>
      <w:r w:rsidR="00483B3D">
        <w:rPr>
          <w:i/>
          <w:iCs/>
          <w:lang w:val="id-ID"/>
        </w:rPr>
        <w:t xml:space="preserve"> </w:t>
      </w:r>
      <w:r>
        <w:rPr>
          <w:lang w:val="id-ID"/>
        </w:rPr>
        <w:t>yang dikembangkan oleh Dr. Ing. Khafid</w:t>
      </w:r>
      <w:r>
        <w:rPr>
          <w:rStyle w:val="FootnoteReference"/>
          <w:lang w:val="id-ID"/>
        </w:rPr>
        <w:footnoteReference w:id="18"/>
      </w:r>
      <w:r>
        <w:rPr>
          <w:lang w:val="id-ID"/>
        </w:rPr>
        <w:t xml:space="preserve"> dan </w:t>
      </w:r>
      <w:r w:rsidRPr="0097519D">
        <w:rPr>
          <w:i/>
          <w:iCs/>
          <w:lang w:val="id-ID"/>
        </w:rPr>
        <w:t xml:space="preserve">Winhisab </w:t>
      </w:r>
      <w:r>
        <w:rPr>
          <w:lang w:val="id-ID"/>
        </w:rPr>
        <w:t>yang dikembangkan oleh Badan Hisab Rukyat Kementerian Agama Republik Indonesia.</w:t>
      </w:r>
    </w:p>
    <w:p w14:paraId="2EB137C8" w14:textId="31203F13" w:rsidR="00483B3D" w:rsidRDefault="00483B3D" w:rsidP="00F77566">
      <w:pPr>
        <w:ind w:firstLine="709"/>
        <w:rPr>
          <w:lang w:val="id-ID"/>
        </w:rPr>
      </w:pPr>
      <w:r>
        <w:rPr>
          <w:lang w:val="id-ID"/>
        </w:rPr>
        <w:lastRenderedPageBreak/>
        <w:t xml:space="preserve">Oleh karena itu dalam peneletian ini penulis tertarik untuk melakukan penelitian secara mendalam mengenai dua konsep penentuan arah kiblat harian dengan mengelaborasi dua metode klasik dan modern yakni </w:t>
      </w:r>
      <w:r w:rsidRPr="00483B3D">
        <w:rPr>
          <w:i/>
          <w:iCs/>
          <w:lang w:val="id-ID"/>
        </w:rPr>
        <w:t xml:space="preserve">Software Accurate Times </w:t>
      </w:r>
      <w:r>
        <w:rPr>
          <w:lang w:val="id-ID"/>
        </w:rPr>
        <w:t xml:space="preserve">dan Hisab Arah Kiblat Harian. </w:t>
      </w:r>
    </w:p>
    <w:p w14:paraId="3610763F" w14:textId="5ADD5F6C" w:rsidR="00F77566" w:rsidRDefault="00F77566" w:rsidP="00F77566">
      <w:pPr>
        <w:ind w:firstLine="0"/>
        <w:rPr>
          <w:b/>
          <w:bCs/>
          <w:i/>
          <w:iCs/>
          <w:lang w:val="id-ID"/>
        </w:rPr>
      </w:pPr>
      <w:r>
        <w:rPr>
          <w:b/>
          <w:bCs/>
          <w:lang w:val="id-ID"/>
        </w:rPr>
        <w:t xml:space="preserve">B. </w:t>
      </w:r>
      <w:r w:rsidRPr="00593010">
        <w:rPr>
          <w:b/>
          <w:bCs/>
          <w:lang w:val="id-ID"/>
        </w:rPr>
        <w:t>Metodologi Penelitian</w:t>
      </w:r>
    </w:p>
    <w:p w14:paraId="135678C6" w14:textId="5489E6B8" w:rsidR="006B3ABF" w:rsidRDefault="006B3ABF" w:rsidP="00AA1A3D">
      <w:pPr>
        <w:rPr>
          <w:lang w:val="id-ID"/>
        </w:rPr>
      </w:pPr>
      <w:r>
        <w:t xml:space="preserve">Jenis penelitian yang digunakan </w:t>
      </w:r>
      <w:r>
        <w:rPr>
          <w:lang w:val="id-ID"/>
        </w:rPr>
        <w:t xml:space="preserve">dalam penelitian ini adalah </w:t>
      </w:r>
      <w:r>
        <w:rPr>
          <w:i/>
          <w:iCs/>
          <w:lang w:val="id-ID"/>
        </w:rPr>
        <w:t>field</w:t>
      </w:r>
      <w:r>
        <w:rPr>
          <w:i/>
          <w:iCs/>
        </w:rPr>
        <w:t xml:space="preserve"> research</w:t>
      </w:r>
      <w:r>
        <w:rPr>
          <w:i/>
          <w:iCs/>
          <w:lang w:val="id-ID"/>
        </w:rPr>
        <w:t xml:space="preserve"> </w:t>
      </w:r>
      <w:r>
        <w:rPr>
          <w:lang w:val="id-ID"/>
        </w:rPr>
        <w:t>(penelitian lapangan),</w:t>
      </w:r>
      <w:r w:rsidR="00AA1A3D">
        <w:rPr>
          <w:lang w:val="id-ID"/>
        </w:rPr>
        <w:t xml:space="preserve"> dimana peneliti melakukan uji keakuratan dua metode penentuan arah kiblat harian yakni dengan menggunakan </w:t>
      </w:r>
      <w:r w:rsidR="00AA1A3D" w:rsidRPr="00AA1A3D">
        <w:rPr>
          <w:i/>
          <w:iCs/>
          <w:lang w:val="id-ID"/>
        </w:rPr>
        <w:t>software accurate times</w:t>
      </w:r>
      <w:r w:rsidR="00AA1A3D">
        <w:rPr>
          <w:lang w:val="id-ID"/>
        </w:rPr>
        <w:t xml:space="preserve"> dan hisab arah kiblat harian, penelitian diakukan pada hari dan tempat yang sama sehingga akan menghasilkan hasil penelitian yang akurat dalam menganalisis perbandingan hasil. </w:t>
      </w:r>
    </w:p>
    <w:p w14:paraId="7355004B" w14:textId="5A5E51F7" w:rsidR="00A75C68" w:rsidRDefault="00A75C68" w:rsidP="00A75C68">
      <w:pPr>
        <w:ind w:firstLine="0"/>
        <w:rPr>
          <w:b/>
          <w:bCs/>
          <w:lang w:val="id-ID"/>
        </w:rPr>
      </w:pPr>
      <w:r>
        <w:rPr>
          <w:b/>
          <w:bCs/>
          <w:lang w:val="id-ID"/>
        </w:rPr>
        <w:t xml:space="preserve">C. </w:t>
      </w:r>
      <w:r w:rsidR="00593010">
        <w:rPr>
          <w:b/>
          <w:bCs/>
          <w:lang w:val="id-ID"/>
        </w:rPr>
        <w:t>Hasil dan Pembahasan</w:t>
      </w:r>
    </w:p>
    <w:p w14:paraId="4B03F2FC" w14:textId="77777777" w:rsidR="00035362" w:rsidRDefault="00F86FDB" w:rsidP="003A0A89">
      <w:pPr>
        <w:ind w:firstLine="709"/>
        <w:rPr>
          <w:rFonts w:asciiTheme="majorBidi" w:hAnsiTheme="majorBidi" w:cstheme="majorBidi"/>
          <w:szCs w:val="24"/>
          <w:lang w:val="id-ID"/>
        </w:rPr>
      </w:pPr>
      <w:r>
        <w:rPr>
          <w:rFonts w:asciiTheme="majorBidi" w:hAnsiTheme="majorBidi" w:cstheme="majorBidi"/>
          <w:color w:val="000000" w:themeColor="text1"/>
          <w:szCs w:val="24"/>
          <w:lang w:val="id-ID"/>
        </w:rPr>
        <w:t xml:space="preserve">Pengujian tingkat keakuratan </w:t>
      </w:r>
      <w:r w:rsidRPr="00C52131">
        <w:rPr>
          <w:rFonts w:asciiTheme="majorBidi" w:hAnsiTheme="majorBidi" w:cstheme="majorBidi"/>
          <w:i/>
          <w:iCs/>
          <w:color w:val="000000" w:themeColor="text1"/>
          <w:szCs w:val="24"/>
          <w:lang w:val="id-ID"/>
        </w:rPr>
        <w:t>software accurate times</w:t>
      </w:r>
      <w:r>
        <w:rPr>
          <w:rFonts w:asciiTheme="majorBidi" w:hAnsiTheme="majorBidi" w:cstheme="majorBidi"/>
          <w:color w:val="000000" w:themeColor="text1"/>
          <w:szCs w:val="24"/>
          <w:lang w:val="id-ID"/>
        </w:rPr>
        <w:t xml:space="preserve"> dan hisab arah kiblat harian, penelitian dilakukan di dua tempat, yaitu: </w:t>
      </w:r>
      <w:r w:rsidR="00C366B1" w:rsidRPr="00C52131">
        <w:rPr>
          <w:rFonts w:asciiTheme="majorBidi" w:hAnsiTheme="majorBidi" w:cstheme="majorBidi"/>
          <w:color w:val="000000" w:themeColor="text1"/>
          <w:szCs w:val="24"/>
          <w:lang w:val="id-ID"/>
        </w:rPr>
        <w:t>Masjid Kampus I UIN Alauddin Makassar, terletak di Lingkungan Kampus I Universitas Islam Negeri Alauddin Makassar Jalan Sultan Alauddin Nomor 63 Kota Makassar, masjid ini diresmikan pada awal abad ke XV Hijriah Ujung Pandang tanggal 1 Muharram 1401 H atau 9 November 1980 oleh Menteri Agama pada saat</w:t>
      </w:r>
      <w:r w:rsidR="00C366B1" w:rsidRPr="00C366B1">
        <w:rPr>
          <w:rFonts w:asciiTheme="majorBidi" w:hAnsiTheme="majorBidi" w:cstheme="majorBidi"/>
          <w:color w:val="000000" w:themeColor="text1"/>
          <w:szCs w:val="24"/>
          <w:lang w:val="id-ID"/>
        </w:rPr>
        <w:t xml:space="preserve"> itu</w:t>
      </w:r>
      <w:r>
        <w:rPr>
          <w:rFonts w:asciiTheme="majorBidi" w:hAnsiTheme="majorBidi" w:cstheme="majorBidi"/>
          <w:color w:val="000000" w:themeColor="text1"/>
          <w:szCs w:val="24"/>
          <w:lang w:val="id-ID"/>
        </w:rPr>
        <w:t xml:space="preserve"> dan </w:t>
      </w:r>
      <w:r w:rsidR="00C366B1" w:rsidRPr="00132041">
        <w:rPr>
          <w:rFonts w:asciiTheme="majorBidi" w:hAnsiTheme="majorBidi" w:cstheme="majorBidi"/>
          <w:szCs w:val="24"/>
          <w:lang w:val="id-ID"/>
        </w:rPr>
        <w:t>Masjid Amir Saud Bin Fahd, terletak di Lingkungan Kampus II Universitas Islam Negeri Alauddin Makassar Jalan H. M. Yasin Limpo Nomor 36 Romangpolong Kecamatan Somba Opu Kabupaten Gowa, masjid kampus II UIN Alauddin Makassar Mulai didirikan pada bulan Mei tahun 2007, dan diresmikan pada akhir bulan Juni 2008 oleh Maftuh Basyuni sebagai Menteri Agama dalam kunjungan kerja di Makassar, Masjid tersebut kemudian diberi nama Masjid Amir Saud Bin Fahd</w:t>
      </w:r>
      <w:r>
        <w:rPr>
          <w:rFonts w:asciiTheme="majorBidi" w:hAnsiTheme="majorBidi" w:cstheme="majorBidi"/>
          <w:szCs w:val="24"/>
          <w:lang w:val="id-ID"/>
        </w:rPr>
        <w:t>.</w:t>
      </w:r>
      <w:r w:rsidR="003A0A89">
        <w:rPr>
          <w:rFonts w:asciiTheme="majorBidi" w:hAnsiTheme="majorBidi" w:cstheme="majorBidi"/>
          <w:szCs w:val="24"/>
          <w:lang w:val="id-ID"/>
        </w:rPr>
        <w:t xml:space="preserve"> </w:t>
      </w:r>
    </w:p>
    <w:p w14:paraId="707D9471" w14:textId="40112A8C" w:rsidR="003A0A89" w:rsidRDefault="00C366B1" w:rsidP="00035362">
      <w:pPr>
        <w:ind w:firstLine="709"/>
        <w:rPr>
          <w:rFonts w:asciiTheme="majorBidi" w:hAnsiTheme="majorBidi" w:cstheme="majorBidi"/>
          <w:szCs w:val="24"/>
          <w:lang w:val="id-ID"/>
        </w:rPr>
      </w:pPr>
      <w:r w:rsidRPr="00132041">
        <w:rPr>
          <w:rFonts w:asciiTheme="majorBidi" w:hAnsiTheme="majorBidi" w:cstheme="majorBidi"/>
          <w:szCs w:val="24"/>
          <w:lang w:val="id-ID"/>
        </w:rPr>
        <w:lastRenderedPageBreak/>
        <w:t>Penentuan arah kiblat masjid</w:t>
      </w:r>
      <w:r>
        <w:rPr>
          <w:rFonts w:asciiTheme="majorBidi" w:hAnsiTheme="majorBidi" w:cstheme="majorBidi"/>
          <w:szCs w:val="24"/>
          <w:lang w:val="id-ID"/>
        </w:rPr>
        <w:t xml:space="preserve"> </w:t>
      </w:r>
      <w:r w:rsidR="00035362">
        <w:rPr>
          <w:rFonts w:asciiTheme="majorBidi" w:hAnsiTheme="majorBidi" w:cstheme="majorBidi"/>
          <w:szCs w:val="24"/>
          <w:lang w:val="id-ID"/>
        </w:rPr>
        <w:t>kampus I UIN</w:t>
      </w:r>
      <w:r w:rsidR="00F86FDB">
        <w:rPr>
          <w:rFonts w:asciiTheme="majorBidi" w:hAnsiTheme="majorBidi" w:cstheme="majorBidi"/>
          <w:szCs w:val="24"/>
          <w:lang w:val="id-ID"/>
        </w:rPr>
        <w:t xml:space="preserve"> Alauddin Makassar tersebut, dilakukan oleh </w:t>
      </w:r>
      <w:r w:rsidRPr="00132041">
        <w:rPr>
          <w:rFonts w:asciiTheme="majorBidi" w:hAnsiTheme="majorBidi" w:cstheme="majorBidi"/>
          <w:szCs w:val="24"/>
          <w:lang w:val="id-ID"/>
        </w:rPr>
        <w:t>Prof. Dr. Ali</w:t>
      </w:r>
      <w:r w:rsidR="003A0A89">
        <w:rPr>
          <w:rFonts w:asciiTheme="majorBidi" w:hAnsiTheme="majorBidi" w:cstheme="majorBidi"/>
          <w:szCs w:val="24"/>
          <w:lang w:val="id-ID"/>
        </w:rPr>
        <w:t xml:space="preserve"> P</w:t>
      </w:r>
      <w:r w:rsidRPr="00132041">
        <w:rPr>
          <w:rFonts w:asciiTheme="majorBidi" w:hAnsiTheme="majorBidi" w:cstheme="majorBidi"/>
          <w:szCs w:val="24"/>
          <w:lang w:val="id-ID"/>
        </w:rPr>
        <w:t>arman, M.Ag</w:t>
      </w:r>
      <w:r w:rsidR="00121A95">
        <w:rPr>
          <w:rFonts w:asciiTheme="majorBidi" w:hAnsiTheme="majorBidi" w:cstheme="majorBidi"/>
          <w:szCs w:val="24"/>
          <w:lang w:val="id-ID"/>
        </w:rPr>
        <w:t xml:space="preserve">., </w:t>
      </w:r>
      <w:r w:rsidRPr="00132041">
        <w:rPr>
          <w:rFonts w:asciiTheme="majorBidi" w:hAnsiTheme="majorBidi" w:cstheme="majorBidi"/>
          <w:szCs w:val="24"/>
          <w:lang w:val="id-ID"/>
        </w:rPr>
        <w:t>Drs. Abbas Padil, MM</w:t>
      </w:r>
      <w:r w:rsidR="00121A95">
        <w:rPr>
          <w:rFonts w:asciiTheme="majorBidi" w:hAnsiTheme="majorBidi" w:cstheme="majorBidi"/>
          <w:szCs w:val="24"/>
          <w:lang w:val="id-ID"/>
        </w:rPr>
        <w:t>.,</w:t>
      </w:r>
      <w:r w:rsidR="00035362">
        <w:rPr>
          <w:rFonts w:asciiTheme="majorBidi" w:hAnsiTheme="majorBidi" w:cstheme="majorBidi"/>
          <w:szCs w:val="24"/>
          <w:lang w:val="id-ID"/>
        </w:rPr>
        <w:t xml:space="preserve"> </w:t>
      </w:r>
      <w:r w:rsidR="00035362" w:rsidRPr="00132041">
        <w:rPr>
          <w:rFonts w:asciiTheme="majorBidi" w:hAnsiTheme="majorBidi" w:cstheme="majorBidi"/>
          <w:szCs w:val="24"/>
          <w:lang w:val="id-ID"/>
        </w:rPr>
        <w:t>yang merupakan Ahli Falak UIN Aalauddin Makassar</w:t>
      </w:r>
      <w:r w:rsidR="00035362">
        <w:rPr>
          <w:rFonts w:asciiTheme="majorBidi" w:hAnsiTheme="majorBidi" w:cstheme="majorBidi"/>
          <w:szCs w:val="24"/>
          <w:lang w:val="id-ID"/>
        </w:rPr>
        <w:t xml:space="preserve"> </w:t>
      </w:r>
      <w:r w:rsidR="00035362">
        <w:rPr>
          <w:rFonts w:asciiTheme="majorBidi" w:hAnsiTheme="majorBidi" w:cstheme="majorBidi"/>
          <w:szCs w:val="24"/>
          <w:lang w:val="id-ID"/>
        </w:rPr>
        <w:t xml:space="preserve"> serta beberapa mahasiswa semester x (sepuluh). Dan penentuan arah kiblat pada masjid kampus II juga dilukan oleh </w:t>
      </w:r>
      <w:r w:rsidR="00035362" w:rsidRPr="00132041">
        <w:rPr>
          <w:rFonts w:asciiTheme="majorBidi" w:hAnsiTheme="majorBidi" w:cstheme="majorBidi"/>
          <w:szCs w:val="24"/>
          <w:lang w:val="id-ID"/>
        </w:rPr>
        <w:t>Prof. Dr. Ali</w:t>
      </w:r>
      <w:r w:rsidR="00035362">
        <w:rPr>
          <w:rFonts w:asciiTheme="majorBidi" w:hAnsiTheme="majorBidi" w:cstheme="majorBidi"/>
          <w:szCs w:val="24"/>
          <w:lang w:val="id-ID"/>
        </w:rPr>
        <w:t xml:space="preserve"> P</w:t>
      </w:r>
      <w:r w:rsidR="00035362" w:rsidRPr="00132041">
        <w:rPr>
          <w:rFonts w:asciiTheme="majorBidi" w:hAnsiTheme="majorBidi" w:cstheme="majorBidi"/>
          <w:szCs w:val="24"/>
          <w:lang w:val="id-ID"/>
        </w:rPr>
        <w:t>arman, M.Ag</w:t>
      </w:r>
      <w:r w:rsidR="00035362">
        <w:rPr>
          <w:rFonts w:asciiTheme="majorBidi" w:hAnsiTheme="majorBidi" w:cstheme="majorBidi"/>
          <w:szCs w:val="24"/>
          <w:lang w:val="id-ID"/>
        </w:rPr>
        <w:t xml:space="preserve">., </w:t>
      </w:r>
      <w:r w:rsidR="00035362" w:rsidRPr="00132041">
        <w:rPr>
          <w:rFonts w:asciiTheme="majorBidi" w:hAnsiTheme="majorBidi" w:cstheme="majorBidi"/>
          <w:szCs w:val="24"/>
          <w:lang w:val="id-ID"/>
        </w:rPr>
        <w:t>Drs. Abbas Padil, MM</w:t>
      </w:r>
      <w:r w:rsidR="00035362">
        <w:rPr>
          <w:rFonts w:asciiTheme="majorBidi" w:hAnsiTheme="majorBidi" w:cstheme="majorBidi"/>
          <w:szCs w:val="24"/>
          <w:lang w:val="id-ID"/>
        </w:rPr>
        <w:t xml:space="preserve">., </w:t>
      </w:r>
      <w:r w:rsidR="00035362">
        <w:rPr>
          <w:rFonts w:asciiTheme="majorBidi" w:hAnsiTheme="majorBidi" w:cstheme="majorBidi"/>
          <w:szCs w:val="24"/>
          <w:lang w:val="id-ID"/>
        </w:rPr>
        <w:t xml:space="preserve"> </w:t>
      </w:r>
      <w:r w:rsidR="009B43E0">
        <w:rPr>
          <w:rFonts w:asciiTheme="majorBidi" w:hAnsiTheme="majorBidi" w:cstheme="majorBidi"/>
          <w:szCs w:val="24"/>
          <w:lang w:val="id-ID"/>
        </w:rPr>
        <w:t>dan</w:t>
      </w:r>
      <w:r w:rsidR="00121A95">
        <w:rPr>
          <w:rFonts w:asciiTheme="majorBidi" w:hAnsiTheme="majorBidi" w:cstheme="majorBidi"/>
          <w:szCs w:val="24"/>
          <w:lang w:val="id-ID"/>
        </w:rPr>
        <w:t xml:space="preserve"> Dr. H.</w:t>
      </w:r>
      <w:r w:rsidR="009B43E0">
        <w:rPr>
          <w:rFonts w:asciiTheme="majorBidi" w:hAnsiTheme="majorBidi" w:cstheme="majorBidi"/>
          <w:szCs w:val="24"/>
          <w:lang w:val="id-ID"/>
        </w:rPr>
        <w:t xml:space="preserve"> </w:t>
      </w:r>
      <w:r w:rsidR="00121A95">
        <w:rPr>
          <w:rFonts w:asciiTheme="majorBidi" w:hAnsiTheme="majorBidi" w:cstheme="majorBidi"/>
          <w:szCs w:val="24"/>
          <w:lang w:val="id-ID"/>
        </w:rPr>
        <w:t xml:space="preserve">Supardin, MHI., </w:t>
      </w:r>
      <w:r w:rsidRPr="00132041">
        <w:rPr>
          <w:rFonts w:asciiTheme="majorBidi" w:hAnsiTheme="majorBidi" w:cstheme="majorBidi"/>
          <w:szCs w:val="24"/>
          <w:lang w:val="id-ID"/>
        </w:rPr>
        <w:t xml:space="preserve"> yang merupakan Ahli Falak UIN Aalauddin Makassar</w:t>
      </w:r>
      <w:r w:rsidR="00F86FDB">
        <w:rPr>
          <w:rFonts w:asciiTheme="majorBidi" w:hAnsiTheme="majorBidi" w:cstheme="majorBidi"/>
          <w:szCs w:val="24"/>
          <w:lang w:val="id-ID"/>
        </w:rPr>
        <w:t xml:space="preserve">, </w:t>
      </w:r>
      <w:r w:rsidRPr="00132041">
        <w:rPr>
          <w:rFonts w:asciiTheme="majorBidi" w:hAnsiTheme="majorBidi" w:cstheme="majorBidi"/>
          <w:szCs w:val="24"/>
          <w:lang w:val="id-ID"/>
        </w:rPr>
        <w:t>dengan menggunakan instrumen tongkat</w:t>
      </w:r>
      <w:r w:rsidRPr="00727DA3">
        <w:rPr>
          <w:rFonts w:asciiTheme="majorBidi" w:hAnsiTheme="majorBidi" w:cstheme="majorBidi"/>
          <w:i/>
          <w:iCs/>
          <w:szCs w:val="24"/>
          <w:lang w:val="id-ID"/>
        </w:rPr>
        <w:t xml:space="preserve"> istiwa</w:t>
      </w:r>
      <w:r w:rsidR="00727DA3" w:rsidRPr="00727DA3">
        <w:rPr>
          <w:rFonts w:asciiTheme="majorBidi" w:hAnsiTheme="majorBidi" w:cstheme="majorBidi"/>
          <w:i/>
          <w:iCs/>
          <w:szCs w:val="24"/>
          <w:lang w:val="id-ID"/>
        </w:rPr>
        <w:t xml:space="preserve">’ </w:t>
      </w:r>
      <w:r w:rsidRPr="00132041">
        <w:rPr>
          <w:rFonts w:asciiTheme="majorBidi" w:hAnsiTheme="majorBidi" w:cstheme="majorBidi"/>
          <w:szCs w:val="24"/>
          <w:lang w:val="id-ID"/>
        </w:rPr>
        <w:t>sebagai instrumen yang dianggap akurat sampai saat ini.</w:t>
      </w:r>
      <w:r w:rsidR="00F86FDB">
        <w:rPr>
          <w:rFonts w:asciiTheme="majorBidi" w:hAnsiTheme="majorBidi" w:cstheme="majorBidi"/>
          <w:szCs w:val="24"/>
          <w:lang w:val="id-ID"/>
        </w:rPr>
        <w:t xml:space="preserve"> </w:t>
      </w:r>
    </w:p>
    <w:p w14:paraId="4EAABE87" w14:textId="0F5B7149" w:rsidR="00DB62CA" w:rsidRPr="00DB62CA" w:rsidRDefault="00DB62CA" w:rsidP="00DB62CA">
      <w:pPr>
        <w:pStyle w:val="ListParagraph"/>
        <w:numPr>
          <w:ilvl w:val="0"/>
          <w:numId w:val="4"/>
        </w:numPr>
        <w:rPr>
          <w:rFonts w:asciiTheme="majorBidi" w:hAnsiTheme="majorBidi" w:cstheme="majorBidi"/>
          <w:b/>
          <w:bCs/>
          <w:szCs w:val="24"/>
          <w:lang w:val="id-ID"/>
        </w:rPr>
      </w:pPr>
      <w:r w:rsidRPr="00DB62CA">
        <w:rPr>
          <w:rFonts w:asciiTheme="majorBidi" w:hAnsiTheme="majorBidi" w:cstheme="majorBidi"/>
          <w:b/>
          <w:bCs/>
          <w:szCs w:val="24"/>
          <w:lang w:val="id-ID"/>
        </w:rPr>
        <w:t>Posisi Arah Kiblat Masjid Kampus UIN Alauddin Makassar</w:t>
      </w:r>
    </w:p>
    <w:p w14:paraId="4A4CCE8D" w14:textId="2DF943CC" w:rsidR="00F86FDB" w:rsidRPr="00DB62CA" w:rsidRDefault="00F86FDB" w:rsidP="00DB62CA">
      <w:pPr>
        <w:rPr>
          <w:rFonts w:asciiTheme="majorBidi" w:hAnsiTheme="majorBidi" w:cstheme="majorBidi"/>
          <w:szCs w:val="24"/>
          <w:lang w:val="id-ID"/>
        </w:rPr>
      </w:pPr>
      <w:r w:rsidRPr="00DB62CA">
        <w:rPr>
          <w:rFonts w:asciiTheme="majorBidi" w:hAnsiTheme="majorBidi" w:cstheme="majorBidi"/>
          <w:szCs w:val="24"/>
          <w:lang w:val="id-ID"/>
        </w:rPr>
        <w:t xml:space="preserve">Berdasarkan hasil penelitian yang dilakukan oleh peneliti, maka diperoleh hasil sebagai berikut: </w:t>
      </w:r>
    </w:p>
    <w:p w14:paraId="7077511D" w14:textId="5AE1FB52" w:rsidR="000C6107" w:rsidRPr="00DB62CA" w:rsidRDefault="000C6107" w:rsidP="00DB62CA">
      <w:pPr>
        <w:pStyle w:val="ListParagraph"/>
        <w:numPr>
          <w:ilvl w:val="0"/>
          <w:numId w:val="6"/>
        </w:numPr>
        <w:ind w:left="284" w:hanging="284"/>
        <w:rPr>
          <w:rFonts w:asciiTheme="majorBidi" w:hAnsiTheme="majorBidi" w:cstheme="majorBidi"/>
          <w:b/>
          <w:bCs/>
          <w:szCs w:val="24"/>
          <w:lang w:val="id-ID"/>
        </w:rPr>
      </w:pPr>
      <w:r w:rsidRPr="00DB62CA">
        <w:rPr>
          <w:rFonts w:asciiTheme="majorBidi" w:hAnsiTheme="majorBidi" w:cstheme="majorBidi"/>
          <w:b/>
          <w:bCs/>
          <w:szCs w:val="24"/>
          <w:lang w:val="id-ID"/>
        </w:rPr>
        <w:t>Tongkat Istiwa</w:t>
      </w:r>
    </w:p>
    <w:p w14:paraId="2C6FC5D0" w14:textId="77777777" w:rsidR="000C6107" w:rsidRDefault="000C6107" w:rsidP="009A582E">
      <w:pPr>
        <w:ind w:firstLine="709"/>
        <w:rPr>
          <w:rFonts w:asciiTheme="majorBidi" w:hAnsiTheme="majorBidi" w:cstheme="majorBidi"/>
          <w:szCs w:val="24"/>
          <w:lang w:val="id-ID"/>
        </w:rPr>
      </w:pPr>
      <w:r w:rsidRPr="00132041">
        <w:rPr>
          <w:rFonts w:asciiTheme="majorBidi" w:hAnsiTheme="majorBidi" w:cstheme="majorBidi"/>
          <w:szCs w:val="24"/>
          <w:lang w:val="id-ID"/>
        </w:rPr>
        <w:t xml:space="preserve">Berikut data hasil pengukuran arah kiblat menggunakan tongkat </w:t>
      </w:r>
      <w:r w:rsidRPr="00132041">
        <w:rPr>
          <w:rFonts w:asciiTheme="majorBidi" w:hAnsiTheme="majorBidi" w:cstheme="majorBidi"/>
          <w:i/>
          <w:iCs/>
          <w:szCs w:val="24"/>
          <w:lang w:val="id-ID"/>
        </w:rPr>
        <w:t xml:space="preserve">istiwa’ </w:t>
      </w:r>
      <w:r w:rsidRPr="00132041">
        <w:rPr>
          <w:rFonts w:asciiTheme="majorBidi" w:hAnsiTheme="majorBidi" w:cstheme="majorBidi"/>
          <w:szCs w:val="24"/>
          <w:lang w:val="id-ID"/>
        </w:rPr>
        <w:t>pada masjid kampus I dan kampus II UIN Alauddin Makassar:</w:t>
      </w:r>
    </w:p>
    <w:tbl>
      <w:tblPr>
        <w:tblStyle w:val="TableGrid"/>
        <w:tblpPr w:leftFromText="180" w:rightFromText="180" w:vertAnchor="page" w:horzAnchor="margin" w:tblpY="7653"/>
        <w:tblW w:w="8359" w:type="dxa"/>
        <w:tblLayout w:type="fixed"/>
        <w:tblLook w:val="04A0" w:firstRow="1" w:lastRow="0" w:firstColumn="1" w:lastColumn="0" w:noHBand="0" w:noVBand="1"/>
      </w:tblPr>
      <w:tblGrid>
        <w:gridCol w:w="529"/>
        <w:gridCol w:w="1804"/>
        <w:gridCol w:w="1593"/>
        <w:gridCol w:w="1544"/>
        <w:gridCol w:w="985"/>
        <w:gridCol w:w="911"/>
        <w:gridCol w:w="993"/>
      </w:tblGrid>
      <w:tr w:rsidR="008720B0" w:rsidRPr="000C6107" w14:paraId="06DEA0F8" w14:textId="77777777" w:rsidTr="008720B0">
        <w:trPr>
          <w:trHeight w:val="850"/>
        </w:trPr>
        <w:tc>
          <w:tcPr>
            <w:tcW w:w="529" w:type="dxa"/>
            <w:vAlign w:val="center"/>
          </w:tcPr>
          <w:p w14:paraId="49FDD941"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No</w:t>
            </w:r>
          </w:p>
        </w:tc>
        <w:tc>
          <w:tcPr>
            <w:tcW w:w="1804" w:type="dxa"/>
            <w:vAlign w:val="center"/>
          </w:tcPr>
          <w:p w14:paraId="2A846D21"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462864">
              <w:rPr>
                <w:rFonts w:asciiTheme="majorBidi" w:eastAsiaTheme="minorHAnsi" w:hAnsiTheme="majorBidi" w:cstheme="majorBidi"/>
                <w:b/>
                <w:bCs/>
                <w:szCs w:val="24"/>
                <w:lang w:val="id-ID"/>
              </w:rPr>
              <w:t>NAMA MASID</w:t>
            </w:r>
          </w:p>
        </w:tc>
        <w:tc>
          <w:tcPr>
            <w:tcW w:w="1593" w:type="dxa"/>
            <w:vAlign w:val="center"/>
          </w:tcPr>
          <w:p w14:paraId="355B4EA6"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TP</w:t>
            </w:r>
          </w:p>
        </w:tc>
        <w:tc>
          <w:tcPr>
            <w:tcW w:w="1544" w:type="dxa"/>
            <w:vAlign w:val="center"/>
          </w:tcPr>
          <w:p w14:paraId="0AE510F9"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JP</w:t>
            </w:r>
          </w:p>
        </w:tc>
        <w:tc>
          <w:tcPr>
            <w:tcW w:w="985" w:type="dxa"/>
            <w:vAlign w:val="center"/>
          </w:tcPr>
          <w:p w14:paraId="10C8CBB2"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AKP</w:t>
            </w:r>
          </w:p>
        </w:tc>
        <w:tc>
          <w:tcPr>
            <w:tcW w:w="911" w:type="dxa"/>
            <w:vAlign w:val="center"/>
          </w:tcPr>
          <w:p w14:paraId="023B17BA"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AKL</w:t>
            </w:r>
          </w:p>
        </w:tc>
        <w:tc>
          <w:tcPr>
            <w:tcW w:w="993" w:type="dxa"/>
            <w:vAlign w:val="center"/>
          </w:tcPr>
          <w:p w14:paraId="3009E68E"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MLCG</w:t>
            </w:r>
          </w:p>
        </w:tc>
      </w:tr>
      <w:tr w:rsidR="008720B0" w:rsidRPr="000C6107" w14:paraId="79C33062" w14:textId="77777777" w:rsidTr="008720B0">
        <w:trPr>
          <w:trHeight w:val="1134"/>
        </w:trPr>
        <w:tc>
          <w:tcPr>
            <w:tcW w:w="529" w:type="dxa"/>
            <w:vAlign w:val="center"/>
          </w:tcPr>
          <w:p w14:paraId="25D20A3C"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1</w:t>
            </w:r>
          </w:p>
        </w:tc>
        <w:tc>
          <w:tcPr>
            <w:tcW w:w="1804" w:type="dxa"/>
            <w:vAlign w:val="center"/>
          </w:tcPr>
          <w:p w14:paraId="05DF65DC"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Masjid Kampus I UIN Alauddin Makassar</w:t>
            </w:r>
          </w:p>
        </w:tc>
        <w:tc>
          <w:tcPr>
            <w:tcW w:w="1593" w:type="dxa"/>
            <w:vAlign w:val="center"/>
          </w:tcPr>
          <w:p w14:paraId="66535607"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30 Apr 21</w:t>
            </w:r>
          </w:p>
        </w:tc>
        <w:tc>
          <w:tcPr>
            <w:tcW w:w="1544" w:type="dxa"/>
            <w:vAlign w:val="center"/>
          </w:tcPr>
          <w:p w14:paraId="261831B9"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10.00-13.00</w:t>
            </w:r>
          </w:p>
        </w:tc>
        <w:tc>
          <w:tcPr>
            <w:tcW w:w="985" w:type="dxa"/>
            <w:vAlign w:val="center"/>
          </w:tcPr>
          <w:p w14:paraId="09383E42"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292⁰</w:t>
            </w:r>
          </w:p>
        </w:tc>
        <w:tc>
          <w:tcPr>
            <w:tcW w:w="911" w:type="dxa"/>
            <w:vAlign w:val="center"/>
          </w:tcPr>
          <w:p w14:paraId="4DB9185B"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0C6107">
              <w:rPr>
                <w:rFonts w:asciiTheme="majorBidi" w:eastAsiaTheme="minorHAnsi" w:hAnsiTheme="majorBidi" w:cstheme="majorBidi"/>
                <w:szCs w:val="24"/>
                <w:lang w:val="id-ID"/>
              </w:rPr>
              <w:t>292⁰</w:t>
            </w:r>
          </w:p>
        </w:tc>
        <w:tc>
          <w:tcPr>
            <w:tcW w:w="993" w:type="dxa"/>
            <w:vAlign w:val="center"/>
          </w:tcPr>
          <w:p w14:paraId="50E8459B"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0C6107">
              <w:rPr>
                <w:rFonts w:asciiTheme="majorBidi" w:eastAsiaTheme="minorHAnsi" w:hAnsiTheme="majorBidi" w:cstheme="majorBidi"/>
                <w:szCs w:val="24"/>
                <w:lang w:val="id-ID"/>
              </w:rPr>
              <w:t>0⁰</w:t>
            </w:r>
          </w:p>
        </w:tc>
      </w:tr>
      <w:tr w:rsidR="008720B0" w:rsidRPr="000C6107" w14:paraId="5BD72044" w14:textId="77777777" w:rsidTr="008720B0">
        <w:trPr>
          <w:trHeight w:val="1134"/>
        </w:trPr>
        <w:tc>
          <w:tcPr>
            <w:tcW w:w="529" w:type="dxa"/>
            <w:vAlign w:val="center"/>
          </w:tcPr>
          <w:p w14:paraId="50242114"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2</w:t>
            </w:r>
          </w:p>
        </w:tc>
        <w:tc>
          <w:tcPr>
            <w:tcW w:w="1804" w:type="dxa"/>
            <w:vAlign w:val="center"/>
          </w:tcPr>
          <w:p w14:paraId="1515D150"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Masjid Kampus II UIN Alauddin Makassar</w:t>
            </w:r>
          </w:p>
        </w:tc>
        <w:tc>
          <w:tcPr>
            <w:tcW w:w="1593" w:type="dxa"/>
            <w:vAlign w:val="center"/>
          </w:tcPr>
          <w:p w14:paraId="010BA3C3"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26 Apr 21</w:t>
            </w:r>
          </w:p>
        </w:tc>
        <w:tc>
          <w:tcPr>
            <w:tcW w:w="1544" w:type="dxa"/>
            <w:vAlign w:val="center"/>
          </w:tcPr>
          <w:p w14:paraId="36961E12"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0C6107">
              <w:rPr>
                <w:rFonts w:asciiTheme="majorBidi" w:eastAsiaTheme="minorHAnsi" w:hAnsiTheme="majorBidi" w:cstheme="majorBidi"/>
                <w:szCs w:val="24"/>
                <w:lang w:val="id-ID"/>
              </w:rPr>
              <w:t>10.00-13.00</w:t>
            </w:r>
          </w:p>
        </w:tc>
        <w:tc>
          <w:tcPr>
            <w:tcW w:w="985" w:type="dxa"/>
            <w:vAlign w:val="center"/>
          </w:tcPr>
          <w:p w14:paraId="380C7527"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0C6107">
              <w:rPr>
                <w:rFonts w:asciiTheme="majorBidi" w:eastAsiaTheme="minorHAnsi" w:hAnsiTheme="majorBidi" w:cstheme="majorBidi"/>
                <w:szCs w:val="24"/>
                <w:lang w:val="id-ID"/>
              </w:rPr>
              <w:t>292⁰</w:t>
            </w:r>
          </w:p>
        </w:tc>
        <w:tc>
          <w:tcPr>
            <w:tcW w:w="911" w:type="dxa"/>
            <w:vAlign w:val="center"/>
          </w:tcPr>
          <w:p w14:paraId="50F72B97"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0C6107">
              <w:rPr>
                <w:rFonts w:asciiTheme="majorBidi" w:eastAsiaTheme="minorHAnsi" w:hAnsiTheme="majorBidi" w:cstheme="majorBidi"/>
                <w:szCs w:val="24"/>
                <w:lang w:val="id-ID"/>
              </w:rPr>
              <w:t>292⁰</w:t>
            </w:r>
          </w:p>
        </w:tc>
        <w:tc>
          <w:tcPr>
            <w:tcW w:w="993" w:type="dxa"/>
            <w:vAlign w:val="center"/>
          </w:tcPr>
          <w:p w14:paraId="35501234"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0C6107">
              <w:rPr>
                <w:rFonts w:asciiTheme="majorBidi" w:eastAsiaTheme="minorHAnsi" w:hAnsiTheme="majorBidi" w:cstheme="majorBidi"/>
                <w:szCs w:val="24"/>
                <w:lang w:val="id-ID"/>
              </w:rPr>
              <w:t>0⁰</w:t>
            </w:r>
          </w:p>
        </w:tc>
      </w:tr>
    </w:tbl>
    <w:p w14:paraId="75396294" w14:textId="66FDC690" w:rsidR="006878B7" w:rsidRPr="008720B0" w:rsidRDefault="000C6107" w:rsidP="008720B0">
      <w:pPr>
        <w:ind w:firstLine="0"/>
        <w:jc w:val="center"/>
        <w:rPr>
          <w:rFonts w:asciiTheme="majorBidi" w:hAnsiTheme="majorBidi" w:cstheme="majorBidi"/>
          <w:i/>
          <w:iCs/>
          <w:szCs w:val="24"/>
          <w:lang w:val="id-ID"/>
        </w:rPr>
      </w:pPr>
      <w:r w:rsidRPr="00BE6AF3">
        <w:rPr>
          <w:rFonts w:asciiTheme="majorBidi" w:hAnsiTheme="majorBidi" w:cstheme="majorBidi"/>
          <w:szCs w:val="24"/>
        </w:rPr>
        <w:t>Tab</w:t>
      </w:r>
      <w:r w:rsidR="00922D9C">
        <w:rPr>
          <w:rFonts w:asciiTheme="majorBidi" w:hAnsiTheme="majorBidi" w:cstheme="majorBidi"/>
          <w:szCs w:val="24"/>
          <w:lang w:val="id-ID"/>
        </w:rPr>
        <w:t>el</w:t>
      </w:r>
      <w:r w:rsidRPr="00BE6AF3">
        <w:rPr>
          <w:rFonts w:asciiTheme="majorBidi" w:hAnsiTheme="majorBidi" w:cstheme="majorBidi"/>
          <w:szCs w:val="24"/>
        </w:rPr>
        <w:t xml:space="preserve"> </w:t>
      </w:r>
      <w:r w:rsidRPr="00BE6AF3">
        <w:rPr>
          <w:rFonts w:asciiTheme="majorBidi" w:hAnsiTheme="majorBidi" w:cstheme="majorBidi"/>
          <w:szCs w:val="24"/>
          <w:lang w:val="id-ID"/>
        </w:rPr>
        <w:t>1</w:t>
      </w:r>
      <w:r w:rsidR="00922D9C">
        <w:rPr>
          <w:rFonts w:asciiTheme="majorBidi" w:hAnsiTheme="majorBidi" w:cstheme="majorBidi"/>
          <w:szCs w:val="24"/>
          <w:lang w:val="id-ID"/>
        </w:rPr>
        <w:t xml:space="preserve"> </w:t>
      </w:r>
      <w:r w:rsidRPr="00BE6AF3">
        <w:rPr>
          <w:rFonts w:asciiTheme="majorBidi" w:hAnsiTheme="majorBidi" w:cstheme="majorBidi"/>
          <w:szCs w:val="24"/>
        </w:rPr>
        <w:t xml:space="preserve">Pengukuran Menggunakan </w:t>
      </w:r>
      <w:r w:rsidRPr="00BE6AF3">
        <w:rPr>
          <w:rFonts w:asciiTheme="majorBidi" w:hAnsiTheme="majorBidi" w:cstheme="majorBidi"/>
          <w:szCs w:val="24"/>
          <w:lang w:val="id-ID"/>
        </w:rPr>
        <w:t>Tongkat</w:t>
      </w:r>
      <w:r w:rsidRPr="00BE6AF3">
        <w:rPr>
          <w:rFonts w:asciiTheme="majorBidi" w:hAnsiTheme="majorBidi" w:cstheme="majorBidi"/>
          <w:i/>
          <w:iCs/>
          <w:szCs w:val="24"/>
          <w:lang w:val="id-ID"/>
        </w:rPr>
        <w:t xml:space="preserve"> Istiwa’</w:t>
      </w:r>
    </w:p>
    <w:p w14:paraId="55BCB800" w14:textId="77777777" w:rsidR="006878B7" w:rsidRPr="006878B7" w:rsidRDefault="006878B7" w:rsidP="006878B7">
      <w:pPr>
        <w:ind w:firstLine="0"/>
        <w:rPr>
          <w:rFonts w:asciiTheme="majorBidi" w:hAnsiTheme="majorBidi" w:cstheme="majorBidi"/>
          <w:b/>
          <w:bCs/>
          <w:szCs w:val="24"/>
        </w:rPr>
      </w:pPr>
      <w:r w:rsidRPr="006878B7">
        <w:rPr>
          <w:rFonts w:asciiTheme="majorBidi" w:hAnsiTheme="majorBidi" w:cstheme="majorBidi"/>
          <w:b/>
          <w:bCs/>
          <w:szCs w:val="24"/>
        </w:rPr>
        <w:t>Ket</w:t>
      </w:r>
      <w:r w:rsidRPr="006878B7">
        <w:rPr>
          <w:rFonts w:asciiTheme="majorBidi" w:hAnsiTheme="majorBidi" w:cstheme="majorBidi"/>
          <w:b/>
          <w:bCs/>
          <w:szCs w:val="24"/>
          <w:lang w:val="id-ID"/>
        </w:rPr>
        <w:t>erangan</w:t>
      </w:r>
      <w:r w:rsidRPr="006878B7">
        <w:rPr>
          <w:rFonts w:asciiTheme="majorBidi" w:hAnsiTheme="majorBidi" w:cstheme="majorBidi"/>
          <w:b/>
          <w:bCs/>
          <w:szCs w:val="24"/>
        </w:rPr>
        <w:t>:</w:t>
      </w:r>
      <w:r w:rsidRPr="006878B7">
        <w:rPr>
          <w:rFonts w:asciiTheme="majorBidi" w:hAnsiTheme="majorBidi" w:cstheme="majorBidi"/>
          <w:b/>
          <w:bCs/>
          <w:szCs w:val="24"/>
        </w:rPr>
        <w:tab/>
      </w:r>
    </w:p>
    <w:p w14:paraId="43EBB151" w14:textId="7E3F1481"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TP</w:t>
      </w:r>
      <w:r w:rsidRPr="00132041">
        <w:rPr>
          <w:rFonts w:asciiTheme="majorBidi" w:hAnsiTheme="majorBidi" w:cstheme="majorBidi"/>
          <w:szCs w:val="24"/>
        </w:rPr>
        <w:tab/>
      </w:r>
      <w:r w:rsidR="00FA4A91">
        <w:rPr>
          <w:rFonts w:asciiTheme="majorBidi" w:hAnsiTheme="majorBidi" w:cstheme="majorBidi"/>
          <w:szCs w:val="24"/>
        </w:rPr>
        <w:tab/>
      </w:r>
      <w:r w:rsidRPr="00132041">
        <w:rPr>
          <w:rFonts w:asciiTheme="majorBidi" w:hAnsiTheme="majorBidi" w:cstheme="majorBidi"/>
          <w:szCs w:val="24"/>
        </w:rPr>
        <w:t xml:space="preserve">: </w:t>
      </w:r>
      <w:r w:rsidRPr="00132041">
        <w:rPr>
          <w:rFonts w:asciiTheme="majorBidi" w:hAnsiTheme="majorBidi" w:cstheme="majorBidi"/>
          <w:szCs w:val="24"/>
          <w:lang w:val="id-ID"/>
        </w:rPr>
        <w:t xml:space="preserve">Tanggal Pengukuran </w:t>
      </w:r>
    </w:p>
    <w:p w14:paraId="43FE37AF" w14:textId="77777777"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ab/>
        <w:t>JP</w:t>
      </w:r>
      <w:r w:rsidRPr="00132041">
        <w:rPr>
          <w:rFonts w:asciiTheme="majorBidi" w:hAnsiTheme="majorBidi" w:cstheme="majorBidi"/>
          <w:szCs w:val="24"/>
          <w:lang w:val="id-ID"/>
        </w:rPr>
        <w:tab/>
      </w:r>
      <w:r w:rsidRPr="00132041">
        <w:rPr>
          <w:rFonts w:asciiTheme="majorBidi" w:hAnsiTheme="majorBidi" w:cstheme="majorBidi"/>
          <w:szCs w:val="24"/>
          <w:lang w:val="id-ID"/>
        </w:rPr>
        <w:tab/>
        <w:t>: Jam Pengukuran</w:t>
      </w:r>
    </w:p>
    <w:p w14:paraId="0AAB0474" w14:textId="77777777"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lastRenderedPageBreak/>
        <w:tab/>
        <w:t>AKP</w:t>
      </w:r>
      <w:r w:rsidRPr="00132041">
        <w:rPr>
          <w:rFonts w:asciiTheme="majorBidi" w:hAnsiTheme="majorBidi" w:cstheme="majorBidi"/>
          <w:szCs w:val="24"/>
          <w:lang w:val="id-ID"/>
        </w:rPr>
        <w:tab/>
      </w:r>
      <w:r w:rsidRPr="00132041">
        <w:rPr>
          <w:rFonts w:asciiTheme="majorBidi" w:hAnsiTheme="majorBidi" w:cstheme="majorBidi"/>
          <w:szCs w:val="24"/>
          <w:lang w:val="id-ID"/>
        </w:rPr>
        <w:tab/>
        <w:t>: Arah Kiblat Pengukuran</w:t>
      </w:r>
    </w:p>
    <w:p w14:paraId="5DD67B61" w14:textId="77777777"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ab/>
        <w:t>AKL</w:t>
      </w:r>
      <w:r w:rsidRPr="00132041">
        <w:rPr>
          <w:rFonts w:asciiTheme="majorBidi" w:hAnsiTheme="majorBidi" w:cstheme="majorBidi"/>
          <w:szCs w:val="24"/>
          <w:lang w:val="id-ID"/>
        </w:rPr>
        <w:tab/>
      </w:r>
      <w:r w:rsidRPr="00132041">
        <w:rPr>
          <w:rFonts w:asciiTheme="majorBidi" w:hAnsiTheme="majorBidi" w:cstheme="majorBidi"/>
          <w:szCs w:val="24"/>
          <w:lang w:val="id-ID"/>
        </w:rPr>
        <w:tab/>
        <w:t>: Arah Kiblat Lama</w:t>
      </w:r>
    </w:p>
    <w:p w14:paraId="135949D4" w14:textId="77777777" w:rsidR="006878B7" w:rsidRDefault="006878B7" w:rsidP="006878B7">
      <w:pPr>
        <w:ind w:firstLine="0"/>
        <w:rPr>
          <w:rFonts w:asciiTheme="majorBidi" w:hAnsiTheme="majorBidi" w:cstheme="majorBidi"/>
          <w:szCs w:val="24"/>
          <w:lang w:val="id-ID"/>
        </w:rPr>
      </w:pPr>
      <w:r w:rsidRPr="00132041">
        <w:rPr>
          <w:rFonts w:asciiTheme="majorBidi" w:hAnsiTheme="majorBidi" w:cstheme="majorBidi"/>
          <w:szCs w:val="24"/>
        </w:rPr>
        <w:tab/>
        <w:t>MLCG</w:t>
      </w:r>
      <w:r w:rsidRPr="00132041">
        <w:rPr>
          <w:rFonts w:asciiTheme="majorBidi" w:hAnsiTheme="majorBidi" w:cstheme="majorBidi"/>
          <w:szCs w:val="24"/>
        </w:rPr>
        <w:tab/>
      </w:r>
      <w:r w:rsidRPr="00132041">
        <w:rPr>
          <w:rFonts w:asciiTheme="majorBidi" w:hAnsiTheme="majorBidi" w:cstheme="majorBidi"/>
          <w:szCs w:val="24"/>
        </w:rPr>
        <w:tab/>
        <w:t>: Kemelencengan</w:t>
      </w:r>
      <w:r w:rsidR="000C6107" w:rsidRPr="00132041">
        <w:rPr>
          <w:rFonts w:asciiTheme="majorBidi" w:hAnsiTheme="majorBidi" w:cstheme="majorBidi"/>
          <w:szCs w:val="24"/>
          <w:lang w:val="id-ID"/>
        </w:rPr>
        <w:tab/>
      </w:r>
    </w:p>
    <w:p w14:paraId="41C3CD4D" w14:textId="44FF5B2B" w:rsidR="000C6107" w:rsidRPr="00132041" w:rsidRDefault="000C610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 xml:space="preserve">Berdasarkan hasil penelitian dalam penentukan arah kiblat menggunakan tongkat </w:t>
      </w:r>
      <w:r w:rsidRPr="00132041">
        <w:rPr>
          <w:rFonts w:asciiTheme="majorBidi" w:hAnsiTheme="majorBidi" w:cstheme="majorBidi"/>
          <w:i/>
          <w:iCs/>
          <w:szCs w:val="24"/>
          <w:lang w:val="id-ID"/>
        </w:rPr>
        <w:t>istiwa’</w:t>
      </w:r>
      <w:r w:rsidRPr="00132041">
        <w:rPr>
          <w:rFonts w:asciiTheme="majorBidi" w:hAnsiTheme="majorBidi" w:cstheme="majorBidi"/>
          <w:szCs w:val="24"/>
          <w:lang w:val="id-ID"/>
        </w:rPr>
        <w:t xml:space="preserve"> pada masjid kampus I dan kampus II UIN Alauddin Makassar diperoleh data yang menunjukkan bahwa hasil dari pengukuran dari kedua masjid tersebut tidak menagalami kemelencegan terhadap arah kiblat lama.</w:t>
      </w:r>
    </w:p>
    <w:p w14:paraId="63CBB96D" w14:textId="4EEB8335" w:rsidR="006878B7" w:rsidRPr="00A23438" w:rsidRDefault="006878B7" w:rsidP="00DB62CA">
      <w:pPr>
        <w:pStyle w:val="ListParagraph"/>
        <w:numPr>
          <w:ilvl w:val="0"/>
          <w:numId w:val="6"/>
        </w:numPr>
        <w:ind w:left="284" w:hanging="284"/>
        <w:rPr>
          <w:rFonts w:asciiTheme="majorBidi" w:hAnsiTheme="majorBidi" w:cstheme="majorBidi"/>
          <w:b/>
          <w:iCs/>
          <w:szCs w:val="24"/>
        </w:rPr>
      </w:pPr>
      <w:r w:rsidRPr="00A23438">
        <w:rPr>
          <w:rFonts w:asciiTheme="majorBidi" w:hAnsiTheme="majorBidi" w:cstheme="majorBidi"/>
          <w:b/>
          <w:i/>
          <w:szCs w:val="24"/>
          <w:lang w:val="id-ID"/>
        </w:rPr>
        <w:t>Software Accurate Time</w:t>
      </w:r>
    </w:p>
    <w:p w14:paraId="48576846" w14:textId="3037B29B" w:rsidR="006878B7" w:rsidRPr="006878B7" w:rsidRDefault="006878B7" w:rsidP="006878B7">
      <w:pPr>
        <w:rPr>
          <w:rFonts w:asciiTheme="majorBidi" w:hAnsiTheme="majorBidi" w:cstheme="majorBidi"/>
          <w:bCs/>
          <w:iCs/>
          <w:szCs w:val="24"/>
        </w:rPr>
      </w:pPr>
      <w:r w:rsidRPr="006878B7">
        <w:rPr>
          <w:rFonts w:asciiTheme="majorBidi" w:hAnsiTheme="majorBidi" w:cstheme="majorBidi"/>
          <w:szCs w:val="24"/>
          <w:lang w:val="id-ID"/>
        </w:rPr>
        <w:t>Softeware</w:t>
      </w:r>
      <w:r w:rsidRPr="006878B7">
        <w:rPr>
          <w:rFonts w:asciiTheme="majorBidi" w:hAnsiTheme="majorBidi" w:cstheme="majorBidi"/>
          <w:bCs/>
          <w:iCs/>
          <w:szCs w:val="24"/>
        </w:rPr>
        <w:t xml:space="preserve"> Berdasarkan hasil perhitu</w:t>
      </w:r>
      <w:r w:rsidRPr="006878B7">
        <w:rPr>
          <w:rFonts w:asciiTheme="majorBidi" w:hAnsiTheme="majorBidi" w:cstheme="majorBidi"/>
          <w:bCs/>
          <w:iCs/>
          <w:szCs w:val="24"/>
          <w:lang w:val="id-ID"/>
        </w:rPr>
        <w:t xml:space="preserve">ngan </w:t>
      </w:r>
      <w:r w:rsidRPr="006878B7">
        <w:rPr>
          <w:rFonts w:asciiTheme="majorBidi" w:hAnsiTheme="majorBidi" w:cstheme="majorBidi"/>
          <w:bCs/>
          <w:i/>
          <w:szCs w:val="24"/>
          <w:lang w:val="id-ID"/>
        </w:rPr>
        <w:t xml:space="preserve">Software Accurate Time </w:t>
      </w:r>
      <w:r w:rsidRPr="006878B7">
        <w:rPr>
          <w:rFonts w:asciiTheme="majorBidi" w:hAnsiTheme="majorBidi" w:cstheme="majorBidi"/>
          <w:bCs/>
          <w:iCs/>
          <w:szCs w:val="24"/>
          <w:lang w:val="id-ID"/>
        </w:rPr>
        <w:t xml:space="preserve">dalam </w:t>
      </w:r>
      <w:r w:rsidRPr="006878B7">
        <w:rPr>
          <w:rFonts w:asciiTheme="majorBidi" w:hAnsiTheme="majorBidi" w:cstheme="majorBidi"/>
          <w:bCs/>
          <w:iCs/>
          <w:szCs w:val="24"/>
        </w:rPr>
        <w:t>penentuan arah kiblat diatas maka dapat disimpulkan, sebagai berikut:</w:t>
      </w:r>
    </w:p>
    <w:p w14:paraId="650D4DD7" w14:textId="295BFDF2" w:rsidR="006878B7" w:rsidRPr="006878B7" w:rsidRDefault="006878B7" w:rsidP="00A23438">
      <w:pPr>
        <w:ind w:firstLine="0"/>
        <w:jc w:val="center"/>
        <w:rPr>
          <w:rFonts w:asciiTheme="majorBidi" w:hAnsiTheme="majorBidi" w:cstheme="majorBidi"/>
          <w:i/>
          <w:iCs/>
          <w:szCs w:val="24"/>
          <w:lang w:val="id-ID"/>
        </w:rPr>
      </w:pPr>
      <w:r w:rsidRPr="00EE4904">
        <w:rPr>
          <w:rFonts w:asciiTheme="majorBidi" w:hAnsiTheme="majorBidi" w:cstheme="majorBidi"/>
          <w:szCs w:val="24"/>
        </w:rPr>
        <w:t>Tab</w:t>
      </w:r>
      <w:r w:rsidR="00922D9C">
        <w:rPr>
          <w:rFonts w:asciiTheme="majorBidi" w:hAnsiTheme="majorBidi" w:cstheme="majorBidi"/>
          <w:szCs w:val="24"/>
          <w:lang w:val="id-ID"/>
        </w:rPr>
        <w:t xml:space="preserve">el </w:t>
      </w:r>
      <w:r w:rsidRPr="00EE4904">
        <w:rPr>
          <w:rFonts w:asciiTheme="majorBidi" w:hAnsiTheme="majorBidi" w:cstheme="majorBidi"/>
          <w:szCs w:val="24"/>
          <w:lang w:val="id-ID"/>
        </w:rPr>
        <w:t>2</w:t>
      </w:r>
      <w:r w:rsidRPr="00EE4904">
        <w:rPr>
          <w:rFonts w:asciiTheme="majorBidi" w:hAnsiTheme="majorBidi" w:cstheme="majorBidi"/>
          <w:szCs w:val="24"/>
        </w:rPr>
        <w:t xml:space="preserve"> Pengukuran Menggunakan </w:t>
      </w:r>
      <w:r w:rsidRPr="00D264D5">
        <w:rPr>
          <w:rFonts w:asciiTheme="majorBidi" w:hAnsiTheme="majorBidi" w:cstheme="majorBidi"/>
          <w:i/>
          <w:iCs/>
          <w:szCs w:val="24"/>
          <w:lang w:val="id-ID"/>
        </w:rPr>
        <w:t>Software Accurate Time</w:t>
      </w:r>
    </w:p>
    <w:tbl>
      <w:tblPr>
        <w:tblStyle w:val="TableGrid"/>
        <w:tblpPr w:leftFromText="180" w:rightFromText="180" w:vertAnchor="page" w:horzAnchor="margin" w:tblpY="6263"/>
        <w:tblW w:w="8359" w:type="dxa"/>
        <w:tblLayout w:type="fixed"/>
        <w:tblLook w:val="04A0" w:firstRow="1" w:lastRow="0" w:firstColumn="1" w:lastColumn="0" w:noHBand="0" w:noVBand="1"/>
      </w:tblPr>
      <w:tblGrid>
        <w:gridCol w:w="529"/>
        <w:gridCol w:w="1804"/>
        <w:gridCol w:w="1593"/>
        <w:gridCol w:w="1544"/>
        <w:gridCol w:w="985"/>
        <w:gridCol w:w="911"/>
        <w:gridCol w:w="993"/>
      </w:tblGrid>
      <w:tr w:rsidR="008720B0" w:rsidRPr="000C6107" w14:paraId="15D591C7" w14:textId="77777777" w:rsidTr="008720B0">
        <w:trPr>
          <w:trHeight w:val="850"/>
        </w:trPr>
        <w:tc>
          <w:tcPr>
            <w:tcW w:w="529" w:type="dxa"/>
            <w:vAlign w:val="center"/>
          </w:tcPr>
          <w:p w14:paraId="4232CC19"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No</w:t>
            </w:r>
          </w:p>
        </w:tc>
        <w:tc>
          <w:tcPr>
            <w:tcW w:w="1804" w:type="dxa"/>
            <w:vAlign w:val="center"/>
          </w:tcPr>
          <w:p w14:paraId="31CCA4AA"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462864">
              <w:rPr>
                <w:rFonts w:asciiTheme="majorBidi" w:eastAsiaTheme="minorHAnsi" w:hAnsiTheme="majorBidi" w:cstheme="majorBidi"/>
                <w:b/>
                <w:bCs/>
                <w:szCs w:val="24"/>
                <w:lang w:val="id-ID"/>
              </w:rPr>
              <w:t>NAMA MASID</w:t>
            </w:r>
          </w:p>
        </w:tc>
        <w:tc>
          <w:tcPr>
            <w:tcW w:w="1593" w:type="dxa"/>
            <w:vAlign w:val="center"/>
          </w:tcPr>
          <w:p w14:paraId="12D5CF79"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TP</w:t>
            </w:r>
          </w:p>
        </w:tc>
        <w:tc>
          <w:tcPr>
            <w:tcW w:w="1544" w:type="dxa"/>
            <w:vAlign w:val="center"/>
          </w:tcPr>
          <w:p w14:paraId="2F8513E6"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JP</w:t>
            </w:r>
          </w:p>
        </w:tc>
        <w:tc>
          <w:tcPr>
            <w:tcW w:w="985" w:type="dxa"/>
            <w:vAlign w:val="center"/>
          </w:tcPr>
          <w:p w14:paraId="1F592836"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AKP</w:t>
            </w:r>
          </w:p>
        </w:tc>
        <w:tc>
          <w:tcPr>
            <w:tcW w:w="911" w:type="dxa"/>
            <w:vAlign w:val="center"/>
          </w:tcPr>
          <w:p w14:paraId="3A68684C"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AKL</w:t>
            </w:r>
          </w:p>
        </w:tc>
        <w:tc>
          <w:tcPr>
            <w:tcW w:w="993" w:type="dxa"/>
            <w:vAlign w:val="center"/>
          </w:tcPr>
          <w:p w14:paraId="52760CCA"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MLCG</w:t>
            </w:r>
          </w:p>
        </w:tc>
      </w:tr>
      <w:tr w:rsidR="008720B0" w:rsidRPr="000C6107" w14:paraId="1A96F650" w14:textId="77777777" w:rsidTr="008720B0">
        <w:trPr>
          <w:trHeight w:val="1134"/>
        </w:trPr>
        <w:tc>
          <w:tcPr>
            <w:tcW w:w="529" w:type="dxa"/>
            <w:vAlign w:val="center"/>
          </w:tcPr>
          <w:p w14:paraId="3D464474"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1</w:t>
            </w:r>
          </w:p>
        </w:tc>
        <w:tc>
          <w:tcPr>
            <w:tcW w:w="1804" w:type="dxa"/>
            <w:vAlign w:val="center"/>
          </w:tcPr>
          <w:p w14:paraId="4BBCE2B8"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Masjid Kampus I UIN</w:t>
            </w:r>
            <w:r>
              <w:rPr>
                <w:rFonts w:asciiTheme="majorBidi" w:hAnsiTheme="majorBidi" w:cstheme="majorBidi"/>
                <w:szCs w:val="24"/>
                <w:lang w:val="id-ID"/>
              </w:rPr>
              <w:t xml:space="preserve"> </w:t>
            </w:r>
            <w:r w:rsidRPr="005254F5">
              <w:rPr>
                <w:rFonts w:asciiTheme="majorBidi" w:hAnsiTheme="majorBidi" w:cstheme="majorBidi"/>
                <w:szCs w:val="24"/>
                <w:lang w:val="id-ID"/>
              </w:rPr>
              <w:t>Alauddin Makassar</w:t>
            </w:r>
          </w:p>
        </w:tc>
        <w:tc>
          <w:tcPr>
            <w:tcW w:w="1593" w:type="dxa"/>
            <w:vAlign w:val="center"/>
          </w:tcPr>
          <w:p w14:paraId="285278BF"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30 Apr 21</w:t>
            </w:r>
          </w:p>
        </w:tc>
        <w:tc>
          <w:tcPr>
            <w:tcW w:w="1544" w:type="dxa"/>
            <w:vAlign w:val="center"/>
          </w:tcPr>
          <w:p w14:paraId="7EEF114C"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132041">
              <w:rPr>
                <w:rFonts w:asciiTheme="majorBidi" w:eastAsia="Times New Roman" w:hAnsiTheme="majorBidi" w:cstheme="majorBidi"/>
                <w:color w:val="000000"/>
                <w:szCs w:val="24"/>
              </w:rPr>
              <w:t>15:08:00</w:t>
            </w:r>
          </w:p>
        </w:tc>
        <w:tc>
          <w:tcPr>
            <w:tcW w:w="985" w:type="dxa"/>
            <w:vAlign w:val="center"/>
          </w:tcPr>
          <w:p w14:paraId="34778F9D"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292⁰</w:t>
            </w:r>
          </w:p>
        </w:tc>
        <w:tc>
          <w:tcPr>
            <w:tcW w:w="911" w:type="dxa"/>
            <w:vAlign w:val="center"/>
          </w:tcPr>
          <w:p w14:paraId="69CD4F60"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292⁰</w:t>
            </w:r>
          </w:p>
        </w:tc>
        <w:tc>
          <w:tcPr>
            <w:tcW w:w="993" w:type="dxa"/>
            <w:vAlign w:val="center"/>
          </w:tcPr>
          <w:p w14:paraId="046B11CF"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0⁰</w:t>
            </w:r>
          </w:p>
        </w:tc>
      </w:tr>
      <w:tr w:rsidR="008720B0" w:rsidRPr="000C6107" w14:paraId="72B12414" w14:textId="77777777" w:rsidTr="008720B0">
        <w:trPr>
          <w:trHeight w:val="975"/>
        </w:trPr>
        <w:tc>
          <w:tcPr>
            <w:tcW w:w="529" w:type="dxa"/>
            <w:vAlign w:val="center"/>
          </w:tcPr>
          <w:p w14:paraId="2C7412D0"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2</w:t>
            </w:r>
          </w:p>
        </w:tc>
        <w:tc>
          <w:tcPr>
            <w:tcW w:w="1804" w:type="dxa"/>
            <w:vAlign w:val="center"/>
          </w:tcPr>
          <w:p w14:paraId="7C026E6E"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Masjid Kampus II UIN</w:t>
            </w:r>
            <w:r>
              <w:rPr>
                <w:rFonts w:asciiTheme="majorBidi" w:hAnsiTheme="majorBidi" w:cstheme="majorBidi"/>
                <w:szCs w:val="24"/>
                <w:lang w:val="id-ID"/>
              </w:rPr>
              <w:t xml:space="preserve"> </w:t>
            </w:r>
            <w:r w:rsidRPr="005254F5">
              <w:rPr>
                <w:rFonts w:asciiTheme="majorBidi" w:hAnsiTheme="majorBidi" w:cstheme="majorBidi"/>
                <w:szCs w:val="24"/>
                <w:lang w:val="id-ID"/>
              </w:rPr>
              <w:t>Alauddin Makassar</w:t>
            </w:r>
          </w:p>
        </w:tc>
        <w:tc>
          <w:tcPr>
            <w:tcW w:w="1593" w:type="dxa"/>
            <w:vAlign w:val="center"/>
          </w:tcPr>
          <w:p w14:paraId="04536CFF"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26 Apr 21</w:t>
            </w:r>
          </w:p>
        </w:tc>
        <w:tc>
          <w:tcPr>
            <w:tcW w:w="1544" w:type="dxa"/>
            <w:vAlign w:val="center"/>
          </w:tcPr>
          <w:p w14:paraId="0F893002"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132041">
              <w:rPr>
                <w:rFonts w:asciiTheme="majorBidi" w:eastAsia="Times New Roman" w:hAnsiTheme="majorBidi" w:cstheme="majorBidi"/>
                <w:color w:val="000000"/>
                <w:szCs w:val="24"/>
              </w:rPr>
              <w:t>15:09:00</w:t>
            </w:r>
          </w:p>
        </w:tc>
        <w:tc>
          <w:tcPr>
            <w:tcW w:w="985" w:type="dxa"/>
            <w:vAlign w:val="center"/>
          </w:tcPr>
          <w:p w14:paraId="1D036723"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292⁰</w:t>
            </w:r>
          </w:p>
        </w:tc>
        <w:tc>
          <w:tcPr>
            <w:tcW w:w="911" w:type="dxa"/>
            <w:vAlign w:val="center"/>
          </w:tcPr>
          <w:p w14:paraId="26987C36"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292⁰</w:t>
            </w:r>
          </w:p>
        </w:tc>
        <w:tc>
          <w:tcPr>
            <w:tcW w:w="993" w:type="dxa"/>
            <w:vAlign w:val="center"/>
          </w:tcPr>
          <w:p w14:paraId="42E1FCEF"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0⁰</w:t>
            </w:r>
          </w:p>
        </w:tc>
      </w:tr>
    </w:tbl>
    <w:p w14:paraId="06049E87" w14:textId="3A6E2AB9" w:rsidR="006878B7" w:rsidRPr="006878B7" w:rsidRDefault="006878B7" w:rsidP="006878B7">
      <w:pPr>
        <w:ind w:firstLine="0"/>
        <w:rPr>
          <w:rFonts w:asciiTheme="majorBidi" w:hAnsiTheme="majorBidi" w:cstheme="majorBidi"/>
          <w:b/>
          <w:bCs/>
          <w:szCs w:val="24"/>
        </w:rPr>
      </w:pPr>
      <w:r w:rsidRPr="006878B7">
        <w:rPr>
          <w:rFonts w:asciiTheme="majorBidi" w:hAnsiTheme="majorBidi" w:cstheme="majorBidi"/>
          <w:b/>
          <w:bCs/>
          <w:szCs w:val="24"/>
        </w:rPr>
        <w:t>Ket</w:t>
      </w:r>
      <w:r w:rsidRPr="006878B7">
        <w:rPr>
          <w:rFonts w:asciiTheme="majorBidi" w:hAnsiTheme="majorBidi" w:cstheme="majorBidi"/>
          <w:b/>
          <w:bCs/>
          <w:szCs w:val="24"/>
          <w:lang w:val="id-ID"/>
        </w:rPr>
        <w:t>erangan</w:t>
      </w:r>
      <w:r w:rsidRPr="006878B7">
        <w:rPr>
          <w:rFonts w:asciiTheme="majorBidi" w:hAnsiTheme="majorBidi" w:cstheme="majorBidi"/>
          <w:b/>
          <w:bCs/>
          <w:szCs w:val="24"/>
        </w:rPr>
        <w:t>:</w:t>
      </w:r>
      <w:r w:rsidRPr="006878B7">
        <w:rPr>
          <w:rFonts w:asciiTheme="majorBidi" w:hAnsiTheme="majorBidi" w:cstheme="majorBidi"/>
          <w:b/>
          <w:bCs/>
          <w:szCs w:val="24"/>
        </w:rPr>
        <w:tab/>
      </w:r>
    </w:p>
    <w:p w14:paraId="73171A71" w14:textId="550281B0"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TP</w:t>
      </w:r>
      <w:r w:rsidRPr="00132041">
        <w:rPr>
          <w:rFonts w:asciiTheme="majorBidi" w:hAnsiTheme="majorBidi" w:cstheme="majorBidi"/>
          <w:szCs w:val="24"/>
        </w:rPr>
        <w:tab/>
      </w:r>
      <w:r w:rsidR="00FA4A91">
        <w:rPr>
          <w:rFonts w:asciiTheme="majorBidi" w:hAnsiTheme="majorBidi" w:cstheme="majorBidi"/>
          <w:szCs w:val="24"/>
        </w:rPr>
        <w:tab/>
      </w:r>
      <w:r w:rsidRPr="00132041">
        <w:rPr>
          <w:rFonts w:asciiTheme="majorBidi" w:hAnsiTheme="majorBidi" w:cstheme="majorBidi"/>
          <w:szCs w:val="24"/>
        </w:rPr>
        <w:t xml:space="preserve">: </w:t>
      </w:r>
      <w:r w:rsidRPr="00132041">
        <w:rPr>
          <w:rFonts w:asciiTheme="majorBidi" w:hAnsiTheme="majorBidi" w:cstheme="majorBidi"/>
          <w:szCs w:val="24"/>
          <w:lang w:val="id-ID"/>
        </w:rPr>
        <w:t xml:space="preserve">Tanggal Pengukuran </w:t>
      </w:r>
    </w:p>
    <w:p w14:paraId="585E478D" w14:textId="77777777"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ab/>
        <w:t>JP</w:t>
      </w:r>
      <w:r w:rsidRPr="00132041">
        <w:rPr>
          <w:rFonts w:asciiTheme="majorBidi" w:hAnsiTheme="majorBidi" w:cstheme="majorBidi"/>
          <w:szCs w:val="24"/>
          <w:lang w:val="id-ID"/>
        </w:rPr>
        <w:tab/>
      </w:r>
      <w:r w:rsidRPr="00132041">
        <w:rPr>
          <w:rFonts w:asciiTheme="majorBidi" w:hAnsiTheme="majorBidi" w:cstheme="majorBidi"/>
          <w:szCs w:val="24"/>
          <w:lang w:val="id-ID"/>
        </w:rPr>
        <w:tab/>
        <w:t>: Jam Pengukuran</w:t>
      </w:r>
    </w:p>
    <w:p w14:paraId="33EBE42F" w14:textId="77777777"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ab/>
        <w:t>AKP</w:t>
      </w:r>
      <w:r w:rsidRPr="00132041">
        <w:rPr>
          <w:rFonts w:asciiTheme="majorBidi" w:hAnsiTheme="majorBidi" w:cstheme="majorBidi"/>
          <w:szCs w:val="24"/>
          <w:lang w:val="id-ID"/>
        </w:rPr>
        <w:tab/>
      </w:r>
      <w:r w:rsidRPr="00132041">
        <w:rPr>
          <w:rFonts w:asciiTheme="majorBidi" w:hAnsiTheme="majorBidi" w:cstheme="majorBidi"/>
          <w:szCs w:val="24"/>
          <w:lang w:val="id-ID"/>
        </w:rPr>
        <w:tab/>
        <w:t>: Arah Kiblat Pengukuran</w:t>
      </w:r>
    </w:p>
    <w:p w14:paraId="7B9DB17E" w14:textId="77777777" w:rsidR="006878B7" w:rsidRPr="00132041" w:rsidRDefault="006878B7" w:rsidP="006878B7">
      <w:pPr>
        <w:ind w:firstLine="709"/>
        <w:rPr>
          <w:rFonts w:asciiTheme="majorBidi" w:hAnsiTheme="majorBidi" w:cstheme="majorBidi"/>
          <w:szCs w:val="24"/>
          <w:lang w:val="id-ID"/>
        </w:rPr>
      </w:pPr>
      <w:r w:rsidRPr="00132041">
        <w:rPr>
          <w:rFonts w:asciiTheme="majorBidi" w:hAnsiTheme="majorBidi" w:cstheme="majorBidi"/>
          <w:szCs w:val="24"/>
          <w:lang w:val="id-ID"/>
        </w:rPr>
        <w:tab/>
        <w:t>AKL</w:t>
      </w:r>
      <w:r w:rsidRPr="00132041">
        <w:rPr>
          <w:rFonts w:asciiTheme="majorBidi" w:hAnsiTheme="majorBidi" w:cstheme="majorBidi"/>
          <w:szCs w:val="24"/>
          <w:lang w:val="id-ID"/>
        </w:rPr>
        <w:tab/>
      </w:r>
      <w:r w:rsidRPr="00132041">
        <w:rPr>
          <w:rFonts w:asciiTheme="majorBidi" w:hAnsiTheme="majorBidi" w:cstheme="majorBidi"/>
          <w:szCs w:val="24"/>
          <w:lang w:val="id-ID"/>
        </w:rPr>
        <w:tab/>
        <w:t>: Arah Kiblat Lama</w:t>
      </w:r>
    </w:p>
    <w:p w14:paraId="6BAF277B" w14:textId="77777777" w:rsidR="006878B7" w:rsidRPr="00132041" w:rsidRDefault="006878B7" w:rsidP="006878B7">
      <w:pPr>
        <w:ind w:firstLine="709"/>
        <w:rPr>
          <w:rFonts w:asciiTheme="majorBidi" w:hAnsiTheme="majorBidi" w:cstheme="majorBidi"/>
          <w:szCs w:val="24"/>
        </w:rPr>
      </w:pPr>
      <w:r w:rsidRPr="00132041">
        <w:rPr>
          <w:rFonts w:asciiTheme="majorBidi" w:hAnsiTheme="majorBidi" w:cstheme="majorBidi"/>
          <w:szCs w:val="24"/>
        </w:rPr>
        <w:tab/>
        <w:t>MLCG</w:t>
      </w:r>
      <w:r w:rsidRPr="00132041">
        <w:rPr>
          <w:rFonts w:asciiTheme="majorBidi" w:hAnsiTheme="majorBidi" w:cstheme="majorBidi"/>
          <w:szCs w:val="24"/>
        </w:rPr>
        <w:tab/>
      </w:r>
      <w:r w:rsidRPr="00132041">
        <w:rPr>
          <w:rFonts w:asciiTheme="majorBidi" w:hAnsiTheme="majorBidi" w:cstheme="majorBidi"/>
          <w:szCs w:val="24"/>
        </w:rPr>
        <w:tab/>
        <w:t>: Kemelencengan</w:t>
      </w:r>
    </w:p>
    <w:p w14:paraId="398A8B80" w14:textId="77777777" w:rsidR="006878B7" w:rsidRPr="00132041" w:rsidRDefault="006878B7" w:rsidP="006878B7">
      <w:pPr>
        <w:spacing w:before="120"/>
        <w:ind w:firstLine="709"/>
        <w:rPr>
          <w:rFonts w:asciiTheme="majorBidi" w:hAnsiTheme="majorBidi" w:cstheme="majorBidi"/>
          <w:szCs w:val="24"/>
        </w:rPr>
      </w:pPr>
      <w:r w:rsidRPr="00132041">
        <w:rPr>
          <w:rFonts w:asciiTheme="majorBidi" w:hAnsiTheme="majorBidi" w:cstheme="majorBidi"/>
          <w:szCs w:val="24"/>
        </w:rPr>
        <w:lastRenderedPageBreak/>
        <w:tab/>
      </w:r>
      <w:r w:rsidRPr="00132041">
        <w:rPr>
          <w:rFonts w:asciiTheme="majorBidi" w:hAnsiTheme="majorBidi" w:cstheme="majorBidi"/>
          <w:szCs w:val="24"/>
          <w:lang w:val="id-ID"/>
        </w:rPr>
        <w:t xml:space="preserve">Berdasarkan hasil penelitian dalam penentukan arah kiblat menggunakan </w:t>
      </w:r>
      <w:r w:rsidRPr="00132041">
        <w:rPr>
          <w:rFonts w:asciiTheme="majorBidi" w:hAnsiTheme="majorBidi" w:cstheme="majorBidi"/>
          <w:i/>
          <w:iCs/>
          <w:szCs w:val="24"/>
          <w:lang w:val="id-ID"/>
        </w:rPr>
        <w:t xml:space="preserve">software accurate times </w:t>
      </w:r>
      <w:r w:rsidRPr="00132041">
        <w:rPr>
          <w:rFonts w:asciiTheme="majorBidi" w:hAnsiTheme="majorBidi" w:cstheme="majorBidi"/>
          <w:szCs w:val="24"/>
          <w:lang w:val="id-ID"/>
        </w:rPr>
        <w:t>pada masjid kampus I dan kampus II UIN Alauddin Makassar diperoleh data yang menunjukkan bahwa hasil dari pengukuran dari kedua masjid tersebut tidak menagalami kemelencegan terhadap arah kiblat lama.</w:t>
      </w:r>
    </w:p>
    <w:p w14:paraId="426CBC95" w14:textId="5451622C" w:rsidR="006878B7" w:rsidRPr="00A23438" w:rsidRDefault="00FA4A91" w:rsidP="00A23438">
      <w:pPr>
        <w:pStyle w:val="ListParagraph"/>
        <w:numPr>
          <w:ilvl w:val="0"/>
          <w:numId w:val="6"/>
        </w:numPr>
        <w:spacing w:before="120" w:after="120"/>
        <w:ind w:left="426"/>
        <w:rPr>
          <w:rFonts w:asciiTheme="majorBidi" w:hAnsiTheme="majorBidi" w:cstheme="majorBidi"/>
          <w:b/>
          <w:bCs/>
          <w:szCs w:val="24"/>
          <w:lang w:val="id-ID"/>
        </w:rPr>
      </w:pPr>
      <w:r w:rsidRPr="00A23438">
        <w:rPr>
          <w:rFonts w:asciiTheme="majorBidi" w:hAnsiTheme="majorBidi" w:cstheme="majorBidi"/>
          <w:b/>
          <w:bCs/>
          <w:szCs w:val="24"/>
          <w:lang w:val="id-ID"/>
        </w:rPr>
        <w:t>Hisab Arah Kiblat Harian</w:t>
      </w:r>
    </w:p>
    <w:p w14:paraId="3F3EE16A" w14:textId="77777777" w:rsidR="00FA4A91" w:rsidRPr="00FA4A91" w:rsidRDefault="00FA4A91" w:rsidP="00FA4A91">
      <w:pPr>
        <w:rPr>
          <w:rFonts w:asciiTheme="majorBidi" w:hAnsiTheme="majorBidi" w:cstheme="majorBidi"/>
          <w:bCs/>
          <w:iCs/>
          <w:szCs w:val="24"/>
        </w:rPr>
      </w:pPr>
      <w:r w:rsidRPr="00FA4A91">
        <w:rPr>
          <w:rFonts w:asciiTheme="majorBidi" w:hAnsiTheme="majorBidi" w:cstheme="majorBidi"/>
          <w:bCs/>
          <w:iCs/>
          <w:szCs w:val="24"/>
        </w:rPr>
        <w:t xml:space="preserve">Berdasarkan hasil perhitungan rumus penentuan </w:t>
      </w:r>
      <w:r w:rsidRPr="00FA4A91">
        <w:rPr>
          <w:rFonts w:asciiTheme="majorBidi" w:hAnsiTheme="majorBidi" w:cstheme="majorBidi"/>
          <w:bCs/>
          <w:i/>
          <w:szCs w:val="24"/>
          <w:lang w:val="id-ID"/>
        </w:rPr>
        <w:t>rashdul qiblah</w:t>
      </w:r>
      <w:r w:rsidRPr="00FA4A91">
        <w:rPr>
          <w:rFonts w:asciiTheme="majorBidi" w:hAnsiTheme="majorBidi" w:cstheme="majorBidi"/>
          <w:bCs/>
          <w:iCs/>
          <w:szCs w:val="24"/>
          <w:lang w:val="id-ID"/>
        </w:rPr>
        <w:t xml:space="preserve"> harian</w:t>
      </w:r>
      <w:r w:rsidRPr="00FA4A91">
        <w:rPr>
          <w:rFonts w:asciiTheme="majorBidi" w:hAnsiTheme="majorBidi" w:cstheme="majorBidi"/>
          <w:bCs/>
          <w:iCs/>
          <w:szCs w:val="24"/>
        </w:rPr>
        <w:t xml:space="preserve"> diatas maka dapat disimpulkan, sebagai berikut:</w:t>
      </w:r>
    </w:p>
    <w:p w14:paraId="6A5A73BA" w14:textId="570A80D1" w:rsidR="00FA4A91" w:rsidRPr="00FA4A91" w:rsidRDefault="00FA4A91" w:rsidP="00A23438">
      <w:pPr>
        <w:ind w:firstLine="0"/>
        <w:jc w:val="center"/>
        <w:rPr>
          <w:rFonts w:asciiTheme="majorBidi" w:hAnsiTheme="majorBidi" w:cstheme="majorBidi"/>
          <w:noProof/>
          <w:szCs w:val="24"/>
          <w:lang w:val="id-ID"/>
        </w:rPr>
      </w:pPr>
      <w:r w:rsidRPr="00FA4A91">
        <w:rPr>
          <w:rFonts w:asciiTheme="majorBidi" w:hAnsiTheme="majorBidi" w:cstheme="majorBidi"/>
          <w:szCs w:val="24"/>
        </w:rPr>
        <w:t>Tab</w:t>
      </w:r>
      <w:r w:rsidRPr="00FA4A91">
        <w:rPr>
          <w:rFonts w:asciiTheme="majorBidi" w:hAnsiTheme="majorBidi" w:cstheme="majorBidi"/>
          <w:szCs w:val="24"/>
          <w:lang w:val="id-ID"/>
        </w:rPr>
        <w:t>e</w:t>
      </w:r>
      <w:r w:rsidRPr="00FA4A91">
        <w:rPr>
          <w:rFonts w:asciiTheme="majorBidi" w:hAnsiTheme="majorBidi" w:cstheme="majorBidi"/>
          <w:szCs w:val="24"/>
        </w:rPr>
        <w:t>l</w:t>
      </w:r>
      <w:r w:rsidRPr="00FA4A91">
        <w:rPr>
          <w:rFonts w:asciiTheme="majorBidi" w:hAnsiTheme="majorBidi" w:cstheme="majorBidi"/>
          <w:szCs w:val="24"/>
          <w:lang w:val="id-ID"/>
        </w:rPr>
        <w:t xml:space="preserve"> </w:t>
      </w:r>
      <w:r w:rsidR="00922D9C">
        <w:rPr>
          <w:rFonts w:asciiTheme="majorBidi" w:hAnsiTheme="majorBidi" w:cstheme="majorBidi"/>
          <w:szCs w:val="24"/>
          <w:lang w:val="id-ID"/>
        </w:rPr>
        <w:t>3</w:t>
      </w:r>
      <w:r w:rsidRPr="00FA4A91">
        <w:rPr>
          <w:rFonts w:asciiTheme="majorBidi" w:hAnsiTheme="majorBidi" w:cstheme="majorBidi"/>
          <w:szCs w:val="24"/>
        </w:rPr>
        <w:t xml:space="preserve"> Pengukuran Menggunakan </w:t>
      </w:r>
      <w:r w:rsidRPr="00FA4A91">
        <w:rPr>
          <w:rFonts w:asciiTheme="majorBidi" w:hAnsiTheme="majorBidi" w:cstheme="majorBidi"/>
          <w:szCs w:val="24"/>
          <w:lang w:val="id-ID"/>
        </w:rPr>
        <w:t xml:space="preserve">Hisab </w:t>
      </w:r>
      <w:r w:rsidRPr="00FA4A91">
        <w:rPr>
          <w:rFonts w:asciiTheme="majorBidi" w:hAnsiTheme="majorBidi" w:cstheme="majorBidi"/>
          <w:bCs/>
          <w:i/>
          <w:szCs w:val="24"/>
          <w:lang w:val="id-ID"/>
        </w:rPr>
        <w:t>Rashdul Qiblah</w:t>
      </w:r>
      <w:r w:rsidRPr="00FA4A91">
        <w:rPr>
          <w:rFonts w:asciiTheme="majorBidi" w:hAnsiTheme="majorBidi" w:cstheme="majorBidi"/>
          <w:bCs/>
          <w:iCs/>
          <w:szCs w:val="24"/>
          <w:lang w:val="id-ID"/>
        </w:rPr>
        <w:t xml:space="preserve"> </w:t>
      </w:r>
      <w:r w:rsidRPr="00FA4A91">
        <w:rPr>
          <w:rFonts w:asciiTheme="majorBidi" w:hAnsiTheme="majorBidi" w:cstheme="majorBidi"/>
          <w:szCs w:val="24"/>
          <w:lang w:val="id-ID"/>
        </w:rPr>
        <w:t>Harian</w:t>
      </w:r>
    </w:p>
    <w:tbl>
      <w:tblPr>
        <w:tblStyle w:val="TableGrid"/>
        <w:tblpPr w:leftFromText="180" w:rightFromText="180" w:vertAnchor="page" w:horzAnchor="margin" w:tblpY="5627"/>
        <w:tblW w:w="8359" w:type="dxa"/>
        <w:tblLayout w:type="fixed"/>
        <w:tblLook w:val="04A0" w:firstRow="1" w:lastRow="0" w:firstColumn="1" w:lastColumn="0" w:noHBand="0" w:noVBand="1"/>
      </w:tblPr>
      <w:tblGrid>
        <w:gridCol w:w="529"/>
        <w:gridCol w:w="1804"/>
        <w:gridCol w:w="1593"/>
        <w:gridCol w:w="1544"/>
        <w:gridCol w:w="985"/>
        <w:gridCol w:w="911"/>
        <w:gridCol w:w="993"/>
      </w:tblGrid>
      <w:tr w:rsidR="008720B0" w:rsidRPr="000C6107" w14:paraId="5F8418B8" w14:textId="77777777" w:rsidTr="008720B0">
        <w:trPr>
          <w:trHeight w:val="850"/>
        </w:trPr>
        <w:tc>
          <w:tcPr>
            <w:tcW w:w="529" w:type="dxa"/>
            <w:vAlign w:val="center"/>
          </w:tcPr>
          <w:p w14:paraId="4BB56DEA"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No</w:t>
            </w:r>
          </w:p>
        </w:tc>
        <w:tc>
          <w:tcPr>
            <w:tcW w:w="1804" w:type="dxa"/>
            <w:vAlign w:val="center"/>
          </w:tcPr>
          <w:p w14:paraId="0A469383"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462864">
              <w:rPr>
                <w:rFonts w:asciiTheme="majorBidi" w:eastAsiaTheme="minorHAnsi" w:hAnsiTheme="majorBidi" w:cstheme="majorBidi"/>
                <w:b/>
                <w:bCs/>
                <w:szCs w:val="24"/>
                <w:lang w:val="id-ID"/>
              </w:rPr>
              <w:t>NAMA MASID</w:t>
            </w:r>
          </w:p>
        </w:tc>
        <w:tc>
          <w:tcPr>
            <w:tcW w:w="1593" w:type="dxa"/>
            <w:vAlign w:val="center"/>
          </w:tcPr>
          <w:p w14:paraId="5095B279"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TP</w:t>
            </w:r>
          </w:p>
        </w:tc>
        <w:tc>
          <w:tcPr>
            <w:tcW w:w="1544" w:type="dxa"/>
            <w:vAlign w:val="center"/>
          </w:tcPr>
          <w:p w14:paraId="19ECBA67"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JP</w:t>
            </w:r>
          </w:p>
        </w:tc>
        <w:tc>
          <w:tcPr>
            <w:tcW w:w="985" w:type="dxa"/>
            <w:vAlign w:val="center"/>
          </w:tcPr>
          <w:p w14:paraId="29B7D138"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AKP</w:t>
            </w:r>
          </w:p>
        </w:tc>
        <w:tc>
          <w:tcPr>
            <w:tcW w:w="911" w:type="dxa"/>
            <w:vAlign w:val="center"/>
          </w:tcPr>
          <w:p w14:paraId="0BE215FB"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AKL</w:t>
            </w:r>
          </w:p>
        </w:tc>
        <w:tc>
          <w:tcPr>
            <w:tcW w:w="993" w:type="dxa"/>
            <w:vAlign w:val="center"/>
          </w:tcPr>
          <w:p w14:paraId="7B720058" w14:textId="77777777" w:rsidR="008720B0" w:rsidRPr="000C6107" w:rsidRDefault="008720B0" w:rsidP="008720B0">
            <w:pPr>
              <w:spacing w:line="240" w:lineRule="auto"/>
              <w:ind w:firstLine="0"/>
              <w:jc w:val="center"/>
              <w:rPr>
                <w:rFonts w:asciiTheme="majorBidi" w:eastAsiaTheme="minorHAnsi" w:hAnsiTheme="majorBidi" w:cstheme="majorBidi"/>
                <w:b/>
                <w:bCs/>
                <w:szCs w:val="24"/>
                <w:lang w:val="id-ID"/>
              </w:rPr>
            </w:pPr>
            <w:r w:rsidRPr="000C6107">
              <w:rPr>
                <w:rFonts w:asciiTheme="majorBidi" w:eastAsiaTheme="minorHAnsi" w:hAnsiTheme="majorBidi" w:cstheme="majorBidi"/>
                <w:b/>
                <w:bCs/>
                <w:szCs w:val="24"/>
                <w:lang w:val="id-ID"/>
              </w:rPr>
              <w:t>MLCG</w:t>
            </w:r>
          </w:p>
        </w:tc>
      </w:tr>
      <w:tr w:rsidR="008720B0" w:rsidRPr="000C6107" w14:paraId="56EEFD1D" w14:textId="77777777" w:rsidTr="008720B0">
        <w:trPr>
          <w:trHeight w:val="1134"/>
        </w:trPr>
        <w:tc>
          <w:tcPr>
            <w:tcW w:w="529" w:type="dxa"/>
            <w:vAlign w:val="center"/>
          </w:tcPr>
          <w:p w14:paraId="69B52248"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1</w:t>
            </w:r>
          </w:p>
        </w:tc>
        <w:tc>
          <w:tcPr>
            <w:tcW w:w="1804" w:type="dxa"/>
            <w:vAlign w:val="center"/>
          </w:tcPr>
          <w:p w14:paraId="64F12362"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Masjid Kampus I UIN Alauddin Makassar</w:t>
            </w:r>
          </w:p>
        </w:tc>
        <w:tc>
          <w:tcPr>
            <w:tcW w:w="1593" w:type="dxa"/>
            <w:vAlign w:val="center"/>
          </w:tcPr>
          <w:p w14:paraId="11E750C7"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30 Apr 21</w:t>
            </w:r>
          </w:p>
        </w:tc>
        <w:tc>
          <w:tcPr>
            <w:tcW w:w="1544" w:type="dxa"/>
            <w:vAlign w:val="center"/>
          </w:tcPr>
          <w:p w14:paraId="7212A487"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132041">
              <w:rPr>
                <w:rFonts w:asciiTheme="majorBidi" w:eastAsia="Times New Roman" w:hAnsiTheme="majorBidi" w:cstheme="majorBidi"/>
                <w:color w:val="000000"/>
                <w:szCs w:val="24"/>
              </w:rPr>
              <w:t>15:26:09</w:t>
            </w:r>
          </w:p>
        </w:tc>
        <w:tc>
          <w:tcPr>
            <w:tcW w:w="985" w:type="dxa"/>
            <w:vAlign w:val="center"/>
          </w:tcPr>
          <w:p w14:paraId="503EBEC3"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292⁰</w:t>
            </w:r>
          </w:p>
        </w:tc>
        <w:tc>
          <w:tcPr>
            <w:tcW w:w="911" w:type="dxa"/>
            <w:vAlign w:val="center"/>
          </w:tcPr>
          <w:p w14:paraId="12291217"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292⁰</w:t>
            </w:r>
          </w:p>
        </w:tc>
        <w:tc>
          <w:tcPr>
            <w:tcW w:w="993" w:type="dxa"/>
            <w:vAlign w:val="center"/>
          </w:tcPr>
          <w:p w14:paraId="4CA7A843"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0⁰</w:t>
            </w:r>
          </w:p>
        </w:tc>
      </w:tr>
      <w:tr w:rsidR="008720B0" w:rsidRPr="000C6107" w14:paraId="73DDA6AF" w14:textId="77777777" w:rsidTr="008720B0">
        <w:trPr>
          <w:trHeight w:val="1134"/>
        </w:trPr>
        <w:tc>
          <w:tcPr>
            <w:tcW w:w="529" w:type="dxa"/>
            <w:vAlign w:val="center"/>
          </w:tcPr>
          <w:p w14:paraId="29711528"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2</w:t>
            </w:r>
          </w:p>
        </w:tc>
        <w:tc>
          <w:tcPr>
            <w:tcW w:w="1804" w:type="dxa"/>
            <w:vAlign w:val="center"/>
          </w:tcPr>
          <w:p w14:paraId="72456E47"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0C6107">
              <w:rPr>
                <w:rFonts w:asciiTheme="majorBidi" w:eastAsiaTheme="minorHAnsi" w:hAnsiTheme="majorBidi" w:cstheme="majorBidi"/>
                <w:szCs w:val="24"/>
                <w:lang w:val="id-ID"/>
              </w:rPr>
              <w:t>Masjid Kampus II UIN Alauddin Makassar</w:t>
            </w:r>
          </w:p>
        </w:tc>
        <w:tc>
          <w:tcPr>
            <w:tcW w:w="1593" w:type="dxa"/>
            <w:vAlign w:val="center"/>
          </w:tcPr>
          <w:p w14:paraId="6CA49652" w14:textId="77777777" w:rsidR="008720B0" w:rsidRPr="000C6107" w:rsidRDefault="008720B0" w:rsidP="008720B0">
            <w:pPr>
              <w:spacing w:line="240" w:lineRule="auto"/>
              <w:ind w:firstLine="0"/>
              <w:jc w:val="center"/>
              <w:rPr>
                <w:rFonts w:asciiTheme="majorBidi" w:eastAsiaTheme="minorHAnsi" w:hAnsiTheme="majorBidi" w:cstheme="majorBidi"/>
                <w:szCs w:val="24"/>
                <w:lang w:val="id-ID"/>
              </w:rPr>
            </w:pPr>
            <w:r w:rsidRPr="005254F5">
              <w:rPr>
                <w:rFonts w:asciiTheme="majorBidi" w:hAnsiTheme="majorBidi" w:cstheme="majorBidi"/>
                <w:szCs w:val="24"/>
                <w:lang w:val="id-ID"/>
              </w:rPr>
              <w:t>26 Apr 21</w:t>
            </w:r>
          </w:p>
        </w:tc>
        <w:tc>
          <w:tcPr>
            <w:tcW w:w="1544" w:type="dxa"/>
            <w:vAlign w:val="center"/>
          </w:tcPr>
          <w:p w14:paraId="0127C3CD"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132041">
              <w:rPr>
                <w:rFonts w:asciiTheme="majorBidi" w:eastAsia="Times New Roman" w:hAnsiTheme="majorBidi" w:cstheme="majorBidi"/>
                <w:color w:val="000000"/>
                <w:szCs w:val="24"/>
              </w:rPr>
              <w:t>15:09:25</w:t>
            </w:r>
          </w:p>
        </w:tc>
        <w:tc>
          <w:tcPr>
            <w:tcW w:w="985" w:type="dxa"/>
            <w:vAlign w:val="center"/>
          </w:tcPr>
          <w:p w14:paraId="6D8F3443"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292⁰</w:t>
            </w:r>
          </w:p>
        </w:tc>
        <w:tc>
          <w:tcPr>
            <w:tcW w:w="911" w:type="dxa"/>
            <w:vAlign w:val="center"/>
          </w:tcPr>
          <w:p w14:paraId="29D4CF4D"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292⁰</w:t>
            </w:r>
          </w:p>
        </w:tc>
        <w:tc>
          <w:tcPr>
            <w:tcW w:w="993" w:type="dxa"/>
            <w:vAlign w:val="center"/>
          </w:tcPr>
          <w:p w14:paraId="64217DA2" w14:textId="77777777" w:rsidR="008720B0" w:rsidRPr="000C6107" w:rsidRDefault="008720B0" w:rsidP="008720B0">
            <w:pPr>
              <w:spacing w:line="240" w:lineRule="auto"/>
              <w:ind w:firstLine="0"/>
              <w:jc w:val="center"/>
              <w:rPr>
                <w:rFonts w:asciiTheme="majorBidi" w:eastAsiaTheme="minorHAnsi" w:hAnsiTheme="majorBidi" w:cstheme="majorBidi"/>
                <w:szCs w:val="24"/>
              </w:rPr>
            </w:pPr>
            <w:r w:rsidRPr="005254F5">
              <w:rPr>
                <w:rFonts w:asciiTheme="majorBidi" w:hAnsiTheme="majorBidi" w:cstheme="majorBidi"/>
                <w:szCs w:val="24"/>
                <w:lang w:val="id-ID"/>
              </w:rPr>
              <w:t>0⁰</w:t>
            </w:r>
          </w:p>
        </w:tc>
      </w:tr>
    </w:tbl>
    <w:p w14:paraId="5C361B45" w14:textId="77777777" w:rsidR="00FA4A91" w:rsidRPr="006878B7" w:rsidRDefault="00FA4A91" w:rsidP="00FA4A91">
      <w:pPr>
        <w:ind w:firstLine="0"/>
        <w:rPr>
          <w:rFonts w:asciiTheme="majorBidi" w:hAnsiTheme="majorBidi" w:cstheme="majorBidi"/>
          <w:b/>
          <w:bCs/>
          <w:szCs w:val="24"/>
        </w:rPr>
      </w:pPr>
      <w:r w:rsidRPr="006878B7">
        <w:rPr>
          <w:rFonts w:asciiTheme="majorBidi" w:hAnsiTheme="majorBidi" w:cstheme="majorBidi"/>
          <w:b/>
          <w:bCs/>
          <w:szCs w:val="24"/>
        </w:rPr>
        <w:t>Ket</w:t>
      </w:r>
      <w:r w:rsidRPr="006878B7">
        <w:rPr>
          <w:rFonts w:asciiTheme="majorBidi" w:hAnsiTheme="majorBidi" w:cstheme="majorBidi"/>
          <w:b/>
          <w:bCs/>
          <w:szCs w:val="24"/>
          <w:lang w:val="id-ID"/>
        </w:rPr>
        <w:t>erangan</w:t>
      </w:r>
      <w:r w:rsidRPr="006878B7">
        <w:rPr>
          <w:rFonts w:asciiTheme="majorBidi" w:hAnsiTheme="majorBidi" w:cstheme="majorBidi"/>
          <w:b/>
          <w:bCs/>
          <w:szCs w:val="24"/>
        </w:rPr>
        <w:t>:</w:t>
      </w:r>
      <w:r w:rsidRPr="006878B7">
        <w:rPr>
          <w:rFonts w:asciiTheme="majorBidi" w:hAnsiTheme="majorBidi" w:cstheme="majorBidi"/>
          <w:b/>
          <w:bCs/>
          <w:szCs w:val="24"/>
        </w:rPr>
        <w:tab/>
      </w:r>
    </w:p>
    <w:p w14:paraId="22C11A35" w14:textId="61DCFAF2" w:rsidR="00FA4A91" w:rsidRPr="00132041" w:rsidRDefault="00FA4A91" w:rsidP="00FA4A91">
      <w:pPr>
        <w:ind w:firstLine="709"/>
        <w:rPr>
          <w:rFonts w:asciiTheme="majorBidi" w:hAnsiTheme="majorBidi" w:cstheme="majorBidi"/>
          <w:szCs w:val="24"/>
          <w:lang w:val="id-ID"/>
        </w:rPr>
      </w:pPr>
      <w:r w:rsidRPr="00132041">
        <w:rPr>
          <w:rFonts w:asciiTheme="majorBidi" w:hAnsiTheme="majorBidi" w:cstheme="majorBidi"/>
          <w:szCs w:val="24"/>
          <w:lang w:val="id-ID"/>
        </w:rPr>
        <w:t>TP</w:t>
      </w:r>
      <w:r>
        <w:rPr>
          <w:rFonts w:asciiTheme="majorBidi" w:hAnsiTheme="majorBidi" w:cstheme="majorBidi"/>
          <w:szCs w:val="24"/>
          <w:lang w:val="id-ID"/>
        </w:rPr>
        <w:tab/>
      </w:r>
      <w:r w:rsidRPr="00132041">
        <w:rPr>
          <w:rFonts w:asciiTheme="majorBidi" w:hAnsiTheme="majorBidi" w:cstheme="majorBidi"/>
          <w:szCs w:val="24"/>
        </w:rPr>
        <w:tab/>
        <w:t xml:space="preserve">: </w:t>
      </w:r>
      <w:r w:rsidRPr="00132041">
        <w:rPr>
          <w:rFonts w:asciiTheme="majorBidi" w:hAnsiTheme="majorBidi" w:cstheme="majorBidi"/>
          <w:szCs w:val="24"/>
          <w:lang w:val="id-ID"/>
        </w:rPr>
        <w:t xml:space="preserve">Tanggal Pengukuran </w:t>
      </w:r>
    </w:p>
    <w:p w14:paraId="65172B8F" w14:textId="77777777" w:rsidR="00FA4A91" w:rsidRPr="00132041" w:rsidRDefault="00FA4A91" w:rsidP="00FA4A91">
      <w:pPr>
        <w:ind w:firstLine="709"/>
        <w:rPr>
          <w:rFonts w:asciiTheme="majorBidi" w:hAnsiTheme="majorBidi" w:cstheme="majorBidi"/>
          <w:szCs w:val="24"/>
          <w:lang w:val="id-ID"/>
        </w:rPr>
      </w:pPr>
      <w:r w:rsidRPr="00132041">
        <w:rPr>
          <w:rFonts w:asciiTheme="majorBidi" w:hAnsiTheme="majorBidi" w:cstheme="majorBidi"/>
          <w:szCs w:val="24"/>
          <w:lang w:val="id-ID"/>
        </w:rPr>
        <w:tab/>
        <w:t>JP</w:t>
      </w:r>
      <w:r w:rsidRPr="00132041">
        <w:rPr>
          <w:rFonts w:asciiTheme="majorBidi" w:hAnsiTheme="majorBidi" w:cstheme="majorBidi"/>
          <w:szCs w:val="24"/>
          <w:lang w:val="id-ID"/>
        </w:rPr>
        <w:tab/>
      </w:r>
      <w:r w:rsidRPr="00132041">
        <w:rPr>
          <w:rFonts w:asciiTheme="majorBidi" w:hAnsiTheme="majorBidi" w:cstheme="majorBidi"/>
          <w:szCs w:val="24"/>
          <w:lang w:val="id-ID"/>
        </w:rPr>
        <w:tab/>
        <w:t>: Jam Pengukuran</w:t>
      </w:r>
    </w:p>
    <w:p w14:paraId="44EEF1A7" w14:textId="77777777" w:rsidR="00FA4A91" w:rsidRPr="00132041" w:rsidRDefault="00FA4A91" w:rsidP="00FA4A91">
      <w:pPr>
        <w:ind w:firstLine="709"/>
        <w:rPr>
          <w:rFonts w:asciiTheme="majorBidi" w:hAnsiTheme="majorBidi" w:cstheme="majorBidi"/>
          <w:szCs w:val="24"/>
          <w:lang w:val="id-ID"/>
        </w:rPr>
      </w:pPr>
      <w:r w:rsidRPr="00132041">
        <w:rPr>
          <w:rFonts w:asciiTheme="majorBidi" w:hAnsiTheme="majorBidi" w:cstheme="majorBidi"/>
          <w:szCs w:val="24"/>
          <w:lang w:val="id-ID"/>
        </w:rPr>
        <w:tab/>
        <w:t>AKP</w:t>
      </w:r>
      <w:r w:rsidRPr="00132041">
        <w:rPr>
          <w:rFonts w:asciiTheme="majorBidi" w:hAnsiTheme="majorBidi" w:cstheme="majorBidi"/>
          <w:szCs w:val="24"/>
          <w:lang w:val="id-ID"/>
        </w:rPr>
        <w:tab/>
      </w:r>
      <w:r w:rsidRPr="00132041">
        <w:rPr>
          <w:rFonts w:asciiTheme="majorBidi" w:hAnsiTheme="majorBidi" w:cstheme="majorBidi"/>
          <w:szCs w:val="24"/>
          <w:lang w:val="id-ID"/>
        </w:rPr>
        <w:tab/>
        <w:t>: Arah Kiblat Pengukuran</w:t>
      </w:r>
    </w:p>
    <w:p w14:paraId="1DB9724E" w14:textId="77777777" w:rsidR="00FA4A91" w:rsidRPr="00132041" w:rsidRDefault="00FA4A91" w:rsidP="00FA4A91">
      <w:pPr>
        <w:ind w:firstLine="709"/>
        <w:rPr>
          <w:rFonts w:asciiTheme="majorBidi" w:hAnsiTheme="majorBidi" w:cstheme="majorBidi"/>
          <w:szCs w:val="24"/>
          <w:lang w:val="id-ID"/>
        </w:rPr>
      </w:pPr>
      <w:r w:rsidRPr="00132041">
        <w:rPr>
          <w:rFonts w:asciiTheme="majorBidi" w:hAnsiTheme="majorBidi" w:cstheme="majorBidi"/>
          <w:szCs w:val="24"/>
          <w:lang w:val="id-ID"/>
        </w:rPr>
        <w:tab/>
        <w:t>AKL</w:t>
      </w:r>
      <w:r w:rsidRPr="00132041">
        <w:rPr>
          <w:rFonts w:asciiTheme="majorBidi" w:hAnsiTheme="majorBidi" w:cstheme="majorBidi"/>
          <w:szCs w:val="24"/>
          <w:lang w:val="id-ID"/>
        </w:rPr>
        <w:tab/>
      </w:r>
      <w:r w:rsidRPr="00132041">
        <w:rPr>
          <w:rFonts w:asciiTheme="majorBidi" w:hAnsiTheme="majorBidi" w:cstheme="majorBidi"/>
          <w:szCs w:val="24"/>
          <w:lang w:val="id-ID"/>
        </w:rPr>
        <w:tab/>
        <w:t>: Arah Kiblat Lama</w:t>
      </w:r>
    </w:p>
    <w:p w14:paraId="6E62DD9E" w14:textId="77777777" w:rsidR="00FA4A91" w:rsidRDefault="00FA4A91" w:rsidP="00FA4A91">
      <w:pPr>
        <w:ind w:firstLine="0"/>
        <w:rPr>
          <w:rFonts w:asciiTheme="majorBidi" w:hAnsiTheme="majorBidi" w:cstheme="majorBidi"/>
          <w:szCs w:val="24"/>
          <w:lang w:val="id-ID"/>
        </w:rPr>
      </w:pPr>
      <w:r w:rsidRPr="00132041">
        <w:rPr>
          <w:rFonts w:asciiTheme="majorBidi" w:hAnsiTheme="majorBidi" w:cstheme="majorBidi"/>
          <w:szCs w:val="24"/>
        </w:rPr>
        <w:tab/>
        <w:t>MLCG</w:t>
      </w:r>
      <w:r w:rsidRPr="00132041">
        <w:rPr>
          <w:rFonts w:asciiTheme="majorBidi" w:hAnsiTheme="majorBidi" w:cstheme="majorBidi"/>
          <w:szCs w:val="24"/>
        </w:rPr>
        <w:tab/>
      </w:r>
      <w:r w:rsidRPr="00132041">
        <w:rPr>
          <w:rFonts w:asciiTheme="majorBidi" w:hAnsiTheme="majorBidi" w:cstheme="majorBidi"/>
          <w:szCs w:val="24"/>
        </w:rPr>
        <w:tab/>
        <w:t>: Kemelencengan</w:t>
      </w:r>
      <w:r w:rsidRPr="00132041">
        <w:rPr>
          <w:rFonts w:asciiTheme="majorBidi" w:hAnsiTheme="majorBidi" w:cstheme="majorBidi"/>
          <w:szCs w:val="24"/>
          <w:lang w:val="id-ID"/>
        </w:rPr>
        <w:tab/>
      </w:r>
    </w:p>
    <w:p w14:paraId="415E8D96" w14:textId="77777777" w:rsidR="00FA4A91" w:rsidRPr="00BD22D7" w:rsidRDefault="00FA4A91" w:rsidP="00FA4A91">
      <w:pPr>
        <w:spacing w:after="120"/>
        <w:ind w:firstLine="709"/>
        <w:rPr>
          <w:rFonts w:asciiTheme="majorBidi" w:hAnsiTheme="majorBidi" w:cstheme="majorBidi"/>
          <w:szCs w:val="24"/>
          <w:lang w:val="id-ID"/>
        </w:rPr>
      </w:pPr>
      <w:r w:rsidRPr="00132041">
        <w:rPr>
          <w:rFonts w:asciiTheme="majorBidi" w:hAnsiTheme="majorBidi" w:cstheme="majorBidi"/>
          <w:szCs w:val="24"/>
          <w:lang w:val="id-ID"/>
        </w:rPr>
        <w:t xml:space="preserve">Berdasarkan hasil penelitian dalam penentukan arah kiblat menggunakan hisab </w:t>
      </w:r>
      <w:r w:rsidRPr="00132041">
        <w:rPr>
          <w:rFonts w:asciiTheme="majorBidi" w:hAnsiTheme="majorBidi" w:cstheme="majorBidi"/>
          <w:i/>
          <w:iCs/>
          <w:szCs w:val="24"/>
          <w:lang w:val="id-ID"/>
        </w:rPr>
        <w:t xml:space="preserve">rashdul qiblah </w:t>
      </w:r>
      <w:r w:rsidRPr="00132041">
        <w:rPr>
          <w:rFonts w:asciiTheme="majorBidi" w:hAnsiTheme="majorBidi" w:cstheme="majorBidi"/>
          <w:szCs w:val="24"/>
          <w:lang w:val="id-ID"/>
        </w:rPr>
        <w:t xml:space="preserve">harian pada masjid kampus I dan kampus II UIN Alauddin Makassar </w:t>
      </w:r>
      <w:r w:rsidRPr="00132041">
        <w:rPr>
          <w:rFonts w:asciiTheme="majorBidi" w:hAnsiTheme="majorBidi" w:cstheme="majorBidi"/>
          <w:szCs w:val="24"/>
          <w:lang w:val="id-ID"/>
        </w:rPr>
        <w:lastRenderedPageBreak/>
        <w:t>diperoleh data yang menunjukkan bahwa hasil dari pengukuran dari kedua masjid tersebut tidak mengalami kemelencegan terhadap arah kiblat lama.</w:t>
      </w:r>
    </w:p>
    <w:p w14:paraId="2477DA58" w14:textId="653ACADD" w:rsidR="00922D9C" w:rsidRPr="00922D9C" w:rsidRDefault="00922D9C" w:rsidP="00922D9C">
      <w:pPr>
        <w:pStyle w:val="ListParagraph"/>
        <w:numPr>
          <w:ilvl w:val="0"/>
          <w:numId w:val="4"/>
        </w:numPr>
        <w:rPr>
          <w:rFonts w:asciiTheme="majorBidi" w:hAnsiTheme="majorBidi" w:cstheme="majorBidi"/>
          <w:b/>
          <w:i/>
          <w:iCs/>
          <w:noProof/>
          <w:szCs w:val="24"/>
          <w:lang w:val="id-ID"/>
        </w:rPr>
      </w:pPr>
      <w:r w:rsidRPr="00922D9C">
        <w:rPr>
          <w:rFonts w:asciiTheme="majorBidi" w:hAnsiTheme="majorBidi" w:cstheme="majorBidi"/>
          <w:b/>
          <w:bCs/>
          <w:szCs w:val="24"/>
          <w:lang w:val="id-ID"/>
        </w:rPr>
        <w:t xml:space="preserve">Perbandingan </w:t>
      </w:r>
      <w:r w:rsidRPr="00922D9C">
        <w:rPr>
          <w:rFonts w:asciiTheme="majorBidi" w:hAnsiTheme="majorBidi" w:cstheme="majorBidi"/>
          <w:b/>
          <w:i/>
          <w:iCs/>
          <w:noProof/>
          <w:szCs w:val="24"/>
        </w:rPr>
        <w:t>Software</w:t>
      </w:r>
      <w:r w:rsidRPr="00922D9C">
        <w:rPr>
          <w:rFonts w:asciiTheme="majorBidi" w:hAnsiTheme="majorBidi" w:cstheme="majorBidi"/>
          <w:b/>
          <w:noProof/>
          <w:szCs w:val="24"/>
        </w:rPr>
        <w:t xml:space="preserve"> </w:t>
      </w:r>
      <w:r w:rsidRPr="00922D9C">
        <w:rPr>
          <w:rFonts w:asciiTheme="majorBidi" w:hAnsiTheme="majorBidi" w:cstheme="majorBidi"/>
          <w:b/>
          <w:i/>
          <w:iCs/>
          <w:noProof/>
          <w:szCs w:val="24"/>
        </w:rPr>
        <w:t xml:space="preserve">Accurate Times </w:t>
      </w:r>
      <w:r w:rsidRPr="00922D9C">
        <w:rPr>
          <w:rFonts w:asciiTheme="majorBidi" w:hAnsiTheme="majorBidi" w:cstheme="majorBidi"/>
          <w:b/>
          <w:noProof/>
          <w:szCs w:val="24"/>
          <w:lang w:val="id-ID"/>
        </w:rPr>
        <w:t>d</w:t>
      </w:r>
      <w:r w:rsidRPr="00922D9C">
        <w:rPr>
          <w:rFonts w:asciiTheme="majorBidi" w:hAnsiTheme="majorBidi" w:cstheme="majorBidi"/>
          <w:b/>
          <w:noProof/>
          <w:szCs w:val="24"/>
        </w:rPr>
        <w:t xml:space="preserve">engan Hisab </w:t>
      </w:r>
      <w:r w:rsidRPr="00922D9C">
        <w:rPr>
          <w:rFonts w:asciiTheme="majorBidi" w:hAnsiTheme="majorBidi" w:cstheme="majorBidi"/>
          <w:b/>
          <w:i/>
          <w:iCs/>
          <w:noProof/>
          <w:szCs w:val="24"/>
        </w:rPr>
        <w:t>Rashdul Qiblah</w:t>
      </w:r>
      <w:r w:rsidRPr="00922D9C">
        <w:rPr>
          <w:rFonts w:asciiTheme="majorBidi" w:hAnsiTheme="majorBidi" w:cstheme="majorBidi"/>
          <w:b/>
          <w:i/>
          <w:iCs/>
          <w:noProof/>
          <w:szCs w:val="24"/>
          <w:lang w:val="id-ID"/>
        </w:rPr>
        <w:t xml:space="preserve"> </w:t>
      </w:r>
    </w:p>
    <w:p w14:paraId="25002F4C" w14:textId="77777777" w:rsidR="00922D9C" w:rsidRDefault="00922D9C" w:rsidP="00922D9C">
      <w:pPr>
        <w:rPr>
          <w:rFonts w:asciiTheme="majorBidi" w:hAnsiTheme="majorBidi" w:cstheme="majorBidi"/>
          <w:b/>
          <w:noProof/>
          <w:szCs w:val="24"/>
          <w:lang w:val="id-ID"/>
        </w:rPr>
      </w:pPr>
      <w:r>
        <w:rPr>
          <w:rFonts w:asciiTheme="majorBidi" w:hAnsiTheme="majorBidi" w:cstheme="majorBidi"/>
          <w:b/>
          <w:i/>
          <w:iCs/>
          <w:noProof/>
          <w:szCs w:val="24"/>
          <w:lang w:val="id-ID"/>
        </w:rPr>
        <w:t xml:space="preserve">     </w:t>
      </w:r>
      <w:r w:rsidRPr="00132041">
        <w:rPr>
          <w:rFonts w:asciiTheme="majorBidi" w:hAnsiTheme="majorBidi" w:cstheme="majorBidi"/>
          <w:b/>
          <w:noProof/>
          <w:szCs w:val="24"/>
        </w:rPr>
        <w:t>Harian</w:t>
      </w:r>
      <w:r>
        <w:rPr>
          <w:rFonts w:asciiTheme="majorBidi" w:hAnsiTheme="majorBidi" w:cstheme="majorBidi"/>
          <w:b/>
          <w:noProof/>
          <w:szCs w:val="24"/>
          <w:lang w:val="id-ID"/>
        </w:rPr>
        <w:t xml:space="preserve"> Terhadap Hasil Tongkat </w:t>
      </w:r>
      <w:r>
        <w:rPr>
          <w:rFonts w:asciiTheme="majorBidi" w:hAnsiTheme="majorBidi" w:cstheme="majorBidi"/>
          <w:b/>
          <w:i/>
          <w:iCs/>
          <w:noProof/>
          <w:szCs w:val="24"/>
          <w:lang w:val="id-ID"/>
        </w:rPr>
        <w:t xml:space="preserve">Istiwa’ </w:t>
      </w:r>
      <w:r w:rsidRPr="00132041">
        <w:rPr>
          <w:rFonts w:asciiTheme="majorBidi" w:hAnsiTheme="majorBidi" w:cstheme="majorBidi"/>
          <w:b/>
          <w:noProof/>
          <w:szCs w:val="24"/>
          <w:lang w:val="id-ID"/>
        </w:rPr>
        <w:t>d</w:t>
      </w:r>
      <w:r w:rsidRPr="00132041">
        <w:rPr>
          <w:rFonts w:asciiTheme="majorBidi" w:hAnsiTheme="majorBidi" w:cstheme="majorBidi"/>
          <w:b/>
          <w:noProof/>
          <w:szCs w:val="24"/>
        </w:rPr>
        <w:t xml:space="preserve">alam Penentuan Arah Kiblat </w:t>
      </w:r>
      <w:r>
        <w:rPr>
          <w:rFonts w:asciiTheme="majorBidi" w:hAnsiTheme="majorBidi" w:cstheme="majorBidi"/>
          <w:b/>
          <w:noProof/>
          <w:szCs w:val="24"/>
          <w:lang w:val="id-ID"/>
        </w:rPr>
        <w:t xml:space="preserve">  </w:t>
      </w:r>
    </w:p>
    <w:p w14:paraId="13233B79" w14:textId="77777777" w:rsidR="00922D9C" w:rsidRPr="009C3A7A" w:rsidRDefault="00922D9C" w:rsidP="00922D9C">
      <w:pPr>
        <w:rPr>
          <w:rFonts w:asciiTheme="majorBidi" w:hAnsiTheme="majorBidi" w:cstheme="majorBidi"/>
          <w:b/>
          <w:noProof/>
          <w:szCs w:val="24"/>
          <w:lang w:val="id-ID"/>
        </w:rPr>
      </w:pPr>
      <w:r>
        <w:rPr>
          <w:rFonts w:asciiTheme="majorBidi" w:hAnsiTheme="majorBidi" w:cstheme="majorBidi"/>
          <w:b/>
          <w:noProof/>
          <w:szCs w:val="24"/>
          <w:lang w:val="id-ID"/>
        </w:rPr>
        <w:t xml:space="preserve">     </w:t>
      </w:r>
      <w:r w:rsidRPr="00132041">
        <w:rPr>
          <w:rFonts w:asciiTheme="majorBidi" w:hAnsiTheme="majorBidi" w:cstheme="majorBidi"/>
          <w:b/>
          <w:noProof/>
          <w:szCs w:val="24"/>
        </w:rPr>
        <w:t>Masjid Kampus</w:t>
      </w:r>
      <w:r w:rsidRPr="00132041">
        <w:rPr>
          <w:rFonts w:asciiTheme="majorBidi" w:hAnsiTheme="majorBidi" w:cstheme="majorBidi"/>
          <w:b/>
          <w:noProof/>
          <w:szCs w:val="24"/>
          <w:lang w:val="id-ID"/>
        </w:rPr>
        <w:t xml:space="preserve"> </w:t>
      </w:r>
      <w:r w:rsidRPr="00132041">
        <w:rPr>
          <w:rFonts w:asciiTheme="majorBidi" w:hAnsiTheme="majorBidi" w:cstheme="majorBidi"/>
          <w:b/>
          <w:noProof/>
          <w:szCs w:val="24"/>
        </w:rPr>
        <w:t>UIN</w:t>
      </w:r>
      <w:r w:rsidRPr="00132041">
        <w:rPr>
          <w:rFonts w:asciiTheme="majorBidi" w:hAnsiTheme="majorBidi" w:cstheme="majorBidi"/>
          <w:b/>
          <w:noProof/>
          <w:szCs w:val="24"/>
          <w:lang w:val="id-ID"/>
        </w:rPr>
        <w:t xml:space="preserve"> </w:t>
      </w:r>
      <w:r w:rsidRPr="00132041">
        <w:rPr>
          <w:rFonts w:asciiTheme="majorBidi" w:hAnsiTheme="majorBidi" w:cstheme="majorBidi"/>
          <w:b/>
          <w:noProof/>
          <w:szCs w:val="24"/>
        </w:rPr>
        <w:t>Alauddin Mak</w:t>
      </w:r>
      <w:r w:rsidRPr="00132041">
        <w:rPr>
          <w:rFonts w:asciiTheme="majorBidi" w:hAnsiTheme="majorBidi" w:cstheme="majorBidi"/>
          <w:b/>
          <w:noProof/>
          <w:szCs w:val="24"/>
          <w:lang w:val="id-ID"/>
        </w:rPr>
        <w:t>a</w:t>
      </w:r>
      <w:r w:rsidRPr="00132041">
        <w:rPr>
          <w:rFonts w:asciiTheme="majorBidi" w:hAnsiTheme="majorBidi" w:cstheme="majorBidi"/>
          <w:b/>
          <w:noProof/>
          <w:szCs w:val="24"/>
        </w:rPr>
        <w:t>ssar</w:t>
      </w:r>
    </w:p>
    <w:p w14:paraId="49AD41A9" w14:textId="5738F0AE" w:rsidR="00922D9C" w:rsidRPr="00922D9C" w:rsidRDefault="00922D9C" w:rsidP="00922D9C">
      <w:pPr>
        <w:pStyle w:val="ListParagraph"/>
        <w:numPr>
          <w:ilvl w:val="0"/>
          <w:numId w:val="8"/>
        </w:numPr>
        <w:ind w:left="284" w:hanging="284"/>
        <w:jc w:val="left"/>
        <w:rPr>
          <w:rFonts w:asciiTheme="majorBidi" w:hAnsiTheme="majorBidi" w:cstheme="majorBidi"/>
          <w:bCs/>
          <w:noProof/>
          <w:szCs w:val="24"/>
          <w:lang w:val="id-ID"/>
        </w:rPr>
      </w:pPr>
      <w:r w:rsidRPr="00922D9C">
        <w:rPr>
          <w:rFonts w:asciiTheme="majorBidi" w:hAnsiTheme="majorBidi" w:cstheme="majorBidi"/>
          <w:bCs/>
          <w:noProof/>
          <w:szCs w:val="24"/>
          <w:lang w:val="id-ID"/>
        </w:rPr>
        <w:t>Masjid Kampus I UIN Alauddin Makassar</w:t>
      </w:r>
    </w:p>
    <w:p w14:paraId="16BCCCC9" w14:textId="39677F62" w:rsidR="00922D9C" w:rsidRPr="00922D9C" w:rsidRDefault="00922D9C" w:rsidP="00922D9C">
      <w:pPr>
        <w:ind w:firstLine="0"/>
        <w:jc w:val="center"/>
        <w:rPr>
          <w:rFonts w:asciiTheme="majorBidi" w:hAnsiTheme="majorBidi" w:cstheme="majorBidi"/>
          <w:noProof/>
          <w:szCs w:val="24"/>
          <w:lang w:val="id-ID"/>
        </w:rPr>
      </w:pPr>
      <w:r w:rsidRPr="00922D9C">
        <w:rPr>
          <w:rFonts w:asciiTheme="majorBidi" w:hAnsiTheme="majorBidi" w:cstheme="majorBidi"/>
          <w:szCs w:val="24"/>
        </w:rPr>
        <w:t>Tab</w:t>
      </w:r>
      <w:r w:rsidRPr="00922D9C">
        <w:rPr>
          <w:rFonts w:asciiTheme="majorBidi" w:hAnsiTheme="majorBidi" w:cstheme="majorBidi"/>
          <w:szCs w:val="24"/>
          <w:lang w:val="id-ID"/>
        </w:rPr>
        <w:t>e</w:t>
      </w:r>
      <w:r w:rsidRPr="00922D9C">
        <w:rPr>
          <w:rFonts w:asciiTheme="majorBidi" w:hAnsiTheme="majorBidi" w:cstheme="majorBidi"/>
          <w:szCs w:val="24"/>
        </w:rPr>
        <w:t>l</w:t>
      </w:r>
      <w:r w:rsidRPr="00922D9C">
        <w:rPr>
          <w:rFonts w:asciiTheme="majorBidi" w:hAnsiTheme="majorBidi" w:cstheme="majorBidi"/>
          <w:szCs w:val="24"/>
          <w:lang w:val="id-ID"/>
        </w:rPr>
        <w:t xml:space="preserve"> </w:t>
      </w:r>
      <w:proofErr w:type="gramStart"/>
      <w:r w:rsidRPr="00922D9C">
        <w:rPr>
          <w:rFonts w:asciiTheme="majorBidi" w:hAnsiTheme="majorBidi" w:cstheme="majorBidi"/>
          <w:szCs w:val="24"/>
          <w:lang w:val="id-ID"/>
        </w:rPr>
        <w:t>4</w:t>
      </w:r>
      <w:r w:rsidRPr="00922D9C">
        <w:rPr>
          <w:rFonts w:asciiTheme="majorBidi" w:hAnsiTheme="majorBidi" w:cstheme="majorBidi"/>
          <w:szCs w:val="24"/>
        </w:rPr>
        <w:t xml:space="preserve">  </w:t>
      </w:r>
      <w:r w:rsidRPr="00922D9C">
        <w:rPr>
          <w:rFonts w:asciiTheme="majorBidi" w:hAnsiTheme="majorBidi" w:cstheme="majorBidi"/>
          <w:szCs w:val="24"/>
          <w:lang w:val="id-ID"/>
        </w:rPr>
        <w:t>Perbandingan</w:t>
      </w:r>
      <w:proofErr w:type="gramEnd"/>
      <w:r w:rsidRPr="00922D9C">
        <w:rPr>
          <w:rFonts w:asciiTheme="majorBidi" w:hAnsiTheme="majorBidi" w:cstheme="majorBidi"/>
          <w:szCs w:val="24"/>
          <w:lang w:val="id-ID"/>
        </w:rPr>
        <w:t xml:space="preserve"> Pengukuran</w:t>
      </w:r>
      <w:r>
        <w:rPr>
          <w:rFonts w:asciiTheme="majorBidi" w:hAnsiTheme="majorBidi" w:cstheme="majorBidi"/>
          <w:szCs w:val="24"/>
          <w:lang w:val="id-ID"/>
        </w:rPr>
        <w:t xml:space="preserve"> Masjid Kampus 1</w:t>
      </w:r>
    </w:p>
    <w:tbl>
      <w:tblPr>
        <w:tblStyle w:val="TableGrid"/>
        <w:tblpPr w:leftFromText="180" w:rightFromText="180" w:vertAnchor="text" w:horzAnchor="margin" w:tblpY="247"/>
        <w:tblW w:w="7933" w:type="dxa"/>
        <w:tblLook w:val="04A0" w:firstRow="1" w:lastRow="0" w:firstColumn="1" w:lastColumn="0" w:noHBand="0" w:noVBand="1"/>
      </w:tblPr>
      <w:tblGrid>
        <w:gridCol w:w="526"/>
        <w:gridCol w:w="2021"/>
        <w:gridCol w:w="1417"/>
        <w:gridCol w:w="1418"/>
        <w:gridCol w:w="850"/>
        <w:gridCol w:w="791"/>
        <w:gridCol w:w="910"/>
      </w:tblGrid>
      <w:tr w:rsidR="00922D9C" w:rsidRPr="00922D9C" w14:paraId="5F96C37A" w14:textId="77777777" w:rsidTr="00922D9C">
        <w:trPr>
          <w:trHeight w:val="850"/>
        </w:trPr>
        <w:tc>
          <w:tcPr>
            <w:tcW w:w="526" w:type="dxa"/>
            <w:vAlign w:val="center"/>
          </w:tcPr>
          <w:p w14:paraId="6F235117"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No</w:t>
            </w:r>
          </w:p>
        </w:tc>
        <w:tc>
          <w:tcPr>
            <w:tcW w:w="2021" w:type="dxa"/>
            <w:vAlign w:val="center"/>
          </w:tcPr>
          <w:p w14:paraId="38EADAD7" w14:textId="1E0D293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Pr>
                <w:rFonts w:asciiTheme="majorBidi" w:eastAsiaTheme="minorHAnsi" w:hAnsiTheme="majorBidi" w:cstheme="majorBidi"/>
                <w:bCs/>
                <w:noProof/>
                <w:szCs w:val="24"/>
                <w:lang w:val="id-ID"/>
              </w:rPr>
              <w:t>METODE</w:t>
            </w:r>
          </w:p>
        </w:tc>
        <w:tc>
          <w:tcPr>
            <w:tcW w:w="1417" w:type="dxa"/>
            <w:vAlign w:val="center"/>
          </w:tcPr>
          <w:p w14:paraId="24DA2AC5"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TP</w:t>
            </w:r>
          </w:p>
        </w:tc>
        <w:tc>
          <w:tcPr>
            <w:tcW w:w="1418" w:type="dxa"/>
            <w:vAlign w:val="center"/>
          </w:tcPr>
          <w:p w14:paraId="60A7980A"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JP</w:t>
            </w:r>
          </w:p>
        </w:tc>
        <w:tc>
          <w:tcPr>
            <w:tcW w:w="850" w:type="dxa"/>
            <w:vAlign w:val="center"/>
          </w:tcPr>
          <w:p w14:paraId="1880949F"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AKP</w:t>
            </w:r>
          </w:p>
        </w:tc>
        <w:tc>
          <w:tcPr>
            <w:tcW w:w="791" w:type="dxa"/>
            <w:vAlign w:val="center"/>
          </w:tcPr>
          <w:p w14:paraId="17D25B33"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AKL</w:t>
            </w:r>
          </w:p>
        </w:tc>
        <w:tc>
          <w:tcPr>
            <w:tcW w:w="910" w:type="dxa"/>
            <w:vAlign w:val="center"/>
          </w:tcPr>
          <w:p w14:paraId="7C017948"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MLCG</w:t>
            </w:r>
          </w:p>
        </w:tc>
      </w:tr>
      <w:tr w:rsidR="00922D9C" w:rsidRPr="00922D9C" w14:paraId="41004D61" w14:textId="77777777" w:rsidTr="00922D9C">
        <w:trPr>
          <w:trHeight w:val="850"/>
        </w:trPr>
        <w:tc>
          <w:tcPr>
            <w:tcW w:w="526" w:type="dxa"/>
            <w:vAlign w:val="center"/>
          </w:tcPr>
          <w:p w14:paraId="35D61722"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1</w:t>
            </w:r>
          </w:p>
        </w:tc>
        <w:tc>
          <w:tcPr>
            <w:tcW w:w="2021" w:type="dxa"/>
            <w:vAlign w:val="center"/>
          </w:tcPr>
          <w:p w14:paraId="714237D5" w14:textId="77777777" w:rsidR="00922D9C" w:rsidRPr="00922D9C" w:rsidRDefault="00922D9C" w:rsidP="00922D9C">
            <w:pPr>
              <w:ind w:firstLine="0"/>
              <w:contextualSpacing/>
              <w:jc w:val="center"/>
              <w:rPr>
                <w:rFonts w:asciiTheme="majorBidi" w:eastAsiaTheme="minorHAnsi" w:hAnsiTheme="majorBidi" w:cstheme="majorBidi"/>
                <w:bCs/>
                <w:i/>
                <w:iCs/>
                <w:noProof/>
                <w:szCs w:val="24"/>
                <w:lang w:val="id-ID"/>
              </w:rPr>
            </w:pPr>
            <w:r w:rsidRPr="00922D9C">
              <w:rPr>
                <w:rFonts w:asciiTheme="majorBidi" w:eastAsiaTheme="minorHAnsi" w:hAnsiTheme="majorBidi" w:cstheme="majorBidi"/>
                <w:bCs/>
                <w:noProof/>
                <w:szCs w:val="24"/>
                <w:lang w:val="id-ID"/>
              </w:rPr>
              <w:t xml:space="preserve">Tongkat </w:t>
            </w:r>
            <w:r w:rsidRPr="00922D9C">
              <w:rPr>
                <w:rFonts w:asciiTheme="majorBidi" w:eastAsiaTheme="minorHAnsi" w:hAnsiTheme="majorBidi" w:cstheme="majorBidi"/>
                <w:bCs/>
                <w:i/>
                <w:iCs/>
                <w:noProof/>
                <w:szCs w:val="24"/>
                <w:lang w:val="id-ID"/>
              </w:rPr>
              <w:t>Istiwa’</w:t>
            </w:r>
          </w:p>
        </w:tc>
        <w:tc>
          <w:tcPr>
            <w:tcW w:w="1417" w:type="dxa"/>
            <w:vAlign w:val="center"/>
          </w:tcPr>
          <w:p w14:paraId="1464E755"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30 Apr 21</w:t>
            </w:r>
          </w:p>
        </w:tc>
        <w:tc>
          <w:tcPr>
            <w:tcW w:w="1418" w:type="dxa"/>
            <w:vAlign w:val="center"/>
          </w:tcPr>
          <w:p w14:paraId="7E0B7294"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10:00-13.00</w:t>
            </w:r>
          </w:p>
        </w:tc>
        <w:tc>
          <w:tcPr>
            <w:tcW w:w="850" w:type="dxa"/>
            <w:vAlign w:val="center"/>
          </w:tcPr>
          <w:p w14:paraId="18379BA4"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791" w:type="dxa"/>
            <w:vAlign w:val="center"/>
          </w:tcPr>
          <w:p w14:paraId="285AB06E"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910" w:type="dxa"/>
            <w:vAlign w:val="center"/>
          </w:tcPr>
          <w:p w14:paraId="3A2F3B3C"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0⁰</w:t>
            </w:r>
          </w:p>
        </w:tc>
      </w:tr>
      <w:tr w:rsidR="00922D9C" w:rsidRPr="00922D9C" w14:paraId="672482BD" w14:textId="77777777" w:rsidTr="00922D9C">
        <w:trPr>
          <w:trHeight w:val="850"/>
        </w:trPr>
        <w:tc>
          <w:tcPr>
            <w:tcW w:w="526" w:type="dxa"/>
            <w:vAlign w:val="center"/>
          </w:tcPr>
          <w:p w14:paraId="43A5613F"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2</w:t>
            </w:r>
          </w:p>
        </w:tc>
        <w:tc>
          <w:tcPr>
            <w:tcW w:w="2021" w:type="dxa"/>
            <w:vAlign w:val="center"/>
          </w:tcPr>
          <w:p w14:paraId="3A909404" w14:textId="77777777" w:rsidR="00922D9C" w:rsidRPr="00922D9C" w:rsidRDefault="00922D9C" w:rsidP="00922D9C">
            <w:pPr>
              <w:ind w:firstLine="0"/>
              <w:contextualSpacing/>
              <w:jc w:val="center"/>
              <w:rPr>
                <w:rFonts w:asciiTheme="majorBidi" w:eastAsiaTheme="minorHAnsi" w:hAnsiTheme="majorBidi" w:cstheme="majorBidi"/>
                <w:bCs/>
                <w:i/>
                <w:iCs/>
                <w:noProof/>
                <w:szCs w:val="24"/>
                <w:lang w:val="id-ID"/>
              </w:rPr>
            </w:pPr>
            <w:r w:rsidRPr="00922D9C">
              <w:rPr>
                <w:rFonts w:asciiTheme="majorBidi" w:eastAsiaTheme="minorHAnsi" w:hAnsiTheme="majorBidi" w:cstheme="majorBidi"/>
                <w:bCs/>
                <w:i/>
                <w:iCs/>
                <w:noProof/>
                <w:szCs w:val="24"/>
                <w:lang w:val="id-ID"/>
              </w:rPr>
              <w:t>Software Accurate Times</w:t>
            </w:r>
          </w:p>
        </w:tc>
        <w:tc>
          <w:tcPr>
            <w:tcW w:w="1417" w:type="dxa"/>
            <w:vAlign w:val="center"/>
          </w:tcPr>
          <w:p w14:paraId="578B2708"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30 Apr 21</w:t>
            </w:r>
          </w:p>
        </w:tc>
        <w:tc>
          <w:tcPr>
            <w:tcW w:w="1418" w:type="dxa"/>
            <w:vAlign w:val="center"/>
          </w:tcPr>
          <w:p w14:paraId="106545FC"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rPr>
              <w:t>15:</w:t>
            </w:r>
            <w:r w:rsidRPr="00922D9C">
              <w:rPr>
                <w:rFonts w:asciiTheme="majorBidi" w:eastAsia="Times New Roman" w:hAnsiTheme="majorBidi" w:cstheme="majorBidi"/>
                <w:color w:val="000000"/>
                <w:szCs w:val="24"/>
                <w:lang w:val="id-ID"/>
              </w:rPr>
              <w:t>25</w:t>
            </w:r>
            <w:r w:rsidRPr="00922D9C">
              <w:rPr>
                <w:rFonts w:asciiTheme="majorBidi" w:eastAsia="Times New Roman" w:hAnsiTheme="majorBidi" w:cstheme="majorBidi"/>
                <w:color w:val="000000"/>
                <w:szCs w:val="24"/>
              </w:rPr>
              <w:t>:00</w:t>
            </w:r>
          </w:p>
        </w:tc>
        <w:tc>
          <w:tcPr>
            <w:tcW w:w="850" w:type="dxa"/>
            <w:vAlign w:val="center"/>
          </w:tcPr>
          <w:p w14:paraId="183A937D"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791" w:type="dxa"/>
            <w:vAlign w:val="center"/>
          </w:tcPr>
          <w:p w14:paraId="1A38EC11"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910" w:type="dxa"/>
            <w:vAlign w:val="center"/>
          </w:tcPr>
          <w:p w14:paraId="14C510DC"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0⁰</w:t>
            </w:r>
          </w:p>
        </w:tc>
      </w:tr>
      <w:tr w:rsidR="00922D9C" w:rsidRPr="00922D9C" w14:paraId="7086AAAA" w14:textId="77777777" w:rsidTr="00922D9C">
        <w:trPr>
          <w:trHeight w:val="850"/>
        </w:trPr>
        <w:tc>
          <w:tcPr>
            <w:tcW w:w="526" w:type="dxa"/>
            <w:vAlign w:val="center"/>
          </w:tcPr>
          <w:p w14:paraId="7EB87D0D"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3</w:t>
            </w:r>
          </w:p>
        </w:tc>
        <w:tc>
          <w:tcPr>
            <w:tcW w:w="2021" w:type="dxa"/>
            <w:vAlign w:val="center"/>
          </w:tcPr>
          <w:p w14:paraId="06A24740" w14:textId="77777777" w:rsidR="00922D9C" w:rsidRPr="00922D9C" w:rsidRDefault="00922D9C" w:rsidP="00922D9C">
            <w:pPr>
              <w:ind w:firstLine="0"/>
              <w:contextualSpacing/>
              <w:jc w:val="center"/>
              <w:rPr>
                <w:rFonts w:asciiTheme="majorBidi" w:eastAsiaTheme="minorHAnsi" w:hAnsiTheme="majorBidi" w:cstheme="majorBidi"/>
                <w:bCs/>
                <w:i/>
                <w:iCs/>
                <w:noProof/>
                <w:szCs w:val="24"/>
                <w:lang w:val="id-ID"/>
              </w:rPr>
            </w:pPr>
            <w:r w:rsidRPr="00922D9C">
              <w:rPr>
                <w:rFonts w:asciiTheme="majorBidi" w:eastAsiaTheme="minorHAnsi" w:hAnsiTheme="majorBidi" w:cstheme="majorBidi"/>
                <w:bCs/>
                <w:noProof/>
                <w:szCs w:val="24"/>
                <w:lang w:val="id-ID"/>
              </w:rPr>
              <w:t xml:space="preserve">Hisab </w:t>
            </w:r>
            <w:r w:rsidRPr="00922D9C">
              <w:rPr>
                <w:rFonts w:asciiTheme="majorBidi" w:eastAsiaTheme="minorHAnsi" w:hAnsiTheme="majorBidi" w:cstheme="majorBidi"/>
                <w:bCs/>
                <w:i/>
                <w:iCs/>
                <w:noProof/>
                <w:szCs w:val="24"/>
                <w:lang w:val="id-ID"/>
              </w:rPr>
              <w:t>Rashudul Qiblah Harian</w:t>
            </w:r>
          </w:p>
        </w:tc>
        <w:tc>
          <w:tcPr>
            <w:tcW w:w="1417" w:type="dxa"/>
            <w:vAlign w:val="center"/>
          </w:tcPr>
          <w:p w14:paraId="1A94088A"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30 Apr 21</w:t>
            </w:r>
          </w:p>
        </w:tc>
        <w:tc>
          <w:tcPr>
            <w:tcW w:w="1418" w:type="dxa"/>
            <w:vAlign w:val="center"/>
          </w:tcPr>
          <w:p w14:paraId="3C186901"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rPr>
              <w:t>15:26:09</w:t>
            </w:r>
          </w:p>
        </w:tc>
        <w:tc>
          <w:tcPr>
            <w:tcW w:w="850" w:type="dxa"/>
            <w:vAlign w:val="center"/>
          </w:tcPr>
          <w:p w14:paraId="0F812129"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791" w:type="dxa"/>
            <w:vAlign w:val="center"/>
          </w:tcPr>
          <w:p w14:paraId="67E1D48B"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910" w:type="dxa"/>
            <w:vAlign w:val="center"/>
          </w:tcPr>
          <w:p w14:paraId="5DA3D09B"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0⁰</w:t>
            </w:r>
          </w:p>
        </w:tc>
      </w:tr>
    </w:tbl>
    <w:p w14:paraId="56ADFBCA" w14:textId="77777777" w:rsidR="00922D9C" w:rsidRPr="00922D9C" w:rsidRDefault="00922D9C" w:rsidP="00922D9C">
      <w:pPr>
        <w:ind w:firstLine="0"/>
        <w:rPr>
          <w:rFonts w:asciiTheme="majorBidi" w:hAnsiTheme="majorBidi" w:cstheme="majorBidi"/>
          <w:b/>
          <w:bCs/>
          <w:szCs w:val="24"/>
        </w:rPr>
      </w:pPr>
      <w:r w:rsidRPr="00922D9C">
        <w:rPr>
          <w:rFonts w:asciiTheme="majorBidi" w:hAnsiTheme="majorBidi" w:cstheme="majorBidi"/>
          <w:b/>
          <w:bCs/>
          <w:szCs w:val="24"/>
        </w:rPr>
        <w:t>Ket</w:t>
      </w:r>
      <w:r w:rsidRPr="00922D9C">
        <w:rPr>
          <w:rFonts w:asciiTheme="majorBidi" w:hAnsiTheme="majorBidi" w:cstheme="majorBidi"/>
          <w:b/>
          <w:bCs/>
          <w:szCs w:val="24"/>
          <w:lang w:val="id-ID"/>
        </w:rPr>
        <w:t>erangan</w:t>
      </w:r>
      <w:r w:rsidRPr="00922D9C">
        <w:rPr>
          <w:rFonts w:asciiTheme="majorBidi" w:hAnsiTheme="majorBidi" w:cstheme="majorBidi"/>
          <w:b/>
          <w:bCs/>
          <w:szCs w:val="24"/>
        </w:rPr>
        <w:t>:</w:t>
      </w:r>
      <w:r w:rsidRPr="00922D9C">
        <w:rPr>
          <w:rFonts w:asciiTheme="majorBidi" w:hAnsiTheme="majorBidi" w:cstheme="majorBidi"/>
          <w:b/>
          <w:bCs/>
          <w:szCs w:val="24"/>
        </w:rPr>
        <w:tab/>
      </w:r>
    </w:p>
    <w:p w14:paraId="6BA155CA" w14:textId="77777777"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TP</w:t>
      </w:r>
      <w:r w:rsidRPr="00922D9C">
        <w:rPr>
          <w:rFonts w:asciiTheme="majorBidi" w:hAnsiTheme="majorBidi" w:cstheme="majorBidi"/>
          <w:szCs w:val="24"/>
          <w:lang w:val="id-ID"/>
        </w:rPr>
        <w:tab/>
      </w:r>
      <w:r w:rsidRPr="00922D9C">
        <w:rPr>
          <w:rFonts w:asciiTheme="majorBidi" w:hAnsiTheme="majorBidi" w:cstheme="majorBidi"/>
          <w:szCs w:val="24"/>
        </w:rPr>
        <w:tab/>
        <w:t xml:space="preserve">: </w:t>
      </w:r>
      <w:r w:rsidRPr="00922D9C">
        <w:rPr>
          <w:rFonts w:asciiTheme="majorBidi" w:hAnsiTheme="majorBidi" w:cstheme="majorBidi"/>
          <w:szCs w:val="24"/>
          <w:lang w:val="id-ID"/>
        </w:rPr>
        <w:t xml:space="preserve">Tanggal Pengukuran </w:t>
      </w:r>
    </w:p>
    <w:p w14:paraId="27650552" w14:textId="2368C7FA"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JP</w:t>
      </w:r>
      <w:r w:rsidRPr="00922D9C">
        <w:rPr>
          <w:rFonts w:asciiTheme="majorBidi" w:hAnsiTheme="majorBidi" w:cstheme="majorBidi"/>
          <w:szCs w:val="24"/>
          <w:lang w:val="id-ID"/>
        </w:rPr>
        <w:tab/>
      </w:r>
      <w:r w:rsidRPr="00922D9C">
        <w:rPr>
          <w:rFonts w:asciiTheme="majorBidi" w:hAnsiTheme="majorBidi" w:cstheme="majorBidi"/>
          <w:szCs w:val="24"/>
          <w:lang w:val="id-ID"/>
        </w:rPr>
        <w:tab/>
        <w:t>: Jam Pengukuran</w:t>
      </w:r>
    </w:p>
    <w:p w14:paraId="6989D3A8" w14:textId="05CC8316"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AKP</w:t>
      </w:r>
      <w:r w:rsidRPr="00922D9C">
        <w:rPr>
          <w:rFonts w:asciiTheme="majorBidi" w:hAnsiTheme="majorBidi" w:cstheme="majorBidi"/>
          <w:szCs w:val="24"/>
          <w:lang w:val="id-ID"/>
        </w:rPr>
        <w:tab/>
      </w:r>
      <w:r w:rsidRPr="00922D9C">
        <w:rPr>
          <w:rFonts w:asciiTheme="majorBidi" w:hAnsiTheme="majorBidi" w:cstheme="majorBidi"/>
          <w:szCs w:val="24"/>
          <w:lang w:val="id-ID"/>
        </w:rPr>
        <w:tab/>
        <w:t>: Arah Kiblat Pengukuran</w:t>
      </w:r>
    </w:p>
    <w:p w14:paraId="6789CF10" w14:textId="11CD9E7D"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AKL</w:t>
      </w:r>
      <w:r w:rsidRPr="00922D9C">
        <w:rPr>
          <w:rFonts w:asciiTheme="majorBidi" w:hAnsiTheme="majorBidi" w:cstheme="majorBidi"/>
          <w:szCs w:val="24"/>
          <w:lang w:val="id-ID"/>
        </w:rPr>
        <w:tab/>
      </w:r>
      <w:r w:rsidRPr="00922D9C">
        <w:rPr>
          <w:rFonts w:asciiTheme="majorBidi" w:hAnsiTheme="majorBidi" w:cstheme="majorBidi"/>
          <w:szCs w:val="24"/>
          <w:lang w:val="id-ID"/>
        </w:rPr>
        <w:tab/>
        <w:t>: Arah Kiblat Lama</w:t>
      </w:r>
    </w:p>
    <w:p w14:paraId="528C71A4" w14:textId="7AC4D999" w:rsidR="00922D9C" w:rsidRDefault="00922D9C" w:rsidP="00CF0192">
      <w:pPr>
        <w:pStyle w:val="ListParagraph"/>
        <w:ind w:firstLine="0"/>
        <w:rPr>
          <w:rFonts w:asciiTheme="majorBidi" w:hAnsiTheme="majorBidi" w:cstheme="majorBidi"/>
          <w:szCs w:val="24"/>
          <w:lang w:val="id-ID"/>
        </w:rPr>
      </w:pPr>
      <w:r w:rsidRPr="00922D9C">
        <w:rPr>
          <w:rFonts w:asciiTheme="majorBidi" w:hAnsiTheme="majorBidi" w:cstheme="majorBidi"/>
          <w:szCs w:val="24"/>
        </w:rPr>
        <w:t>MLCG</w:t>
      </w:r>
      <w:r w:rsidRPr="00922D9C">
        <w:rPr>
          <w:rFonts w:asciiTheme="majorBidi" w:hAnsiTheme="majorBidi" w:cstheme="majorBidi"/>
          <w:szCs w:val="24"/>
        </w:rPr>
        <w:tab/>
      </w:r>
      <w:r w:rsidRPr="00922D9C">
        <w:rPr>
          <w:rFonts w:asciiTheme="majorBidi" w:hAnsiTheme="majorBidi" w:cstheme="majorBidi"/>
          <w:szCs w:val="24"/>
        </w:rPr>
        <w:tab/>
        <w:t>: Kemelencengan</w:t>
      </w:r>
      <w:r w:rsidRPr="00922D9C">
        <w:rPr>
          <w:rFonts w:asciiTheme="majorBidi" w:hAnsiTheme="majorBidi" w:cstheme="majorBidi"/>
          <w:szCs w:val="24"/>
          <w:lang w:val="id-ID"/>
        </w:rPr>
        <w:tab/>
      </w:r>
    </w:p>
    <w:p w14:paraId="39BB6BE5" w14:textId="14CCB3E5" w:rsidR="00922D9C" w:rsidRPr="00922D9C" w:rsidRDefault="00922D9C" w:rsidP="00922D9C">
      <w:pPr>
        <w:pStyle w:val="ListParagraph"/>
        <w:numPr>
          <w:ilvl w:val="0"/>
          <w:numId w:val="8"/>
        </w:numPr>
        <w:spacing w:after="120"/>
        <w:ind w:left="284" w:hanging="284"/>
        <w:jc w:val="left"/>
        <w:rPr>
          <w:rFonts w:asciiTheme="majorBidi" w:hAnsiTheme="majorBidi" w:cstheme="majorBidi"/>
          <w:szCs w:val="24"/>
          <w:lang w:val="id-ID"/>
        </w:rPr>
      </w:pPr>
      <w:r w:rsidRPr="00922D9C">
        <w:rPr>
          <w:rFonts w:asciiTheme="majorBidi" w:hAnsiTheme="majorBidi" w:cstheme="majorBidi"/>
          <w:szCs w:val="24"/>
          <w:lang w:val="id-ID"/>
        </w:rPr>
        <w:t>Masjid Kampus II UIN Alauddin Makassar</w:t>
      </w:r>
    </w:p>
    <w:p w14:paraId="6627005D" w14:textId="182AC8EC" w:rsidR="00922D9C" w:rsidRPr="009441D2" w:rsidRDefault="00922D9C" w:rsidP="00922D9C">
      <w:pPr>
        <w:ind w:firstLine="0"/>
        <w:jc w:val="center"/>
        <w:rPr>
          <w:rFonts w:asciiTheme="majorBidi" w:hAnsiTheme="majorBidi" w:cstheme="majorBidi"/>
          <w:noProof/>
          <w:szCs w:val="24"/>
          <w:lang w:val="id-ID"/>
        </w:rPr>
      </w:pPr>
      <w:r w:rsidRPr="009441D2">
        <w:rPr>
          <w:rFonts w:asciiTheme="majorBidi" w:hAnsiTheme="majorBidi" w:cstheme="majorBidi"/>
          <w:szCs w:val="24"/>
        </w:rPr>
        <w:t>Tab</w:t>
      </w:r>
      <w:r>
        <w:rPr>
          <w:rFonts w:asciiTheme="majorBidi" w:hAnsiTheme="majorBidi" w:cstheme="majorBidi"/>
          <w:szCs w:val="24"/>
          <w:lang w:val="id-ID"/>
        </w:rPr>
        <w:t>e</w:t>
      </w:r>
      <w:r w:rsidRPr="009441D2">
        <w:rPr>
          <w:rFonts w:asciiTheme="majorBidi" w:hAnsiTheme="majorBidi" w:cstheme="majorBidi"/>
          <w:szCs w:val="24"/>
        </w:rPr>
        <w:t>l</w:t>
      </w:r>
      <w:r>
        <w:rPr>
          <w:rFonts w:asciiTheme="majorBidi" w:hAnsiTheme="majorBidi" w:cstheme="majorBidi"/>
          <w:szCs w:val="24"/>
          <w:lang w:val="id-ID"/>
        </w:rPr>
        <w:t xml:space="preserve"> </w:t>
      </w:r>
      <w:proofErr w:type="gramStart"/>
      <w:r w:rsidRPr="009441D2">
        <w:rPr>
          <w:rFonts w:asciiTheme="majorBidi" w:hAnsiTheme="majorBidi" w:cstheme="majorBidi"/>
          <w:szCs w:val="24"/>
          <w:lang w:val="id-ID"/>
        </w:rPr>
        <w:t>2</w:t>
      </w:r>
      <w:r w:rsidRPr="009441D2">
        <w:rPr>
          <w:rFonts w:asciiTheme="majorBidi" w:hAnsiTheme="majorBidi" w:cstheme="majorBidi"/>
          <w:szCs w:val="24"/>
        </w:rPr>
        <w:t xml:space="preserve">  </w:t>
      </w:r>
      <w:r w:rsidRPr="009441D2">
        <w:rPr>
          <w:rFonts w:asciiTheme="majorBidi" w:hAnsiTheme="majorBidi" w:cstheme="majorBidi"/>
          <w:szCs w:val="24"/>
          <w:lang w:val="id-ID"/>
        </w:rPr>
        <w:t>Perbandingan</w:t>
      </w:r>
      <w:proofErr w:type="gramEnd"/>
      <w:r w:rsidRPr="009441D2">
        <w:rPr>
          <w:rFonts w:asciiTheme="majorBidi" w:hAnsiTheme="majorBidi" w:cstheme="majorBidi"/>
          <w:szCs w:val="24"/>
          <w:lang w:val="id-ID"/>
        </w:rPr>
        <w:t xml:space="preserve"> Pengukuran</w:t>
      </w:r>
      <w:r>
        <w:rPr>
          <w:rFonts w:asciiTheme="majorBidi" w:hAnsiTheme="majorBidi" w:cstheme="majorBidi"/>
          <w:szCs w:val="24"/>
          <w:lang w:val="id-ID"/>
        </w:rPr>
        <w:t xml:space="preserve"> Masjid Kampus II</w:t>
      </w:r>
    </w:p>
    <w:tbl>
      <w:tblPr>
        <w:tblStyle w:val="TableGrid"/>
        <w:tblpPr w:leftFromText="180" w:rightFromText="180" w:vertAnchor="text" w:horzAnchor="margin" w:tblpY="247"/>
        <w:tblW w:w="7933" w:type="dxa"/>
        <w:tblLook w:val="04A0" w:firstRow="1" w:lastRow="0" w:firstColumn="1" w:lastColumn="0" w:noHBand="0" w:noVBand="1"/>
      </w:tblPr>
      <w:tblGrid>
        <w:gridCol w:w="526"/>
        <w:gridCol w:w="2021"/>
        <w:gridCol w:w="1417"/>
        <w:gridCol w:w="1418"/>
        <w:gridCol w:w="850"/>
        <w:gridCol w:w="791"/>
        <w:gridCol w:w="910"/>
      </w:tblGrid>
      <w:tr w:rsidR="00922D9C" w:rsidRPr="00922D9C" w14:paraId="40ED2AB3" w14:textId="77777777" w:rsidTr="00922D9C">
        <w:trPr>
          <w:trHeight w:val="850"/>
        </w:trPr>
        <w:tc>
          <w:tcPr>
            <w:tcW w:w="526" w:type="dxa"/>
            <w:vAlign w:val="center"/>
          </w:tcPr>
          <w:p w14:paraId="7A54DEE6"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lastRenderedPageBreak/>
              <w:t>No</w:t>
            </w:r>
          </w:p>
        </w:tc>
        <w:tc>
          <w:tcPr>
            <w:tcW w:w="2021" w:type="dxa"/>
            <w:vAlign w:val="center"/>
          </w:tcPr>
          <w:p w14:paraId="24F8294C" w14:textId="7AA7A0C2"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rPr>
              <w:t>M</w:t>
            </w:r>
            <w:r>
              <w:rPr>
                <w:rFonts w:asciiTheme="majorBidi" w:eastAsia="Times New Roman" w:hAnsiTheme="majorBidi" w:cstheme="majorBidi"/>
                <w:color w:val="000000"/>
                <w:szCs w:val="24"/>
                <w:lang w:val="id-ID"/>
              </w:rPr>
              <w:t>ETODE</w:t>
            </w:r>
          </w:p>
        </w:tc>
        <w:tc>
          <w:tcPr>
            <w:tcW w:w="1417" w:type="dxa"/>
            <w:vAlign w:val="center"/>
          </w:tcPr>
          <w:p w14:paraId="5F55194E"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TP</w:t>
            </w:r>
          </w:p>
        </w:tc>
        <w:tc>
          <w:tcPr>
            <w:tcW w:w="1418" w:type="dxa"/>
            <w:vAlign w:val="center"/>
          </w:tcPr>
          <w:p w14:paraId="5EB8B73A"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JP</w:t>
            </w:r>
          </w:p>
        </w:tc>
        <w:tc>
          <w:tcPr>
            <w:tcW w:w="850" w:type="dxa"/>
            <w:vAlign w:val="center"/>
          </w:tcPr>
          <w:p w14:paraId="6F5A0981"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AKP</w:t>
            </w:r>
          </w:p>
        </w:tc>
        <w:tc>
          <w:tcPr>
            <w:tcW w:w="791" w:type="dxa"/>
            <w:vAlign w:val="center"/>
          </w:tcPr>
          <w:p w14:paraId="6C2B871B"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AKL</w:t>
            </w:r>
          </w:p>
        </w:tc>
        <w:tc>
          <w:tcPr>
            <w:tcW w:w="910" w:type="dxa"/>
            <w:vAlign w:val="center"/>
          </w:tcPr>
          <w:p w14:paraId="5CEB10B7"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MLCG</w:t>
            </w:r>
          </w:p>
        </w:tc>
      </w:tr>
      <w:tr w:rsidR="00922D9C" w:rsidRPr="00922D9C" w14:paraId="613406DF" w14:textId="77777777" w:rsidTr="00922D9C">
        <w:trPr>
          <w:trHeight w:val="850"/>
        </w:trPr>
        <w:tc>
          <w:tcPr>
            <w:tcW w:w="526" w:type="dxa"/>
            <w:vAlign w:val="center"/>
          </w:tcPr>
          <w:p w14:paraId="658BF648"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1</w:t>
            </w:r>
          </w:p>
        </w:tc>
        <w:tc>
          <w:tcPr>
            <w:tcW w:w="2021" w:type="dxa"/>
            <w:vAlign w:val="center"/>
          </w:tcPr>
          <w:p w14:paraId="45741F84" w14:textId="77777777" w:rsidR="00922D9C" w:rsidRPr="00922D9C" w:rsidRDefault="00922D9C" w:rsidP="00922D9C">
            <w:pPr>
              <w:ind w:firstLine="0"/>
              <w:contextualSpacing/>
              <w:jc w:val="center"/>
              <w:rPr>
                <w:rFonts w:asciiTheme="majorBidi" w:eastAsiaTheme="minorHAnsi" w:hAnsiTheme="majorBidi" w:cstheme="majorBidi"/>
                <w:bCs/>
                <w:i/>
                <w:iCs/>
                <w:noProof/>
                <w:szCs w:val="24"/>
                <w:lang w:val="id-ID"/>
              </w:rPr>
            </w:pPr>
            <w:r w:rsidRPr="00922D9C">
              <w:rPr>
                <w:rFonts w:asciiTheme="majorBidi" w:eastAsiaTheme="minorHAnsi" w:hAnsiTheme="majorBidi" w:cstheme="majorBidi"/>
                <w:bCs/>
                <w:noProof/>
                <w:szCs w:val="24"/>
                <w:lang w:val="id-ID"/>
              </w:rPr>
              <w:t xml:space="preserve">Tongkat </w:t>
            </w:r>
            <w:r w:rsidRPr="00922D9C">
              <w:rPr>
                <w:rFonts w:asciiTheme="majorBidi" w:eastAsiaTheme="minorHAnsi" w:hAnsiTheme="majorBidi" w:cstheme="majorBidi"/>
                <w:bCs/>
                <w:i/>
                <w:iCs/>
                <w:noProof/>
                <w:szCs w:val="24"/>
                <w:lang w:val="id-ID"/>
              </w:rPr>
              <w:t>Istiwa’</w:t>
            </w:r>
          </w:p>
        </w:tc>
        <w:tc>
          <w:tcPr>
            <w:tcW w:w="1417" w:type="dxa"/>
            <w:vAlign w:val="center"/>
          </w:tcPr>
          <w:p w14:paraId="12E9F25B"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30 Apr 21</w:t>
            </w:r>
          </w:p>
        </w:tc>
        <w:tc>
          <w:tcPr>
            <w:tcW w:w="1418" w:type="dxa"/>
            <w:vAlign w:val="center"/>
          </w:tcPr>
          <w:p w14:paraId="34035A03"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10:00-13.00</w:t>
            </w:r>
          </w:p>
        </w:tc>
        <w:tc>
          <w:tcPr>
            <w:tcW w:w="850" w:type="dxa"/>
            <w:vAlign w:val="center"/>
          </w:tcPr>
          <w:p w14:paraId="7FA0ED78"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791" w:type="dxa"/>
            <w:vAlign w:val="center"/>
          </w:tcPr>
          <w:p w14:paraId="5BC30044"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910" w:type="dxa"/>
            <w:vAlign w:val="center"/>
          </w:tcPr>
          <w:p w14:paraId="62EE0B4A"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0⁰</w:t>
            </w:r>
          </w:p>
        </w:tc>
      </w:tr>
      <w:tr w:rsidR="00922D9C" w:rsidRPr="00922D9C" w14:paraId="086AFF4E" w14:textId="77777777" w:rsidTr="00922D9C">
        <w:trPr>
          <w:trHeight w:val="850"/>
        </w:trPr>
        <w:tc>
          <w:tcPr>
            <w:tcW w:w="526" w:type="dxa"/>
            <w:vAlign w:val="center"/>
          </w:tcPr>
          <w:p w14:paraId="23F895EB"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2</w:t>
            </w:r>
          </w:p>
        </w:tc>
        <w:tc>
          <w:tcPr>
            <w:tcW w:w="2021" w:type="dxa"/>
            <w:vAlign w:val="center"/>
          </w:tcPr>
          <w:p w14:paraId="129C2A59" w14:textId="77777777" w:rsidR="00922D9C" w:rsidRPr="00922D9C" w:rsidRDefault="00922D9C" w:rsidP="00922D9C">
            <w:pPr>
              <w:ind w:firstLine="0"/>
              <w:contextualSpacing/>
              <w:jc w:val="center"/>
              <w:rPr>
                <w:rFonts w:asciiTheme="majorBidi" w:eastAsiaTheme="minorHAnsi" w:hAnsiTheme="majorBidi" w:cstheme="majorBidi"/>
                <w:bCs/>
                <w:i/>
                <w:iCs/>
                <w:noProof/>
                <w:szCs w:val="24"/>
                <w:lang w:val="id-ID"/>
              </w:rPr>
            </w:pPr>
            <w:r w:rsidRPr="00922D9C">
              <w:rPr>
                <w:rFonts w:asciiTheme="majorBidi" w:eastAsiaTheme="minorHAnsi" w:hAnsiTheme="majorBidi" w:cstheme="majorBidi"/>
                <w:bCs/>
                <w:i/>
                <w:iCs/>
                <w:noProof/>
                <w:szCs w:val="24"/>
                <w:lang w:val="id-ID"/>
              </w:rPr>
              <w:t>Software Accurate Times</w:t>
            </w:r>
          </w:p>
        </w:tc>
        <w:tc>
          <w:tcPr>
            <w:tcW w:w="1417" w:type="dxa"/>
            <w:vAlign w:val="center"/>
          </w:tcPr>
          <w:p w14:paraId="0C1140DF"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30 Apr 21</w:t>
            </w:r>
          </w:p>
        </w:tc>
        <w:tc>
          <w:tcPr>
            <w:tcW w:w="1418" w:type="dxa"/>
            <w:vAlign w:val="center"/>
          </w:tcPr>
          <w:p w14:paraId="0CF268C2"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rPr>
              <w:t>15:</w:t>
            </w:r>
            <w:r w:rsidRPr="00922D9C">
              <w:rPr>
                <w:rFonts w:asciiTheme="majorBidi" w:eastAsia="Times New Roman" w:hAnsiTheme="majorBidi" w:cstheme="majorBidi"/>
                <w:color w:val="000000"/>
                <w:szCs w:val="24"/>
                <w:lang w:val="id-ID"/>
              </w:rPr>
              <w:t>08</w:t>
            </w:r>
            <w:r w:rsidRPr="00922D9C">
              <w:rPr>
                <w:rFonts w:asciiTheme="majorBidi" w:eastAsia="Times New Roman" w:hAnsiTheme="majorBidi" w:cstheme="majorBidi"/>
                <w:color w:val="000000"/>
                <w:szCs w:val="24"/>
              </w:rPr>
              <w:t>:00</w:t>
            </w:r>
          </w:p>
        </w:tc>
        <w:tc>
          <w:tcPr>
            <w:tcW w:w="850" w:type="dxa"/>
            <w:vAlign w:val="center"/>
          </w:tcPr>
          <w:p w14:paraId="4AA9815D"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791" w:type="dxa"/>
            <w:vAlign w:val="center"/>
          </w:tcPr>
          <w:p w14:paraId="63D4B10A"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910" w:type="dxa"/>
            <w:vAlign w:val="center"/>
          </w:tcPr>
          <w:p w14:paraId="7198A7D1"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0⁰</w:t>
            </w:r>
          </w:p>
        </w:tc>
      </w:tr>
      <w:tr w:rsidR="00922D9C" w:rsidRPr="00922D9C" w14:paraId="4787ADAF" w14:textId="77777777" w:rsidTr="00922D9C">
        <w:trPr>
          <w:trHeight w:val="850"/>
        </w:trPr>
        <w:tc>
          <w:tcPr>
            <w:tcW w:w="526" w:type="dxa"/>
            <w:vAlign w:val="center"/>
          </w:tcPr>
          <w:p w14:paraId="0BD108EA"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bCs/>
                <w:noProof/>
                <w:szCs w:val="24"/>
                <w:lang w:val="id-ID"/>
              </w:rPr>
              <w:t>3</w:t>
            </w:r>
          </w:p>
        </w:tc>
        <w:tc>
          <w:tcPr>
            <w:tcW w:w="2021" w:type="dxa"/>
            <w:vAlign w:val="center"/>
          </w:tcPr>
          <w:p w14:paraId="6D4FA79C" w14:textId="77777777" w:rsidR="00922D9C" w:rsidRPr="00922D9C" w:rsidRDefault="00922D9C" w:rsidP="00922D9C">
            <w:pPr>
              <w:ind w:firstLine="0"/>
              <w:contextualSpacing/>
              <w:jc w:val="center"/>
              <w:rPr>
                <w:rFonts w:asciiTheme="majorBidi" w:eastAsiaTheme="minorHAnsi" w:hAnsiTheme="majorBidi" w:cstheme="majorBidi"/>
                <w:bCs/>
                <w:i/>
                <w:iCs/>
                <w:noProof/>
                <w:szCs w:val="24"/>
                <w:lang w:val="id-ID"/>
              </w:rPr>
            </w:pPr>
            <w:r w:rsidRPr="00922D9C">
              <w:rPr>
                <w:rFonts w:asciiTheme="majorBidi" w:eastAsiaTheme="minorHAnsi" w:hAnsiTheme="majorBidi" w:cstheme="majorBidi"/>
                <w:bCs/>
                <w:noProof/>
                <w:szCs w:val="24"/>
                <w:lang w:val="id-ID"/>
              </w:rPr>
              <w:t xml:space="preserve">Hisab </w:t>
            </w:r>
            <w:r w:rsidRPr="00922D9C">
              <w:rPr>
                <w:rFonts w:asciiTheme="majorBidi" w:eastAsiaTheme="minorHAnsi" w:hAnsiTheme="majorBidi" w:cstheme="majorBidi"/>
                <w:bCs/>
                <w:i/>
                <w:iCs/>
                <w:noProof/>
                <w:szCs w:val="24"/>
                <w:lang w:val="id-ID"/>
              </w:rPr>
              <w:t>Rashudul Qiblah Harian</w:t>
            </w:r>
          </w:p>
        </w:tc>
        <w:tc>
          <w:tcPr>
            <w:tcW w:w="1417" w:type="dxa"/>
            <w:vAlign w:val="center"/>
          </w:tcPr>
          <w:p w14:paraId="23DE0B20"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lang w:val="id-ID"/>
              </w:rPr>
              <w:t>30 Apr 21</w:t>
            </w:r>
          </w:p>
        </w:tc>
        <w:tc>
          <w:tcPr>
            <w:tcW w:w="1418" w:type="dxa"/>
            <w:vAlign w:val="center"/>
          </w:tcPr>
          <w:p w14:paraId="185DA36B"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imes New Roman" w:hAnsiTheme="majorBidi" w:cstheme="majorBidi"/>
                <w:color w:val="000000"/>
                <w:szCs w:val="24"/>
              </w:rPr>
              <w:t>15:</w:t>
            </w:r>
            <w:r w:rsidRPr="00922D9C">
              <w:rPr>
                <w:rFonts w:asciiTheme="majorBidi" w:eastAsia="Times New Roman" w:hAnsiTheme="majorBidi" w:cstheme="majorBidi"/>
                <w:color w:val="000000"/>
                <w:szCs w:val="24"/>
                <w:lang w:val="id-ID"/>
              </w:rPr>
              <w:t>09</w:t>
            </w:r>
            <w:r w:rsidRPr="00922D9C">
              <w:rPr>
                <w:rFonts w:asciiTheme="majorBidi" w:eastAsia="Times New Roman" w:hAnsiTheme="majorBidi" w:cstheme="majorBidi"/>
                <w:color w:val="000000"/>
                <w:szCs w:val="24"/>
              </w:rPr>
              <w:t>:</w:t>
            </w:r>
            <w:r w:rsidRPr="00922D9C">
              <w:rPr>
                <w:rFonts w:asciiTheme="majorBidi" w:eastAsia="Times New Roman" w:hAnsiTheme="majorBidi" w:cstheme="majorBidi"/>
                <w:color w:val="000000"/>
                <w:szCs w:val="24"/>
                <w:lang w:val="id-ID"/>
              </w:rPr>
              <w:t>25</w:t>
            </w:r>
          </w:p>
        </w:tc>
        <w:tc>
          <w:tcPr>
            <w:tcW w:w="850" w:type="dxa"/>
            <w:vAlign w:val="center"/>
          </w:tcPr>
          <w:p w14:paraId="5B52FCB6"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791" w:type="dxa"/>
            <w:vAlign w:val="center"/>
          </w:tcPr>
          <w:p w14:paraId="19B5BED7"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292⁰</w:t>
            </w:r>
          </w:p>
        </w:tc>
        <w:tc>
          <w:tcPr>
            <w:tcW w:w="910" w:type="dxa"/>
            <w:vAlign w:val="center"/>
          </w:tcPr>
          <w:p w14:paraId="6C670715" w14:textId="77777777" w:rsidR="00922D9C" w:rsidRPr="00922D9C" w:rsidRDefault="00922D9C" w:rsidP="00922D9C">
            <w:pPr>
              <w:ind w:firstLine="0"/>
              <w:contextualSpacing/>
              <w:jc w:val="center"/>
              <w:rPr>
                <w:rFonts w:asciiTheme="majorBidi" w:eastAsiaTheme="minorHAnsi" w:hAnsiTheme="majorBidi" w:cstheme="majorBidi"/>
                <w:bCs/>
                <w:noProof/>
                <w:szCs w:val="24"/>
                <w:lang w:val="id-ID"/>
              </w:rPr>
            </w:pPr>
            <w:r w:rsidRPr="00922D9C">
              <w:rPr>
                <w:rFonts w:asciiTheme="majorBidi" w:eastAsiaTheme="minorHAnsi" w:hAnsiTheme="majorBidi" w:cstheme="majorBidi"/>
                <w:szCs w:val="24"/>
                <w:lang w:val="id-ID"/>
              </w:rPr>
              <w:t>0⁰</w:t>
            </w:r>
          </w:p>
        </w:tc>
      </w:tr>
    </w:tbl>
    <w:p w14:paraId="04A74087" w14:textId="77777777" w:rsidR="00922D9C" w:rsidRPr="00922D9C" w:rsidRDefault="00922D9C" w:rsidP="00922D9C">
      <w:pPr>
        <w:ind w:firstLine="0"/>
        <w:rPr>
          <w:rFonts w:asciiTheme="majorBidi" w:hAnsiTheme="majorBidi" w:cstheme="majorBidi"/>
          <w:b/>
          <w:bCs/>
          <w:szCs w:val="24"/>
        </w:rPr>
      </w:pPr>
      <w:r w:rsidRPr="00922D9C">
        <w:rPr>
          <w:rFonts w:asciiTheme="majorBidi" w:hAnsiTheme="majorBidi" w:cstheme="majorBidi"/>
          <w:b/>
          <w:bCs/>
          <w:szCs w:val="24"/>
        </w:rPr>
        <w:t>Ket</w:t>
      </w:r>
      <w:r w:rsidRPr="00922D9C">
        <w:rPr>
          <w:rFonts w:asciiTheme="majorBidi" w:hAnsiTheme="majorBidi" w:cstheme="majorBidi"/>
          <w:b/>
          <w:bCs/>
          <w:szCs w:val="24"/>
          <w:lang w:val="id-ID"/>
        </w:rPr>
        <w:t>erangan</w:t>
      </w:r>
      <w:r w:rsidRPr="00922D9C">
        <w:rPr>
          <w:rFonts w:asciiTheme="majorBidi" w:hAnsiTheme="majorBidi" w:cstheme="majorBidi"/>
          <w:b/>
          <w:bCs/>
          <w:szCs w:val="24"/>
        </w:rPr>
        <w:t>:</w:t>
      </w:r>
      <w:r w:rsidRPr="00922D9C">
        <w:rPr>
          <w:rFonts w:asciiTheme="majorBidi" w:hAnsiTheme="majorBidi" w:cstheme="majorBidi"/>
          <w:b/>
          <w:bCs/>
          <w:szCs w:val="24"/>
        </w:rPr>
        <w:tab/>
      </w:r>
    </w:p>
    <w:p w14:paraId="1F6321A2" w14:textId="77777777"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TP</w:t>
      </w:r>
      <w:r w:rsidRPr="00922D9C">
        <w:rPr>
          <w:rFonts w:asciiTheme="majorBidi" w:hAnsiTheme="majorBidi" w:cstheme="majorBidi"/>
          <w:szCs w:val="24"/>
          <w:lang w:val="id-ID"/>
        </w:rPr>
        <w:tab/>
      </w:r>
      <w:r w:rsidRPr="00922D9C">
        <w:rPr>
          <w:rFonts w:asciiTheme="majorBidi" w:hAnsiTheme="majorBidi" w:cstheme="majorBidi"/>
          <w:szCs w:val="24"/>
        </w:rPr>
        <w:tab/>
        <w:t xml:space="preserve">: </w:t>
      </w:r>
      <w:r w:rsidRPr="00922D9C">
        <w:rPr>
          <w:rFonts w:asciiTheme="majorBidi" w:hAnsiTheme="majorBidi" w:cstheme="majorBidi"/>
          <w:szCs w:val="24"/>
          <w:lang w:val="id-ID"/>
        </w:rPr>
        <w:t xml:space="preserve">Tanggal Pengukuran </w:t>
      </w:r>
    </w:p>
    <w:p w14:paraId="390E0C3C" w14:textId="77777777"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JP</w:t>
      </w:r>
      <w:r w:rsidRPr="00922D9C">
        <w:rPr>
          <w:rFonts w:asciiTheme="majorBidi" w:hAnsiTheme="majorBidi" w:cstheme="majorBidi"/>
          <w:szCs w:val="24"/>
          <w:lang w:val="id-ID"/>
        </w:rPr>
        <w:tab/>
      </w:r>
      <w:r w:rsidRPr="00922D9C">
        <w:rPr>
          <w:rFonts w:asciiTheme="majorBidi" w:hAnsiTheme="majorBidi" w:cstheme="majorBidi"/>
          <w:szCs w:val="24"/>
          <w:lang w:val="id-ID"/>
        </w:rPr>
        <w:tab/>
        <w:t>: Jam Pengukuran</w:t>
      </w:r>
    </w:p>
    <w:p w14:paraId="6AF81F1A" w14:textId="77777777"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AKP</w:t>
      </w:r>
      <w:r w:rsidRPr="00922D9C">
        <w:rPr>
          <w:rFonts w:asciiTheme="majorBidi" w:hAnsiTheme="majorBidi" w:cstheme="majorBidi"/>
          <w:szCs w:val="24"/>
          <w:lang w:val="id-ID"/>
        </w:rPr>
        <w:tab/>
      </w:r>
      <w:r w:rsidRPr="00922D9C">
        <w:rPr>
          <w:rFonts w:asciiTheme="majorBidi" w:hAnsiTheme="majorBidi" w:cstheme="majorBidi"/>
          <w:szCs w:val="24"/>
          <w:lang w:val="id-ID"/>
        </w:rPr>
        <w:tab/>
        <w:t>: Arah Kiblat Pengukuran</w:t>
      </w:r>
    </w:p>
    <w:p w14:paraId="4BCE2952" w14:textId="77777777"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lang w:val="id-ID"/>
        </w:rPr>
        <w:t>AKL</w:t>
      </w:r>
      <w:r w:rsidRPr="00922D9C">
        <w:rPr>
          <w:rFonts w:asciiTheme="majorBidi" w:hAnsiTheme="majorBidi" w:cstheme="majorBidi"/>
          <w:szCs w:val="24"/>
          <w:lang w:val="id-ID"/>
        </w:rPr>
        <w:tab/>
      </w:r>
      <w:r w:rsidRPr="00922D9C">
        <w:rPr>
          <w:rFonts w:asciiTheme="majorBidi" w:hAnsiTheme="majorBidi" w:cstheme="majorBidi"/>
          <w:szCs w:val="24"/>
          <w:lang w:val="id-ID"/>
        </w:rPr>
        <w:tab/>
        <w:t>: Arah Kiblat Lama</w:t>
      </w:r>
    </w:p>
    <w:p w14:paraId="3F1418D0" w14:textId="77777777" w:rsidR="00922D9C" w:rsidRPr="00922D9C" w:rsidRDefault="00922D9C" w:rsidP="00922D9C">
      <w:pPr>
        <w:pStyle w:val="ListParagraph"/>
        <w:ind w:firstLine="0"/>
        <w:rPr>
          <w:rFonts w:asciiTheme="majorBidi" w:hAnsiTheme="majorBidi" w:cstheme="majorBidi"/>
          <w:szCs w:val="24"/>
          <w:lang w:val="id-ID"/>
        </w:rPr>
      </w:pPr>
      <w:r w:rsidRPr="00922D9C">
        <w:rPr>
          <w:rFonts w:asciiTheme="majorBidi" w:hAnsiTheme="majorBidi" w:cstheme="majorBidi"/>
          <w:szCs w:val="24"/>
        </w:rPr>
        <w:t>MLCG</w:t>
      </w:r>
      <w:r w:rsidRPr="00922D9C">
        <w:rPr>
          <w:rFonts w:asciiTheme="majorBidi" w:hAnsiTheme="majorBidi" w:cstheme="majorBidi"/>
          <w:szCs w:val="24"/>
        </w:rPr>
        <w:tab/>
      </w:r>
      <w:r w:rsidRPr="00922D9C">
        <w:rPr>
          <w:rFonts w:asciiTheme="majorBidi" w:hAnsiTheme="majorBidi" w:cstheme="majorBidi"/>
          <w:szCs w:val="24"/>
        </w:rPr>
        <w:tab/>
        <w:t>: Kemelencengan</w:t>
      </w:r>
      <w:r w:rsidRPr="00922D9C">
        <w:rPr>
          <w:rFonts w:asciiTheme="majorBidi" w:hAnsiTheme="majorBidi" w:cstheme="majorBidi"/>
          <w:szCs w:val="24"/>
          <w:lang w:val="id-ID"/>
        </w:rPr>
        <w:tab/>
      </w:r>
    </w:p>
    <w:p w14:paraId="0990ACF4" w14:textId="77777777" w:rsidR="0046394D" w:rsidRPr="00132041" w:rsidRDefault="0046394D" w:rsidP="0046394D">
      <w:pPr>
        <w:ind w:firstLine="709"/>
        <w:rPr>
          <w:rFonts w:asciiTheme="majorBidi" w:hAnsiTheme="majorBidi" w:cstheme="majorBidi"/>
          <w:szCs w:val="24"/>
          <w:lang w:val="id-ID"/>
        </w:rPr>
      </w:pPr>
      <w:r w:rsidRPr="00132041">
        <w:rPr>
          <w:rFonts w:asciiTheme="majorBidi" w:hAnsiTheme="majorBidi" w:cstheme="majorBidi"/>
          <w:szCs w:val="24"/>
          <w:lang w:val="id-ID"/>
        </w:rPr>
        <w:t xml:space="preserve">Penentuan arah kiblat pada masjid kampus I dan kampus II UIN Alauddin Makassar pada penelitian ini menggunakan tiga metode yaitu tongkat </w:t>
      </w:r>
      <w:r w:rsidRPr="00124674">
        <w:rPr>
          <w:rFonts w:asciiTheme="majorBidi" w:hAnsiTheme="majorBidi" w:cstheme="majorBidi"/>
          <w:i/>
          <w:iCs/>
          <w:szCs w:val="24"/>
          <w:lang w:val="id-ID"/>
        </w:rPr>
        <w:t>istiwa</w:t>
      </w:r>
      <w:r>
        <w:rPr>
          <w:rFonts w:asciiTheme="majorBidi" w:hAnsiTheme="majorBidi" w:cstheme="majorBidi"/>
          <w:i/>
          <w:iCs/>
          <w:szCs w:val="24"/>
          <w:lang w:val="id-ID"/>
        </w:rPr>
        <w:t>’</w:t>
      </w:r>
      <w:r w:rsidRPr="00132041">
        <w:rPr>
          <w:rFonts w:asciiTheme="majorBidi" w:hAnsiTheme="majorBidi" w:cstheme="majorBidi"/>
          <w:szCs w:val="24"/>
          <w:lang w:val="id-ID"/>
        </w:rPr>
        <w:t xml:space="preserve">, </w:t>
      </w:r>
      <w:r w:rsidRPr="00132041">
        <w:rPr>
          <w:rFonts w:asciiTheme="majorBidi" w:hAnsiTheme="majorBidi" w:cstheme="majorBidi"/>
          <w:i/>
          <w:iCs/>
          <w:szCs w:val="24"/>
          <w:lang w:val="id-ID"/>
        </w:rPr>
        <w:t xml:space="preserve">Software Accurate Times, </w:t>
      </w:r>
      <w:r w:rsidRPr="00132041">
        <w:rPr>
          <w:rFonts w:asciiTheme="majorBidi" w:hAnsiTheme="majorBidi" w:cstheme="majorBidi"/>
          <w:szCs w:val="24"/>
          <w:lang w:val="id-ID"/>
        </w:rPr>
        <w:t xml:space="preserve">dan hisab </w:t>
      </w:r>
      <w:r w:rsidRPr="00132041">
        <w:rPr>
          <w:rFonts w:asciiTheme="majorBidi" w:hAnsiTheme="majorBidi" w:cstheme="majorBidi"/>
          <w:i/>
          <w:iCs/>
          <w:szCs w:val="24"/>
          <w:lang w:val="id-ID"/>
        </w:rPr>
        <w:t xml:space="preserve">Rashdul Qiblah </w:t>
      </w:r>
      <w:r w:rsidRPr="00132041">
        <w:rPr>
          <w:rFonts w:asciiTheme="majorBidi" w:hAnsiTheme="majorBidi" w:cstheme="majorBidi"/>
          <w:szCs w:val="24"/>
          <w:lang w:val="id-ID"/>
        </w:rPr>
        <w:t xml:space="preserve">harian. Dimana pada penelitian ini menguji perbandingan keakuratan antara </w:t>
      </w:r>
      <w:r w:rsidRPr="00132041">
        <w:rPr>
          <w:rFonts w:asciiTheme="majorBidi" w:hAnsiTheme="majorBidi" w:cstheme="majorBidi"/>
          <w:i/>
          <w:iCs/>
          <w:szCs w:val="24"/>
          <w:lang w:val="id-ID"/>
        </w:rPr>
        <w:t xml:space="preserve">software accurate times </w:t>
      </w:r>
      <w:r w:rsidRPr="00132041">
        <w:rPr>
          <w:rFonts w:asciiTheme="majorBidi" w:hAnsiTheme="majorBidi" w:cstheme="majorBidi"/>
          <w:szCs w:val="24"/>
          <w:lang w:val="id-ID"/>
        </w:rPr>
        <w:t xml:space="preserve">dan hisab </w:t>
      </w:r>
      <w:r w:rsidRPr="00132041">
        <w:rPr>
          <w:rFonts w:asciiTheme="majorBidi" w:hAnsiTheme="majorBidi" w:cstheme="majorBidi"/>
          <w:i/>
          <w:iCs/>
          <w:szCs w:val="24"/>
          <w:lang w:val="id-ID"/>
        </w:rPr>
        <w:t xml:space="preserve">rashdul qiblah </w:t>
      </w:r>
      <w:r w:rsidRPr="00132041">
        <w:rPr>
          <w:rFonts w:asciiTheme="majorBidi" w:hAnsiTheme="majorBidi" w:cstheme="majorBidi"/>
          <w:szCs w:val="24"/>
          <w:lang w:val="id-ID"/>
        </w:rPr>
        <w:t xml:space="preserve">harian dalam menentukan arah kiblat, untuk menguji keakuratan kedua metode tersebut digunakan tongkat </w:t>
      </w:r>
      <w:r w:rsidRPr="00132041">
        <w:rPr>
          <w:rFonts w:asciiTheme="majorBidi" w:hAnsiTheme="majorBidi" w:cstheme="majorBidi"/>
          <w:i/>
          <w:iCs/>
          <w:szCs w:val="24"/>
          <w:lang w:val="id-ID"/>
        </w:rPr>
        <w:t>istiwa’</w:t>
      </w:r>
      <w:r w:rsidRPr="00132041">
        <w:rPr>
          <w:rFonts w:asciiTheme="majorBidi" w:hAnsiTheme="majorBidi" w:cstheme="majorBidi"/>
          <w:szCs w:val="24"/>
          <w:lang w:val="id-ID"/>
        </w:rPr>
        <w:t xml:space="preserve"> </w:t>
      </w:r>
      <w:r w:rsidRPr="00132041">
        <w:rPr>
          <w:rFonts w:asciiTheme="majorBidi" w:hAnsiTheme="majorBidi" w:cstheme="majorBidi"/>
          <w:i/>
          <w:iCs/>
          <w:szCs w:val="24"/>
          <w:lang w:val="id-ID"/>
        </w:rPr>
        <w:t xml:space="preserve"> </w:t>
      </w:r>
      <w:r w:rsidRPr="00132041">
        <w:rPr>
          <w:rFonts w:asciiTheme="majorBidi" w:hAnsiTheme="majorBidi" w:cstheme="majorBidi"/>
          <w:szCs w:val="24"/>
          <w:lang w:val="id-ID"/>
        </w:rPr>
        <w:t>sebagai metode tambahan yang keakuratannya sudah diakui dalam hal penentuan arah kiblat oleh para ahli Falak sehingga dijadikan sebagai indikator untuk menguji keakuratan anatar kedua metode tersebut.</w:t>
      </w:r>
    </w:p>
    <w:p w14:paraId="5405F982" w14:textId="77777777" w:rsidR="00522357" w:rsidRDefault="0046394D" w:rsidP="0046394D">
      <w:pPr>
        <w:ind w:firstLine="709"/>
        <w:rPr>
          <w:rFonts w:asciiTheme="majorBidi" w:hAnsiTheme="majorBidi" w:cstheme="majorBidi"/>
          <w:szCs w:val="24"/>
          <w:lang w:val="id-ID"/>
        </w:rPr>
      </w:pPr>
      <w:r w:rsidRPr="00132041">
        <w:rPr>
          <w:rFonts w:asciiTheme="majorBidi" w:hAnsiTheme="majorBidi" w:cstheme="majorBidi"/>
          <w:szCs w:val="24"/>
          <w:lang w:val="id-ID"/>
        </w:rPr>
        <w:t>Berdasarkan data yang didapatkan dari hasil penentuan arah kiblat pada masjid kampus I dan kampus II UIN Alauddin Makassar  menggu</w:t>
      </w:r>
      <w:r>
        <w:rPr>
          <w:rFonts w:asciiTheme="majorBidi" w:hAnsiTheme="majorBidi" w:cstheme="majorBidi"/>
          <w:szCs w:val="24"/>
          <w:lang w:val="id-ID"/>
        </w:rPr>
        <w:t>na</w:t>
      </w:r>
      <w:r w:rsidRPr="00132041">
        <w:rPr>
          <w:rFonts w:asciiTheme="majorBidi" w:hAnsiTheme="majorBidi" w:cstheme="majorBidi"/>
          <w:szCs w:val="24"/>
          <w:lang w:val="id-ID"/>
        </w:rPr>
        <w:t xml:space="preserve">kan metode tongkat istiwa, </w:t>
      </w:r>
      <w:r w:rsidRPr="00132041">
        <w:rPr>
          <w:rFonts w:asciiTheme="majorBidi" w:hAnsiTheme="majorBidi" w:cstheme="majorBidi"/>
          <w:i/>
          <w:iCs/>
          <w:szCs w:val="24"/>
          <w:lang w:val="id-ID"/>
        </w:rPr>
        <w:lastRenderedPageBreak/>
        <w:t xml:space="preserve">software accurate times, </w:t>
      </w:r>
      <w:r w:rsidRPr="00132041">
        <w:rPr>
          <w:rFonts w:asciiTheme="majorBidi" w:hAnsiTheme="majorBidi" w:cstheme="majorBidi"/>
          <w:szCs w:val="24"/>
          <w:lang w:val="id-ID"/>
        </w:rPr>
        <w:t xml:space="preserve">dan hisab </w:t>
      </w:r>
      <w:r w:rsidRPr="00132041">
        <w:rPr>
          <w:rFonts w:asciiTheme="majorBidi" w:hAnsiTheme="majorBidi" w:cstheme="majorBidi"/>
          <w:i/>
          <w:iCs/>
          <w:szCs w:val="24"/>
          <w:lang w:val="id-ID"/>
        </w:rPr>
        <w:t xml:space="preserve">rashdul qiblah </w:t>
      </w:r>
      <w:r w:rsidRPr="00132041">
        <w:rPr>
          <w:rFonts w:asciiTheme="majorBidi" w:hAnsiTheme="majorBidi" w:cstheme="majorBidi"/>
          <w:szCs w:val="24"/>
          <w:lang w:val="id-ID"/>
        </w:rPr>
        <w:t xml:space="preserve">harian. Maka, diperoleh hasil perbandingan keakuratan antara metode </w:t>
      </w:r>
      <w:bookmarkStart w:id="1" w:name="_Hlk75301699"/>
      <w:r w:rsidRPr="00132041">
        <w:rPr>
          <w:rFonts w:asciiTheme="majorBidi" w:hAnsiTheme="majorBidi" w:cstheme="majorBidi"/>
          <w:i/>
          <w:iCs/>
          <w:szCs w:val="24"/>
          <w:lang w:val="id-ID"/>
        </w:rPr>
        <w:t xml:space="preserve">software accurate times, </w:t>
      </w:r>
      <w:r w:rsidRPr="00132041">
        <w:rPr>
          <w:rFonts w:asciiTheme="majorBidi" w:hAnsiTheme="majorBidi" w:cstheme="majorBidi"/>
          <w:szCs w:val="24"/>
          <w:lang w:val="id-ID"/>
        </w:rPr>
        <w:t xml:space="preserve">dan hisab </w:t>
      </w:r>
      <w:r w:rsidRPr="00132041">
        <w:rPr>
          <w:rFonts w:asciiTheme="majorBidi" w:hAnsiTheme="majorBidi" w:cstheme="majorBidi"/>
          <w:i/>
          <w:iCs/>
          <w:szCs w:val="24"/>
          <w:lang w:val="id-ID"/>
        </w:rPr>
        <w:t xml:space="preserve">rashdul qiblah </w:t>
      </w:r>
      <w:r w:rsidRPr="00132041">
        <w:rPr>
          <w:rFonts w:asciiTheme="majorBidi" w:hAnsiTheme="majorBidi" w:cstheme="majorBidi"/>
          <w:szCs w:val="24"/>
          <w:lang w:val="id-ID"/>
        </w:rPr>
        <w:t xml:space="preserve">harian </w:t>
      </w:r>
      <w:bookmarkEnd w:id="1"/>
      <w:r w:rsidRPr="00132041">
        <w:rPr>
          <w:rFonts w:asciiTheme="majorBidi" w:hAnsiTheme="majorBidi" w:cstheme="majorBidi"/>
          <w:szCs w:val="24"/>
          <w:lang w:val="id-ID"/>
        </w:rPr>
        <w:t xml:space="preserve">dalam penentuan arah kiblat tidak mengalami </w:t>
      </w:r>
      <w:r>
        <w:rPr>
          <w:rFonts w:asciiTheme="majorBidi" w:hAnsiTheme="majorBidi" w:cstheme="majorBidi"/>
          <w:szCs w:val="24"/>
          <w:lang w:val="id-ID"/>
        </w:rPr>
        <w:t>p</w:t>
      </w:r>
      <w:r w:rsidRPr="00132041">
        <w:rPr>
          <w:rFonts w:asciiTheme="majorBidi" w:hAnsiTheme="majorBidi" w:cstheme="majorBidi"/>
          <w:szCs w:val="24"/>
          <w:lang w:val="id-ID"/>
        </w:rPr>
        <w:t xml:space="preserve">erbedaan hasil pengukuran. </w:t>
      </w:r>
    </w:p>
    <w:p w14:paraId="3681E57C" w14:textId="77777777" w:rsidR="00522357" w:rsidRDefault="00522357" w:rsidP="0046394D">
      <w:pPr>
        <w:ind w:firstLine="709"/>
        <w:rPr>
          <w:rFonts w:asciiTheme="majorBidi" w:hAnsiTheme="majorBidi" w:cstheme="majorBidi"/>
          <w:i/>
          <w:iCs/>
          <w:szCs w:val="24"/>
          <w:lang w:val="id-ID"/>
        </w:rPr>
      </w:pPr>
      <w:r>
        <w:rPr>
          <w:rFonts w:asciiTheme="majorBidi" w:hAnsiTheme="majorBidi" w:cstheme="majorBidi"/>
          <w:szCs w:val="24"/>
          <w:lang w:val="id-ID"/>
        </w:rPr>
        <w:t>B</w:t>
      </w:r>
      <w:r w:rsidR="0046394D" w:rsidRPr="00132041">
        <w:rPr>
          <w:rFonts w:asciiTheme="majorBidi" w:hAnsiTheme="majorBidi" w:cstheme="majorBidi"/>
          <w:szCs w:val="24"/>
          <w:lang w:val="id-ID"/>
        </w:rPr>
        <w:t xml:space="preserve">erdasarkan hasil perhitungan dari kedua metode tersebut memiliki perbedaan hasil dari segi waktu yaitu selisih satu menit, dimana waktu hasil perhitungan hisab </w:t>
      </w:r>
      <w:r w:rsidR="0046394D" w:rsidRPr="00132041">
        <w:rPr>
          <w:rFonts w:asciiTheme="majorBidi" w:hAnsiTheme="majorBidi" w:cstheme="majorBidi"/>
          <w:i/>
          <w:iCs/>
          <w:szCs w:val="24"/>
          <w:lang w:val="id-ID"/>
        </w:rPr>
        <w:t xml:space="preserve">rashdul qiblah </w:t>
      </w:r>
      <w:r w:rsidR="0046394D" w:rsidRPr="00132041">
        <w:rPr>
          <w:rFonts w:asciiTheme="majorBidi" w:hAnsiTheme="majorBidi" w:cstheme="majorBidi"/>
          <w:szCs w:val="24"/>
          <w:lang w:val="id-ID"/>
        </w:rPr>
        <w:t xml:space="preserve">harian satu menit lebih cepat dari waktu hasil perhitungan </w:t>
      </w:r>
      <w:r w:rsidR="0046394D" w:rsidRPr="00132041">
        <w:rPr>
          <w:rFonts w:asciiTheme="majorBidi" w:hAnsiTheme="majorBidi" w:cstheme="majorBidi"/>
          <w:i/>
          <w:iCs/>
          <w:szCs w:val="24"/>
          <w:lang w:val="id-ID"/>
        </w:rPr>
        <w:t xml:space="preserve">software accurate times. </w:t>
      </w:r>
    </w:p>
    <w:p w14:paraId="0E47D0D4" w14:textId="796EB90C" w:rsidR="0046394D" w:rsidRDefault="0046394D" w:rsidP="0046394D">
      <w:pPr>
        <w:ind w:firstLine="709"/>
        <w:rPr>
          <w:rFonts w:asciiTheme="majorBidi" w:hAnsiTheme="majorBidi" w:cstheme="majorBidi"/>
          <w:szCs w:val="24"/>
          <w:lang w:val="id-ID"/>
        </w:rPr>
      </w:pPr>
      <w:r w:rsidRPr="00132041">
        <w:rPr>
          <w:rFonts w:asciiTheme="majorBidi" w:hAnsiTheme="majorBidi" w:cstheme="majorBidi"/>
          <w:szCs w:val="24"/>
          <w:lang w:val="id-ID"/>
        </w:rPr>
        <w:t>Berdasarkan fakta di</w:t>
      </w:r>
      <w:r>
        <w:rPr>
          <w:rFonts w:asciiTheme="majorBidi" w:hAnsiTheme="majorBidi" w:cstheme="majorBidi"/>
          <w:szCs w:val="24"/>
          <w:lang w:val="id-ID"/>
        </w:rPr>
        <w:t xml:space="preserve"> </w:t>
      </w:r>
      <w:r w:rsidRPr="00132041">
        <w:rPr>
          <w:rFonts w:asciiTheme="majorBidi" w:hAnsiTheme="majorBidi" w:cstheme="majorBidi"/>
          <w:szCs w:val="24"/>
          <w:lang w:val="id-ID"/>
        </w:rPr>
        <w:t>lapangan perbedaan waktu satu menit tidak mempengaruhi perge</w:t>
      </w:r>
      <w:r w:rsidR="00522357">
        <w:rPr>
          <w:rFonts w:asciiTheme="majorBidi" w:hAnsiTheme="majorBidi" w:cstheme="majorBidi"/>
          <w:szCs w:val="24"/>
          <w:lang w:val="id-ID"/>
        </w:rPr>
        <w:t>se</w:t>
      </w:r>
      <w:r w:rsidRPr="00132041">
        <w:rPr>
          <w:rFonts w:asciiTheme="majorBidi" w:hAnsiTheme="majorBidi" w:cstheme="majorBidi"/>
          <w:szCs w:val="24"/>
          <w:lang w:val="id-ID"/>
        </w:rPr>
        <w:t>ran bayangan tongkat yang dijadikan sebagai penunjuk arah kiblat, pergeseran bayangan tongkat</w:t>
      </w:r>
      <w:r>
        <w:rPr>
          <w:rFonts w:asciiTheme="majorBidi" w:hAnsiTheme="majorBidi" w:cstheme="majorBidi"/>
          <w:szCs w:val="24"/>
          <w:lang w:val="id-ID"/>
        </w:rPr>
        <w:t xml:space="preserve"> akan</w:t>
      </w:r>
      <w:r w:rsidRPr="00132041">
        <w:rPr>
          <w:rFonts w:asciiTheme="majorBidi" w:hAnsiTheme="majorBidi" w:cstheme="majorBidi"/>
          <w:szCs w:val="24"/>
          <w:lang w:val="id-ID"/>
        </w:rPr>
        <w:t xml:space="preserve"> terjadi pada interval waktu 3-4 menit dari waktu hasil perhitungan </w:t>
      </w:r>
      <w:r>
        <w:rPr>
          <w:rFonts w:asciiTheme="majorBidi" w:hAnsiTheme="majorBidi" w:cstheme="majorBidi"/>
          <w:szCs w:val="24"/>
          <w:lang w:val="id-ID"/>
        </w:rPr>
        <w:t>dari hasil pengamatan.</w:t>
      </w:r>
    </w:p>
    <w:p w14:paraId="5A3D1191" w14:textId="3A4112EF" w:rsidR="00A05F87" w:rsidRDefault="00E27C0B" w:rsidP="00A05F87">
      <w:pPr>
        <w:ind w:firstLine="0"/>
        <w:rPr>
          <w:rFonts w:asciiTheme="majorBidi" w:hAnsiTheme="majorBidi" w:cstheme="majorBidi"/>
          <w:b/>
          <w:bCs/>
          <w:szCs w:val="24"/>
          <w:lang w:val="id-ID"/>
        </w:rPr>
      </w:pPr>
      <w:r w:rsidRPr="00E27C0B">
        <w:rPr>
          <w:rFonts w:asciiTheme="majorBidi" w:hAnsiTheme="majorBidi" w:cstheme="majorBidi"/>
          <w:b/>
          <w:bCs/>
          <w:szCs w:val="24"/>
          <w:lang w:val="id-ID"/>
        </w:rPr>
        <w:t>D. Kesimpulan</w:t>
      </w:r>
    </w:p>
    <w:p w14:paraId="6D801B7C" w14:textId="6E198C9A" w:rsidR="00A05F87" w:rsidRPr="006A3252" w:rsidRDefault="00A05F87" w:rsidP="00A05F87">
      <w:pPr>
        <w:ind w:firstLine="0"/>
        <w:rPr>
          <w:rFonts w:asciiTheme="majorBidi" w:hAnsiTheme="majorBidi" w:cstheme="majorBidi"/>
          <w:szCs w:val="24"/>
          <w:lang w:val="id-ID"/>
        </w:rPr>
      </w:pPr>
      <w:r>
        <w:rPr>
          <w:rFonts w:asciiTheme="majorBidi" w:hAnsiTheme="majorBidi" w:cstheme="majorBidi"/>
          <w:b/>
          <w:bCs/>
          <w:szCs w:val="24"/>
          <w:lang w:val="id-ID"/>
        </w:rPr>
        <w:tab/>
      </w:r>
      <w:r w:rsidRPr="006A3252">
        <w:rPr>
          <w:rFonts w:asciiTheme="majorBidi" w:hAnsiTheme="majorBidi" w:cstheme="majorBidi"/>
          <w:szCs w:val="24"/>
          <w:lang w:val="id-ID"/>
        </w:rPr>
        <w:t>Berd</w:t>
      </w:r>
      <w:r w:rsidR="007E06FF" w:rsidRPr="006A3252">
        <w:rPr>
          <w:rFonts w:asciiTheme="majorBidi" w:hAnsiTheme="majorBidi" w:cstheme="majorBidi"/>
          <w:szCs w:val="24"/>
          <w:lang w:val="id-ID"/>
        </w:rPr>
        <w:t>a</w:t>
      </w:r>
      <w:r w:rsidRPr="006A3252">
        <w:rPr>
          <w:rFonts w:asciiTheme="majorBidi" w:hAnsiTheme="majorBidi" w:cstheme="majorBidi"/>
          <w:szCs w:val="24"/>
          <w:lang w:val="id-ID"/>
        </w:rPr>
        <w:t xml:space="preserve">sarkan hasil penelitian yang dilakukan, dengan menggunakan tiga metode </w:t>
      </w:r>
      <w:r w:rsidR="007E06FF" w:rsidRPr="006A3252">
        <w:rPr>
          <w:rFonts w:asciiTheme="majorBidi" w:hAnsiTheme="majorBidi" w:cstheme="majorBidi"/>
          <w:szCs w:val="24"/>
          <w:lang w:val="id-ID"/>
        </w:rPr>
        <w:t xml:space="preserve">yakni: tongkat </w:t>
      </w:r>
      <w:r w:rsidR="007E06FF" w:rsidRPr="007746BC">
        <w:rPr>
          <w:rFonts w:asciiTheme="majorBidi" w:hAnsiTheme="majorBidi" w:cstheme="majorBidi"/>
          <w:i/>
          <w:iCs/>
          <w:szCs w:val="24"/>
          <w:lang w:val="id-ID"/>
        </w:rPr>
        <w:t>istiwa’</w:t>
      </w:r>
      <w:r w:rsidR="007E06FF" w:rsidRPr="006A3252">
        <w:rPr>
          <w:rFonts w:asciiTheme="majorBidi" w:hAnsiTheme="majorBidi" w:cstheme="majorBidi"/>
          <w:szCs w:val="24"/>
          <w:lang w:val="id-ID"/>
        </w:rPr>
        <w:t xml:space="preserve">, </w:t>
      </w:r>
      <w:r w:rsidR="007E06FF" w:rsidRPr="007746BC">
        <w:rPr>
          <w:rFonts w:asciiTheme="majorBidi" w:hAnsiTheme="majorBidi" w:cstheme="majorBidi"/>
          <w:i/>
          <w:iCs/>
          <w:szCs w:val="24"/>
          <w:lang w:val="id-ID"/>
        </w:rPr>
        <w:t>software accurate times</w:t>
      </w:r>
      <w:r w:rsidR="007E06FF" w:rsidRPr="006A3252">
        <w:rPr>
          <w:rFonts w:asciiTheme="majorBidi" w:hAnsiTheme="majorBidi" w:cstheme="majorBidi"/>
          <w:szCs w:val="24"/>
          <w:lang w:val="id-ID"/>
        </w:rPr>
        <w:t xml:space="preserve">, dan hisab </w:t>
      </w:r>
      <w:r w:rsidR="007E06FF" w:rsidRPr="007746BC">
        <w:rPr>
          <w:rFonts w:asciiTheme="majorBidi" w:hAnsiTheme="majorBidi" w:cstheme="majorBidi"/>
          <w:i/>
          <w:iCs/>
          <w:szCs w:val="24"/>
          <w:lang w:val="id-ID"/>
        </w:rPr>
        <w:t>rashdul</w:t>
      </w:r>
      <w:r w:rsidR="007E06FF" w:rsidRPr="006A3252">
        <w:rPr>
          <w:rFonts w:asciiTheme="majorBidi" w:hAnsiTheme="majorBidi" w:cstheme="majorBidi"/>
          <w:szCs w:val="24"/>
          <w:lang w:val="id-ID"/>
        </w:rPr>
        <w:t xml:space="preserve"> </w:t>
      </w:r>
      <w:r w:rsidR="007746BC">
        <w:rPr>
          <w:rFonts w:asciiTheme="majorBidi" w:hAnsiTheme="majorBidi" w:cstheme="majorBidi"/>
          <w:i/>
          <w:iCs/>
          <w:szCs w:val="24"/>
          <w:lang w:val="id-ID"/>
        </w:rPr>
        <w:t>qiblah</w:t>
      </w:r>
      <w:r w:rsidR="007E06FF" w:rsidRPr="006A3252">
        <w:rPr>
          <w:rFonts w:asciiTheme="majorBidi" w:hAnsiTheme="majorBidi" w:cstheme="majorBidi"/>
          <w:szCs w:val="24"/>
          <w:lang w:val="id-ID"/>
        </w:rPr>
        <w:t xml:space="preserve"> harian diperoleh  hasil penelitian yang menunjukkan posisi arah kiblat masjid Kampus I dan Masjid Kampus II UIN Alauddin Makassar sebesar 292⁰, selain dari itu, posisi arah kiblat Masjid Kampus I dan Masjid Kampus II UIN Alauddin Makassar tidak mengalami kemelencengan. </w:t>
      </w:r>
    </w:p>
    <w:p w14:paraId="3A3B159A" w14:textId="32D946A8" w:rsidR="007E06FF" w:rsidRPr="006A3252" w:rsidRDefault="007E06FF" w:rsidP="00A05F87">
      <w:pPr>
        <w:ind w:firstLine="0"/>
        <w:rPr>
          <w:rFonts w:asciiTheme="majorBidi" w:hAnsiTheme="majorBidi" w:cstheme="majorBidi"/>
          <w:szCs w:val="24"/>
          <w:lang w:val="id-ID"/>
        </w:rPr>
      </w:pPr>
      <w:r w:rsidRPr="006A3252">
        <w:rPr>
          <w:rFonts w:asciiTheme="majorBidi" w:hAnsiTheme="majorBidi" w:cstheme="majorBidi"/>
          <w:szCs w:val="24"/>
          <w:lang w:val="id-ID"/>
        </w:rPr>
        <w:tab/>
        <w:t xml:space="preserve">Setelah dilakukan analisis perbandingan ditemukan bahwa </w:t>
      </w:r>
      <w:r w:rsidR="00C95120">
        <w:rPr>
          <w:rFonts w:asciiTheme="majorBidi" w:hAnsiTheme="majorBidi" w:cstheme="majorBidi"/>
          <w:szCs w:val="24"/>
          <w:lang w:val="id-ID"/>
        </w:rPr>
        <w:t xml:space="preserve">waktu </w:t>
      </w:r>
      <w:r w:rsidR="004277D4">
        <w:rPr>
          <w:rFonts w:asciiTheme="majorBidi" w:hAnsiTheme="majorBidi" w:cstheme="majorBidi"/>
          <w:szCs w:val="24"/>
          <w:lang w:val="id-ID"/>
        </w:rPr>
        <w:t xml:space="preserve">terjadinya bayang-bayang arah kiblat dari metode </w:t>
      </w:r>
      <w:r w:rsidR="004277D4" w:rsidRPr="007746BC">
        <w:rPr>
          <w:rFonts w:asciiTheme="majorBidi" w:hAnsiTheme="majorBidi" w:cstheme="majorBidi"/>
          <w:i/>
          <w:iCs/>
          <w:szCs w:val="24"/>
          <w:lang w:val="id-ID"/>
        </w:rPr>
        <w:t>software accurate times</w:t>
      </w:r>
      <w:r w:rsidR="004277D4">
        <w:rPr>
          <w:rFonts w:asciiTheme="majorBidi" w:hAnsiTheme="majorBidi" w:cstheme="majorBidi"/>
          <w:szCs w:val="24"/>
          <w:lang w:val="id-ID"/>
        </w:rPr>
        <w:t xml:space="preserve"> dan hisab </w:t>
      </w:r>
      <w:r w:rsidR="007746BC" w:rsidRPr="007746BC">
        <w:rPr>
          <w:rFonts w:asciiTheme="majorBidi" w:hAnsiTheme="majorBidi" w:cstheme="majorBidi"/>
          <w:i/>
          <w:iCs/>
          <w:szCs w:val="24"/>
          <w:lang w:val="id-ID"/>
        </w:rPr>
        <w:t>rashdul</w:t>
      </w:r>
      <w:r w:rsidR="007746BC" w:rsidRPr="006A3252">
        <w:rPr>
          <w:rFonts w:asciiTheme="majorBidi" w:hAnsiTheme="majorBidi" w:cstheme="majorBidi"/>
          <w:szCs w:val="24"/>
          <w:lang w:val="id-ID"/>
        </w:rPr>
        <w:t xml:space="preserve"> </w:t>
      </w:r>
      <w:r w:rsidR="007746BC">
        <w:rPr>
          <w:rFonts w:asciiTheme="majorBidi" w:hAnsiTheme="majorBidi" w:cstheme="majorBidi"/>
          <w:i/>
          <w:iCs/>
          <w:szCs w:val="24"/>
          <w:lang w:val="id-ID"/>
        </w:rPr>
        <w:t>qiblah</w:t>
      </w:r>
      <w:r w:rsidR="004277D4">
        <w:rPr>
          <w:rFonts w:asciiTheme="majorBidi" w:hAnsiTheme="majorBidi" w:cstheme="majorBidi"/>
          <w:szCs w:val="24"/>
          <w:lang w:val="id-ID"/>
        </w:rPr>
        <w:t xml:space="preserve"> harian memiliki selesih waktu bayangan 1 menit, namun arah bayangan yang dihasilkan tetap sama, hal ini dapat diterima karena berdasarkan teori angka 1⁰ sama </w:t>
      </w:r>
      <w:r w:rsidR="004277D4">
        <w:rPr>
          <w:rFonts w:asciiTheme="majorBidi" w:hAnsiTheme="majorBidi" w:cstheme="majorBidi"/>
          <w:szCs w:val="24"/>
          <w:lang w:val="id-ID"/>
        </w:rPr>
        <w:lastRenderedPageBreak/>
        <w:t>dengan 4 menit, sehingga selisih 1 sampai 4 menit tidak akan mengubah posisi bayangan yang dihasilkan.</w:t>
      </w:r>
    </w:p>
    <w:p w14:paraId="41EE699C" w14:textId="77777777" w:rsidR="008720B0" w:rsidRDefault="008720B0" w:rsidP="008720B0">
      <w:pPr>
        <w:ind w:firstLine="0"/>
        <w:rPr>
          <w:rFonts w:asciiTheme="majorBidi" w:hAnsiTheme="majorBidi" w:cstheme="majorBidi"/>
          <w:szCs w:val="24"/>
          <w:lang w:val="id-ID"/>
        </w:rPr>
      </w:pPr>
    </w:p>
    <w:p w14:paraId="71CA5D03" w14:textId="19508AED" w:rsidR="001F2A3C" w:rsidRPr="00CC3E4A" w:rsidRDefault="001F2A3C" w:rsidP="008720B0">
      <w:pPr>
        <w:ind w:firstLine="0"/>
        <w:jc w:val="center"/>
        <w:rPr>
          <w:rFonts w:asciiTheme="majorBidi" w:hAnsiTheme="majorBidi" w:cstheme="majorBidi"/>
          <w:b/>
          <w:bCs/>
          <w:szCs w:val="24"/>
          <w:lang w:val="id-ID"/>
        </w:rPr>
      </w:pPr>
      <w:r w:rsidRPr="00CC3E4A">
        <w:rPr>
          <w:rFonts w:asciiTheme="majorBidi" w:hAnsiTheme="majorBidi" w:cstheme="majorBidi"/>
          <w:b/>
          <w:bCs/>
          <w:szCs w:val="24"/>
          <w:lang w:val="id-ID"/>
        </w:rPr>
        <w:t>DAFTAR PUSTAKA</w:t>
      </w:r>
    </w:p>
    <w:p w14:paraId="7B5F2BCE" w14:textId="77777777" w:rsidR="001F2A3C" w:rsidRPr="00F8016A" w:rsidRDefault="001F2A3C" w:rsidP="001F2A3C">
      <w:pPr>
        <w:pStyle w:val="ListParagraph"/>
        <w:numPr>
          <w:ilvl w:val="0"/>
          <w:numId w:val="9"/>
        </w:numPr>
        <w:spacing w:before="240"/>
        <w:ind w:left="284" w:hanging="284"/>
        <w:rPr>
          <w:rFonts w:asciiTheme="majorBidi" w:hAnsiTheme="majorBidi" w:cstheme="majorBidi"/>
          <w:b/>
          <w:bCs/>
          <w:i/>
          <w:iCs/>
          <w:szCs w:val="24"/>
          <w:lang w:val="id-ID"/>
        </w:rPr>
      </w:pPr>
      <w:r w:rsidRPr="00F8016A">
        <w:rPr>
          <w:rFonts w:asciiTheme="majorBidi" w:hAnsiTheme="majorBidi" w:cstheme="majorBidi"/>
          <w:b/>
          <w:bCs/>
          <w:i/>
          <w:iCs/>
          <w:szCs w:val="24"/>
          <w:lang w:val="id-ID"/>
        </w:rPr>
        <w:t>Buku</w:t>
      </w:r>
    </w:p>
    <w:p w14:paraId="0D207773" w14:textId="77777777" w:rsidR="001F2A3C" w:rsidRPr="00057575"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t xml:space="preserve">Anugraha, </w:t>
      </w:r>
      <w:r>
        <w:rPr>
          <w:rFonts w:asciiTheme="majorBidi" w:hAnsiTheme="majorBidi" w:cstheme="majorBidi"/>
          <w:szCs w:val="24"/>
          <w:lang w:val="id-ID"/>
        </w:rPr>
        <w:t xml:space="preserve">Rinto. </w:t>
      </w:r>
      <w:r>
        <w:rPr>
          <w:rFonts w:asciiTheme="majorBidi" w:hAnsiTheme="majorBidi" w:cstheme="majorBidi"/>
          <w:i/>
          <w:iCs/>
          <w:szCs w:val="24"/>
          <w:lang w:val="id-ID"/>
        </w:rPr>
        <w:t xml:space="preserve">Mekanaika Benda Langit. </w:t>
      </w:r>
      <w:r>
        <w:rPr>
          <w:rFonts w:asciiTheme="majorBidi" w:hAnsiTheme="majorBidi" w:cstheme="majorBidi"/>
          <w:szCs w:val="24"/>
          <w:lang w:val="id-ID"/>
        </w:rPr>
        <w:t>Universitas Gajah Mada. 2012.</w:t>
      </w:r>
    </w:p>
    <w:p w14:paraId="319322C3" w14:textId="77777777" w:rsidR="001F2A3C" w:rsidRPr="00D46353"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rPr>
        <w:t>Abi Hayyan al-Andalusi, Muhammad bin Yusuf Asy-Syahid</w:t>
      </w:r>
      <w:r>
        <w:rPr>
          <w:rFonts w:asciiTheme="majorBidi" w:hAnsiTheme="majorBidi" w:cstheme="majorBidi"/>
          <w:szCs w:val="24"/>
          <w:lang w:val="id-ID"/>
        </w:rPr>
        <w:t>.</w:t>
      </w:r>
      <w:r w:rsidRPr="00CC3E4A">
        <w:rPr>
          <w:rFonts w:asciiTheme="majorBidi" w:hAnsiTheme="majorBidi" w:cstheme="majorBidi"/>
          <w:szCs w:val="24"/>
        </w:rPr>
        <w:t xml:space="preserve"> </w:t>
      </w:r>
      <w:r>
        <w:rPr>
          <w:rFonts w:asciiTheme="majorBidi" w:hAnsiTheme="majorBidi" w:cstheme="majorBidi"/>
          <w:i/>
          <w:iCs/>
          <w:szCs w:val="24"/>
        </w:rPr>
        <w:t>Tafsir al-Bahrul Muhith</w:t>
      </w:r>
      <w:r>
        <w:rPr>
          <w:rFonts w:asciiTheme="majorBidi" w:hAnsiTheme="majorBidi" w:cstheme="majorBidi"/>
          <w:i/>
          <w:iCs/>
          <w:szCs w:val="24"/>
          <w:lang w:val="id-ID"/>
        </w:rPr>
        <w:t xml:space="preserve">. </w:t>
      </w:r>
      <w:r w:rsidRPr="0061001D">
        <w:rPr>
          <w:rFonts w:asciiTheme="majorBidi" w:hAnsiTheme="majorBidi" w:cstheme="majorBidi"/>
        </w:rPr>
        <w:t xml:space="preserve">Juz I; </w:t>
      </w:r>
      <w:r>
        <w:rPr>
          <w:rFonts w:asciiTheme="majorBidi" w:hAnsiTheme="majorBidi" w:cstheme="majorBidi"/>
          <w:szCs w:val="24"/>
        </w:rPr>
        <w:t>Beirut: Dar al-Kutub al-Ilmiyah</w:t>
      </w:r>
      <w:r>
        <w:rPr>
          <w:rFonts w:asciiTheme="majorBidi" w:hAnsiTheme="majorBidi" w:cstheme="majorBidi"/>
          <w:szCs w:val="24"/>
          <w:lang w:val="id-ID"/>
        </w:rPr>
        <w:t>.</w:t>
      </w:r>
      <w:r w:rsidRPr="00CC3E4A">
        <w:rPr>
          <w:rFonts w:asciiTheme="majorBidi" w:hAnsiTheme="majorBidi" w:cstheme="majorBidi"/>
          <w:szCs w:val="24"/>
        </w:rPr>
        <w:t xml:space="preserve"> 1993</w:t>
      </w:r>
      <w:r>
        <w:rPr>
          <w:rFonts w:asciiTheme="majorBidi" w:hAnsiTheme="majorBidi" w:cstheme="majorBidi"/>
          <w:szCs w:val="24"/>
          <w:lang w:val="id-ID"/>
        </w:rPr>
        <w:t>.</w:t>
      </w:r>
    </w:p>
    <w:p w14:paraId="74A95E37" w14:textId="77777777" w:rsidR="001F2A3C" w:rsidRPr="00CC3E4A"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t>Ali asy-Syaukani,</w:t>
      </w:r>
      <w:r>
        <w:rPr>
          <w:rFonts w:asciiTheme="majorBidi" w:hAnsiTheme="majorBidi" w:cstheme="majorBidi"/>
          <w:szCs w:val="24"/>
          <w:lang w:val="id-ID"/>
        </w:rPr>
        <w:t xml:space="preserve"> </w:t>
      </w:r>
      <w:r w:rsidRPr="00CC3E4A">
        <w:rPr>
          <w:rFonts w:asciiTheme="majorBidi" w:hAnsiTheme="majorBidi" w:cstheme="majorBidi"/>
          <w:szCs w:val="24"/>
          <w:lang w:val="id-ID"/>
        </w:rPr>
        <w:t>Muhammad</w:t>
      </w:r>
      <w:r>
        <w:rPr>
          <w:rFonts w:asciiTheme="majorBidi" w:hAnsiTheme="majorBidi" w:cstheme="majorBidi"/>
          <w:szCs w:val="24"/>
          <w:lang w:val="id-ID"/>
        </w:rPr>
        <w:t>.</w:t>
      </w:r>
      <w:r w:rsidRPr="00CC3E4A">
        <w:rPr>
          <w:rFonts w:asciiTheme="majorBidi" w:hAnsiTheme="majorBidi" w:cstheme="majorBidi"/>
          <w:szCs w:val="24"/>
          <w:lang w:val="id-ID"/>
        </w:rPr>
        <w:t xml:space="preserve"> </w:t>
      </w:r>
      <w:r w:rsidRPr="00CC3E4A">
        <w:rPr>
          <w:rFonts w:asciiTheme="majorBidi" w:hAnsiTheme="majorBidi" w:cstheme="majorBidi"/>
          <w:i/>
          <w:iCs/>
          <w:szCs w:val="24"/>
          <w:lang w:val="id-ID"/>
        </w:rPr>
        <w:t>Nail al-Authar Syarh Muntaqa Al-Akhbar</w:t>
      </w:r>
      <w:r>
        <w:rPr>
          <w:rFonts w:asciiTheme="majorBidi" w:hAnsiTheme="majorBidi" w:cstheme="majorBidi"/>
          <w:szCs w:val="24"/>
          <w:lang w:val="id-ID"/>
        </w:rPr>
        <w:t xml:space="preserve">. </w:t>
      </w:r>
      <w:r w:rsidRPr="00CC3E4A">
        <w:rPr>
          <w:rFonts w:asciiTheme="majorBidi" w:hAnsiTheme="majorBidi" w:cstheme="majorBidi"/>
          <w:szCs w:val="24"/>
          <w:lang w:val="id-ID"/>
        </w:rPr>
        <w:t>Kairo: Maktabah wa Mathba’ah Mustahafa Al-Baby Al-Halaby wa Auladuh, t.t</w:t>
      </w:r>
      <w:r>
        <w:rPr>
          <w:rFonts w:asciiTheme="majorBidi" w:hAnsiTheme="majorBidi" w:cstheme="majorBidi"/>
          <w:szCs w:val="24"/>
          <w:lang w:val="id-ID"/>
        </w:rPr>
        <w:t>h.</w:t>
      </w:r>
    </w:p>
    <w:p w14:paraId="209059D8" w14:textId="77777777" w:rsidR="001F2A3C" w:rsidRDefault="001F2A3C" w:rsidP="001F2A3C">
      <w:pPr>
        <w:spacing w:before="120" w:line="240" w:lineRule="atLeast"/>
        <w:ind w:left="709" w:hanging="709"/>
        <w:rPr>
          <w:rFonts w:asciiTheme="majorBidi" w:hAnsiTheme="majorBidi" w:cstheme="majorBidi"/>
          <w:szCs w:val="24"/>
          <w:lang w:val="id-ID"/>
        </w:rPr>
      </w:pPr>
      <w:r w:rsidRPr="00933002">
        <w:rPr>
          <w:rFonts w:asciiTheme="majorBidi" w:hAnsiTheme="majorBidi" w:cstheme="majorBidi"/>
          <w:szCs w:val="24"/>
        </w:rPr>
        <w:t xml:space="preserve">Butar-Butar, </w:t>
      </w:r>
      <w:r w:rsidRPr="00933002">
        <w:rPr>
          <w:rFonts w:cs="Times New Roman"/>
          <w:szCs w:val="24"/>
        </w:rPr>
        <w:t>Arwin Juli Rakhma</w:t>
      </w:r>
      <w:r>
        <w:rPr>
          <w:rFonts w:cs="Times New Roman"/>
          <w:szCs w:val="24"/>
        </w:rPr>
        <w:t>di</w:t>
      </w:r>
      <w:r>
        <w:rPr>
          <w:rFonts w:asciiTheme="majorBidi" w:hAnsiTheme="majorBidi" w:cstheme="majorBidi"/>
          <w:szCs w:val="24"/>
          <w:lang w:val="id-ID"/>
        </w:rPr>
        <w:t>.</w:t>
      </w:r>
      <w:r w:rsidRPr="00CC3E4A">
        <w:rPr>
          <w:rFonts w:asciiTheme="majorBidi" w:hAnsiTheme="majorBidi" w:cstheme="majorBidi"/>
          <w:szCs w:val="24"/>
          <w:lang w:val="id-ID"/>
        </w:rPr>
        <w:t xml:space="preserve"> </w:t>
      </w:r>
      <w:r w:rsidRPr="00CC3E4A">
        <w:rPr>
          <w:rFonts w:asciiTheme="majorBidi" w:hAnsiTheme="majorBidi" w:cstheme="majorBidi"/>
          <w:i/>
          <w:iCs/>
          <w:szCs w:val="24"/>
          <w:lang w:val="id-ID"/>
        </w:rPr>
        <w:t xml:space="preserve">Pengantar Ilmu Falak dalam Teori, Praktik dan Fikih. </w:t>
      </w:r>
      <w:r>
        <w:rPr>
          <w:lang w:val="id-ID"/>
        </w:rPr>
        <w:t xml:space="preserve">Cet.I; </w:t>
      </w:r>
      <w:r w:rsidRPr="00CC3E4A">
        <w:rPr>
          <w:rFonts w:asciiTheme="majorBidi" w:hAnsiTheme="majorBidi" w:cstheme="majorBidi"/>
          <w:szCs w:val="24"/>
          <w:lang w:val="id-ID"/>
        </w:rPr>
        <w:t>Depok</w:t>
      </w:r>
      <w:r>
        <w:rPr>
          <w:rFonts w:asciiTheme="majorBidi" w:hAnsiTheme="majorBidi" w:cstheme="majorBidi"/>
          <w:szCs w:val="24"/>
          <w:lang w:val="id-ID"/>
        </w:rPr>
        <w:t>: Rajawali Pers. 2018.</w:t>
      </w:r>
    </w:p>
    <w:p w14:paraId="5CD382AB" w14:textId="77777777" w:rsidR="001F2A3C" w:rsidRPr="00B463E6" w:rsidRDefault="001F2A3C" w:rsidP="001F2A3C">
      <w:pPr>
        <w:pStyle w:val="FootnoteText"/>
        <w:spacing w:before="120" w:after="120" w:line="240" w:lineRule="exact"/>
        <w:ind w:left="709" w:hanging="709"/>
        <w:rPr>
          <w:sz w:val="24"/>
          <w:szCs w:val="24"/>
          <w:lang w:val="id-ID"/>
        </w:rPr>
      </w:pPr>
      <w:r w:rsidRPr="00B463E6">
        <w:rPr>
          <w:sz w:val="24"/>
          <w:szCs w:val="24"/>
          <w:lang w:val="id-ID"/>
        </w:rPr>
        <w:t>Ibnu Katsir,</w:t>
      </w:r>
      <w:r>
        <w:rPr>
          <w:sz w:val="24"/>
          <w:szCs w:val="24"/>
          <w:lang w:val="id-ID"/>
        </w:rPr>
        <w:t xml:space="preserve"> </w:t>
      </w:r>
      <w:r w:rsidRPr="00B463E6">
        <w:rPr>
          <w:sz w:val="24"/>
          <w:szCs w:val="24"/>
          <w:lang w:val="id-ID"/>
        </w:rPr>
        <w:t>Imam</w:t>
      </w:r>
      <w:r>
        <w:rPr>
          <w:sz w:val="24"/>
          <w:szCs w:val="24"/>
          <w:lang w:val="id-ID"/>
        </w:rPr>
        <w:t>.</w:t>
      </w:r>
      <w:r w:rsidRPr="00B463E6">
        <w:rPr>
          <w:sz w:val="24"/>
          <w:szCs w:val="24"/>
          <w:lang w:val="id-ID"/>
        </w:rPr>
        <w:t xml:space="preserve"> </w:t>
      </w:r>
      <w:r w:rsidRPr="00B463E6">
        <w:rPr>
          <w:i/>
          <w:iCs/>
          <w:sz w:val="24"/>
          <w:szCs w:val="24"/>
          <w:lang w:val="id-ID"/>
        </w:rPr>
        <w:t>Tafsir Ibnu Katsir</w:t>
      </w:r>
      <w:r>
        <w:rPr>
          <w:i/>
          <w:iCs/>
          <w:sz w:val="24"/>
          <w:szCs w:val="24"/>
          <w:lang w:val="id-ID"/>
        </w:rPr>
        <w:t>.</w:t>
      </w:r>
      <w:r w:rsidRPr="00B463E6">
        <w:rPr>
          <w:i/>
          <w:iCs/>
          <w:sz w:val="24"/>
          <w:szCs w:val="24"/>
          <w:lang w:val="id-ID"/>
        </w:rPr>
        <w:t xml:space="preserve"> </w:t>
      </w:r>
      <w:r w:rsidRPr="00B463E6">
        <w:rPr>
          <w:sz w:val="24"/>
          <w:szCs w:val="24"/>
          <w:lang w:val="id-ID"/>
        </w:rPr>
        <w:t>Cet. VI; Jawa Tengah: Insan Kamil, 2019</w:t>
      </w:r>
      <w:r>
        <w:rPr>
          <w:sz w:val="24"/>
          <w:szCs w:val="24"/>
          <w:lang w:val="id-ID"/>
        </w:rPr>
        <w:t>.</w:t>
      </w:r>
    </w:p>
    <w:p w14:paraId="3948B3BC" w14:textId="77777777" w:rsidR="001F2A3C" w:rsidRPr="00CC3E4A"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t>Izzuddin,</w:t>
      </w:r>
      <w:r>
        <w:rPr>
          <w:rFonts w:asciiTheme="majorBidi" w:hAnsiTheme="majorBidi" w:cstheme="majorBidi"/>
          <w:szCs w:val="24"/>
          <w:lang w:val="id-ID"/>
        </w:rPr>
        <w:t xml:space="preserve"> </w:t>
      </w:r>
      <w:r w:rsidRPr="00CC3E4A">
        <w:rPr>
          <w:rFonts w:asciiTheme="majorBidi" w:hAnsiTheme="majorBidi" w:cstheme="majorBidi"/>
          <w:szCs w:val="24"/>
          <w:lang w:val="id-ID"/>
        </w:rPr>
        <w:t>Ahmad</w:t>
      </w:r>
      <w:r>
        <w:rPr>
          <w:rFonts w:asciiTheme="majorBidi" w:hAnsiTheme="majorBidi" w:cstheme="majorBidi"/>
          <w:szCs w:val="24"/>
          <w:lang w:val="id-ID"/>
        </w:rPr>
        <w:t>.</w:t>
      </w:r>
      <w:r w:rsidRPr="00CC3E4A">
        <w:rPr>
          <w:rFonts w:asciiTheme="majorBidi" w:hAnsiTheme="majorBidi" w:cstheme="majorBidi"/>
          <w:szCs w:val="24"/>
          <w:lang w:val="id-ID"/>
        </w:rPr>
        <w:t xml:space="preserve"> </w:t>
      </w:r>
      <w:r w:rsidRPr="00CC3E4A">
        <w:rPr>
          <w:rFonts w:asciiTheme="majorBidi" w:hAnsiTheme="majorBidi" w:cstheme="majorBidi"/>
          <w:i/>
          <w:iCs/>
          <w:szCs w:val="24"/>
          <w:lang w:val="id-ID"/>
        </w:rPr>
        <w:t>Ilmu Falak Praktis (Meode Hisab-Rukyat Praktis dan Solusi Permaslahannya)</w:t>
      </w:r>
      <w:r>
        <w:rPr>
          <w:rFonts w:asciiTheme="majorBidi" w:hAnsiTheme="majorBidi" w:cstheme="majorBidi"/>
          <w:i/>
          <w:iCs/>
          <w:szCs w:val="24"/>
          <w:lang w:val="id-ID"/>
        </w:rPr>
        <w:t>.</w:t>
      </w:r>
      <w:r w:rsidRPr="00CC3E4A">
        <w:rPr>
          <w:rFonts w:asciiTheme="majorBidi" w:hAnsiTheme="majorBidi" w:cstheme="majorBidi"/>
          <w:szCs w:val="24"/>
          <w:lang w:val="id-ID"/>
        </w:rPr>
        <w:t xml:space="preserve"> Semarang: PT. Pustaka Rizki Putra. 2017</w:t>
      </w:r>
      <w:r>
        <w:rPr>
          <w:rFonts w:asciiTheme="majorBidi" w:hAnsiTheme="majorBidi" w:cstheme="majorBidi"/>
          <w:szCs w:val="24"/>
          <w:lang w:val="id-ID"/>
        </w:rPr>
        <w:t>.</w:t>
      </w:r>
    </w:p>
    <w:p w14:paraId="3524166E" w14:textId="77777777" w:rsidR="001F2A3C" w:rsidRPr="00CC3E4A" w:rsidRDefault="001F2A3C" w:rsidP="001F2A3C">
      <w:pPr>
        <w:spacing w:before="120" w:line="240" w:lineRule="atLeast"/>
        <w:ind w:left="709" w:hanging="709"/>
        <w:rPr>
          <w:rFonts w:asciiTheme="majorBidi" w:hAnsiTheme="majorBidi" w:cstheme="majorBidi"/>
          <w:szCs w:val="24"/>
          <w:lang w:val="id-ID"/>
        </w:rPr>
      </w:pPr>
      <w:r>
        <w:rPr>
          <w:rFonts w:asciiTheme="majorBidi" w:hAnsiTheme="majorBidi" w:cstheme="majorBidi"/>
          <w:szCs w:val="24"/>
          <w:lang w:val="id-ID"/>
        </w:rPr>
        <w:t>-------.</w:t>
      </w:r>
      <w:r w:rsidRPr="00CC3E4A">
        <w:rPr>
          <w:rFonts w:asciiTheme="majorBidi" w:hAnsiTheme="majorBidi" w:cstheme="majorBidi"/>
          <w:szCs w:val="24"/>
          <w:lang w:val="id-ID"/>
        </w:rPr>
        <w:t xml:space="preserve"> </w:t>
      </w:r>
      <w:r w:rsidRPr="00CC3E4A">
        <w:rPr>
          <w:rFonts w:asciiTheme="majorBidi" w:hAnsiTheme="majorBidi" w:cstheme="majorBidi"/>
          <w:i/>
          <w:iCs/>
          <w:szCs w:val="24"/>
          <w:lang w:val="id-ID"/>
        </w:rPr>
        <w:t>Kajian Terhadap Metode-Metode Penent</w:t>
      </w:r>
      <w:r>
        <w:rPr>
          <w:rFonts w:asciiTheme="majorBidi" w:hAnsiTheme="majorBidi" w:cstheme="majorBidi"/>
          <w:i/>
          <w:iCs/>
          <w:szCs w:val="24"/>
          <w:lang w:val="id-ID"/>
        </w:rPr>
        <w:t xml:space="preserve">uan Arah Kiblat dan Akurasinya. </w:t>
      </w:r>
      <w:r>
        <w:rPr>
          <w:lang w:val="id-ID"/>
        </w:rPr>
        <w:t xml:space="preserve">Cet. I; </w:t>
      </w:r>
      <w:r w:rsidRPr="00CC3E4A">
        <w:rPr>
          <w:rFonts w:asciiTheme="majorBidi" w:hAnsiTheme="majorBidi" w:cstheme="majorBidi"/>
          <w:szCs w:val="24"/>
          <w:lang w:val="id-ID"/>
        </w:rPr>
        <w:t xml:space="preserve">Jakarta: Kementerian Agama Republik Indonesia Direktorat </w:t>
      </w:r>
      <w:r>
        <w:rPr>
          <w:rFonts w:asciiTheme="majorBidi" w:hAnsiTheme="majorBidi" w:cstheme="majorBidi"/>
          <w:szCs w:val="24"/>
          <w:lang w:val="id-ID"/>
        </w:rPr>
        <w:t>Jendral Pendidikan Tinggi Islam.</w:t>
      </w:r>
      <w:r w:rsidRPr="00CC3E4A">
        <w:rPr>
          <w:rFonts w:asciiTheme="majorBidi" w:hAnsiTheme="majorBidi" w:cstheme="majorBidi"/>
          <w:szCs w:val="24"/>
          <w:lang w:val="id-ID"/>
        </w:rPr>
        <w:t xml:space="preserve"> 2012</w:t>
      </w:r>
      <w:r>
        <w:rPr>
          <w:rFonts w:asciiTheme="majorBidi" w:hAnsiTheme="majorBidi" w:cstheme="majorBidi"/>
          <w:szCs w:val="24"/>
          <w:lang w:val="id-ID"/>
        </w:rPr>
        <w:t>.</w:t>
      </w:r>
    </w:p>
    <w:p w14:paraId="447D395A" w14:textId="77777777" w:rsidR="001F2A3C" w:rsidRPr="00CC3E4A" w:rsidRDefault="001F2A3C" w:rsidP="001F2A3C">
      <w:pPr>
        <w:spacing w:before="120" w:line="240" w:lineRule="atLeast"/>
        <w:ind w:left="709" w:hanging="709"/>
        <w:rPr>
          <w:rFonts w:asciiTheme="majorBidi" w:hAnsiTheme="majorBidi" w:cstheme="majorBidi"/>
          <w:szCs w:val="24"/>
          <w:lang w:val="id-ID"/>
        </w:rPr>
      </w:pPr>
      <w:r>
        <w:rPr>
          <w:rFonts w:asciiTheme="majorBidi" w:hAnsiTheme="majorBidi" w:cstheme="majorBidi"/>
          <w:szCs w:val="24"/>
          <w:lang w:val="id-ID"/>
        </w:rPr>
        <w:t xml:space="preserve">-------. </w:t>
      </w:r>
      <w:r>
        <w:rPr>
          <w:rFonts w:asciiTheme="majorBidi" w:hAnsiTheme="majorBidi" w:cstheme="majorBidi"/>
          <w:i/>
          <w:iCs/>
          <w:szCs w:val="24"/>
          <w:lang w:val="id-ID"/>
        </w:rPr>
        <w:t>Menentukan Arah Kiblat Prkatis.</w:t>
      </w:r>
      <w:r w:rsidRPr="00CC3E4A">
        <w:rPr>
          <w:rFonts w:asciiTheme="majorBidi" w:hAnsiTheme="majorBidi" w:cstheme="majorBidi"/>
          <w:i/>
          <w:iCs/>
          <w:szCs w:val="24"/>
          <w:lang w:val="id-ID"/>
        </w:rPr>
        <w:t xml:space="preserve"> </w:t>
      </w:r>
      <w:r>
        <w:rPr>
          <w:rFonts w:asciiTheme="majorBidi" w:hAnsiTheme="majorBidi" w:cstheme="majorBidi"/>
          <w:szCs w:val="24"/>
          <w:lang w:val="id-ID"/>
        </w:rPr>
        <w:t>Semarang: Walisongo Press .</w:t>
      </w:r>
      <w:r w:rsidRPr="00CC3E4A">
        <w:rPr>
          <w:rFonts w:asciiTheme="majorBidi" w:hAnsiTheme="majorBidi" w:cstheme="majorBidi"/>
          <w:szCs w:val="24"/>
          <w:lang w:val="id-ID"/>
        </w:rPr>
        <w:t>2010</w:t>
      </w:r>
      <w:r>
        <w:rPr>
          <w:rFonts w:asciiTheme="majorBidi" w:hAnsiTheme="majorBidi" w:cstheme="majorBidi"/>
          <w:szCs w:val="24"/>
          <w:lang w:val="id-ID"/>
        </w:rPr>
        <w:t>.</w:t>
      </w:r>
    </w:p>
    <w:p w14:paraId="130DFECD" w14:textId="77777777" w:rsidR="001F2A3C" w:rsidRPr="00CC3E4A" w:rsidRDefault="001F2A3C" w:rsidP="001F2A3C">
      <w:pPr>
        <w:spacing w:before="120" w:line="240" w:lineRule="atLeast"/>
        <w:ind w:left="709" w:hanging="709"/>
        <w:rPr>
          <w:rFonts w:asciiTheme="majorBidi" w:hAnsiTheme="majorBidi" w:cstheme="majorBidi"/>
          <w:szCs w:val="24"/>
          <w:lang w:val="id-ID"/>
        </w:rPr>
      </w:pPr>
      <w:r w:rsidRPr="005E46D8">
        <w:rPr>
          <w:rFonts w:asciiTheme="majorBidi" w:hAnsiTheme="majorBidi" w:cstheme="majorBidi"/>
          <w:szCs w:val="24"/>
          <w:lang w:val="id-ID"/>
        </w:rPr>
        <w:t>Jamil</w:t>
      </w:r>
      <w:r>
        <w:rPr>
          <w:rFonts w:asciiTheme="majorBidi" w:hAnsiTheme="majorBidi" w:cstheme="majorBidi"/>
          <w:szCs w:val="24"/>
          <w:lang w:val="id-ID"/>
        </w:rPr>
        <w:t xml:space="preserve">, A, dkk. </w:t>
      </w:r>
      <w:r w:rsidRPr="005E46D8">
        <w:rPr>
          <w:rFonts w:asciiTheme="majorBidi" w:hAnsiTheme="majorBidi" w:cstheme="majorBidi"/>
          <w:i/>
          <w:iCs/>
          <w:szCs w:val="24"/>
          <w:lang w:val="id-ID"/>
        </w:rPr>
        <w:t>Metode Penentuan Arah Kiblat Dengan Posisi Matahari</w:t>
      </w:r>
      <w:r w:rsidRPr="00CC3E4A">
        <w:rPr>
          <w:rFonts w:asciiTheme="majorBidi" w:hAnsiTheme="majorBidi" w:cstheme="majorBidi"/>
          <w:i/>
          <w:iCs/>
          <w:szCs w:val="24"/>
          <w:lang w:val="id-ID"/>
        </w:rPr>
        <w:t xml:space="preserve"> </w:t>
      </w:r>
      <w:r w:rsidRPr="005E46D8">
        <w:rPr>
          <w:rFonts w:asciiTheme="majorBidi" w:hAnsiTheme="majorBidi" w:cstheme="majorBidi"/>
          <w:i/>
          <w:iCs/>
          <w:szCs w:val="24"/>
          <w:lang w:val="id-ID"/>
        </w:rPr>
        <w:t>(Rasydhul Qiblah Harian Sebagai Metode Mengukur Arah Kiblat)</w:t>
      </w:r>
      <w:r>
        <w:rPr>
          <w:rFonts w:asciiTheme="majorBidi" w:hAnsiTheme="majorBidi" w:cstheme="majorBidi"/>
          <w:szCs w:val="24"/>
          <w:lang w:val="id-ID"/>
        </w:rPr>
        <w:t>.</w:t>
      </w:r>
    </w:p>
    <w:p w14:paraId="1AF4AE6E" w14:textId="77777777" w:rsidR="001F2A3C"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t>Kadir,</w:t>
      </w:r>
      <w:r>
        <w:rPr>
          <w:rFonts w:asciiTheme="majorBidi" w:hAnsiTheme="majorBidi" w:cstheme="majorBidi"/>
          <w:szCs w:val="24"/>
          <w:lang w:val="id-ID"/>
        </w:rPr>
        <w:t xml:space="preserve"> A.</w:t>
      </w:r>
      <w:r w:rsidRPr="00CC3E4A">
        <w:rPr>
          <w:rFonts w:asciiTheme="majorBidi" w:hAnsiTheme="majorBidi" w:cstheme="majorBidi"/>
          <w:szCs w:val="24"/>
          <w:lang w:val="id-ID"/>
        </w:rPr>
        <w:t xml:space="preserve"> </w:t>
      </w:r>
      <w:r w:rsidRPr="00CC3E4A">
        <w:rPr>
          <w:rFonts w:asciiTheme="majorBidi" w:hAnsiTheme="majorBidi" w:cstheme="majorBidi"/>
          <w:i/>
          <w:iCs/>
          <w:szCs w:val="24"/>
          <w:lang w:val="id-ID"/>
        </w:rPr>
        <w:t>Formula Baru Ilmu Fal</w:t>
      </w:r>
      <w:r>
        <w:rPr>
          <w:rFonts w:asciiTheme="majorBidi" w:hAnsiTheme="majorBidi" w:cstheme="majorBidi"/>
          <w:i/>
          <w:iCs/>
          <w:szCs w:val="24"/>
          <w:lang w:val="id-ID"/>
        </w:rPr>
        <w:t>ak Panduan Lengkap dan Praktis.</w:t>
      </w:r>
      <w:r w:rsidRPr="009D2393">
        <w:rPr>
          <w:lang w:val="id-ID"/>
        </w:rPr>
        <w:t xml:space="preserve"> </w:t>
      </w:r>
      <w:r>
        <w:rPr>
          <w:lang w:val="id-ID"/>
        </w:rPr>
        <w:t xml:space="preserve">Cet. II; </w:t>
      </w:r>
      <w:r>
        <w:rPr>
          <w:rFonts w:asciiTheme="majorBidi" w:hAnsiTheme="majorBidi" w:cstheme="majorBidi"/>
          <w:i/>
          <w:iCs/>
          <w:szCs w:val="24"/>
          <w:lang w:val="id-ID"/>
        </w:rPr>
        <w:t xml:space="preserve"> </w:t>
      </w:r>
      <w:r>
        <w:rPr>
          <w:rFonts w:asciiTheme="majorBidi" w:hAnsiTheme="majorBidi" w:cstheme="majorBidi"/>
          <w:szCs w:val="24"/>
          <w:lang w:val="id-ID"/>
        </w:rPr>
        <w:t xml:space="preserve">Jakarta: Amzah. </w:t>
      </w:r>
      <w:r w:rsidRPr="00CC3E4A">
        <w:rPr>
          <w:rFonts w:asciiTheme="majorBidi" w:hAnsiTheme="majorBidi" w:cstheme="majorBidi"/>
          <w:szCs w:val="24"/>
          <w:lang w:val="id-ID"/>
        </w:rPr>
        <w:t>2018</w:t>
      </w:r>
      <w:r>
        <w:rPr>
          <w:rFonts w:asciiTheme="majorBidi" w:hAnsiTheme="majorBidi" w:cstheme="majorBidi"/>
          <w:szCs w:val="24"/>
          <w:lang w:val="id-ID"/>
        </w:rPr>
        <w:t>.</w:t>
      </w:r>
    </w:p>
    <w:p w14:paraId="37D46F07" w14:textId="77777777" w:rsidR="001F2A3C" w:rsidRPr="00CC3E4A"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rPr>
        <w:t>Kemen</w:t>
      </w:r>
      <w:r>
        <w:rPr>
          <w:rFonts w:asciiTheme="majorBidi" w:hAnsiTheme="majorBidi" w:cstheme="majorBidi"/>
          <w:szCs w:val="24"/>
        </w:rPr>
        <w:t>terian Agama Republik Indonesia</w:t>
      </w:r>
      <w:r>
        <w:rPr>
          <w:rFonts w:asciiTheme="majorBidi" w:hAnsiTheme="majorBidi" w:cstheme="majorBidi"/>
          <w:szCs w:val="24"/>
          <w:lang w:val="id-ID"/>
        </w:rPr>
        <w:t>.</w:t>
      </w:r>
      <w:r w:rsidRPr="00CC3E4A">
        <w:rPr>
          <w:rFonts w:asciiTheme="majorBidi" w:hAnsiTheme="majorBidi" w:cstheme="majorBidi"/>
          <w:szCs w:val="24"/>
        </w:rPr>
        <w:t xml:space="preserve"> </w:t>
      </w:r>
      <w:r w:rsidRPr="00CC3E4A">
        <w:rPr>
          <w:rFonts w:asciiTheme="majorBidi" w:hAnsiTheme="majorBidi" w:cstheme="majorBidi"/>
          <w:i/>
          <w:iCs/>
          <w:szCs w:val="24"/>
        </w:rPr>
        <w:t>al-Qur’an dan Terjemahannya</w:t>
      </w:r>
      <w:r>
        <w:rPr>
          <w:rFonts w:asciiTheme="majorBidi" w:hAnsiTheme="majorBidi" w:cstheme="majorBidi"/>
          <w:i/>
          <w:iCs/>
          <w:szCs w:val="24"/>
          <w:lang w:val="id-ID"/>
        </w:rPr>
        <w:t xml:space="preserve">. </w:t>
      </w:r>
      <w:r>
        <w:rPr>
          <w:rFonts w:asciiTheme="majorBidi" w:hAnsiTheme="majorBidi" w:cstheme="majorBidi"/>
          <w:szCs w:val="24"/>
        </w:rPr>
        <w:t>Cet. X; Bandung: Diponegoro</w:t>
      </w:r>
      <w:r>
        <w:rPr>
          <w:rFonts w:asciiTheme="majorBidi" w:hAnsiTheme="majorBidi" w:cstheme="majorBidi"/>
          <w:szCs w:val="24"/>
          <w:lang w:val="id-ID"/>
        </w:rPr>
        <w:t>.</w:t>
      </w:r>
      <w:r w:rsidRPr="00CC3E4A">
        <w:rPr>
          <w:rFonts w:asciiTheme="majorBidi" w:hAnsiTheme="majorBidi" w:cstheme="majorBidi"/>
          <w:szCs w:val="24"/>
        </w:rPr>
        <w:t xml:space="preserve"> 2011</w:t>
      </w:r>
      <w:r>
        <w:rPr>
          <w:rFonts w:asciiTheme="majorBidi" w:hAnsiTheme="majorBidi" w:cstheme="majorBidi"/>
          <w:szCs w:val="24"/>
          <w:lang w:val="id-ID"/>
        </w:rPr>
        <w:t>.</w:t>
      </w:r>
    </w:p>
    <w:p w14:paraId="6BB43ACE" w14:textId="77777777" w:rsidR="001F2A3C" w:rsidRPr="009A5B1A"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t xml:space="preserve">Khazin, Muhyiddin. </w:t>
      </w:r>
      <w:r w:rsidRPr="00CC3E4A">
        <w:rPr>
          <w:rFonts w:asciiTheme="majorBidi" w:hAnsiTheme="majorBidi" w:cstheme="majorBidi"/>
          <w:i/>
          <w:iCs/>
          <w:szCs w:val="24"/>
          <w:lang w:val="id-ID"/>
        </w:rPr>
        <w:t xml:space="preserve">Ilmu </w:t>
      </w:r>
      <w:r>
        <w:rPr>
          <w:rFonts w:asciiTheme="majorBidi" w:hAnsiTheme="majorBidi" w:cstheme="majorBidi"/>
          <w:i/>
          <w:iCs/>
          <w:szCs w:val="24"/>
          <w:lang w:val="id-ID"/>
        </w:rPr>
        <w:t xml:space="preserve">Falak (Dalam Teori dan Praktik, </w:t>
      </w:r>
      <w:r>
        <w:rPr>
          <w:rFonts w:asciiTheme="majorBidi" w:hAnsiTheme="majorBidi" w:cstheme="majorBidi"/>
          <w:szCs w:val="24"/>
          <w:lang w:val="id-ID"/>
        </w:rPr>
        <w:t>Cet. I; Yokyakarta: Buana Pustaka. 2004.</w:t>
      </w:r>
    </w:p>
    <w:p w14:paraId="7C40D3D0" w14:textId="77777777" w:rsidR="001F2A3C" w:rsidRDefault="001F2A3C" w:rsidP="001F2A3C">
      <w:pPr>
        <w:spacing w:before="120" w:line="240" w:lineRule="atLeast"/>
        <w:ind w:left="709" w:hanging="709"/>
        <w:rPr>
          <w:rFonts w:asciiTheme="majorBidi" w:hAnsiTheme="majorBidi" w:cstheme="majorBidi"/>
          <w:szCs w:val="24"/>
          <w:lang w:val="id-ID"/>
        </w:rPr>
      </w:pPr>
      <w:r w:rsidRPr="005E46D8">
        <w:rPr>
          <w:rFonts w:asciiTheme="majorBidi" w:hAnsiTheme="majorBidi" w:cstheme="majorBidi"/>
          <w:szCs w:val="24"/>
          <w:lang w:val="id-ID"/>
        </w:rPr>
        <w:t>Moleong,</w:t>
      </w:r>
      <w:r>
        <w:rPr>
          <w:rFonts w:asciiTheme="majorBidi" w:hAnsiTheme="majorBidi" w:cstheme="majorBidi"/>
          <w:szCs w:val="24"/>
          <w:lang w:val="id-ID"/>
        </w:rPr>
        <w:t xml:space="preserve"> </w:t>
      </w:r>
      <w:r w:rsidRPr="005E46D8">
        <w:rPr>
          <w:rFonts w:asciiTheme="majorBidi" w:hAnsiTheme="majorBidi" w:cstheme="majorBidi"/>
          <w:szCs w:val="24"/>
          <w:lang w:val="id-ID"/>
        </w:rPr>
        <w:t xml:space="preserve">Lexy J.  </w:t>
      </w:r>
      <w:r w:rsidRPr="005E46D8">
        <w:rPr>
          <w:rFonts w:asciiTheme="majorBidi" w:hAnsiTheme="majorBidi" w:cstheme="majorBidi"/>
          <w:i/>
          <w:szCs w:val="24"/>
          <w:lang w:val="id-ID"/>
        </w:rPr>
        <w:t>Metodologi Penelitian Kualit</w:t>
      </w:r>
      <w:r w:rsidRPr="00CC3E4A">
        <w:rPr>
          <w:rFonts w:asciiTheme="majorBidi" w:hAnsiTheme="majorBidi" w:cstheme="majorBidi"/>
          <w:i/>
          <w:szCs w:val="24"/>
        </w:rPr>
        <w:t>atif</w:t>
      </w:r>
      <w:r>
        <w:rPr>
          <w:rFonts w:asciiTheme="majorBidi" w:hAnsiTheme="majorBidi" w:cstheme="majorBidi"/>
          <w:szCs w:val="24"/>
        </w:rPr>
        <w:t>,</w:t>
      </w:r>
      <w:r>
        <w:rPr>
          <w:rFonts w:asciiTheme="majorBidi" w:hAnsiTheme="majorBidi" w:cstheme="majorBidi"/>
          <w:szCs w:val="24"/>
          <w:lang w:val="id-ID"/>
        </w:rPr>
        <w:t xml:space="preserve"> </w:t>
      </w:r>
      <w:r>
        <w:rPr>
          <w:rFonts w:asciiTheme="majorBidi" w:hAnsiTheme="majorBidi" w:cstheme="majorBidi"/>
        </w:rPr>
        <w:t>Cet</w:t>
      </w:r>
      <w:r>
        <w:rPr>
          <w:rFonts w:asciiTheme="majorBidi" w:hAnsiTheme="majorBidi" w:cstheme="majorBidi"/>
          <w:lang w:val="id-ID"/>
        </w:rPr>
        <w:t>.</w:t>
      </w:r>
      <w:r w:rsidRPr="00E636D8">
        <w:rPr>
          <w:rFonts w:asciiTheme="majorBidi" w:hAnsiTheme="majorBidi" w:cstheme="majorBidi"/>
        </w:rPr>
        <w:t xml:space="preserve"> XVIII; </w:t>
      </w:r>
      <w:r>
        <w:rPr>
          <w:rFonts w:asciiTheme="majorBidi" w:hAnsiTheme="majorBidi" w:cstheme="majorBidi"/>
          <w:szCs w:val="24"/>
        </w:rPr>
        <w:t>Bandung: PT Remaja Rosdakarya</w:t>
      </w:r>
      <w:r>
        <w:rPr>
          <w:rFonts w:asciiTheme="majorBidi" w:hAnsiTheme="majorBidi" w:cstheme="majorBidi"/>
          <w:szCs w:val="24"/>
          <w:lang w:val="id-ID"/>
        </w:rPr>
        <w:t>.</w:t>
      </w:r>
      <w:r w:rsidRPr="00CC3E4A">
        <w:rPr>
          <w:rFonts w:asciiTheme="majorBidi" w:hAnsiTheme="majorBidi" w:cstheme="majorBidi"/>
          <w:szCs w:val="24"/>
        </w:rPr>
        <w:t xml:space="preserve"> 2004</w:t>
      </w:r>
      <w:r>
        <w:rPr>
          <w:rFonts w:asciiTheme="majorBidi" w:hAnsiTheme="majorBidi" w:cstheme="majorBidi"/>
          <w:szCs w:val="24"/>
          <w:lang w:val="id-ID"/>
        </w:rPr>
        <w:t>.</w:t>
      </w:r>
    </w:p>
    <w:p w14:paraId="5E0AD0D1" w14:textId="77777777" w:rsidR="001F2A3C" w:rsidRPr="005E46D8" w:rsidRDefault="001F2A3C" w:rsidP="001F2A3C">
      <w:pPr>
        <w:spacing w:before="120" w:line="240" w:lineRule="atLeast"/>
        <w:ind w:left="709" w:hanging="709"/>
        <w:rPr>
          <w:rFonts w:asciiTheme="majorBidi" w:hAnsiTheme="majorBidi" w:cstheme="majorBidi"/>
          <w:szCs w:val="24"/>
          <w:lang w:val="id-ID"/>
        </w:rPr>
      </w:pPr>
      <w:r>
        <w:rPr>
          <w:rFonts w:asciiTheme="majorBidi" w:hAnsiTheme="majorBidi" w:cstheme="majorBidi"/>
          <w:szCs w:val="24"/>
          <w:lang w:val="id-ID"/>
        </w:rPr>
        <w:t>A</w:t>
      </w:r>
      <w:r w:rsidRPr="00CC3E4A">
        <w:rPr>
          <w:rFonts w:asciiTheme="majorBidi" w:hAnsiTheme="majorBidi" w:cstheme="majorBidi"/>
          <w:szCs w:val="24"/>
          <w:lang w:val="id-ID"/>
        </w:rPr>
        <w:t>l-Mugiroh al-Bukhori,</w:t>
      </w:r>
      <w:r>
        <w:rPr>
          <w:rFonts w:asciiTheme="majorBidi" w:hAnsiTheme="majorBidi" w:cstheme="majorBidi"/>
          <w:szCs w:val="24"/>
          <w:lang w:val="id-ID"/>
        </w:rPr>
        <w:t xml:space="preserve"> </w:t>
      </w:r>
      <w:r w:rsidRPr="00CC3E4A">
        <w:rPr>
          <w:rFonts w:asciiTheme="majorBidi" w:hAnsiTheme="majorBidi" w:cstheme="majorBidi"/>
          <w:szCs w:val="24"/>
          <w:lang w:val="id-ID"/>
        </w:rPr>
        <w:t xml:space="preserve">Abu Abdillah Muhammad bin Ismail bin Ibrahim </w:t>
      </w:r>
      <w:r w:rsidRPr="00CC3E4A">
        <w:rPr>
          <w:rFonts w:asciiTheme="majorBidi" w:hAnsiTheme="majorBidi" w:cstheme="majorBidi"/>
          <w:i/>
          <w:iCs/>
          <w:szCs w:val="24"/>
          <w:lang w:val="id-ID"/>
        </w:rPr>
        <w:t>shohi</w:t>
      </w:r>
      <w:r>
        <w:rPr>
          <w:rFonts w:asciiTheme="majorBidi" w:hAnsiTheme="majorBidi" w:cstheme="majorBidi"/>
          <w:i/>
          <w:iCs/>
          <w:szCs w:val="24"/>
          <w:lang w:val="id-ID"/>
        </w:rPr>
        <w:t xml:space="preserve">h al bukhori Kitab bad’ul wahyi. </w:t>
      </w:r>
      <w:r>
        <w:rPr>
          <w:rFonts w:asciiTheme="majorBidi" w:hAnsiTheme="majorBidi" w:cstheme="majorBidi"/>
          <w:szCs w:val="24"/>
          <w:lang w:val="id-ID"/>
        </w:rPr>
        <w:t>Kairo: Dar al-Syaad, t.th.</w:t>
      </w:r>
    </w:p>
    <w:p w14:paraId="5FF9BE50" w14:textId="77777777" w:rsidR="001F2A3C"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lastRenderedPageBreak/>
        <w:t>Mukarram,</w:t>
      </w:r>
      <w:r>
        <w:rPr>
          <w:rFonts w:asciiTheme="majorBidi" w:hAnsiTheme="majorBidi" w:cstheme="majorBidi"/>
          <w:szCs w:val="24"/>
          <w:lang w:val="id-ID"/>
        </w:rPr>
        <w:t xml:space="preserve"> Akh.</w:t>
      </w:r>
      <w:r w:rsidRPr="00CC3E4A">
        <w:rPr>
          <w:rFonts w:asciiTheme="majorBidi" w:hAnsiTheme="majorBidi" w:cstheme="majorBidi"/>
          <w:szCs w:val="24"/>
          <w:lang w:val="id-ID"/>
        </w:rPr>
        <w:t xml:space="preserve"> </w:t>
      </w:r>
      <w:r w:rsidRPr="00CC3E4A">
        <w:rPr>
          <w:rFonts w:asciiTheme="majorBidi" w:hAnsiTheme="majorBidi" w:cstheme="majorBidi"/>
          <w:i/>
          <w:iCs/>
          <w:szCs w:val="24"/>
          <w:lang w:val="id-ID"/>
        </w:rPr>
        <w:t xml:space="preserve">Ilmu Falak (Dasar-dasar Hisab Praktis). </w:t>
      </w:r>
      <w:r>
        <w:rPr>
          <w:lang w:val="id-ID"/>
        </w:rPr>
        <w:t xml:space="preserve">Cet. I ; </w:t>
      </w:r>
      <w:r w:rsidRPr="00CC3E4A">
        <w:rPr>
          <w:rFonts w:asciiTheme="majorBidi" w:hAnsiTheme="majorBidi" w:cstheme="majorBidi"/>
          <w:szCs w:val="24"/>
          <w:lang w:val="id-ID"/>
        </w:rPr>
        <w:t>Sido</w:t>
      </w:r>
      <w:r>
        <w:rPr>
          <w:rFonts w:asciiTheme="majorBidi" w:hAnsiTheme="majorBidi" w:cstheme="majorBidi"/>
          <w:szCs w:val="24"/>
          <w:lang w:val="id-ID"/>
        </w:rPr>
        <w:t>arjo, Jawa Timur: Grafika Media.</w:t>
      </w:r>
      <w:r w:rsidRPr="00CC3E4A">
        <w:rPr>
          <w:rFonts w:asciiTheme="majorBidi" w:hAnsiTheme="majorBidi" w:cstheme="majorBidi"/>
          <w:szCs w:val="24"/>
          <w:lang w:val="id-ID"/>
        </w:rPr>
        <w:t xml:space="preserve"> 2012</w:t>
      </w:r>
      <w:r>
        <w:rPr>
          <w:rFonts w:asciiTheme="majorBidi" w:hAnsiTheme="majorBidi" w:cstheme="majorBidi"/>
          <w:szCs w:val="24"/>
          <w:lang w:val="id-ID"/>
        </w:rPr>
        <w:t>.</w:t>
      </w:r>
    </w:p>
    <w:p w14:paraId="0B06DB7B" w14:textId="77777777" w:rsidR="001F2A3C" w:rsidRPr="00CC3E4A" w:rsidRDefault="001F2A3C" w:rsidP="001F2A3C">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t>Parman, Ali</w:t>
      </w:r>
      <w:r>
        <w:rPr>
          <w:rFonts w:asciiTheme="majorBidi" w:hAnsiTheme="majorBidi" w:cstheme="majorBidi"/>
          <w:i/>
          <w:iCs/>
          <w:szCs w:val="24"/>
          <w:lang w:val="id-ID"/>
        </w:rPr>
        <w:t xml:space="preserve">. </w:t>
      </w:r>
      <w:r w:rsidRPr="00CC3E4A">
        <w:rPr>
          <w:rFonts w:asciiTheme="majorBidi" w:hAnsiTheme="majorBidi" w:cstheme="majorBidi"/>
          <w:i/>
          <w:iCs/>
          <w:szCs w:val="24"/>
          <w:lang w:val="id-ID"/>
        </w:rPr>
        <w:t>Ilmu Fala</w:t>
      </w:r>
      <w:r>
        <w:rPr>
          <w:rFonts w:asciiTheme="majorBidi" w:hAnsiTheme="majorBidi" w:cstheme="majorBidi"/>
          <w:i/>
          <w:iCs/>
          <w:szCs w:val="24"/>
          <w:lang w:val="id-ID"/>
        </w:rPr>
        <w:t>k</w:t>
      </w:r>
      <w:r w:rsidRPr="00CC3E4A">
        <w:rPr>
          <w:rFonts w:asciiTheme="majorBidi" w:hAnsiTheme="majorBidi" w:cstheme="majorBidi"/>
          <w:i/>
          <w:iCs/>
          <w:szCs w:val="24"/>
          <w:lang w:val="id-ID"/>
        </w:rPr>
        <w:t xml:space="preserve">, </w:t>
      </w:r>
      <w:r w:rsidRPr="00CC3E4A">
        <w:rPr>
          <w:rFonts w:asciiTheme="majorBidi" w:hAnsiTheme="majorBidi" w:cstheme="majorBidi"/>
          <w:szCs w:val="24"/>
          <w:lang w:val="id-ID"/>
        </w:rPr>
        <w:t>Maka</w:t>
      </w:r>
      <w:r>
        <w:rPr>
          <w:rFonts w:asciiTheme="majorBidi" w:hAnsiTheme="majorBidi" w:cstheme="majorBidi"/>
          <w:szCs w:val="24"/>
          <w:lang w:val="id-ID"/>
        </w:rPr>
        <w:t>ssar: Alauddin University Press.</w:t>
      </w:r>
      <w:r w:rsidRPr="00CC3E4A">
        <w:rPr>
          <w:rFonts w:asciiTheme="majorBidi" w:hAnsiTheme="majorBidi" w:cstheme="majorBidi"/>
          <w:szCs w:val="24"/>
          <w:lang w:val="id-ID"/>
        </w:rPr>
        <w:t xml:space="preserve"> 2012</w:t>
      </w:r>
      <w:r>
        <w:rPr>
          <w:rFonts w:asciiTheme="majorBidi" w:hAnsiTheme="majorBidi" w:cstheme="majorBidi"/>
          <w:szCs w:val="24"/>
          <w:lang w:val="id-ID"/>
        </w:rPr>
        <w:t>.</w:t>
      </w:r>
    </w:p>
    <w:p w14:paraId="1E3F9C47" w14:textId="5D8E4D5E" w:rsidR="001F2A3C" w:rsidRPr="00CC3E4A" w:rsidRDefault="001F2A3C" w:rsidP="00C32840">
      <w:pPr>
        <w:spacing w:before="120" w:line="240" w:lineRule="atLeast"/>
        <w:ind w:left="709" w:hanging="709"/>
        <w:rPr>
          <w:rFonts w:asciiTheme="majorBidi" w:hAnsiTheme="majorBidi" w:cstheme="majorBidi"/>
          <w:szCs w:val="24"/>
          <w:lang w:val="id-ID"/>
        </w:rPr>
      </w:pPr>
      <w:r w:rsidRPr="00CC3E4A">
        <w:rPr>
          <w:rFonts w:asciiTheme="majorBidi" w:hAnsiTheme="majorBidi" w:cstheme="majorBidi"/>
          <w:szCs w:val="24"/>
          <w:lang w:val="id-ID"/>
        </w:rPr>
        <w:t>Sudibyo,</w:t>
      </w:r>
      <w:r>
        <w:rPr>
          <w:rFonts w:asciiTheme="majorBidi" w:hAnsiTheme="majorBidi" w:cstheme="majorBidi"/>
          <w:szCs w:val="24"/>
          <w:lang w:val="id-ID"/>
        </w:rPr>
        <w:t xml:space="preserve"> </w:t>
      </w:r>
      <w:r w:rsidRPr="00CC3E4A">
        <w:rPr>
          <w:rFonts w:asciiTheme="majorBidi" w:hAnsiTheme="majorBidi" w:cstheme="majorBidi"/>
          <w:szCs w:val="24"/>
          <w:lang w:val="id-ID"/>
        </w:rPr>
        <w:t>Muh. Ma’rufin</w:t>
      </w:r>
      <w:r>
        <w:rPr>
          <w:rFonts w:asciiTheme="majorBidi" w:hAnsiTheme="majorBidi" w:cstheme="majorBidi"/>
          <w:szCs w:val="24"/>
          <w:lang w:val="id-ID"/>
        </w:rPr>
        <w:t>.</w:t>
      </w:r>
      <w:r w:rsidRPr="00CC3E4A">
        <w:rPr>
          <w:rFonts w:asciiTheme="majorBidi" w:hAnsiTheme="majorBidi" w:cstheme="majorBidi"/>
          <w:szCs w:val="24"/>
          <w:lang w:val="id-ID"/>
        </w:rPr>
        <w:t xml:space="preserve"> </w:t>
      </w:r>
      <w:r w:rsidRPr="00CC3E4A">
        <w:rPr>
          <w:rFonts w:asciiTheme="majorBidi" w:hAnsiTheme="majorBidi" w:cstheme="majorBidi"/>
          <w:i/>
          <w:iCs/>
          <w:szCs w:val="24"/>
          <w:lang w:val="id-ID"/>
        </w:rPr>
        <w:t xml:space="preserve">Sang Nabi Pun Berputar (Arah Kiblat dan Tata Cara Pengukurannya). </w:t>
      </w:r>
      <w:r>
        <w:rPr>
          <w:lang w:val="id-ID"/>
        </w:rPr>
        <w:t xml:space="preserve">Cet. I ; </w:t>
      </w:r>
      <w:r>
        <w:rPr>
          <w:rFonts w:asciiTheme="majorBidi" w:hAnsiTheme="majorBidi" w:cstheme="majorBidi"/>
          <w:szCs w:val="24"/>
          <w:lang w:val="id-ID"/>
        </w:rPr>
        <w:t>Solo: Tinta Medina.</w:t>
      </w:r>
      <w:r w:rsidRPr="00CC3E4A">
        <w:rPr>
          <w:rFonts w:asciiTheme="majorBidi" w:hAnsiTheme="majorBidi" w:cstheme="majorBidi"/>
          <w:szCs w:val="24"/>
          <w:lang w:val="id-ID"/>
        </w:rPr>
        <w:t xml:space="preserve"> 2011</w:t>
      </w:r>
      <w:r>
        <w:rPr>
          <w:rFonts w:asciiTheme="majorBidi" w:hAnsiTheme="majorBidi" w:cstheme="majorBidi"/>
          <w:szCs w:val="24"/>
          <w:lang w:val="id-ID"/>
        </w:rPr>
        <w:t>.</w:t>
      </w:r>
    </w:p>
    <w:p w14:paraId="095B23A4" w14:textId="77777777" w:rsidR="001F2A3C" w:rsidRPr="00F8016A" w:rsidRDefault="001F2A3C" w:rsidP="001F2A3C">
      <w:pPr>
        <w:pStyle w:val="ListParagraph"/>
        <w:numPr>
          <w:ilvl w:val="0"/>
          <w:numId w:val="9"/>
        </w:numPr>
        <w:spacing w:before="120" w:line="240" w:lineRule="atLeast"/>
        <w:ind w:left="284" w:hanging="284"/>
        <w:rPr>
          <w:rFonts w:asciiTheme="majorBidi" w:hAnsiTheme="majorBidi" w:cstheme="majorBidi"/>
          <w:b/>
          <w:bCs/>
          <w:i/>
          <w:iCs/>
          <w:szCs w:val="24"/>
          <w:lang w:val="id-ID"/>
        </w:rPr>
      </w:pPr>
      <w:r w:rsidRPr="00F8016A">
        <w:rPr>
          <w:rFonts w:asciiTheme="majorBidi" w:hAnsiTheme="majorBidi" w:cstheme="majorBidi"/>
          <w:b/>
          <w:bCs/>
          <w:i/>
          <w:iCs/>
          <w:szCs w:val="24"/>
          <w:lang w:val="id-ID"/>
        </w:rPr>
        <w:t>Skripsi</w:t>
      </w:r>
    </w:p>
    <w:p w14:paraId="087307E0" w14:textId="77777777" w:rsidR="001F2A3C" w:rsidRPr="00CC3E4A" w:rsidRDefault="001F2A3C" w:rsidP="001F2A3C">
      <w:pPr>
        <w:spacing w:before="120" w:line="240" w:lineRule="atLeast"/>
        <w:ind w:left="567" w:hanging="567"/>
        <w:rPr>
          <w:rFonts w:asciiTheme="majorBidi" w:hAnsiTheme="majorBidi" w:cstheme="majorBidi"/>
          <w:szCs w:val="24"/>
          <w:lang w:val="id-ID"/>
        </w:rPr>
      </w:pPr>
      <w:r>
        <w:rPr>
          <w:lang w:val="id-ID"/>
        </w:rPr>
        <w:t xml:space="preserve">Budiwati, Anisah. “Sistem Hisab Arah Kiblat Dr. Ing. Khafid “, </w:t>
      </w:r>
      <w:r>
        <w:rPr>
          <w:rFonts w:asciiTheme="majorBidi" w:hAnsiTheme="majorBidi" w:cstheme="majorBidi"/>
          <w:i/>
          <w:iCs/>
          <w:szCs w:val="24"/>
          <w:lang w:val="id-ID"/>
        </w:rPr>
        <w:t xml:space="preserve">Skripsi. </w:t>
      </w:r>
      <w:r w:rsidRPr="00CC3E4A">
        <w:rPr>
          <w:rFonts w:asciiTheme="majorBidi" w:hAnsiTheme="majorBidi" w:cstheme="majorBidi"/>
          <w:szCs w:val="24"/>
          <w:lang w:val="id-ID"/>
        </w:rPr>
        <w:t>Surabaya: Fakultas Syariah dan Hukum Universitas Isl</w:t>
      </w:r>
      <w:r>
        <w:rPr>
          <w:rFonts w:asciiTheme="majorBidi" w:hAnsiTheme="majorBidi" w:cstheme="majorBidi"/>
          <w:szCs w:val="24"/>
          <w:lang w:val="id-ID"/>
        </w:rPr>
        <w:t>am Negeri Walisongo.</w:t>
      </w:r>
      <w:r w:rsidRPr="00CC3E4A">
        <w:rPr>
          <w:rFonts w:asciiTheme="majorBidi" w:hAnsiTheme="majorBidi" w:cstheme="majorBidi"/>
          <w:szCs w:val="24"/>
          <w:lang w:val="id-ID"/>
        </w:rPr>
        <w:t xml:space="preserve"> 2019</w:t>
      </w:r>
      <w:r>
        <w:rPr>
          <w:rFonts w:asciiTheme="majorBidi" w:hAnsiTheme="majorBidi" w:cstheme="majorBidi"/>
          <w:szCs w:val="24"/>
          <w:lang w:val="id-ID"/>
        </w:rPr>
        <w:t>.</w:t>
      </w:r>
      <w:r w:rsidRPr="00CC3E4A">
        <w:rPr>
          <w:rFonts w:asciiTheme="majorBidi" w:hAnsiTheme="majorBidi" w:cstheme="majorBidi"/>
          <w:szCs w:val="24"/>
          <w:lang w:val="id-ID"/>
        </w:rPr>
        <w:t xml:space="preserve"> </w:t>
      </w:r>
      <w:hyperlink r:id="rId7" w:history="1">
        <w:r w:rsidRPr="00CC3E4A">
          <w:rPr>
            <w:rStyle w:val="Hyperlink"/>
            <w:rFonts w:asciiTheme="majorBidi" w:hAnsiTheme="majorBidi" w:cstheme="majorBidi"/>
            <w:szCs w:val="24"/>
            <w:lang w:val="id-ID"/>
          </w:rPr>
          <w:t>http://digilib.uinsby.ac.id/33705/</w:t>
        </w:r>
      </w:hyperlink>
      <w:r w:rsidRPr="00CC3E4A">
        <w:rPr>
          <w:rFonts w:asciiTheme="majorBidi" w:hAnsiTheme="majorBidi" w:cstheme="majorBidi"/>
          <w:szCs w:val="24"/>
          <w:lang w:val="id-ID"/>
        </w:rPr>
        <w:t xml:space="preserve"> (14 Januari 2021)</w:t>
      </w:r>
    </w:p>
    <w:p w14:paraId="4001BFD1" w14:textId="77777777" w:rsidR="001F2A3C" w:rsidRPr="00F331C4" w:rsidRDefault="001F2A3C" w:rsidP="001F2A3C">
      <w:pPr>
        <w:spacing w:before="120" w:line="240" w:lineRule="atLeast"/>
        <w:ind w:left="567" w:hanging="567"/>
        <w:rPr>
          <w:rFonts w:asciiTheme="majorBidi" w:hAnsiTheme="majorBidi" w:cstheme="majorBidi"/>
          <w:szCs w:val="24"/>
          <w:lang w:val="id-ID"/>
        </w:rPr>
      </w:pPr>
      <w:r w:rsidRPr="00CC3E4A">
        <w:rPr>
          <w:rFonts w:asciiTheme="majorBidi" w:hAnsiTheme="majorBidi" w:cstheme="majorBidi"/>
          <w:szCs w:val="24"/>
          <w:lang w:val="id-ID"/>
        </w:rPr>
        <w:t>Niswah,</w:t>
      </w:r>
      <w:r>
        <w:rPr>
          <w:rFonts w:asciiTheme="majorBidi" w:hAnsiTheme="majorBidi" w:cstheme="majorBidi"/>
          <w:szCs w:val="24"/>
          <w:lang w:val="id-ID"/>
        </w:rPr>
        <w:t xml:space="preserve"> </w:t>
      </w:r>
      <w:r w:rsidRPr="00CC3E4A">
        <w:rPr>
          <w:rFonts w:asciiTheme="majorBidi" w:hAnsiTheme="majorBidi" w:cstheme="majorBidi"/>
          <w:szCs w:val="24"/>
          <w:lang w:val="id-ID"/>
        </w:rPr>
        <w:t>Zahrotun</w:t>
      </w:r>
      <w:r>
        <w:rPr>
          <w:rFonts w:asciiTheme="majorBidi" w:hAnsiTheme="majorBidi" w:cstheme="majorBidi"/>
          <w:szCs w:val="24"/>
          <w:lang w:val="id-ID"/>
        </w:rPr>
        <w:t>.</w:t>
      </w:r>
      <w:r w:rsidRPr="00CC3E4A">
        <w:rPr>
          <w:rFonts w:asciiTheme="majorBidi" w:hAnsiTheme="majorBidi" w:cstheme="majorBidi"/>
          <w:szCs w:val="24"/>
          <w:lang w:val="id-ID"/>
        </w:rPr>
        <w:t xml:space="preserve"> “Uji Akurasi Kompas Kiblat Dalam Aplikasi Android (Digital Falak) Versi 2.</w:t>
      </w:r>
      <w:r>
        <w:rPr>
          <w:rFonts w:asciiTheme="majorBidi" w:hAnsiTheme="majorBidi" w:cstheme="majorBidi"/>
          <w:szCs w:val="24"/>
          <w:lang w:val="id-ID"/>
        </w:rPr>
        <w:t xml:space="preserve">0.8 Karya Ahmad Tolhah Ma’ruf”. </w:t>
      </w:r>
      <w:r w:rsidRPr="00CC3E4A">
        <w:rPr>
          <w:rFonts w:asciiTheme="majorBidi" w:hAnsiTheme="majorBidi" w:cstheme="majorBidi"/>
          <w:i/>
          <w:iCs/>
          <w:szCs w:val="24"/>
          <w:lang w:val="id-ID"/>
        </w:rPr>
        <w:t xml:space="preserve">Skripsi </w:t>
      </w:r>
      <w:r>
        <w:rPr>
          <w:rFonts w:asciiTheme="majorBidi" w:hAnsiTheme="majorBidi" w:cstheme="majorBidi"/>
          <w:szCs w:val="24"/>
          <w:lang w:val="id-ID"/>
        </w:rPr>
        <w:t xml:space="preserve">. </w:t>
      </w:r>
      <w:r w:rsidRPr="00CC3E4A">
        <w:rPr>
          <w:rFonts w:asciiTheme="majorBidi" w:hAnsiTheme="majorBidi" w:cstheme="majorBidi"/>
          <w:szCs w:val="24"/>
          <w:lang w:val="id-ID"/>
        </w:rPr>
        <w:t>Semarang: Fakultas Syariah dan Hukum Universitas Islam Negeri Walisongo</w:t>
      </w:r>
      <w:r>
        <w:rPr>
          <w:rFonts w:asciiTheme="majorBidi" w:hAnsiTheme="majorBidi" w:cstheme="majorBidi"/>
          <w:szCs w:val="24"/>
          <w:lang w:val="id-ID"/>
        </w:rPr>
        <w:t>.</w:t>
      </w:r>
      <w:r w:rsidRPr="00CC3E4A">
        <w:rPr>
          <w:rFonts w:asciiTheme="majorBidi" w:hAnsiTheme="majorBidi" w:cstheme="majorBidi"/>
          <w:szCs w:val="24"/>
          <w:lang w:val="id-ID"/>
        </w:rPr>
        <w:t xml:space="preserve"> 2018</w:t>
      </w:r>
      <w:r>
        <w:rPr>
          <w:rFonts w:asciiTheme="majorBidi" w:hAnsiTheme="majorBidi" w:cstheme="majorBidi"/>
          <w:szCs w:val="24"/>
          <w:lang w:val="id-ID"/>
        </w:rPr>
        <w:t xml:space="preserve">. </w:t>
      </w:r>
      <w:hyperlink r:id="rId8" w:history="1">
        <w:r w:rsidRPr="00CC3E4A">
          <w:rPr>
            <w:rStyle w:val="Hyperlink"/>
            <w:rFonts w:asciiTheme="majorBidi" w:hAnsiTheme="majorBidi" w:cstheme="majorBidi"/>
            <w:szCs w:val="24"/>
            <w:lang w:val="id-ID"/>
          </w:rPr>
          <w:t>http://eprints.walisongo.ac.id/8921/</w:t>
        </w:r>
      </w:hyperlink>
      <w:r w:rsidRPr="00CC3E4A">
        <w:rPr>
          <w:rFonts w:asciiTheme="majorBidi" w:hAnsiTheme="majorBidi" w:cstheme="majorBidi"/>
          <w:szCs w:val="24"/>
          <w:lang w:val="id-ID"/>
        </w:rPr>
        <w:t xml:space="preserve"> (16 Oktober 2020)</w:t>
      </w:r>
    </w:p>
    <w:p w14:paraId="1E288B8C" w14:textId="77777777" w:rsidR="001F2A3C" w:rsidRDefault="001F2A3C" w:rsidP="001F2A3C">
      <w:pPr>
        <w:pStyle w:val="ListParagraph"/>
        <w:numPr>
          <w:ilvl w:val="0"/>
          <w:numId w:val="9"/>
        </w:numPr>
        <w:spacing w:before="120" w:line="240" w:lineRule="atLeast"/>
        <w:ind w:left="284" w:hanging="284"/>
        <w:rPr>
          <w:rFonts w:asciiTheme="majorBidi" w:hAnsiTheme="majorBidi" w:cstheme="majorBidi"/>
          <w:b/>
          <w:bCs/>
          <w:i/>
          <w:iCs/>
          <w:szCs w:val="24"/>
          <w:lang w:val="id-ID"/>
        </w:rPr>
      </w:pPr>
      <w:r w:rsidRPr="00F8016A">
        <w:rPr>
          <w:rFonts w:asciiTheme="majorBidi" w:hAnsiTheme="majorBidi" w:cstheme="majorBidi"/>
          <w:b/>
          <w:bCs/>
          <w:i/>
          <w:iCs/>
          <w:szCs w:val="24"/>
          <w:lang w:val="id-ID"/>
        </w:rPr>
        <w:t>Jurnal</w:t>
      </w:r>
    </w:p>
    <w:p w14:paraId="147E2C70" w14:textId="77777777" w:rsidR="001F2A3C" w:rsidRPr="00757153" w:rsidRDefault="001F2A3C" w:rsidP="001F2A3C">
      <w:pPr>
        <w:spacing w:before="120" w:line="240" w:lineRule="exact"/>
        <w:ind w:left="709" w:hanging="709"/>
        <w:rPr>
          <w:rFonts w:asciiTheme="majorBidi" w:hAnsiTheme="majorBidi" w:cstheme="majorBidi"/>
          <w:color w:val="222222"/>
          <w:szCs w:val="24"/>
          <w:shd w:val="clear" w:color="auto" w:fill="FFFFFF"/>
        </w:rPr>
      </w:pPr>
      <w:r w:rsidRPr="00757153">
        <w:rPr>
          <w:rFonts w:asciiTheme="majorBidi" w:hAnsiTheme="majorBidi" w:cstheme="majorBidi"/>
          <w:color w:val="222222"/>
          <w:szCs w:val="24"/>
          <w:shd w:val="clear" w:color="auto" w:fill="FFFFFF"/>
        </w:rPr>
        <w:t>Alimuddin, Alimuddin. "Perspektif syar’i dan sains awal waktu shalat." </w:t>
      </w:r>
      <w:r w:rsidRPr="00757153">
        <w:rPr>
          <w:rFonts w:asciiTheme="majorBidi" w:hAnsiTheme="majorBidi" w:cstheme="majorBidi"/>
          <w:i/>
          <w:iCs/>
          <w:color w:val="222222"/>
          <w:szCs w:val="24"/>
          <w:shd w:val="clear" w:color="auto" w:fill="FFFFFF"/>
        </w:rPr>
        <w:t>Al Daulah: Jurnal Hukum Pidana dan Ketatanegaraan</w:t>
      </w:r>
      <w:r w:rsidRPr="00757153">
        <w:rPr>
          <w:rFonts w:asciiTheme="majorBidi" w:hAnsiTheme="majorBidi" w:cstheme="majorBidi"/>
          <w:color w:val="222222"/>
          <w:szCs w:val="24"/>
          <w:shd w:val="clear" w:color="auto" w:fill="FFFFFF"/>
        </w:rPr>
        <w:t> 1.1 (2012): 120-131.</w:t>
      </w:r>
    </w:p>
    <w:p w14:paraId="477B8F77" w14:textId="32990609" w:rsidR="001F2A3C" w:rsidRPr="007B7477" w:rsidRDefault="001F2A3C" w:rsidP="001F2A3C">
      <w:pPr>
        <w:spacing w:before="120" w:line="240" w:lineRule="exact"/>
        <w:ind w:left="709" w:hanging="709"/>
        <w:rPr>
          <w:rFonts w:asciiTheme="majorBidi" w:hAnsiTheme="majorBidi" w:cstheme="majorBidi"/>
          <w:color w:val="222222"/>
          <w:szCs w:val="24"/>
          <w:shd w:val="clear" w:color="auto" w:fill="FFFFFF"/>
        </w:rPr>
      </w:pPr>
      <w:r w:rsidRPr="00757153">
        <w:rPr>
          <w:rFonts w:asciiTheme="majorBidi" w:hAnsiTheme="majorBidi" w:cstheme="majorBidi"/>
          <w:color w:val="222222"/>
          <w:szCs w:val="24"/>
          <w:shd w:val="clear" w:color="auto" w:fill="FFFFFF"/>
        </w:rPr>
        <w:t xml:space="preserve">Amir, Rahma. </w:t>
      </w:r>
      <w:r w:rsidR="008E226F" w:rsidRPr="00757153">
        <w:rPr>
          <w:rFonts w:asciiTheme="majorBidi" w:hAnsiTheme="majorBidi" w:cstheme="majorBidi"/>
          <w:color w:val="222222"/>
          <w:szCs w:val="24"/>
          <w:shd w:val="clear" w:color="auto" w:fill="FFFFFF"/>
        </w:rPr>
        <w:t>"Kalibrasi Arah Kiblat Masjid Di Kecamatan Makassar Kota Makassar."</w:t>
      </w:r>
      <w:r w:rsidRPr="00757153">
        <w:rPr>
          <w:rFonts w:asciiTheme="majorBidi" w:hAnsiTheme="majorBidi" w:cstheme="majorBidi"/>
          <w:color w:val="222222"/>
          <w:szCs w:val="24"/>
          <w:shd w:val="clear" w:color="auto" w:fill="FFFFFF"/>
        </w:rPr>
        <w:t> </w:t>
      </w:r>
      <w:r w:rsidRPr="00757153">
        <w:rPr>
          <w:rFonts w:asciiTheme="majorBidi" w:hAnsiTheme="majorBidi" w:cstheme="majorBidi"/>
          <w:i/>
          <w:iCs/>
          <w:color w:val="222222"/>
          <w:szCs w:val="24"/>
          <w:shd w:val="clear" w:color="auto" w:fill="FFFFFF"/>
        </w:rPr>
        <w:t>ELFALAKY</w:t>
      </w:r>
      <w:r w:rsidRPr="00757153">
        <w:rPr>
          <w:rFonts w:asciiTheme="majorBidi" w:hAnsiTheme="majorBidi" w:cstheme="majorBidi"/>
          <w:color w:val="222222"/>
          <w:szCs w:val="24"/>
          <w:shd w:val="clear" w:color="auto" w:fill="FFFFFF"/>
        </w:rPr>
        <w:t> 4.2.</w:t>
      </w:r>
    </w:p>
    <w:p w14:paraId="6A3BACB5" w14:textId="77777777" w:rsidR="001F2A3C" w:rsidRPr="00CC3E4A" w:rsidRDefault="001F2A3C" w:rsidP="001F2A3C">
      <w:pPr>
        <w:spacing w:before="120" w:line="240" w:lineRule="exact"/>
        <w:ind w:left="709" w:hanging="709"/>
        <w:rPr>
          <w:rFonts w:asciiTheme="majorBidi" w:hAnsiTheme="majorBidi" w:cstheme="majorBidi"/>
          <w:szCs w:val="24"/>
          <w:lang w:val="id-ID"/>
        </w:rPr>
      </w:pPr>
      <w:r w:rsidRPr="00CC3E4A">
        <w:rPr>
          <w:rFonts w:asciiTheme="majorBidi" w:hAnsiTheme="majorBidi" w:cstheme="majorBidi"/>
          <w:szCs w:val="24"/>
          <w:lang w:val="id-ID"/>
        </w:rPr>
        <w:t xml:space="preserve">Ardliansyah, </w:t>
      </w:r>
      <w:r>
        <w:rPr>
          <w:rFonts w:asciiTheme="majorBidi" w:hAnsiTheme="majorBidi" w:cstheme="majorBidi"/>
          <w:szCs w:val="24"/>
          <w:lang w:val="id-ID"/>
        </w:rPr>
        <w:t xml:space="preserve">Moelki Fahmi. </w:t>
      </w:r>
      <w:r w:rsidRPr="00CC3E4A">
        <w:rPr>
          <w:rFonts w:asciiTheme="majorBidi" w:hAnsiTheme="majorBidi" w:cstheme="majorBidi"/>
          <w:szCs w:val="24"/>
          <w:lang w:val="id-ID"/>
        </w:rPr>
        <w:t xml:space="preserve">“Korelasi Fikih dan sains dalam Penentuan Arah Kiblat”, </w:t>
      </w:r>
      <w:r w:rsidRPr="00CC3E4A">
        <w:rPr>
          <w:rFonts w:asciiTheme="majorBidi" w:hAnsiTheme="majorBidi" w:cstheme="majorBidi"/>
          <w:i/>
          <w:iCs/>
          <w:szCs w:val="24"/>
          <w:lang w:val="id-ID"/>
        </w:rPr>
        <w:t xml:space="preserve">Maslahah </w:t>
      </w:r>
      <w:r>
        <w:rPr>
          <w:rFonts w:asciiTheme="majorBidi" w:hAnsiTheme="majorBidi" w:cstheme="majorBidi"/>
          <w:szCs w:val="24"/>
          <w:lang w:val="id-ID"/>
        </w:rPr>
        <w:t xml:space="preserve">Vol. </w:t>
      </w:r>
      <w:r w:rsidRPr="00CC3E4A">
        <w:rPr>
          <w:rFonts w:asciiTheme="majorBidi" w:hAnsiTheme="majorBidi" w:cstheme="majorBidi"/>
          <w:szCs w:val="24"/>
          <w:lang w:val="id-ID"/>
        </w:rPr>
        <w:t>8, No. 1 (2017)</w:t>
      </w:r>
      <w:r>
        <w:rPr>
          <w:rFonts w:asciiTheme="majorBidi" w:hAnsiTheme="majorBidi" w:cstheme="majorBidi"/>
          <w:szCs w:val="24"/>
          <w:lang w:val="id-ID"/>
        </w:rPr>
        <w:t>.</w:t>
      </w:r>
      <w:r w:rsidRPr="00CC3E4A">
        <w:rPr>
          <w:rFonts w:asciiTheme="majorBidi" w:hAnsiTheme="majorBidi" w:cstheme="majorBidi"/>
          <w:szCs w:val="24"/>
          <w:lang w:val="id-ID"/>
        </w:rPr>
        <w:t xml:space="preserve"> </w:t>
      </w:r>
      <w:hyperlink r:id="rId9" w:history="1">
        <w:r w:rsidRPr="00CC3E4A">
          <w:rPr>
            <w:rStyle w:val="Hyperlink"/>
            <w:rFonts w:asciiTheme="majorBidi" w:hAnsiTheme="majorBidi" w:cstheme="majorBidi"/>
            <w:szCs w:val="24"/>
            <w:lang w:val="id-ID"/>
          </w:rPr>
          <w:t>http://jurnal.unismabekasi.ac.id/index.php/maslahah/article/download/37/14</w:t>
        </w:r>
      </w:hyperlink>
      <w:r w:rsidRPr="00CC3E4A">
        <w:rPr>
          <w:rFonts w:asciiTheme="majorBidi" w:hAnsiTheme="majorBidi" w:cstheme="majorBidi"/>
          <w:szCs w:val="24"/>
          <w:lang w:val="id-ID"/>
        </w:rPr>
        <w:t xml:space="preserve"> (7 Oktober 2020)</w:t>
      </w:r>
    </w:p>
    <w:p w14:paraId="0E5D8BDA" w14:textId="77777777" w:rsidR="001F2A3C" w:rsidRPr="00CC3E4A" w:rsidRDefault="001F2A3C" w:rsidP="001F2A3C">
      <w:pPr>
        <w:spacing w:before="120" w:line="240" w:lineRule="exact"/>
        <w:ind w:left="709" w:hanging="709"/>
        <w:rPr>
          <w:rFonts w:asciiTheme="majorBidi" w:hAnsiTheme="majorBidi" w:cstheme="majorBidi"/>
          <w:szCs w:val="24"/>
          <w:lang w:val="id-ID"/>
        </w:rPr>
      </w:pPr>
      <w:r w:rsidRPr="00CC3E4A">
        <w:rPr>
          <w:rFonts w:asciiTheme="majorBidi" w:hAnsiTheme="majorBidi" w:cstheme="majorBidi"/>
          <w:szCs w:val="24"/>
          <w:lang w:val="id-ID"/>
        </w:rPr>
        <w:t>Budiwati,</w:t>
      </w:r>
      <w:r>
        <w:rPr>
          <w:rFonts w:asciiTheme="majorBidi" w:hAnsiTheme="majorBidi" w:cstheme="majorBidi"/>
          <w:szCs w:val="24"/>
          <w:lang w:val="id-ID"/>
        </w:rPr>
        <w:t xml:space="preserve"> </w:t>
      </w:r>
      <w:r w:rsidRPr="00CC3E4A">
        <w:rPr>
          <w:rFonts w:asciiTheme="majorBidi" w:hAnsiTheme="majorBidi" w:cstheme="majorBidi"/>
          <w:szCs w:val="24"/>
          <w:lang w:val="id-ID"/>
        </w:rPr>
        <w:t>Anisa</w:t>
      </w:r>
      <w:r>
        <w:rPr>
          <w:rFonts w:asciiTheme="majorBidi" w:hAnsiTheme="majorBidi" w:cstheme="majorBidi"/>
          <w:szCs w:val="24"/>
          <w:lang w:val="id-ID"/>
        </w:rPr>
        <w:t>.</w:t>
      </w:r>
      <w:r w:rsidRPr="00CC3E4A">
        <w:rPr>
          <w:rFonts w:asciiTheme="majorBidi" w:hAnsiTheme="majorBidi" w:cstheme="majorBidi"/>
          <w:szCs w:val="24"/>
          <w:lang w:val="id-ID"/>
        </w:rPr>
        <w:t xml:space="preserve"> “Tongkat Istiwa’, Global Positioning Syistem (GPS) dan Google Earth Untuk Menentukan Koordinat Bumi dan Aplikasinya dalam Penentuan Arah Kiblat”. </w:t>
      </w:r>
      <w:r w:rsidRPr="00CC3E4A">
        <w:rPr>
          <w:rFonts w:asciiTheme="majorBidi" w:hAnsiTheme="majorBidi" w:cstheme="majorBidi"/>
          <w:i/>
          <w:iCs/>
          <w:szCs w:val="24"/>
          <w:lang w:val="id-ID"/>
        </w:rPr>
        <w:t xml:space="preserve">Al-Ahkam </w:t>
      </w:r>
      <w:r>
        <w:rPr>
          <w:rFonts w:asciiTheme="majorBidi" w:hAnsiTheme="majorBidi" w:cstheme="majorBidi"/>
          <w:szCs w:val="24"/>
          <w:lang w:val="id-ID"/>
        </w:rPr>
        <w:t xml:space="preserve">Vol. </w:t>
      </w:r>
      <w:r w:rsidRPr="00CC3E4A">
        <w:rPr>
          <w:rFonts w:asciiTheme="majorBidi" w:hAnsiTheme="majorBidi" w:cstheme="majorBidi"/>
          <w:szCs w:val="24"/>
          <w:lang w:val="id-ID"/>
        </w:rPr>
        <w:t>26, No. 1 (2016</w:t>
      </w:r>
      <w:r>
        <w:rPr>
          <w:rFonts w:asciiTheme="majorBidi" w:hAnsiTheme="majorBidi" w:cstheme="majorBidi"/>
          <w:szCs w:val="24"/>
          <w:lang w:val="id-ID"/>
        </w:rPr>
        <w:t xml:space="preserve">). </w:t>
      </w:r>
      <w:hyperlink r:id="rId10" w:history="1">
        <w:r w:rsidRPr="00CC3E4A">
          <w:rPr>
            <w:rStyle w:val="Hyperlink"/>
            <w:rFonts w:asciiTheme="majorBidi" w:hAnsiTheme="majorBidi" w:cstheme="majorBidi"/>
            <w:szCs w:val="24"/>
            <w:lang w:val="id-ID"/>
          </w:rPr>
          <w:t>https://journal.walisongo.ac.id/index.php/ahkam/article/view/808</w:t>
        </w:r>
      </w:hyperlink>
      <w:r w:rsidRPr="00CC3E4A">
        <w:rPr>
          <w:rFonts w:asciiTheme="majorBidi" w:hAnsiTheme="majorBidi" w:cstheme="majorBidi"/>
          <w:szCs w:val="24"/>
          <w:lang w:val="id-ID"/>
        </w:rPr>
        <w:t xml:space="preserve"> (14 Oktober 2020)</w:t>
      </w:r>
    </w:p>
    <w:p w14:paraId="35CAD37B" w14:textId="77777777" w:rsidR="001F2A3C" w:rsidRPr="00432804" w:rsidRDefault="001F2A3C" w:rsidP="001F2A3C">
      <w:pPr>
        <w:pStyle w:val="FootnoteText"/>
        <w:spacing w:before="120" w:line="240" w:lineRule="exact"/>
        <w:ind w:left="709" w:hanging="709"/>
        <w:rPr>
          <w:sz w:val="24"/>
          <w:szCs w:val="24"/>
          <w:lang w:val="id-ID"/>
        </w:rPr>
      </w:pPr>
      <w:r w:rsidRPr="00432804">
        <w:rPr>
          <w:rFonts w:asciiTheme="majorBidi" w:hAnsiTheme="majorBidi" w:cstheme="majorBidi"/>
          <w:color w:val="222222"/>
          <w:sz w:val="24"/>
          <w:szCs w:val="24"/>
          <w:shd w:val="clear" w:color="auto" w:fill="FFFFFF"/>
          <w:lang w:val="id-ID"/>
        </w:rPr>
        <w:t>Cothban, Sippah. “</w:t>
      </w:r>
      <w:r w:rsidRPr="001B4DD1">
        <w:rPr>
          <w:rFonts w:asciiTheme="majorBidi" w:hAnsiTheme="majorBidi" w:cstheme="majorBidi"/>
          <w:color w:val="222222"/>
          <w:sz w:val="24"/>
          <w:szCs w:val="24"/>
          <w:shd w:val="clear" w:color="auto" w:fill="FFFFFF"/>
        </w:rPr>
        <w:t>Membaca Ulang Relasi Sains Dan Agama Dalam Persfektif Nalar Ilmu Falak.</w:t>
      </w:r>
      <w:r>
        <w:rPr>
          <w:rFonts w:asciiTheme="majorBidi" w:hAnsiTheme="majorBidi" w:cstheme="majorBidi"/>
          <w:color w:val="222222"/>
          <w:sz w:val="24"/>
          <w:szCs w:val="24"/>
          <w:shd w:val="clear" w:color="auto" w:fill="FFFFFF"/>
          <w:lang w:val="id-ID"/>
        </w:rPr>
        <w:t xml:space="preserve">” </w:t>
      </w:r>
      <w:r w:rsidRPr="001B4DD1">
        <w:rPr>
          <w:rFonts w:asciiTheme="majorBidi" w:hAnsiTheme="majorBidi" w:cstheme="majorBidi"/>
          <w:i/>
          <w:iCs/>
          <w:color w:val="222222"/>
          <w:sz w:val="24"/>
          <w:szCs w:val="24"/>
          <w:shd w:val="clear" w:color="auto" w:fill="FFFFFF"/>
        </w:rPr>
        <w:t>Elfalaky</w:t>
      </w:r>
      <w:r w:rsidRPr="001B4DD1">
        <w:rPr>
          <w:rFonts w:asciiTheme="majorBidi" w:hAnsiTheme="majorBidi" w:cstheme="majorBidi"/>
          <w:color w:val="222222"/>
          <w:sz w:val="24"/>
          <w:szCs w:val="24"/>
          <w:shd w:val="clear" w:color="auto" w:fill="FFFFFF"/>
        </w:rPr>
        <w:t> 4.2.</w:t>
      </w:r>
      <w:r>
        <w:rPr>
          <w:sz w:val="24"/>
          <w:szCs w:val="24"/>
          <w:lang w:val="id-ID"/>
        </w:rPr>
        <w:t xml:space="preserve"> </w:t>
      </w:r>
      <w:hyperlink r:id="rId11" w:history="1">
        <w:r w:rsidRPr="007B6141">
          <w:rPr>
            <w:rStyle w:val="Hyperlink"/>
            <w:sz w:val="24"/>
            <w:szCs w:val="24"/>
            <w:lang w:val="id-ID"/>
          </w:rPr>
          <w:t>http://journal.uin-alauddin.ac.id/index.php/elfalaky/article/download/18091/9963</w:t>
        </w:r>
      </w:hyperlink>
      <w:r w:rsidRPr="00432804">
        <w:rPr>
          <w:sz w:val="24"/>
          <w:szCs w:val="24"/>
          <w:lang w:val="id-ID"/>
        </w:rPr>
        <w:t xml:space="preserve">  (22 Februari 2021)</w:t>
      </w:r>
    </w:p>
    <w:p w14:paraId="411FF2BF" w14:textId="77777777" w:rsidR="001F2A3C" w:rsidRDefault="001F2A3C" w:rsidP="001F2A3C">
      <w:pPr>
        <w:spacing w:before="120" w:line="240" w:lineRule="exact"/>
        <w:ind w:left="709" w:hanging="709"/>
        <w:rPr>
          <w:rFonts w:asciiTheme="majorBidi" w:hAnsiTheme="majorBidi" w:cstheme="majorBidi"/>
          <w:szCs w:val="24"/>
          <w:lang w:val="id-ID"/>
        </w:rPr>
      </w:pPr>
      <w:r w:rsidRPr="00CC3E4A">
        <w:rPr>
          <w:rFonts w:asciiTheme="majorBidi" w:hAnsiTheme="majorBidi" w:cstheme="majorBidi"/>
          <w:szCs w:val="24"/>
          <w:lang w:val="id-ID"/>
        </w:rPr>
        <w:t>Kamal,</w:t>
      </w:r>
      <w:r>
        <w:rPr>
          <w:rFonts w:asciiTheme="majorBidi" w:hAnsiTheme="majorBidi" w:cstheme="majorBidi"/>
          <w:szCs w:val="24"/>
          <w:lang w:val="id-ID"/>
        </w:rPr>
        <w:t xml:space="preserve"> </w:t>
      </w:r>
      <w:r w:rsidRPr="00CC3E4A">
        <w:rPr>
          <w:rFonts w:asciiTheme="majorBidi" w:hAnsiTheme="majorBidi" w:cstheme="majorBidi"/>
          <w:szCs w:val="24"/>
          <w:lang w:val="id-ID"/>
        </w:rPr>
        <w:t>Mustofa</w:t>
      </w:r>
      <w:r>
        <w:rPr>
          <w:rFonts w:asciiTheme="majorBidi" w:hAnsiTheme="majorBidi" w:cstheme="majorBidi"/>
          <w:szCs w:val="24"/>
          <w:lang w:val="id-ID"/>
        </w:rPr>
        <w:t>.</w:t>
      </w:r>
      <w:r w:rsidRPr="00CC3E4A">
        <w:rPr>
          <w:rFonts w:asciiTheme="majorBidi" w:hAnsiTheme="majorBidi" w:cstheme="majorBidi"/>
          <w:szCs w:val="24"/>
          <w:lang w:val="id-ID"/>
        </w:rPr>
        <w:t xml:space="preserve"> “</w:t>
      </w:r>
      <w:r w:rsidRPr="00CC3E4A">
        <w:rPr>
          <w:rFonts w:asciiTheme="majorBidi" w:hAnsiTheme="majorBidi" w:cstheme="majorBidi"/>
          <w:szCs w:val="24"/>
        </w:rPr>
        <w:t xml:space="preserve">Teknik Penentuan Arah Kiblat Menggunakan Aplikasi </w:t>
      </w:r>
      <w:r w:rsidRPr="00CC3E4A">
        <w:rPr>
          <w:rFonts w:asciiTheme="majorBidi" w:hAnsiTheme="majorBidi" w:cstheme="majorBidi"/>
          <w:i/>
          <w:iCs/>
          <w:szCs w:val="24"/>
        </w:rPr>
        <w:t>Google Earth</w:t>
      </w:r>
      <w:r w:rsidRPr="00CC3E4A">
        <w:rPr>
          <w:rFonts w:asciiTheme="majorBidi" w:hAnsiTheme="majorBidi" w:cstheme="majorBidi"/>
          <w:szCs w:val="24"/>
        </w:rPr>
        <w:t xml:space="preserve"> </w:t>
      </w:r>
      <w:r w:rsidRPr="00CC3E4A">
        <w:rPr>
          <w:rFonts w:asciiTheme="majorBidi" w:hAnsiTheme="majorBidi" w:cstheme="majorBidi"/>
          <w:szCs w:val="24"/>
          <w:lang w:val="id-ID"/>
        </w:rPr>
        <w:t>d</w:t>
      </w:r>
      <w:r w:rsidRPr="00CC3E4A">
        <w:rPr>
          <w:rFonts w:asciiTheme="majorBidi" w:hAnsiTheme="majorBidi" w:cstheme="majorBidi"/>
          <w:szCs w:val="24"/>
        </w:rPr>
        <w:t>an Kompas Kiblat R</w:t>
      </w:r>
      <w:r>
        <w:rPr>
          <w:rFonts w:asciiTheme="majorBidi" w:hAnsiTheme="majorBidi" w:cstheme="majorBidi"/>
          <w:szCs w:val="24"/>
          <w:lang w:val="id-ID"/>
        </w:rPr>
        <w:t>HI”.</w:t>
      </w:r>
      <w:r w:rsidRPr="00CC3E4A">
        <w:rPr>
          <w:rFonts w:asciiTheme="majorBidi" w:hAnsiTheme="majorBidi" w:cstheme="majorBidi"/>
          <w:szCs w:val="24"/>
          <w:lang w:val="id-ID"/>
        </w:rPr>
        <w:t xml:space="preserve"> </w:t>
      </w:r>
      <w:r w:rsidRPr="00CC3E4A">
        <w:rPr>
          <w:rFonts w:asciiTheme="majorBidi" w:hAnsiTheme="majorBidi" w:cstheme="majorBidi"/>
          <w:i/>
          <w:iCs/>
          <w:szCs w:val="24"/>
        </w:rPr>
        <w:t>Jurnal Madaniyah</w:t>
      </w:r>
      <w:r>
        <w:rPr>
          <w:rFonts w:asciiTheme="majorBidi" w:hAnsiTheme="majorBidi" w:cstheme="majorBidi"/>
          <w:szCs w:val="24"/>
          <w:lang w:val="id-ID"/>
        </w:rPr>
        <w:t xml:space="preserve"> Vol. </w:t>
      </w:r>
      <w:r w:rsidRPr="00CC3E4A">
        <w:rPr>
          <w:rFonts w:asciiTheme="majorBidi" w:hAnsiTheme="majorBidi" w:cstheme="majorBidi"/>
          <w:szCs w:val="24"/>
        </w:rPr>
        <w:t>2</w:t>
      </w:r>
      <w:r>
        <w:rPr>
          <w:rFonts w:asciiTheme="majorBidi" w:hAnsiTheme="majorBidi" w:cstheme="majorBidi"/>
          <w:szCs w:val="24"/>
          <w:lang w:val="id-ID"/>
        </w:rPr>
        <w:t xml:space="preserve">. </w:t>
      </w:r>
      <w:r w:rsidRPr="00CC3E4A">
        <w:rPr>
          <w:rFonts w:asciiTheme="majorBidi" w:hAnsiTheme="majorBidi" w:cstheme="majorBidi"/>
          <w:szCs w:val="24"/>
        </w:rPr>
        <w:t>Edisi</w:t>
      </w:r>
      <w:r w:rsidRPr="00CC3E4A">
        <w:rPr>
          <w:rFonts w:asciiTheme="majorBidi" w:hAnsiTheme="majorBidi" w:cstheme="majorBidi"/>
          <w:szCs w:val="24"/>
          <w:lang w:val="id-ID"/>
        </w:rPr>
        <w:t>. IX (2015</w:t>
      </w:r>
      <w:r>
        <w:rPr>
          <w:rFonts w:asciiTheme="majorBidi" w:hAnsiTheme="majorBidi" w:cstheme="majorBidi"/>
          <w:szCs w:val="24"/>
          <w:lang w:val="id-ID"/>
        </w:rPr>
        <w:t>).</w:t>
      </w:r>
      <w:r w:rsidRPr="00CC3E4A">
        <w:rPr>
          <w:rFonts w:asciiTheme="majorBidi" w:hAnsiTheme="majorBidi" w:cstheme="majorBidi"/>
          <w:szCs w:val="24"/>
          <w:lang w:val="id-ID"/>
        </w:rPr>
        <w:t xml:space="preserve"> </w:t>
      </w:r>
      <w:hyperlink r:id="rId12" w:history="1">
        <w:r w:rsidRPr="00CC3E4A">
          <w:rPr>
            <w:rStyle w:val="Hyperlink"/>
            <w:rFonts w:asciiTheme="majorBidi" w:hAnsiTheme="majorBidi" w:cstheme="majorBidi"/>
            <w:szCs w:val="24"/>
            <w:lang w:val="id-ID"/>
          </w:rPr>
          <w:t>https://www.neliti.com/id/publications/195089/teknik-penentuan-arah-kiblat-menggunakan-aplikasi-google-earth-dan-kompas-kiblat</w:t>
        </w:r>
      </w:hyperlink>
      <w:r w:rsidRPr="00CC3E4A">
        <w:rPr>
          <w:rFonts w:asciiTheme="majorBidi" w:hAnsiTheme="majorBidi" w:cstheme="majorBidi"/>
          <w:szCs w:val="24"/>
          <w:lang w:val="id-ID"/>
        </w:rPr>
        <w:t xml:space="preserve"> (20 Oktober 2020)</w:t>
      </w:r>
    </w:p>
    <w:p w14:paraId="01B053CB" w14:textId="77777777" w:rsidR="001F2A3C" w:rsidRPr="00757153" w:rsidRDefault="001F2A3C" w:rsidP="001F2A3C">
      <w:pPr>
        <w:spacing w:before="120" w:line="240" w:lineRule="exact"/>
        <w:ind w:left="709" w:hanging="709"/>
        <w:rPr>
          <w:rFonts w:asciiTheme="majorBidi" w:hAnsiTheme="majorBidi" w:cstheme="majorBidi"/>
          <w:color w:val="222222"/>
          <w:szCs w:val="24"/>
          <w:shd w:val="clear" w:color="auto" w:fill="FFFFFF"/>
        </w:rPr>
      </w:pPr>
      <w:r w:rsidRPr="00757153">
        <w:rPr>
          <w:rFonts w:asciiTheme="majorBidi" w:hAnsiTheme="majorBidi" w:cstheme="majorBidi"/>
          <w:color w:val="222222"/>
          <w:szCs w:val="24"/>
          <w:shd w:val="clear" w:color="auto" w:fill="FFFFFF"/>
        </w:rPr>
        <w:t>Padil, Abbas. "Dasar-Dasar Ilmu Falak Dan Tataordinat: Bola Langit dan Peredaran Matahari." </w:t>
      </w:r>
      <w:r w:rsidRPr="00757153">
        <w:rPr>
          <w:rFonts w:asciiTheme="majorBidi" w:hAnsiTheme="majorBidi" w:cstheme="majorBidi"/>
          <w:i/>
          <w:iCs/>
          <w:color w:val="222222"/>
          <w:szCs w:val="24"/>
          <w:shd w:val="clear" w:color="auto" w:fill="FFFFFF"/>
        </w:rPr>
        <w:t>Al Daulah: Jurnal Hukum Pidana dan Ketatanegaraan</w:t>
      </w:r>
      <w:r w:rsidRPr="00757153">
        <w:rPr>
          <w:rFonts w:asciiTheme="majorBidi" w:hAnsiTheme="majorBidi" w:cstheme="majorBidi"/>
          <w:color w:val="222222"/>
          <w:szCs w:val="24"/>
          <w:shd w:val="clear" w:color="auto" w:fill="FFFFFF"/>
        </w:rPr>
        <w:t> 2.2 (2016): 195-214.</w:t>
      </w:r>
    </w:p>
    <w:p w14:paraId="648B5462" w14:textId="77777777" w:rsidR="001F2A3C" w:rsidRDefault="001F2A3C" w:rsidP="001F2A3C">
      <w:pPr>
        <w:spacing w:before="120" w:line="240" w:lineRule="exact"/>
        <w:ind w:left="709" w:hanging="709"/>
        <w:rPr>
          <w:rFonts w:asciiTheme="majorBidi" w:hAnsiTheme="majorBidi" w:cstheme="majorBidi"/>
          <w:szCs w:val="24"/>
          <w:lang w:val="id-ID"/>
        </w:rPr>
      </w:pPr>
      <w:r>
        <w:rPr>
          <w:rFonts w:asciiTheme="majorBidi" w:hAnsiTheme="majorBidi" w:cstheme="majorBidi"/>
          <w:szCs w:val="24"/>
          <w:lang w:val="id-ID"/>
        </w:rPr>
        <w:t>Raharto, Moedji, dkk.</w:t>
      </w:r>
      <w:r w:rsidRPr="00CC3E4A">
        <w:rPr>
          <w:rFonts w:asciiTheme="majorBidi" w:hAnsiTheme="majorBidi" w:cstheme="majorBidi"/>
          <w:szCs w:val="24"/>
          <w:lang w:val="id-ID"/>
        </w:rPr>
        <w:t xml:space="preserve"> “Telaah Penentuan Arah Kiblat dengan Perhitungan Trigonometri Bola dan Bayang-Bayang Gnomon oleh Matahari”, </w:t>
      </w:r>
      <w:r w:rsidRPr="00CC3E4A">
        <w:rPr>
          <w:rFonts w:asciiTheme="majorBidi" w:hAnsiTheme="majorBidi" w:cstheme="majorBidi"/>
          <w:i/>
          <w:iCs/>
          <w:szCs w:val="24"/>
          <w:lang w:val="id-ID"/>
        </w:rPr>
        <w:t xml:space="preserve">Jurnal Fisika </w:t>
      </w:r>
      <w:r w:rsidRPr="00CC3E4A">
        <w:rPr>
          <w:rFonts w:asciiTheme="majorBidi" w:hAnsiTheme="majorBidi" w:cstheme="majorBidi"/>
          <w:i/>
          <w:iCs/>
          <w:szCs w:val="24"/>
          <w:lang w:val="id-ID"/>
        </w:rPr>
        <w:lastRenderedPageBreak/>
        <w:t xml:space="preserve">Himpunan Fisika Indonesia </w:t>
      </w:r>
      <w:r>
        <w:rPr>
          <w:rFonts w:asciiTheme="majorBidi" w:hAnsiTheme="majorBidi" w:cstheme="majorBidi"/>
          <w:szCs w:val="24"/>
          <w:lang w:val="id-ID"/>
        </w:rPr>
        <w:t xml:space="preserve">Vol. </w:t>
      </w:r>
      <w:r w:rsidRPr="00CC3E4A">
        <w:rPr>
          <w:rFonts w:asciiTheme="majorBidi" w:hAnsiTheme="majorBidi" w:cstheme="majorBidi"/>
          <w:szCs w:val="24"/>
          <w:lang w:val="id-ID"/>
        </w:rPr>
        <w:t>11, No. 1 (2011</w:t>
      </w:r>
      <w:r>
        <w:rPr>
          <w:rFonts w:asciiTheme="majorBidi" w:hAnsiTheme="majorBidi" w:cstheme="majorBidi"/>
          <w:szCs w:val="24"/>
          <w:lang w:val="id-ID"/>
        </w:rPr>
        <w:t xml:space="preserve">) </w:t>
      </w:r>
      <w:hyperlink r:id="rId13" w:history="1">
        <w:r w:rsidRPr="00CC3E4A">
          <w:rPr>
            <w:rStyle w:val="Hyperlink"/>
            <w:rFonts w:asciiTheme="majorBidi" w:hAnsiTheme="majorBidi" w:cstheme="majorBidi"/>
            <w:szCs w:val="24"/>
            <w:lang w:val="id-ID"/>
          </w:rPr>
          <w:t>https://www.neliti.com/publications/79316/telaah-penentuan-arah-kiblat-dengan-perhitungan-trigonometri-bola-dan-bayang-bayang</w:t>
        </w:r>
      </w:hyperlink>
      <w:r w:rsidRPr="00CC3E4A">
        <w:rPr>
          <w:rFonts w:asciiTheme="majorBidi" w:hAnsiTheme="majorBidi" w:cstheme="majorBidi"/>
          <w:szCs w:val="24"/>
          <w:lang w:val="id-ID"/>
        </w:rPr>
        <w:t xml:space="preserve"> (12 Oktober 2020)</w:t>
      </w:r>
    </w:p>
    <w:p w14:paraId="503111F0" w14:textId="77777777" w:rsidR="001F2A3C" w:rsidRPr="00757153" w:rsidRDefault="001F2A3C" w:rsidP="001F2A3C">
      <w:pPr>
        <w:spacing w:before="120" w:line="240" w:lineRule="exact"/>
        <w:ind w:left="709" w:hanging="709"/>
        <w:rPr>
          <w:rFonts w:asciiTheme="majorBidi" w:hAnsiTheme="majorBidi" w:cstheme="majorBidi"/>
          <w:color w:val="222222"/>
          <w:szCs w:val="24"/>
          <w:shd w:val="clear" w:color="auto" w:fill="FFFFFF"/>
        </w:rPr>
      </w:pPr>
      <w:r w:rsidRPr="00757153">
        <w:rPr>
          <w:rFonts w:asciiTheme="majorBidi" w:hAnsiTheme="majorBidi" w:cstheme="majorBidi"/>
          <w:color w:val="222222"/>
          <w:szCs w:val="24"/>
          <w:shd w:val="clear" w:color="auto" w:fill="FFFFFF"/>
        </w:rPr>
        <w:t>Rahmatiah, H. L. "Urgensi Pengaruh Rotasi dan Revolusi Bumi Terhadap Waktu Shalat." </w:t>
      </w:r>
      <w:r w:rsidRPr="00757153">
        <w:rPr>
          <w:rFonts w:asciiTheme="majorBidi" w:hAnsiTheme="majorBidi" w:cstheme="majorBidi"/>
          <w:i/>
          <w:iCs/>
          <w:color w:val="222222"/>
          <w:szCs w:val="24"/>
          <w:shd w:val="clear" w:color="auto" w:fill="FFFFFF"/>
        </w:rPr>
        <w:t>ELFALAKY</w:t>
      </w:r>
      <w:r w:rsidRPr="00757153">
        <w:rPr>
          <w:rFonts w:asciiTheme="majorBidi" w:hAnsiTheme="majorBidi" w:cstheme="majorBidi"/>
          <w:color w:val="222222"/>
          <w:szCs w:val="24"/>
          <w:shd w:val="clear" w:color="auto" w:fill="FFFFFF"/>
        </w:rPr>
        <w:t> 1.1 (2017).</w:t>
      </w:r>
    </w:p>
    <w:p w14:paraId="058A08F8" w14:textId="77777777" w:rsidR="001F2A3C" w:rsidRPr="00757153" w:rsidRDefault="001F2A3C" w:rsidP="001F2A3C">
      <w:pPr>
        <w:spacing w:before="120" w:line="240" w:lineRule="exact"/>
        <w:ind w:left="709" w:hanging="709"/>
        <w:rPr>
          <w:rFonts w:asciiTheme="majorBidi" w:hAnsiTheme="majorBidi" w:cstheme="majorBidi"/>
          <w:color w:val="222222"/>
          <w:szCs w:val="24"/>
          <w:shd w:val="clear" w:color="auto" w:fill="FFFFFF"/>
        </w:rPr>
      </w:pPr>
      <w:r>
        <w:rPr>
          <w:rFonts w:asciiTheme="majorBidi" w:hAnsiTheme="majorBidi" w:cstheme="majorBidi"/>
          <w:szCs w:val="24"/>
          <w:lang w:val="id-ID"/>
        </w:rPr>
        <w:t>-------.</w:t>
      </w:r>
      <w:r w:rsidRPr="00757153">
        <w:rPr>
          <w:rFonts w:asciiTheme="majorBidi" w:hAnsiTheme="majorBidi" w:cstheme="majorBidi"/>
          <w:color w:val="222222"/>
          <w:szCs w:val="24"/>
          <w:shd w:val="clear" w:color="auto" w:fill="FFFFFF"/>
        </w:rPr>
        <w:t>"Pengaruh Human Eror Terhadap Akurasi Arah Kiblat Masjid Dan Kuburan Di Kabupaten Gowa Provinsi Sulawesi Selatan." </w:t>
      </w:r>
      <w:r w:rsidRPr="00757153">
        <w:rPr>
          <w:rFonts w:asciiTheme="majorBidi" w:hAnsiTheme="majorBidi" w:cstheme="majorBidi"/>
          <w:i/>
          <w:iCs/>
          <w:color w:val="222222"/>
          <w:szCs w:val="24"/>
          <w:shd w:val="clear" w:color="auto" w:fill="FFFFFF"/>
        </w:rPr>
        <w:t>ELFALAKY</w:t>
      </w:r>
      <w:r w:rsidRPr="00757153">
        <w:rPr>
          <w:rFonts w:asciiTheme="majorBidi" w:hAnsiTheme="majorBidi" w:cstheme="majorBidi"/>
          <w:color w:val="222222"/>
          <w:szCs w:val="24"/>
          <w:shd w:val="clear" w:color="auto" w:fill="FFFFFF"/>
        </w:rPr>
        <w:t> 4.2 (2020).</w:t>
      </w:r>
    </w:p>
    <w:p w14:paraId="1B86D156" w14:textId="77777777" w:rsidR="001F2A3C" w:rsidRPr="00757153" w:rsidRDefault="001F2A3C" w:rsidP="001F2A3C">
      <w:pPr>
        <w:spacing w:before="120" w:line="240" w:lineRule="exact"/>
        <w:ind w:left="709" w:hanging="709"/>
        <w:rPr>
          <w:rFonts w:asciiTheme="majorBidi" w:hAnsiTheme="majorBidi" w:cstheme="majorBidi"/>
          <w:szCs w:val="24"/>
          <w:lang w:val="id-ID"/>
        </w:rPr>
      </w:pPr>
      <w:r w:rsidRPr="00757153">
        <w:rPr>
          <w:rFonts w:asciiTheme="majorBidi" w:hAnsiTheme="majorBidi" w:cstheme="majorBidi"/>
          <w:szCs w:val="24"/>
          <w:lang w:val="id-ID"/>
        </w:rPr>
        <w:t>Syarif, Muhammad Rasywan.“</w:t>
      </w:r>
      <w:r w:rsidRPr="00757153">
        <w:rPr>
          <w:rFonts w:asciiTheme="majorBidi" w:hAnsiTheme="majorBidi" w:cstheme="majorBidi"/>
          <w:color w:val="222222"/>
          <w:szCs w:val="24"/>
          <w:shd w:val="clear" w:color="auto" w:fill="FFFFFF"/>
        </w:rPr>
        <w:t xml:space="preserve"> "Problematika Arah Kiblat Dan Aplikasi Perhitungannya." </w:t>
      </w:r>
      <w:r w:rsidRPr="00757153">
        <w:rPr>
          <w:rFonts w:asciiTheme="majorBidi" w:hAnsiTheme="majorBidi" w:cstheme="majorBidi"/>
          <w:i/>
          <w:iCs/>
          <w:color w:val="222222"/>
          <w:szCs w:val="24"/>
          <w:shd w:val="clear" w:color="auto" w:fill="FFFFFF"/>
        </w:rPr>
        <w:t>HUNAFA: Jurnal Studia Islamika</w:t>
      </w:r>
      <w:r w:rsidRPr="00757153">
        <w:rPr>
          <w:rFonts w:asciiTheme="majorBidi" w:hAnsiTheme="majorBidi" w:cstheme="majorBidi"/>
          <w:color w:val="222222"/>
          <w:szCs w:val="24"/>
          <w:shd w:val="clear" w:color="auto" w:fill="FFFFFF"/>
        </w:rPr>
        <w:t> 9.2 (2012): 245-269.</w:t>
      </w:r>
      <w:r w:rsidRPr="00757153">
        <w:rPr>
          <w:rFonts w:asciiTheme="majorBidi" w:hAnsiTheme="majorBidi" w:cstheme="majorBidi"/>
          <w:szCs w:val="24"/>
          <w:lang w:val="id-ID"/>
        </w:rPr>
        <w:t xml:space="preserve"> </w:t>
      </w:r>
      <w:hyperlink r:id="rId14" w:history="1">
        <w:r w:rsidRPr="00757153">
          <w:rPr>
            <w:rStyle w:val="Hyperlink"/>
            <w:rFonts w:asciiTheme="majorBidi" w:hAnsiTheme="majorBidi" w:cstheme="majorBidi"/>
            <w:szCs w:val="24"/>
            <w:lang w:val="id-ID"/>
          </w:rPr>
          <w:t>https://jurnalhunafa.org/index.php/hunafa/article/view/76</w:t>
        </w:r>
      </w:hyperlink>
      <w:r w:rsidRPr="00757153">
        <w:rPr>
          <w:rFonts w:asciiTheme="majorBidi" w:hAnsiTheme="majorBidi" w:cstheme="majorBidi"/>
          <w:szCs w:val="24"/>
          <w:lang w:val="id-ID"/>
        </w:rPr>
        <w:t xml:space="preserve"> (14 Oktober 2020)</w:t>
      </w:r>
    </w:p>
    <w:p w14:paraId="1E198F69" w14:textId="69365FFF" w:rsidR="001F2A3C" w:rsidRPr="007B7477" w:rsidRDefault="001F2A3C" w:rsidP="001F2A3C">
      <w:pPr>
        <w:spacing w:before="120" w:line="240" w:lineRule="exact"/>
        <w:ind w:left="709" w:hanging="709"/>
        <w:rPr>
          <w:rFonts w:asciiTheme="majorBidi" w:hAnsiTheme="majorBidi" w:cstheme="majorBidi"/>
          <w:color w:val="222222"/>
          <w:szCs w:val="24"/>
          <w:shd w:val="clear" w:color="auto" w:fill="FFFFFF"/>
        </w:rPr>
      </w:pPr>
      <w:r w:rsidRPr="00757153">
        <w:rPr>
          <w:rFonts w:asciiTheme="majorBidi" w:hAnsiTheme="majorBidi" w:cstheme="majorBidi"/>
          <w:color w:val="222222"/>
          <w:szCs w:val="24"/>
          <w:shd w:val="clear" w:color="auto" w:fill="FFFFFF"/>
        </w:rPr>
        <w:t xml:space="preserve">Wakia, Nurul, and H. R. Sabriadi. "Meretas Problematika Arah Kiblat Terkait Salat </w:t>
      </w:r>
      <w:r w:rsidR="0084661E">
        <w:rPr>
          <w:rFonts w:asciiTheme="majorBidi" w:hAnsiTheme="majorBidi" w:cstheme="majorBidi"/>
          <w:color w:val="222222"/>
          <w:szCs w:val="24"/>
          <w:shd w:val="clear" w:color="auto" w:fill="FFFFFF"/>
          <w:lang w:val="id-ID"/>
        </w:rPr>
        <w:t>d</w:t>
      </w:r>
      <w:r w:rsidRPr="00757153">
        <w:rPr>
          <w:rFonts w:asciiTheme="majorBidi" w:hAnsiTheme="majorBidi" w:cstheme="majorBidi"/>
          <w:color w:val="222222"/>
          <w:szCs w:val="24"/>
          <w:shd w:val="clear" w:color="auto" w:fill="FFFFFF"/>
        </w:rPr>
        <w:t>i Atas Kendaraan." </w:t>
      </w:r>
      <w:r w:rsidRPr="00757153">
        <w:rPr>
          <w:rFonts w:asciiTheme="majorBidi" w:hAnsiTheme="majorBidi" w:cstheme="majorBidi"/>
          <w:i/>
          <w:iCs/>
          <w:color w:val="222222"/>
          <w:szCs w:val="24"/>
          <w:shd w:val="clear" w:color="auto" w:fill="FFFFFF"/>
        </w:rPr>
        <w:t>ELFALAKY</w:t>
      </w:r>
      <w:r w:rsidRPr="00757153">
        <w:rPr>
          <w:rFonts w:asciiTheme="majorBidi" w:hAnsiTheme="majorBidi" w:cstheme="majorBidi"/>
          <w:color w:val="222222"/>
          <w:szCs w:val="24"/>
          <w:shd w:val="clear" w:color="auto" w:fill="FFFFFF"/>
        </w:rPr>
        <w:t> 4.2 (2020).</w:t>
      </w:r>
    </w:p>
    <w:p w14:paraId="559F6757" w14:textId="77777777" w:rsidR="001F2A3C" w:rsidRDefault="001F2A3C" w:rsidP="001F2A3C">
      <w:pPr>
        <w:spacing w:before="120" w:line="240" w:lineRule="exact"/>
        <w:ind w:left="709" w:hanging="709"/>
        <w:rPr>
          <w:rFonts w:asciiTheme="majorBidi" w:hAnsiTheme="majorBidi" w:cstheme="majorBidi"/>
          <w:color w:val="222222"/>
          <w:szCs w:val="24"/>
          <w:shd w:val="clear" w:color="auto" w:fill="FFFFFF"/>
          <w:lang w:val="id-ID"/>
        </w:rPr>
      </w:pPr>
      <w:r>
        <w:rPr>
          <w:rFonts w:asciiTheme="majorBidi" w:hAnsiTheme="majorBidi" w:cstheme="majorBidi"/>
          <w:color w:val="222222"/>
          <w:szCs w:val="24"/>
          <w:shd w:val="clear" w:color="auto" w:fill="FFFFFF"/>
        </w:rPr>
        <w:t>Yusrun</w:t>
      </w:r>
      <w:r>
        <w:rPr>
          <w:rFonts w:asciiTheme="majorBidi" w:hAnsiTheme="majorBidi" w:cstheme="majorBidi"/>
          <w:color w:val="222222"/>
          <w:szCs w:val="24"/>
          <w:shd w:val="clear" w:color="auto" w:fill="FFFFFF"/>
          <w:lang w:val="id-ID"/>
        </w:rPr>
        <w:t xml:space="preserve">, </w:t>
      </w:r>
      <w:r>
        <w:rPr>
          <w:rFonts w:asciiTheme="majorBidi" w:hAnsiTheme="majorBidi" w:cstheme="majorBidi"/>
          <w:color w:val="222222"/>
          <w:szCs w:val="24"/>
          <w:shd w:val="clear" w:color="auto" w:fill="FFFFFF"/>
        </w:rPr>
        <w:t>Nafi</w:t>
      </w:r>
      <w:r w:rsidRPr="00CC3E4A">
        <w:rPr>
          <w:rFonts w:asciiTheme="majorBidi" w:hAnsiTheme="majorBidi" w:cstheme="majorBidi"/>
          <w:color w:val="222222"/>
          <w:szCs w:val="24"/>
          <w:shd w:val="clear" w:color="auto" w:fill="FFFFFF"/>
        </w:rPr>
        <w:t xml:space="preserve"> Agus</w:t>
      </w:r>
      <w:r>
        <w:rPr>
          <w:rFonts w:asciiTheme="majorBidi" w:hAnsiTheme="majorBidi" w:cstheme="majorBidi"/>
          <w:color w:val="222222"/>
          <w:szCs w:val="24"/>
          <w:shd w:val="clear" w:color="auto" w:fill="FFFFFF"/>
          <w:lang w:val="id-ID"/>
        </w:rPr>
        <w:t>.</w:t>
      </w:r>
      <w:r w:rsidRPr="00CC3E4A">
        <w:rPr>
          <w:rFonts w:asciiTheme="majorBidi" w:hAnsiTheme="majorBidi" w:cstheme="majorBidi"/>
          <w:color w:val="222222"/>
          <w:szCs w:val="24"/>
          <w:shd w:val="clear" w:color="auto" w:fill="FFFFFF"/>
        </w:rPr>
        <w:t xml:space="preserve"> "Verifikasi Fatwa Mui Nomor 03 Tahun 2010 tentang Arah Kiblat." </w:t>
      </w:r>
      <w:r w:rsidRPr="00CC3E4A">
        <w:rPr>
          <w:rFonts w:asciiTheme="majorBidi" w:hAnsiTheme="majorBidi" w:cstheme="majorBidi"/>
          <w:i/>
          <w:iCs/>
          <w:color w:val="222222"/>
          <w:szCs w:val="24"/>
          <w:shd w:val="clear" w:color="auto" w:fill="FFFFFF"/>
        </w:rPr>
        <w:t>Mahkamah: Jurnal Kajian Hukum Islam</w:t>
      </w:r>
      <w:r>
        <w:rPr>
          <w:rFonts w:asciiTheme="majorBidi" w:hAnsiTheme="majorBidi" w:cstheme="majorBidi"/>
          <w:color w:val="222222"/>
          <w:szCs w:val="24"/>
          <w:shd w:val="clear" w:color="auto" w:fill="FFFFFF"/>
        </w:rPr>
        <w:t> </w:t>
      </w:r>
      <w:r>
        <w:rPr>
          <w:rFonts w:asciiTheme="majorBidi" w:hAnsiTheme="majorBidi" w:cstheme="majorBidi"/>
          <w:color w:val="222222"/>
          <w:szCs w:val="24"/>
          <w:shd w:val="clear" w:color="auto" w:fill="FFFFFF"/>
          <w:lang w:val="id-ID"/>
        </w:rPr>
        <w:t xml:space="preserve">Vol. </w:t>
      </w:r>
      <w:r>
        <w:rPr>
          <w:rFonts w:asciiTheme="majorBidi" w:hAnsiTheme="majorBidi" w:cstheme="majorBidi"/>
          <w:color w:val="222222"/>
          <w:szCs w:val="24"/>
          <w:shd w:val="clear" w:color="auto" w:fill="FFFFFF"/>
        </w:rPr>
        <w:t>9</w:t>
      </w:r>
      <w:r>
        <w:rPr>
          <w:rFonts w:asciiTheme="majorBidi" w:hAnsiTheme="majorBidi" w:cstheme="majorBidi"/>
          <w:color w:val="222222"/>
          <w:szCs w:val="24"/>
          <w:shd w:val="clear" w:color="auto" w:fill="FFFFFF"/>
          <w:lang w:val="id-ID"/>
        </w:rPr>
        <w:t xml:space="preserve">, No. </w:t>
      </w:r>
      <w:r w:rsidRPr="00CC3E4A">
        <w:rPr>
          <w:rFonts w:asciiTheme="majorBidi" w:hAnsiTheme="majorBidi" w:cstheme="majorBidi"/>
          <w:color w:val="222222"/>
          <w:szCs w:val="24"/>
          <w:shd w:val="clear" w:color="auto" w:fill="FFFFFF"/>
        </w:rPr>
        <w:t>1 (2016).</w:t>
      </w:r>
      <w:r w:rsidRPr="00CC3E4A">
        <w:rPr>
          <w:rFonts w:asciiTheme="majorBidi" w:hAnsiTheme="majorBidi" w:cstheme="majorBidi"/>
          <w:color w:val="222222"/>
          <w:szCs w:val="24"/>
          <w:shd w:val="clear" w:color="auto" w:fill="FFFFFF"/>
          <w:lang w:val="id-ID"/>
        </w:rPr>
        <w:t xml:space="preserve"> </w:t>
      </w:r>
      <w:hyperlink r:id="rId15" w:history="1">
        <w:r w:rsidRPr="00CC3E4A">
          <w:rPr>
            <w:rStyle w:val="Hyperlink"/>
            <w:rFonts w:asciiTheme="majorBidi" w:hAnsiTheme="majorBidi" w:cstheme="majorBidi"/>
            <w:szCs w:val="24"/>
            <w:shd w:val="clear" w:color="auto" w:fill="FFFFFF"/>
          </w:rPr>
          <w:t>https://www.syekhnurjati.ac.id/jurnal/index.php/mahkamah/article/view/289</w:t>
        </w:r>
      </w:hyperlink>
      <w:r w:rsidRPr="00CC3E4A">
        <w:rPr>
          <w:rFonts w:asciiTheme="majorBidi" w:hAnsiTheme="majorBidi" w:cstheme="majorBidi"/>
          <w:color w:val="222222"/>
          <w:szCs w:val="24"/>
          <w:shd w:val="clear" w:color="auto" w:fill="FFFFFF"/>
          <w:lang w:val="id-ID"/>
        </w:rPr>
        <w:t xml:space="preserve"> (5 Oktober 2020)</w:t>
      </w:r>
    </w:p>
    <w:p w14:paraId="5F4C5749" w14:textId="77777777" w:rsidR="001F2A3C" w:rsidRPr="00F8016A" w:rsidRDefault="001F2A3C" w:rsidP="001F2A3C">
      <w:pPr>
        <w:pStyle w:val="ListParagraph"/>
        <w:numPr>
          <w:ilvl w:val="0"/>
          <w:numId w:val="9"/>
        </w:numPr>
        <w:spacing w:before="120" w:line="240" w:lineRule="atLeast"/>
        <w:ind w:left="284" w:hanging="284"/>
        <w:rPr>
          <w:rFonts w:asciiTheme="majorBidi" w:hAnsiTheme="majorBidi" w:cstheme="majorBidi"/>
          <w:b/>
          <w:bCs/>
          <w:i/>
          <w:iCs/>
          <w:szCs w:val="24"/>
          <w:lang w:val="id-ID"/>
        </w:rPr>
      </w:pPr>
      <w:r w:rsidRPr="00F8016A">
        <w:rPr>
          <w:rFonts w:asciiTheme="majorBidi" w:hAnsiTheme="majorBidi" w:cstheme="majorBidi"/>
          <w:b/>
          <w:bCs/>
          <w:i/>
          <w:iCs/>
          <w:szCs w:val="24"/>
          <w:lang w:val="id-ID"/>
        </w:rPr>
        <w:t>Dokumen</w:t>
      </w:r>
    </w:p>
    <w:p w14:paraId="0EBD6DD4" w14:textId="77777777" w:rsidR="001F2A3C" w:rsidRPr="00CC3E4A" w:rsidRDefault="001F2A3C" w:rsidP="0055162E">
      <w:pPr>
        <w:spacing w:before="120" w:line="240" w:lineRule="atLeast"/>
        <w:ind w:left="567" w:hanging="567"/>
        <w:rPr>
          <w:rFonts w:asciiTheme="majorBidi" w:hAnsiTheme="majorBidi" w:cstheme="majorBidi"/>
          <w:i/>
          <w:iCs/>
          <w:szCs w:val="24"/>
          <w:lang w:val="id-ID"/>
        </w:rPr>
      </w:pPr>
      <w:r w:rsidRPr="00CC3E4A">
        <w:rPr>
          <w:rFonts w:asciiTheme="majorBidi" w:hAnsiTheme="majorBidi" w:cstheme="majorBidi"/>
          <w:szCs w:val="24"/>
          <w:lang w:val="id-ID"/>
        </w:rPr>
        <w:t xml:space="preserve">Badan Peradilan Agama Islam, </w:t>
      </w:r>
      <w:r w:rsidRPr="00CC3E4A">
        <w:rPr>
          <w:rFonts w:asciiTheme="majorBidi" w:hAnsiTheme="majorBidi" w:cstheme="majorBidi"/>
          <w:i/>
          <w:iCs/>
          <w:szCs w:val="24"/>
          <w:lang w:val="id-ID"/>
        </w:rPr>
        <w:t xml:space="preserve">Pedoman Penentuan Arah Kiblat. </w:t>
      </w:r>
      <w:r>
        <w:rPr>
          <w:rFonts w:asciiTheme="majorBidi" w:hAnsiTheme="majorBidi" w:cstheme="majorBidi"/>
          <w:szCs w:val="24"/>
          <w:lang w:val="id-ID"/>
        </w:rPr>
        <w:t>Jakarta. 1985</w:t>
      </w:r>
      <w:r>
        <w:rPr>
          <w:rFonts w:asciiTheme="majorBidi" w:hAnsiTheme="majorBidi" w:cstheme="majorBidi"/>
          <w:i/>
          <w:iCs/>
          <w:szCs w:val="24"/>
          <w:lang w:val="id-ID"/>
        </w:rPr>
        <w:t>.</w:t>
      </w:r>
    </w:p>
    <w:p w14:paraId="142B1D7C" w14:textId="77777777" w:rsidR="001F2A3C" w:rsidRPr="00CC3E4A" w:rsidRDefault="001F2A3C" w:rsidP="0055162E">
      <w:pPr>
        <w:spacing w:before="120" w:line="240" w:lineRule="atLeast"/>
        <w:ind w:firstLine="0"/>
        <w:rPr>
          <w:rFonts w:asciiTheme="majorBidi" w:hAnsiTheme="majorBidi" w:cstheme="majorBidi"/>
          <w:szCs w:val="24"/>
        </w:rPr>
      </w:pPr>
      <w:r>
        <w:rPr>
          <w:rFonts w:asciiTheme="majorBidi" w:hAnsiTheme="majorBidi" w:cstheme="majorBidi"/>
          <w:szCs w:val="24"/>
          <w:lang w:val="id-ID"/>
        </w:rPr>
        <w:t xml:space="preserve">Majelis Ulama Indonesia. </w:t>
      </w:r>
      <w:r w:rsidRPr="002752C6">
        <w:rPr>
          <w:rFonts w:asciiTheme="majorBidi" w:hAnsiTheme="majorBidi" w:cstheme="majorBidi"/>
          <w:szCs w:val="24"/>
          <w:lang w:val="id-ID"/>
        </w:rPr>
        <w:t>Fatwa MUI Nomor 3 Tahun 2010</w:t>
      </w:r>
      <w:r w:rsidRPr="009A5B1A">
        <w:rPr>
          <w:rFonts w:asciiTheme="majorBidi" w:hAnsiTheme="majorBidi" w:cstheme="majorBidi"/>
          <w:i/>
          <w:iCs/>
          <w:szCs w:val="24"/>
          <w:lang w:val="id-ID"/>
        </w:rPr>
        <w:t>.</w:t>
      </w:r>
      <w:r>
        <w:rPr>
          <w:rFonts w:asciiTheme="majorBidi" w:hAnsiTheme="majorBidi" w:cstheme="majorBidi"/>
          <w:i/>
          <w:iCs/>
          <w:szCs w:val="24"/>
          <w:lang w:val="id-ID"/>
        </w:rPr>
        <w:t xml:space="preserve"> Tentang Kiblat.</w:t>
      </w:r>
    </w:p>
    <w:p w14:paraId="5516CBC1" w14:textId="77777777" w:rsidR="001F2A3C" w:rsidRPr="00CC3E4A" w:rsidRDefault="001F2A3C" w:rsidP="0055162E">
      <w:pPr>
        <w:spacing w:before="120" w:line="240" w:lineRule="atLeast"/>
        <w:ind w:firstLine="0"/>
        <w:rPr>
          <w:rFonts w:asciiTheme="majorBidi" w:hAnsiTheme="majorBidi" w:cstheme="majorBidi"/>
          <w:szCs w:val="24"/>
        </w:rPr>
      </w:pPr>
      <w:r>
        <w:rPr>
          <w:rFonts w:asciiTheme="majorBidi" w:hAnsiTheme="majorBidi" w:cstheme="majorBidi"/>
          <w:szCs w:val="24"/>
          <w:lang w:val="id-ID"/>
        </w:rPr>
        <w:t>-------.</w:t>
      </w:r>
      <w:r w:rsidRPr="002752C6">
        <w:rPr>
          <w:rFonts w:asciiTheme="majorBidi" w:hAnsiTheme="majorBidi" w:cstheme="majorBidi"/>
          <w:szCs w:val="24"/>
          <w:lang w:val="id-ID"/>
        </w:rPr>
        <w:t>Fatwa Mui Nomor 5 Tahun 2010</w:t>
      </w:r>
      <w:r w:rsidRPr="009A5B1A">
        <w:rPr>
          <w:rFonts w:asciiTheme="majorBidi" w:hAnsiTheme="majorBidi" w:cstheme="majorBidi"/>
          <w:i/>
          <w:iCs/>
          <w:szCs w:val="24"/>
          <w:lang w:val="id-ID"/>
        </w:rPr>
        <w:t>.</w:t>
      </w:r>
      <w:r>
        <w:rPr>
          <w:rFonts w:asciiTheme="majorBidi" w:hAnsiTheme="majorBidi" w:cstheme="majorBidi"/>
          <w:i/>
          <w:iCs/>
          <w:szCs w:val="24"/>
          <w:lang w:val="id-ID"/>
        </w:rPr>
        <w:t xml:space="preserve"> Tentang Kiblat.</w:t>
      </w:r>
    </w:p>
    <w:p w14:paraId="66937D4F" w14:textId="77777777" w:rsidR="001F2A3C" w:rsidRPr="00F8016A" w:rsidRDefault="001F2A3C" w:rsidP="001F2A3C">
      <w:pPr>
        <w:pStyle w:val="ListParagraph"/>
        <w:numPr>
          <w:ilvl w:val="0"/>
          <w:numId w:val="9"/>
        </w:numPr>
        <w:spacing w:before="120" w:line="240" w:lineRule="atLeast"/>
        <w:ind w:left="284" w:hanging="284"/>
        <w:rPr>
          <w:rFonts w:asciiTheme="majorBidi" w:hAnsiTheme="majorBidi" w:cstheme="majorBidi"/>
          <w:b/>
          <w:bCs/>
          <w:i/>
          <w:iCs/>
          <w:szCs w:val="24"/>
          <w:lang w:val="id-ID"/>
        </w:rPr>
      </w:pPr>
      <w:r w:rsidRPr="00F8016A">
        <w:rPr>
          <w:rFonts w:asciiTheme="majorBidi" w:hAnsiTheme="majorBidi" w:cstheme="majorBidi"/>
          <w:b/>
          <w:bCs/>
          <w:i/>
          <w:iCs/>
          <w:szCs w:val="24"/>
          <w:lang w:val="id-ID"/>
        </w:rPr>
        <w:t>Website</w:t>
      </w:r>
    </w:p>
    <w:p w14:paraId="433B2381" w14:textId="77777777" w:rsidR="001F2A3C" w:rsidRPr="00CC3E4A" w:rsidRDefault="001F2A3C" w:rsidP="001F2A3C">
      <w:pPr>
        <w:pStyle w:val="ListParagraph"/>
        <w:spacing w:before="120" w:line="240" w:lineRule="atLeast"/>
        <w:ind w:left="709" w:hanging="709"/>
        <w:rPr>
          <w:rFonts w:asciiTheme="majorBidi" w:hAnsiTheme="majorBidi" w:cstheme="majorBidi"/>
          <w:color w:val="202122"/>
          <w:szCs w:val="24"/>
        </w:rPr>
      </w:pPr>
      <w:r>
        <w:rPr>
          <w:rFonts w:asciiTheme="majorBidi" w:hAnsiTheme="majorBidi" w:cstheme="majorBidi"/>
          <w:color w:val="202122"/>
          <w:szCs w:val="24"/>
        </w:rPr>
        <w:t>“Revolusi Bumi”</w:t>
      </w:r>
      <w:r>
        <w:rPr>
          <w:rFonts w:asciiTheme="majorBidi" w:hAnsiTheme="majorBidi" w:cstheme="majorBidi"/>
          <w:color w:val="202122"/>
          <w:szCs w:val="24"/>
          <w:lang w:val="id-ID"/>
        </w:rPr>
        <w:t>.</w:t>
      </w:r>
      <w:r w:rsidRPr="00CC3E4A">
        <w:rPr>
          <w:rFonts w:asciiTheme="majorBidi" w:hAnsiTheme="majorBidi" w:cstheme="majorBidi"/>
          <w:color w:val="202122"/>
          <w:szCs w:val="24"/>
        </w:rPr>
        <w:t xml:space="preserve"> </w:t>
      </w:r>
      <w:r w:rsidRPr="00CC3E4A">
        <w:rPr>
          <w:rFonts w:asciiTheme="majorBidi" w:hAnsiTheme="majorBidi" w:cstheme="majorBidi"/>
          <w:i/>
          <w:iCs/>
          <w:color w:val="202122"/>
          <w:szCs w:val="24"/>
        </w:rPr>
        <w:t>W</w:t>
      </w:r>
      <w:r>
        <w:rPr>
          <w:rFonts w:asciiTheme="majorBidi" w:hAnsiTheme="majorBidi" w:cstheme="majorBidi"/>
          <w:i/>
          <w:iCs/>
          <w:color w:val="202122"/>
          <w:szCs w:val="24"/>
        </w:rPr>
        <w:t>ickipedia the Free Encyclopedia</w:t>
      </w:r>
      <w:r>
        <w:rPr>
          <w:rFonts w:asciiTheme="majorBidi" w:hAnsiTheme="majorBidi" w:cstheme="majorBidi"/>
          <w:i/>
          <w:iCs/>
          <w:color w:val="202122"/>
          <w:szCs w:val="24"/>
          <w:lang w:val="id-ID"/>
        </w:rPr>
        <w:t xml:space="preserve">. </w:t>
      </w:r>
      <w:hyperlink r:id="rId16" w:history="1">
        <w:r w:rsidRPr="00CC3E4A">
          <w:rPr>
            <w:rStyle w:val="Hyperlink"/>
            <w:rFonts w:asciiTheme="majorBidi" w:hAnsiTheme="majorBidi" w:cstheme="majorBidi"/>
            <w:szCs w:val="24"/>
          </w:rPr>
          <w:t>https://id.wikipedia.org/wiki/Rotasi_Bumi</w:t>
        </w:r>
      </w:hyperlink>
      <w:r w:rsidRPr="00CC3E4A">
        <w:rPr>
          <w:rFonts w:asciiTheme="majorBidi" w:hAnsiTheme="majorBidi" w:cstheme="majorBidi"/>
          <w:color w:val="202122"/>
          <w:szCs w:val="24"/>
        </w:rPr>
        <w:t xml:space="preserve"> (5 Oktober 2020)</w:t>
      </w:r>
    </w:p>
    <w:p w14:paraId="4ECDE39B" w14:textId="2C0AC13D" w:rsidR="001F2A3C" w:rsidRPr="00F331C4" w:rsidRDefault="0082638F" w:rsidP="0055162E">
      <w:pPr>
        <w:spacing w:before="120" w:line="240" w:lineRule="atLeast"/>
        <w:ind w:firstLine="0"/>
        <w:rPr>
          <w:rFonts w:asciiTheme="majorBidi" w:hAnsiTheme="majorBidi" w:cstheme="majorBidi"/>
          <w:szCs w:val="24"/>
          <w:lang w:val="id-ID"/>
        </w:rPr>
      </w:pPr>
      <w:hyperlink r:id="rId17" w:history="1">
        <w:r w:rsidR="0084661E" w:rsidRPr="00697843">
          <w:rPr>
            <w:rStyle w:val="Hyperlink"/>
            <w:rFonts w:asciiTheme="majorBidi" w:hAnsiTheme="majorBidi" w:cstheme="majorBidi"/>
            <w:szCs w:val="24"/>
            <w:lang w:val="id-ID"/>
          </w:rPr>
          <w:t>https://www.iau.org/public/constelations/</w:t>
        </w:r>
      </w:hyperlink>
      <w:r w:rsidR="001F2A3C" w:rsidRPr="00F331C4">
        <w:rPr>
          <w:rFonts w:asciiTheme="majorBidi" w:hAnsiTheme="majorBidi" w:cstheme="majorBidi"/>
          <w:szCs w:val="24"/>
          <w:lang w:val="id-ID"/>
        </w:rPr>
        <w:t xml:space="preserve"> </w:t>
      </w:r>
      <w:r w:rsidR="001F2A3C">
        <w:rPr>
          <w:rFonts w:asciiTheme="majorBidi" w:hAnsiTheme="majorBidi" w:cstheme="majorBidi"/>
          <w:szCs w:val="24"/>
          <w:lang w:val="id-ID"/>
        </w:rPr>
        <w:t>(</w:t>
      </w:r>
      <w:r w:rsidR="001F2A3C" w:rsidRPr="00F331C4">
        <w:rPr>
          <w:rFonts w:asciiTheme="majorBidi" w:hAnsiTheme="majorBidi" w:cstheme="majorBidi"/>
          <w:szCs w:val="24"/>
          <w:lang w:val="id-ID"/>
        </w:rPr>
        <w:t>11 Januari 2021</w:t>
      </w:r>
      <w:r w:rsidR="001F2A3C">
        <w:rPr>
          <w:rFonts w:asciiTheme="majorBidi" w:hAnsiTheme="majorBidi" w:cstheme="majorBidi"/>
          <w:szCs w:val="24"/>
          <w:lang w:val="id-ID"/>
        </w:rPr>
        <w:t>)</w:t>
      </w:r>
    </w:p>
    <w:p w14:paraId="4BA17FAF" w14:textId="77777777" w:rsidR="001F2A3C" w:rsidRPr="00CC3E4A" w:rsidRDefault="001F2A3C" w:rsidP="001F2A3C">
      <w:pPr>
        <w:pStyle w:val="ListParagraph"/>
        <w:spacing w:before="120" w:line="240" w:lineRule="atLeast"/>
        <w:rPr>
          <w:rFonts w:asciiTheme="majorBidi" w:hAnsiTheme="majorBidi" w:cstheme="majorBidi"/>
          <w:color w:val="202122"/>
          <w:szCs w:val="24"/>
        </w:rPr>
      </w:pPr>
    </w:p>
    <w:p w14:paraId="0DAC3644" w14:textId="77777777" w:rsidR="001F2A3C" w:rsidRPr="00CC3E4A" w:rsidRDefault="001F2A3C" w:rsidP="001F2A3C">
      <w:pPr>
        <w:pStyle w:val="ListParagraph"/>
        <w:spacing w:before="120" w:line="240" w:lineRule="atLeast"/>
        <w:ind w:firstLine="0"/>
        <w:rPr>
          <w:rFonts w:asciiTheme="majorBidi" w:hAnsiTheme="majorBidi" w:cstheme="majorBidi"/>
          <w:b/>
          <w:bCs/>
          <w:szCs w:val="24"/>
          <w:lang w:val="id-ID"/>
        </w:rPr>
      </w:pPr>
    </w:p>
    <w:p w14:paraId="22AA9271" w14:textId="77777777" w:rsidR="001F2A3C" w:rsidRPr="00CC3E4A" w:rsidRDefault="001F2A3C" w:rsidP="001F2A3C">
      <w:pPr>
        <w:pStyle w:val="ListParagraph"/>
        <w:spacing w:before="120" w:line="240" w:lineRule="atLeast"/>
        <w:ind w:firstLine="0"/>
        <w:rPr>
          <w:rFonts w:asciiTheme="majorBidi" w:hAnsiTheme="majorBidi" w:cstheme="majorBidi"/>
          <w:b/>
          <w:bCs/>
          <w:szCs w:val="24"/>
          <w:lang w:val="id-ID"/>
        </w:rPr>
      </w:pPr>
    </w:p>
    <w:p w14:paraId="32546923" w14:textId="77777777" w:rsidR="001F2A3C" w:rsidRPr="001F2A3C" w:rsidRDefault="001F2A3C" w:rsidP="001F2A3C">
      <w:pPr>
        <w:spacing w:after="120"/>
        <w:ind w:firstLine="0"/>
        <w:rPr>
          <w:rFonts w:asciiTheme="majorBidi" w:hAnsiTheme="majorBidi" w:cstheme="majorBidi"/>
          <w:b/>
          <w:bCs/>
          <w:szCs w:val="24"/>
          <w:lang w:val="id-ID"/>
        </w:rPr>
      </w:pPr>
    </w:p>
    <w:p w14:paraId="6680D094" w14:textId="77777777" w:rsidR="00922D9C" w:rsidRDefault="00922D9C" w:rsidP="00922D9C">
      <w:pPr>
        <w:rPr>
          <w:rFonts w:asciiTheme="majorBidi" w:hAnsiTheme="majorBidi" w:cstheme="majorBidi"/>
          <w:szCs w:val="24"/>
          <w:lang w:val="id-ID"/>
        </w:rPr>
      </w:pPr>
    </w:p>
    <w:p w14:paraId="3A172CF0" w14:textId="76B9F2B3" w:rsidR="0035742B" w:rsidRPr="00922D9C" w:rsidRDefault="0035742B" w:rsidP="00922D9C">
      <w:pPr>
        <w:rPr>
          <w:lang w:val="id-ID"/>
        </w:rPr>
      </w:pPr>
    </w:p>
    <w:p w14:paraId="10BDA007" w14:textId="2C955105" w:rsidR="0035742B" w:rsidRPr="0035742B" w:rsidRDefault="0035742B">
      <w:pPr>
        <w:rPr>
          <w:lang w:val="id-ID"/>
        </w:rPr>
      </w:pPr>
    </w:p>
    <w:sectPr w:rsidR="0035742B" w:rsidRPr="0035742B" w:rsidSect="0035742B">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D2F1" w14:textId="77777777" w:rsidR="0082638F" w:rsidRDefault="0082638F" w:rsidP="0035742B">
      <w:pPr>
        <w:spacing w:line="240" w:lineRule="auto"/>
      </w:pPr>
      <w:r>
        <w:separator/>
      </w:r>
    </w:p>
  </w:endnote>
  <w:endnote w:type="continuationSeparator" w:id="0">
    <w:p w14:paraId="1E5F724D" w14:textId="77777777" w:rsidR="0082638F" w:rsidRDefault="0082638F" w:rsidP="00357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5D7E" w14:textId="77777777" w:rsidR="0082638F" w:rsidRDefault="0082638F" w:rsidP="0035742B">
      <w:pPr>
        <w:spacing w:line="240" w:lineRule="auto"/>
      </w:pPr>
      <w:r>
        <w:separator/>
      </w:r>
    </w:p>
  </w:footnote>
  <w:footnote w:type="continuationSeparator" w:id="0">
    <w:p w14:paraId="3807FBD7" w14:textId="77777777" w:rsidR="0082638F" w:rsidRDefault="0082638F" w:rsidP="0035742B">
      <w:pPr>
        <w:spacing w:line="240" w:lineRule="auto"/>
      </w:pPr>
      <w:r>
        <w:continuationSeparator/>
      </w:r>
    </w:p>
  </w:footnote>
  <w:footnote w:id="1">
    <w:p w14:paraId="1E4FBDC8" w14:textId="3EEFF61D" w:rsidR="0013696C" w:rsidRPr="0013696C" w:rsidRDefault="0013696C">
      <w:pPr>
        <w:pStyle w:val="FootnoteText"/>
        <w:rPr>
          <w:lang w:val="id-ID"/>
        </w:rPr>
      </w:pPr>
      <w:r>
        <w:rPr>
          <w:rStyle w:val="FootnoteReference"/>
        </w:rPr>
        <w:footnoteRef/>
      </w:r>
      <w:r>
        <w:rPr>
          <w:lang w:val="id-ID"/>
        </w:rPr>
        <w:t xml:space="preserve">Mahasiswa Program Studi Ilmu Falak Fakultas Syariah dan Hukum UIN Alauddin Makassar. </w:t>
      </w:r>
    </w:p>
  </w:footnote>
  <w:footnote w:id="2">
    <w:p w14:paraId="0422AEC5" w14:textId="51798BAB" w:rsidR="0013696C" w:rsidRPr="0013696C" w:rsidRDefault="0013696C">
      <w:pPr>
        <w:pStyle w:val="FootnoteText"/>
        <w:rPr>
          <w:lang w:val="id-ID"/>
        </w:rPr>
      </w:pPr>
      <w:r>
        <w:rPr>
          <w:rStyle w:val="FootnoteReference"/>
        </w:rPr>
        <w:footnoteRef/>
      </w:r>
      <w:r>
        <w:rPr>
          <w:lang w:val="id-ID"/>
        </w:rPr>
        <w:t>Dosen Fakultas Sains dan Teknologi UIN Alauddin Makassar.</w:t>
      </w:r>
    </w:p>
  </w:footnote>
  <w:footnote w:id="3">
    <w:p w14:paraId="2D1D9748" w14:textId="28202419" w:rsidR="0013696C" w:rsidRPr="0013696C" w:rsidRDefault="0013696C">
      <w:pPr>
        <w:pStyle w:val="FootnoteText"/>
        <w:rPr>
          <w:lang w:val="id-ID"/>
        </w:rPr>
      </w:pPr>
      <w:r>
        <w:rPr>
          <w:rStyle w:val="FootnoteReference"/>
        </w:rPr>
        <w:footnoteRef/>
      </w:r>
      <w:r>
        <w:rPr>
          <w:lang w:val="id-ID"/>
        </w:rPr>
        <w:t>Dosen Fakultas Syariah dan Hukum UIN Alauddin Makassar.</w:t>
      </w:r>
    </w:p>
  </w:footnote>
  <w:footnote w:id="4">
    <w:p w14:paraId="26CE9CB1" w14:textId="7220B22E" w:rsidR="0013696C" w:rsidRPr="0013696C" w:rsidRDefault="0013696C">
      <w:pPr>
        <w:pStyle w:val="FootnoteText"/>
      </w:pPr>
      <w:r>
        <w:rPr>
          <w:rStyle w:val="FootnoteReference"/>
        </w:rPr>
        <w:footnoteRef/>
      </w:r>
      <w:r>
        <w:rPr>
          <w:lang w:val="id-ID"/>
        </w:rPr>
        <w:t>Dosen Fakultas Syariah dan Hukum UIN Alauddin Makassar.</w:t>
      </w:r>
    </w:p>
  </w:footnote>
  <w:footnote w:id="5">
    <w:p w14:paraId="71B67FFE" w14:textId="644F9F09" w:rsidR="0013696C" w:rsidRPr="0013696C" w:rsidRDefault="0013696C">
      <w:pPr>
        <w:pStyle w:val="FootnoteText"/>
      </w:pPr>
      <w:r>
        <w:rPr>
          <w:rStyle w:val="FootnoteReference"/>
        </w:rPr>
        <w:footnoteRef/>
      </w:r>
      <w:r>
        <w:rPr>
          <w:lang w:val="id-ID"/>
        </w:rPr>
        <w:t>Dosen Fakultas Syariah dan Hukum UIN Alauddin Makassar.</w:t>
      </w:r>
      <w:r>
        <w:t xml:space="preserve"> </w:t>
      </w:r>
    </w:p>
  </w:footnote>
  <w:footnote w:id="6">
    <w:p w14:paraId="555B39DE" w14:textId="77777777" w:rsidR="0035742B" w:rsidRPr="00EB6AB8" w:rsidRDefault="0035742B" w:rsidP="008720B0">
      <w:pPr>
        <w:pStyle w:val="FootnoteText"/>
        <w:spacing w:after="120" w:line="240" w:lineRule="exact"/>
        <w:ind w:firstLine="709"/>
        <w:rPr>
          <w:lang w:val="id-ID"/>
        </w:rPr>
      </w:pPr>
      <w:r w:rsidRPr="00C32E36">
        <w:rPr>
          <w:rStyle w:val="FootnoteReference"/>
        </w:rPr>
        <w:footnoteRef/>
      </w:r>
      <w:r w:rsidRPr="00C32E36">
        <w:rPr>
          <w:lang w:val="id-ID"/>
        </w:rPr>
        <w:t xml:space="preserve">Alimuddin, “Perspektif Syar’i dan Sains Awal Waktu Shalat”, </w:t>
      </w:r>
      <w:r w:rsidRPr="00C32E36">
        <w:rPr>
          <w:i/>
          <w:iCs/>
          <w:lang w:val="id-ID"/>
        </w:rPr>
        <w:t xml:space="preserve">Al-Daulah, </w:t>
      </w:r>
      <w:r w:rsidRPr="00C32E36">
        <w:rPr>
          <w:lang w:val="id-ID"/>
        </w:rPr>
        <w:t>Vol. 1 No. 1 (2012): h. 120.</w:t>
      </w:r>
    </w:p>
  </w:footnote>
  <w:footnote w:id="7">
    <w:p w14:paraId="743833A7" w14:textId="77777777" w:rsidR="0035742B" w:rsidRPr="00EA2204" w:rsidRDefault="0035742B" w:rsidP="008720B0">
      <w:pPr>
        <w:pStyle w:val="FootnoteText"/>
        <w:spacing w:after="120" w:line="240" w:lineRule="exact"/>
        <w:ind w:firstLine="709"/>
      </w:pPr>
      <w:r w:rsidRPr="00EA2204">
        <w:rPr>
          <w:rStyle w:val="FootnoteReference"/>
        </w:rPr>
        <w:footnoteRef/>
      </w:r>
      <w:r w:rsidRPr="00EA2204">
        <w:rPr>
          <w:lang w:val="id-ID"/>
        </w:rPr>
        <w:t xml:space="preserve">Kementerian Agama Republik Indonesia, </w:t>
      </w:r>
      <w:r w:rsidRPr="00EA2204">
        <w:rPr>
          <w:i/>
          <w:iCs/>
          <w:lang w:val="id-ID"/>
        </w:rPr>
        <w:t>Al-Qur’an dan Terjemahnya</w:t>
      </w:r>
      <w:r>
        <w:rPr>
          <w:i/>
          <w:iCs/>
          <w:lang w:val="id-ID"/>
        </w:rPr>
        <w:t xml:space="preserve"> </w:t>
      </w:r>
      <w:r w:rsidRPr="00EA2204">
        <w:rPr>
          <w:i/>
          <w:iCs/>
          <w:lang w:val="id-ID"/>
        </w:rPr>
        <w:t xml:space="preserve"> </w:t>
      </w:r>
      <w:r w:rsidRPr="00EA2204">
        <w:rPr>
          <w:lang w:val="id-ID"/>
        </w:rPr>
        <w:t>(</w:t>
      </w:r>
      <w:r w:rsidRPr="00EA2204">
        <w:rPr>
          <w:rFonts w:asciiTheme="majorBidi" w:hAnsiTheme="majorBidi" w:cstheme="majorBidi"/>
        </w:rPr>
        <w:t>Cet. X; Bandung: Diponegoro</w:t>
      </w:r>
      <w:r w:rsidRPr="00EA2204">
        <w:rPr>
          <w:rFonts w:asciiTheme="majorBidi" w:hAnsiTheme="majorBidi" w:cstheme="majorBidi"/>
          <w:lang w:val="id-ID"/>
        </w:rPr>
        <w:t xml:space="preserve">. </w:t>
      </w:r>
      <w:r w:rsidRPr="00EA2204">
        <w:rPr>
          <w:rFonts w:asciiTheme="majorBidi" w:hAnsiTheme="majorBidi" w:cstheme="majorBidi"/>
        </w:rPr>
        <w:t>201</w:t>
      </w:r>
      <w:r>
        <w:rPr>
          <w:rFonts w:asciiTheme="majorBidi" w:hAnsiTheme="majorBidi" w:cstheme="majorBidi"/>
          <w:lang w:val="id-ID"/>
        </w:rPr>
        <w:t>2</w:t>
      </w:r>
      <w:r w:rsidRPr="00EA2204">
        <w:rPr>
          <w:rFonts w:asciiTheme="majorBidi" w:hAnsiTheme="majorBidi" w:cstheme="majorBidi"/>
          <w:lang w:val="id-ID"/>
        </w:rPr>
        <w:t>),</w:t>
      </w:r>
      <w:r w:rsidRPr="00EA2204">
        <w:rPr>
          <w:i/>
          <w:iCs/>
          <w:lang w:val="id-ID"/>
        </w:rPr>
        <w:t xml:space="preserve"> </w:t>
      </w:r>
      <w:r w:rsidRPr="00EA2204">
        <w:rPr>
          <w:lang w:val="id-ID"/>
        </w:rPr>
        <w:t>h. 22.</w:t>
      </w:r>
    </w:p>
  </w:footnote>
  <w:footnote w:id="8">
    <w:p w14:paraId="77520A19" w14:textId="77777777" w:rsidR="0035742B" w:rsidRPr="00C32E36" w:rsidRDefault="0035742B" w:rsidP="008720B0">
      <w:pPr>
        <w:pStyle w:val="FootnoteText"/>
        <w:spacing w:before="120" w:line="240" w:lineRule="exact"/>
        <w:ind w:firstLine="709"/>
      </w:pPr>
      <w:r>
        <w:rPr>
          <w:rStyle w:val="FootnoteReference"/>
        </w:rPr>
        <w:footnoteRef/>
      </w:r>
      <w:r>
        <w:rPr>
          <w:lang w:val="id-ID"/>
        </w:rPr>
        <w:t xml:space="preserve">Imam Ibnu Katsir, </w:t>
      </w:r>
      <w:r>
        <w:rPr>
          <w:i/>
          <w:iCs/>
          <w:lang w:val="id-ID"/>
        </w:rPr>
        <w:t xml:space="preserve">Tafsir Ibnu Katsir </w:t>
      </w:r>
      <w:bookmarkStart w:id="0" w:name="_Hlk76463743"/>
      <w:r>
        <w:rPr>
          <w:lang w:val="id-ID"/>
        </w:rPr>
        <w:t>(Cet. VI; Jawa Tengah: Insan Kamil, 2019</w:t>
      </w:r>
      <w:bookmarkEnd w:id="0"/>
      <w:r>
        <w:rPr>
          <w:lang w:val="id-ID"/>
        </w:rPr>
        <w:t>), h. 21.</w:t>
      </w:r>
    </w:p>
  </w:footnote>
  <w:footnote w:id="9">
    <w:p w14:paraId="11808689" w14:textId="77777777" w:rsidR="0035742B" w:rsidRPr="001A2C60" w:rsidRDefault="0035742B" w:rsidP="008720B0">
      <w:pPr>
        <w:pStyle w:val="FootnoteText"/>
        <w:spacing w:before="120" w:line="240" w:lineRule="exact"/>
        <w:ind w:firstLine="709"/>
        <w:rPr>
          <w:lang w:val="id-ID"/>
        </w:rPr>
      </w:pPr>
      <w:r w:rsidRPr="00EA2204">
        <w:rPr>
          <w:rStyle w:val="FootnoteReference"/>
        </w:rPr>
        <w:footnoteRef/>
      </w:r>
      <w:r w:rsidRPr="00EA2204">
        <w:rPr>
          <w:lang w:val="id-ID"/>
        </w:rPr>
        <w:t xml:space="preserve">Muhyiddin Khazin, </w:t>
      </w:r>
      <w:r w:rsidRPr="00EA2204">
        <w:rPr>
          <w:i/>
          <w:iCs/>
          <w:lang w:val="id-ID"/>
        </w:rPr>
        <w:t xml:space="preserve">Ilmu Falak (Dalam Teori dan Praktik), </w:t>
      </w:r>
      <w:r w:rsidRPr="00EA2204">
        <w:rPr>
          <w:lang w:val="id-ID"/>
        </w:rPr>
        <w:t>(Cet. I; Yogyakarta: Buana Pustaka, 2004), h. 49.</w:t>
      </w:r>
    </w:p>
  </w:footnote>
  <w:footnote w:id="10">
    <w:p w14:paraId="2623D45F" w14:textId="77777777" w:rsidR="0035742B" w:rsidRPr="00EA2204" w:rsidRDefault="0035742B" w:rsidP="008720B0">
      <w:pPr>
        <w:pStyle w:val="FootnoteText"/>
        <w:spacing w:before="120" w:line="240" w:lineRule="exact"/>
        <w:rPr>
          <w:lang w:val="id-ID"/>
        </w:rPr>
      </w:pPr>
      <w:r>
        <w:rPr>
          <w:rStyle w:val="FootnoteReference"/>
        </w:rPr>
        <w:footnoteRef/>
      </w:r>
      <w:r>
        <w:rPr>
          <w:lang w:val="id-ID"/>
        </w:rPr>
        <w:t>Majelis Ulama Indonesia, “</w:t>
      </w:r>
      <w:r w:rsidRPr="00EA2204">
        <w:rPr>
          <w:lang w:val="id-ID"/>
        </w:rPr>
        <w:t>Fatwa MUI Nomor 3 Tahun 2010</w:t>
      </w:r>
      <w:r>
        <w:rPr>
          <w:lang w:val="id-ID"/>
        </w:rPr>
        <w:t>”</w:t>
      </w:r>
      <w:r w:rsidRPr="00EA2204">
        <w:rPr>
          <w:lang w:val="id-ID"/>
        </w:rPr>
        <w:t>,</w:t>
      </w:r>
      <w:r>
        <w:rPr>
          <w:i/>
          <w:iCs/>
          <w:lang w:val="id-ID"/>
        </w:rPr>
        <w:t xml:space="preserve"> </w:t>
      </w:r>
      <w:r w:rsidRPr="00EA2204">
        <w:rPr>
          <w:i/>
          <w:iCs/>
          <w:lang w:val="id-ID"/>
        </w:rPr>
        <w:t>Tentang Kiblat</w:t>
      </w:r>
      <w:r>
        <w:rPr>
          <w:i/>
          <w:iCs/>
          <w:lang w:val="id-ID"/>
        </w:rPr>
        <w:t xml:space="preserve">, </w:t>
      </w:r>
      <w:r>
        <w:rPr>
          <w:lang w:val="id-ID"/>
        </w:rPr>
        <w:t>h. 8.</w:t>
      </w:r>
    </w:p>
  </w:footnote>
  <w:footnote w:id="11">
    <w:p w14:paraId="47970A8A" w14:textId="77777777" w:rsidR="0035742B" w:rsidRPr="00933452" w:rsidRDefault="0035742B" w:rsidP="008720B0">
      <w:pPr>
        <w:pStyle w:val="FootnoteText"/>
        <w:spacing w:before="120" w:line="240" w:lineRule="exact"/>
        <w:rPr>
          <w:lang w:val="id-ID"/>
        </w:rPr>
      </w:pPr>
      <w:r>
        <w:rPr>
          <w:rStyle w:val="FootnoteReference"/>
        </w:rPr>
        <w:footnoteRef/>
      </w:r>
      <w:r>
        <w:t>Ilmu Falak adalah salah satu disiplin ilmu pengertahuan dalam struktur dan konstruksi epistemologi hukum Islam yang mempelajari hal ihwal yang bertalian dengan lintasan benda-benda langit, seperti Matahari, Bulan, Bintang-Bintang dan benda-benda langit lainnya,</w:t>
      </w:r>
      <w:r>
        <w:rPr>
          <w:lang w:val="id-ID"/>
        </w:rPr>
        <w:t xml:space="preserve"> </w:t>
      </w:r>
      <w:r>
        <w:t>dengan tujuan untuk mengetahui posisi dan kedudukan dari beenda-benda langit dalam relasinya dengan aspek-aspek hukum lainnya.</w:t>
      </w:r>
      <w:r>
        <w:rPr>
          <w:lang w:val="id-ID"/>
        </w:rPr>
        <w:t xml:space="preserve"> Sippah Chotban, “</w:t>
      </w:r>
      <w:r>
        <w:t>Membaca Ulang Relasi Sains dan Agama dalam Perspektif Nalar Ilmu Falak</w:t>
      </w:r>
      <w:r>
        <w:rPr>
          <w:lang w:val="id-ID"/>
        </w:rPr>
        <w:t xml:space="preserve">”, </w:t>
      </w:r>
      <w:r>
        <w:rPr>
          <w:i/>
          <w:iCs/>
          <w:lang w:val="id-ID"/>
        </w:rPr>
        <w:t>Elfalaky</w:t>
      </w:r>
      <w:r>
        <w:rPr>
          <w:lang w:val="id-ID"/>
        </w:rPr>
        <w:t xml:space="preserve"> Vol. 4 No. 2 (2020), h. 223-224. </w:t>
      </w:r>
      <w:hyperlink r:id="rId1" w:history="1">
        <w:r w:rsidRPr="000804A0">
          <w:rPr>
            <w:rStyle w:val="Hyperlink"/>
            <w:lang w:val="id-ID"/>
          </w:rPr>
          <w:t>http://journal.uin-alauddin.ac.id/index.php/elfalaky/article/download/18091/9963</w:t>
        </w:r>
      </w:hyperlink>
      <w:r>
        <w:rPr>
          <w:lang w:val="id-ID"/>
        </w:rPr>
        <w:t xml:space="preserve">  (22 Februari 2021)</w:t>
      </w:r>
    </w:p>
  </w:footnote>
  <w:footnote w:id="12">
    <w:p w14:paraId="5323ED5E" w14:textId="77777777" w:rsidR="0035742B" w:rsidRPr="00004E39" w:rsidRDefault="0035742B" w:rsidP="008720B0">
      <w:pPr>
        <w:pStyle w:val="FootnoteText"/>
        <w:spacing w:before="120" w:line="240" w:lineRule="exact"/>
        <w:ind w:firstLine="709"/>
        <w:rPr>
          <w:rFonts w:asciiTheme="majorBidi" w:hAnsiTheme="majorBidi" w:cstheme="majorBidi"/>
          <w:lang w:val="id-ID"/>
        </w:rPr>
      </w:pPr>
      <w:r w:rsidRPr="00E77372">
        <w:rPr>
          <w:rStyle w:val="FootnoteReference"/>
          <w:rFonts w:asciiTheme="majorBidi" w:hAnsiTheme="majorBidi" w:cstheme="majorBidi"/>
        </w:rPr>
        <w:footnoteRef/>
      </w:r>
      <w:r w:rsidRPr="00E77372">
        <w:rPr>
          <w:rFonts w:asciiTheme="majorBidi" w:hAnsiTheme="majorBidi" w:cstheme="majorBidi"/>
          <w:color w:val="222222"/>
          <w:shd w:val="clear" w:color="auto" w:fill="FFFFFF"/>
        </w:rPr>
        <w:t>Nafi, Agus Yusrun. "Verifikasi Fatwa Mui Nomor 03 Tahun 2010 tentang Arah Kiblat." </w:t>
      </w:r>
      <w:r w:rsidRPr="00E77372">
        <w:rPr>
          <w:rFonts w:asciiTheme="majorBidi" w:hAnsiTheme="majorBidi" w:cstheme="majorBidi"/>
          <w:i/>
          <w:iCs/>
          <w:color w:val="222222"/>
          <w:shd w:val="clear" w:color="auto" w:fill="FFFFFF"/>
        </w:rPr>
        <w:t>Mahkamah: Jurnal Kajian Hukum Islam</w:t>
      </w:r>
      <w:r>
        <w:rPr>
          <w:rFonts w:asciiTheme="majorBidi" w:hAnsiTheme="majorBidi" w:cstheme="majorBidi"/>
          <w:i/>
          <w:iCs/>
          <w:color w:val="222222"/>
          <w:shd w:val="clear" w:color="auto" w:fill="FFFFFF"/>
          <w:lang w:val="id-ID"/>
        </w:rPr>
        <w:t xml:space="preserve"> </w:t>
      </w:r>
      <w:r>
        <w:t>Vol. 9 No. 1</w:t>
      </w:r>
      <w:r>
        <w:rPr>
          <w:lang w:val="id-ID"/>
        </w:rPr>
        <w:t xml:space="preserve"> (2015): h. 50.</w:t>
      </w:r>
      <w:r>
        <w:rPr>
          <w:rFonts w:asciiTheme="majorBidi" w:hAnsiTheme="majorBidi" w:cstheme="majorBidi"/>
          <w:color w:val="222222"/>
          <w:shd w:val="clear" w:color="auto" w:fill="FFFFFF"/>
        </w:rPr>
        <w:t> </w:t>
      </w:r>
      <w:r w:rsidRPr="00E77372">
        <w:rPr>
          <w:rFonts w:asciiTheme="majorBidi" w:hAnsiTheme="majorBidi" w:cstheme="majorBidi"/>
          <w:color w:val="222222"/>
          <w:shd w:val="clear" w:color="auto" w:fill="FFFFFF"/>
        </w:rPr>
        <w:t xml:space="preserve"> </w:t>
      </w:r>
      <w:hyperlink r:id="rId2" w:history="1">
        <w:r w:rsidRPr="00201514">
          <w:rPr>
            <w:rStyle w:val="Hyperlink"/>
            <w:rFonts w:asciiTheme="majorBidi" w:hAnsiTheme="majorBidi" w:cstheme="majorBidi"/>
            <w:shd w:val="clear" w:color="auto" w:fill="FFFFFF"/>
          </w:rPr>
          <w:t>https://www.syekhnurjati.ac.id/jurnal/index.php/mahkamah/article/view/289</w:t>
        </w:r>
      </w:hyperlink>
      <w:r>
        <w:rPr>
          <w:rFonts w:asciiTheme="majorBidi" w:hAnsiTheme="majorBidi" w:cstheme="majorBidi"/>
          <w:color w:val="222222"/>
          <w:shd w:val="clear" w:color="auto" w:fill="FFFFFF"/>
          <w:lang w:val="id-ID"/>
        </w:rPr>
        <w:t xml:space="preserve"> (5 Oktober 2020)</w:t>
      </w:r>
    </w:p>
  </w:footnote>
  <w:footnote w:id="13">
    <w:p w14:paraId="6C7EF50F" w14:textId="77777777" w:rsidR="0035742B" w:rsidRPr="00A311AA" w:rsidRDefault="0035742B" w:rsidP="008720B0">
      <w:pPr>
        <w:pStyle w:val="FootnoteText"/>
        <w:spacing w:before="120" w:line="240" w:lineRule="exact"/>
        <w:ind w:firstLine="709"/>
        <w:rPr>
          <w:rFonts w:asciiTheme="majorBidi" w:hAnsiTheme="majorBidi" w:cstheme="majorBidi"/>
          <w:lang w:val="id-ID"/>
        </w:rPr>
      </w:pPr>
      <w:r w:rsidRPr="00E77372">
        <w:rPr>
          <w:rStyle w:val="FootnoteReference"/>
          <w:rFonts w:asciiTheme="majorBidi" w:hAnsiTheme="majorBidi" w:cstheme="majorBidi"/>
        </w:rPr>
        <w:footnoteRef/>
      </w:r>
      <w:r>
        <w:rPr>
          <w:lang w:val="id-ID"/>
        </w:rPr>
        <w:t>Majelis Ulama Indonesia, “</w:t>
      </w:r>
      <w:r w:rsidRPr="00EA2204">
        <w:rPr>
          <w:lang w:val="id-ID"/>
        </w:rPr>
        <w:t xml:space="preserve">Fatwa MUI Nomor </w:t>
      </w:r>
      <w:r>
        <w:rPr>
          <w:lang w:val="id-ID"/>
        </w:rPr>
        <w:t>5</w:t>
      </w:r>
      <w:r w:rsidRPr="00EA2204">
        <w:rPr>
          <w:lang w:val="id-ID"/>
        </w:rPr>
        <w:t xml:space="preserve"> Tahun 2010</w:t>
      </w:r>
      <w:r>
        <w:rPr>
          <w:lang w:val="id-ID"/>
        </w:rPr>
        <w:t>”</w:t>
      </w:r>
      <w:r w:rsidRPr="00EA2204">
        <w:rPr>
          <w:lang w:val="id-ID"/>
        </w:rPr>
        <w:t>,</w:t>
      </w:r>
      <w:r>
        <w:rPr>
          <w:i/>
          <w:iCs/>
          <w:lang w:val="id-ID"/>
        </w:rPr>
        <w:t xml:space="preserve"> </w:t>
      </w:r>
      <w:r w:rsidRPr="00EA2204">
        <w:rPr>
          <w:i/>
          <w:iCs/>
          <w:lang w:val="id-ID"/>
        </w:rPr>
        <w:t>Kiblat</w:t>
      </w:r>
      <w:r>
        <w:rPr>
          <w:i/>
          <w:iCs/>
          <w:lang w:val="id-ID"/>
        </w:rPr>
        <w:t xml:space="preserve"> </w:t>
      </w:r>
      <w:r>
        <w:rPr>
          <w:lang w:val="id-ID"/>
        </w:rPr>
        <w:t>No. 3 (2010), h.8.</w:t>
      </w:r>
    </w:p>
  </w:footnote>
  <w:footnote w:id="14">
    <w:p w14:paraId="64A7407C" w14:textId="77777777" w:rsidR="00F77566" w:rsidRPr="00AA32A0" w:rsidRDefault="00F77566" w:rsidP="00F77566">
      <w:pPr>
        <w:pStyle w:val="FootnoteText"/>
        <w:spacing w:before="120" w:line="240" w:lineRule="exact"/>
        <w:ind w:firstLine="709"/>
        <w:rPr>
          <w:lang w:val="id-ID"/>
        </w:rPr>
      </w:pPr>
      <w:r w:rsidRPr="00A311AA">
        <w:rPr>
          <w:rStyle w:val="FootnoteReference"/>
        </w:rPr>
        <w:footnoteRef/>
      </w:r>
      <w:r w:rsidRPr="00A311AA">
        <w:rPr>
          <w:lang w:val="id-ID"/>
        </w:rPr>
        <w:t xml:space="preserve"> Rahmatiah HL, “Urgensi Pengaruh Rotasi dan Revolusi Bumi Terhadap Waktu Shalat”, </w:t>
      </w:r>
      <w:r w:rsidRPr="00A311AA">
        <w:rPr>
          <w:i/>
          <w:iCs/>
          <w:lang w:val="id-ID"/>
        </w:rPr>
        <w:t xml:space="preserve">Elfalaky, </w:t>
      </w:r>
      <w:r w:rsidRPr="00A311AA">
        <w:rPr>
          <w:lang w:val="id-ID"/>
        </w:rPr>
        <w:t>Vol. 1 No. 1 (2017):  h. 59.</w:t>
      </w:r>
    </w:p>
  </w:footnote>
  <w:footnote w:id="15">
    <w:p w14:paraId="7F61AF08" w14:textId="77777777" w:rsidR="00F77566" w:rsidRPr="00A311AA" w:rsidRDefault="00F77566" w:rsidP="00F77566">
      <w:pPr>
        <w:pStyle w:val="NormalWeb"/>
        <w:shd w:val="clear" w:color="auto" w:fill="FFFFFF"/>
        <w:spacing w:before="120" w:beforeAutospacing="0" w:after="0" w:afterAutospacing="0" w:line="240" w:lineRule="exact"/>
        <w:ind w:firstLine="709"/>
        <w:jc w:val="both"/>
        <w:rPr>
          <w:rFonts w:asciiTheme="majorBidi" w:hAnsiTheme="majorBidi" w:cstheme="majorBidi"/>
          <w:color w:val="202122"/>
          <w:sz w:val="20"/>
          <w:szCs w:val="20"/>
        </w:rPr>
      </w:pPr>
      <w:r w:rsidRPr="00A311AA">
        <w:rPr>
          <w:rStyle w:val="FootnoteReference"/>
          <w:sz w:val="20"/>
          <w:szCs w:val="20"/>
        </w:rPr>
        <w:footnoteRef/>
      </w:r>
      <w:r w:rsidRPr="00A311AA">
        <w:rPr>
          <w:rFonts w:asciiTheme="majorBidi" w:hAnsiTheme="majorBidi" w:cstheme="majorBidi"/>
          <w:color w:val="202122"/>
          <w:sz w:val="20"/>
          <w:szCs w:val="20"/>
        </w:rPr>
        <w:t xml:space="preserve">Revolusi bumi adalah peredaran bumi mengelilingi matahari. revolusi bumi akibat tarik menarik antara gaya gravitasi matahari dengan gaya gravitasi bumi, selain perputaran bumi pada porosnya atau disebut rotasi bumi. Kala revolusi bumi dalam satu kali mengelilingi matahari adalah 365¼ hari. “Revolusi Bumi”, </w:t>
      </w:r>
      <w:r w:rsidRPr="00A311AA">
        <w:rPr>
          <w:rFonts w:asciiTheme="majorBidi" w:hAnsiTheme="majorBidi" w:cstheme="majorBidi"/>
          <w:i/>
          <w:iCs/>
          <w:color w:val="202122"/>
          <w:sz w:val="20"/>
          <w:szCs w:val="20"/>
        </w:rPr>
        <w:t xml:space="preserve">Wikiipedia the Free Encyclopedia, </w:t>
      </w:r>
      <w:hyperlink r:id="rId3" w:history="1">
        <w:r w:rsidRPr="00A311AA">
          <w:rPr>
            <w:rStyle w:val="Hyperlink"/>
            <w:rFonts w:asciiTheme="majorBidi" w:hAnsiTheme="majorBidi" w:cstheme="majorBidi"/>
            <w:sz w:val="20"/>
            <w:szCs w:val="20"/>
          </w:rPr>
          <w:t>https://id.wikipedia.org/wiki/Rotasi_Bumi</w:t>
        </w:r>
      </w:hyperlink>
      <w:r w:rsidRPr="00A311AA">
        <w:rPr>
          <w:rFonts w:asciiTheme="majorBidi" w:hAnsiTheme="majorBidi" w:cstheme="majorBidi"/>
          <w:color w:val="202122"/>
          <w:sz w:val="20"/>
          <w:szCs w:val="20"/>
        </w:rPr>
        <w:t xml:space="preserve"> (5 Oktober 2020)</w:t>
      </w:r>
    </w:p>
  </w:footnote>
  <w:footnote w:id="16">
    <w:p w14:paraId="3464D809" w14:textId="77777777" w:rsidR="00F77566" w:rsidRPr="00F565B3" w:rsidRDefault="00F77566" w:rsidP="00F77566">
      <w:pPr>
        <w:pStyle w:val="FootnoteText"/>
        <w:spacing w:before="120" w:line="240" w:lineRule="exact"/>
        <w:ind w:firstLine="709"/>
        <w:rPr>
          <w:lang w:val="id-ID"/>
        </w:rPr>
      </w:pPr>
      <w:r w:rsidRPr="00A311AA">
        <w:rPr>
          <w:rStyle w:val="FootnoteReference"/>
        </w:rPr>
        <w:footnoteRef/>
      </w:r>
      <w:r w:rsidRPr="00A311AA">
        <w:rPr>
          <w:lang w:val="id-ID"/>
        </w:rPr>
        <w:t xml:space="preserve">Rahmatiah HL, “Pengaruh </w:t>
      </w:r>
      <w:r w:rsidRPr="00A311AA">
        <w:rPr>
          <w:i/>
          <w:iCs/>
          <w:lang w:val="id-ID"/>
        </w:rPr>
        <w:t xml:space="preserve">Human Eror </w:t>
      </w:r>
      <w:r w:rsidRPr="00A311AA">
        <w:rPr>
          <w:lang w:val="id-ID"/>
        </w:rPr>
        <w:t xml:space="preserve">Terhadap Akurasi Arah Kiblat Masjid dan Kuburan di Kabupaten Gowa Provinsi Sulawesi Selatan, </w:t>
      </w:r>
      <w:r w:rsidRPr="00A311AA">
        <w:rPr>
          <w:i/>
          <w:iCs/>
          <w:lang w:val="id-ID"/>
        </w:rPr>
        <w:t xml:space="preserve">Elfalaky, </w:t>
      </w:r>
      <w:r w:rsidRPr="00A311AA">
        <w:rPr>
          <w:lang w:val="id-ID"/>
        </w:rPr>
        <w:t>Vol. 4 No. 2 (2020): h. 171.</w:t>
      </w:r>
    </w:p>
  </w:footnote>
  <w:footnote w:id="17">
    <w:p w14:paraId="534F6A9D" w14:textId="77777777" w:rsidR="00F77566" w:rsidRPr="00677270" w:rsidRDefault="00F77566" w:rsidP="00F77566">
      <w:pPr>
        <w:spacing w:before="120" w:line="240" w:lineRule="exact"/>
        <w:rPr>
          <w:sz w:val="20"/>
          <w:szCs w:val="20"/>
          <w:lang w:val="id-ID"/>
        </w:rPr>
      </w:pPr>
      <w:r>
        <w:rPr>
          <w:rStyle w:val="FootnoteReference"/>
        </w:rPr>
        <w:footnoteRef/>
      </w:r>
      <w:r w:rsidRPr="00160E78">
        <w:rPr>
          <w:sz w:val="20"/>
          <w:szCs w:val="20"/>
        </w:rPr>
        <w:t xml:space="preserve">Ir. Muhammad Shawkat ‘Audah dikenal di dunia Internasional dengan nama Mohammad Shawkat Odeh atau Mohammad Odeh. Mohammad Odeh lahir di kota Nablus, Palestina 6 Maret 1979. Ia tumbuh besar di kota Amman ibukota Negara Jordan. Gelar sarjana ia peroleh dari Universitas Jordan jurusan Mekanik dan Engineering pada Fakultas Sains Teknologi </w:t>
      </w:r>
      <w:r>
        <w:rPr>
          <w:sz w:val="20"/>
          <w:szCs w:val="20"/>
        </w:rPr>
        <w:t xml:space="preserve">pada tahun 2002. </w:t>
      </w:r>
      <w:r>
        <w:rPr>
          <w:sz w:val="20"/>
          <w:szCs w:val="20"/>
          <w:lang w:val="id-ID"/>
        </w:rPr>
        <w:t>Verlina Pelita Dewi, “</w:t>
      </w:r>
      <w:r w:rsidRPr="00160E78">
        <w:rPr>
          <w:sz w:val="20"/>
          <w:szCs w:val="20"/>
        </w:rPr>
        <w:t>Studi Analisis Akurasi</w:t>
      </w:r>
      <w:r>
        <w:rPr>
          <w:sz w:val="20"/>
          <w:szCs w:val="20"/>
        </w:rPr>
        <w:t xml:space="preserve"> </w:t>
      </w:r>
      <w:r w:rsidRPr="00160E78">
        <w:rPr>
          <w:sz w:val="20"/>
          <w:szCs w:val="20"/>
        </w:rPr>
        <w:t>software Accurate Times</w:t>
      </w:r>
      <w:r>
        <w:rPr>
          <w:sz w:val="20"/>
          <w:szCs w:val="20"/>
          <w:lang w:val="id-ID"/>
        </w:rPr>
        <w:t xml:space="preserve"> </w:t>
      </w:r>
      <w:r w:rsidRPr="00160E78">
        <w:rPr>
          <w:sz w:val="20"/>
          <w:szCs w:val="20"/>
        </w:rPr>
        <w:t>Dalam Penentuan Awal Waktu Salat Di Surabaya</w:t>
      </w:r>
      <w:r>
        <w:rPr>
          <w:sz w:val="20"/>
          <w:szCs w:val="20"/>
          <w:lang w:val="id-ID"/>
        </w:rPr>
        <w:t xml:space="preserve">”, </w:t>
      </w:r>
      <w:r>
        <w:rPr>
          <w:i/>
          <w:iCs/>
          <w:sz w:val="20"/>
          <w:szCs w:val="20"/>
          <w:lang w:val="id-ID"/>
        </w:rPr>
        <w:t xml:space="preserve">Skripsi </w:t>
      </w:r>
      <w:r>
        <w:rPr>
          <w:sz w:val="20"/>
          <w:szCs w:val="20"/>
          <w:lang w:val="id-ID"/>
        </w:rPr>
        <w:t>(Surabaya:</w:t>
      </w:r>
      <w:r w:rsidRPr="00677270">
        <w:rPr>
          <w:sz w:val="20"/>
          <w:szCs w:val="20"/>
          <w:lang w:val="id-ID"/>
        </w:rPr>
        <w:t xml:space="preserve"> Fakultas Syariah dan Hukum Universitas Isl</w:t>
      </w:r>
      <w:r>
        <w:rPr>
          <w:sz w:val="20"/>
          <w:szCs w:val="20"/>
          <w:lang w:val="id-ID"/>
        </w:rPr>
        <w:t>am Negeri Walisongo, 2019</w:t>
      </w:r>
      <w:r w:rsidRPr="00677270">
        <w:rPr>
          <w:sz w:val="20"/>
          <w:szCs w:val="20"/>
          <w:lang w:val="id-ID"/>
        </w:rPr>
        <w:t>),</w:t>
      </w:r>
      <w:r>
        <w:rPr>
          <w:sz w:val="20"/>
          <w:szCs w:val="20"/>
          <w:lang w:val="id-ID"/>
        </w:rPr>
        <w:t xml:space="preserve"> h. 52. </w:t>
      </w:r>
      <w:hyperlink r:id="rId4" w:history="1">
        <w:r w:rsidRPr="00C74080">
          <w:rPr>
            <w:rStyle w:val="Hyperlink"/>
            <w:sz w:val="20"/>
            <w:szCs w:val="20"/>
            <w:lang w:val="id-ID"/>
          </w:rPr>
          <w:t>http://digilib.uinsby.ac.id/33705/</w:t>
        </w:r>
      </w:hyperlink>
      <w:r>
        <w:rPr>
          <w:sz w:val="20"/>
          <w:szCs w:val="20"/>
          <w:lang w:val="id-ID"/>
        </w:rPr>
        <w:t xml:space="preserve"> (14 Januari 2021)</w:t>
      </w:r>
    </w:p>
  </w:footnote>
  <w:footnote w:id="18">
    <w:p w14:paraId="28B9DC22" w14:textId="77777777" w:rsidR="00F77566" w:rsidRPr="00660229" w:rsidRDefault="00F77566" w:rsidP="00F77566">
      <w:pPr>
        <w:pStyle w:val="FootnoteText"/>
        <w:spacing w:before="120" w:line="240" w:lineRule="exact"/>
      </w:pPr>
      <w:r>
        <w:rPr>
          <w:rStyle w:val="FootnoteReference"/>
        </w:rPr>
        <w:footnoteRef/>
      </w:r>
      <w:r w:rsidRPr="007E111C">
        <w:rPr>
          <w:lang w:val="id-ID"/>
        </w:rPr>
        <w:t xml:space="preserve">Khafid As’ad, demikian nama kecil di facebooknya yang merupakan </w:t>
      </w:r>
      <w:r>
        <w:rPr>
          <w:lang w:val="id-ID"/>
        </w:rPr>
        <w:t xml:space="preserve">seorang ahli </w:t>
      </w:r>
      <w:r w:rsidRPr="007E111C">
        <w:rPr>
          <w:lang w:val="id-ID"/>
        </w:rPr>
        <w:t>geodesi Bakosurtanal namun juga terkenal sebagai ahli hisab</w:t>
      </w:r>
      <w:r>
        <w:rPr>
          <w:lang w:val="id-ID"/>
        </w:rPr>
        <w:t xml:space="preserve"> </w:t>
      </w:r>
      <w:r w:rsidRPr="007E111C">
        <w:rPr>
          <w:lang w:val="id-ID"/>
        </w:rPr>
        <w:t>rukyah dengan karya monumentalnya software hisab rukyah Mawăqit. Ia lahir</w:t>
      </w:r>
      <w:r>
        <w:rPr>
          <w:lang w:val="id-ID"/>
        </w:rPr>
        <w:t xml:space="preserve"> </w:t>
      </w:r>
      <w:r w:rsidRPr="007E111C">
        <w:rPr>
          <w:lang w:val="id-ID"/>
        </w:rPr>
        <w:t>di Demak pada tanggal 4 Maret 1967. Anak ke 3 dari 8 bersaudara adalah anak</w:t>
      </w:r>
      <w:r>
        <w:rPr>
          <w:lang w:val="id-ID"/>
        </w:rPr>
        <w:t xml:space="preserve"> </w:t>
      </w:r>
      <w:r w:rsidRPr="007E111C">
        <w:rPr>
          <w:lang w:val="id-ID"/>
        </w:rPr>
        <w:t>dari Bapak As’ad, seorang merabot Masjid Agung Demak dan Ibu Suntirah</w:t>
      </w:r>
      <w:r>
        <w:rPr>
          <w:lang w:val="id-ID"/>
        </w:rPr>
        <w:t xml:space="preserve"> </w:t>
      </w:r>
      <w:r w:rsidRPr="007E111C">
        <w:rPr>
          <w:lang w:val="id-ID"/>
        </w:rPr>
        <w:t>ini sukses dengan prestasinya yang membanggakan</w:t>
      </w:r>
      <w:r>
        <w:rPr>
          <w:lang w:val="id-ID"/>
        </w:rPr>
        <w:t xml:space="preserve">. Anisah Budiwati, “Sistem Hisab Arah Kiblat Dr. Ing. Khafid “, </w:t>
      </w:r>
      <w:r>
        <w:rPr>
          <w:i/>
          <w:iCs/>
          <w:lang w:val="id-ID"/>
        </w:rPr>
        <w:t xml:space="preserve">Skripsi </w:t>
      </w:r>
      <w:r>
        <w:rPr>
          <w:lang w:val="id-ID"/>
        </w:rPr>
        <w:t xml:space="preserve">(Semarang: </w:t>
      </w:r>
      <w:r w:rsidRPr="00155C1C">
        <w:rPr>
          <w:lang w:val="id-ID"/>
        </w:rPr>
        <w:t>Fakultas Syariah dan Hukum U</w:t>
      </w:r>
      <w:r>
        <w:rPr>
          <w:lang w:val="id-ID"/>
        </w:rPr>
        <w:t xml:space="preserve">niversitas Islam Negeri Walisongo, 2010), h. 62. </w:t>
      </w:r>
      <w:hyperlink r:id="rId5" w:history="1">
        <w:r w:rsidRPr="00C74080">
          <w:rPr>
            <w:rStyle w:val="Hyperlink"/>
            <w:lang w:val="id-ID"/>
          </w:rPr>
          <w:t>http://eprints.walisongo.ac.id/3146/</w:t>
        </w:r>
      </w:hyperlink>
      <w:r>
        <w:rPr>
          <w:lang w:val="id-ID"/>
        </w:rPr>
        <w:t xml:space="preserve"> (14 Januari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103F"/>
    <w:multiLevelType w:val="hybridMultilevel"/>
    <w:tmpl w:val="23D60FB8"/>
    <w:lvl w:ilvl="0" w:tplc="46B85B0C">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8B262E"/>
    <w:multiLevelType w:val="hybridMultilevel"/>
    <w:tmpl w:val="5D98ED9E"/>
    <w:lvl w:ilvl="0" w:tplc="4E8224FC">
      <w:start w:val="1"/>
      <w:numFmt w:val="upperLetter"/>
      <w:lvlText w:val="%1."/>
      <w:lvlJc w:val="left"/>
      <w:pPr>
        <w:ind w:left="1495" w:hanging="360"/>
      </w:pPr>
      <w:rPr>
        <w:rFonts w:hint="default"/>
        <w:i w:val="0"/>
        <w:iCs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 w15:restartNumberingAfterBreak="0">
    <w:nsid w:val="1FC862F2"/>
    <w:multiLevelType w:val="hybridMultilevel"/>
    <w:tmpl w:val="9F62DE14"/>
    <w:lvl w:ilvl="0" w:tplc="0421000F">
      <w:start w:val="1"/>
      <w:numFmt w:val="decimal"/>
      <w:lvlText w:val="%1."/>
      <w:lvlJc w:val="left"/>
      <w:pPr>
        <w:ind w:left="720" w:hanging="360"/>
      </w:pPr>
    </w:lvl>
    <w:lvl w:ilvl="1" w:tplc="AA46C6A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72248B"/>
    <w:multiLevelType w:val="hybridMultilevel"/>
    <w:tmpl w:val="C88E6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A1528"/>
    <w:multiLevelType w:val="hybridMultilevel"/>
    <w:tmpl w:val="717AF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13E"/>
    <w:multiLevelType w:val="hybridMultilevel"/>
    <w:tmpl w:val="07884CA2"/>
    <w:lvl w:ilvl="0" w:tplc="742084B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E755319"/>
    <w:multiLevelType w:val="hybridMultilevel"/>
    <w:tmpl w:val="A6742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06F86"/>
    <w:multiLevelType w:val="hybridMultilevel"/>
    <w:tmpl w:val="BD68C734"/>
    <w:lvl w:ilvl="0" w:tplc="1E203A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65D96"/>
    <w:multiLevelType w:val="hybridMultilevel"/>
    <w:tmpl w:val="0624DD7C"/>
    <w:lvl w:ilvl="0" w:tplc="9B94026C">
      <w:start w:val="1"/>
      <w:numFmt w:val="upperLetter"/>
      <w:lvlText w:val="%1."/>
      <w:lvlJc w:val="left"/>
      <w:pPr>
        <w:ind w:left="1080" w:hanging="360"/>
      </w:pPr>
      <w:rPr>
        <w:rFonts w:hint="default"/>
      </w:rPr>
    </w:lvl>
    <w:lvl w:ilvl="1" w:tplc="654A283C">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2"/>
  </w:num>
  <w:num w:numId="3">
    <w:abstractNumId w:val="8"/>
  </w:num>
  <w:num w:numId="4">
    <w:abstractNumId w:val="0"/>
  </w:num>
  <w:num w:numId="5">
    <w:abstractNumId w:val="5"/>
  </w:num>
  <w:num w:numId="6">
    <w:abstractNumId w:val="3"/>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2B"/>
    <w:rsid w:val="00035362"/>
    <w:rsid w:val="00056A09"/>
    <w:rsid w:val="000C6107"/>
    <w:rsid w:val="000D2134"/>
    <w:rsid w:val="000E683A"/>
    <w:rsid w:val="00121A95"/>
    <w:rsid w:val="0013696C"/>
    <w:rsid w:val="001F2A3C"/>
    <w:rsid w:val="001F4403"/>
    <w:rsid w:val="002046AD"/>
    <w:rsid w:val="00266DF2"/>
    <w:rsid w:val="00295D08"/>
    <w:rsid w:val="0035742B"/>
    <w:rsid w:val="00381CD5"/>
    <w:rsid w:val="003A0A89"/>
    <w:rsid w:val="00400C66"/>
    <w:rsid w:val="004277D4"/>
    <w:rsid w:val="00462864"/>
    <w:rsid w:val="0046394D"/>
    <w:rsid w:val="00483B3D"/>
    <w:rsid w:val="004F2B40"/>
    <w:rsid w:val="00522357"/>
    <w:rsid w:val="0055162E"/>
    <w:rsid w:val="00593010"/>
    <w:rsid w:val="00615A98"/>
    <w:rsid w:val="0064571D"/>
    <w:rsid w:val="006878B7"/>
    <w:rsid w:val="006A3252"/>
    <w:rsid w:val="006B3ABF"/>
    <w:rsid w:val="00727DA3"/>
    <w:rsid w:val="007746BC"/>
    <w:rsid w:val="007E06FF"/>
    <w:rsid w:val="00825BF1"/>
    <w:rsid w:val="0082638F"/>
    <w:rsid w:val="0084661E"/>
    <w:rsid w:val="008720B0"/>
    <w:rsid w:val="008D2202"/>
    <w:rsid w:val="008D3195"/>
    <w:rsid w:val="008E226F"/>
    <w:rsid w:val="008E6FED"/>
    <w:rsid w:val="00922D9C"/>
    <w:rsid w:val="00972353"/>
    <w:rsid w:val="009A582E"/>
    <w:rsid w:val="009B43E0"/>
    <w:rsid w:val="00A05F87"/>
    <w:rsid w:val="00A23438"/>
    <w:rsid w:val="00A75C68"/>
    <w:rsid w:val="00AA1A3D"/>
    <w:rsid w:val="00AA238C"/>
    <w:rsid w:val="00B653AD"/>
    <w:rsid w:val="00C25B30"/>
    <w:rsid w:val="00C32840"/>
    <w:rsid w:val="00C366B1"/>
    <w:rsid w:val="00C52131"/>
    <w:rsid w:val="00C95120"/>
    <w:rsid w:val="00CF0192"/>
    <w:rsid w:val="00D31DD7"/>
    <w:rsid w:val="00DB62CA"/>
    <w:rsid w:val="00E27C0B"/>
    <w:rsid w:val="00F26778"/>
    <w:rsid w:val="00F31C0C"/>
    <w:rsid w:val="00F60276"/>
    <w:rsid w:val="00F77566"/>
    <w:rsid w:val="00F852BE"/>
    <w:rsid w:val="00F86FDB"/>
    <w:rsid w:val="00FA4A91"/>
    <w:rsid w:val="00FF6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C03A"/>
  <w15:chartTrackingRefBased/>
  <w15:docId w15:val="{DC327AA3-5EF2-47EC-8C95-653B617F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UBUH TULISAN"/>
    <w:qFormat/>
    <w:rsid w:val="0035742B"/>
    <w:pPr>
      <w:spacing w:after="0" w:line="480" w:lineRule="exact"/>
      <w:ind w:firstLine="720"/>
      <w:jc w:val="both"/>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742B"/>
    <w:pPr>
      <w:spacing w:line="240" w:lineRule="auto"/>
    </w:pPr>
    <w:rPr>
      <w:sz w:val="20"/>
      <w:szCs w:val="20"/>
    </w:rPr>
  </w:style>
  <w:style w:type="character" w:customStyle="1" w:styleId="FootnoteTextChar">
    <w:name w:val="Footnote Text Char"/>
    <w:basedOn w:val="DefaultParagraphFont"/>
    <w:link w:val="FootnoteText"/>
    <w:uiPriority w:val="99"/>
    <w:rsid w:val="0035742B"/>
    <w:rPr>
      <w:rFonts w:ascii="Times New Roman" w:eastAsia="Calibri" w:hAnsi="Times New Roman" w:cs="Arial"/>
      <w:sz w:val="20"/>
      <w:szCs w:val="20"/>
    </w:rPr>
  </w:style>
  <w:style w:type="character" w:styleId="FootnoteReference">
    <w:name w:val="footnote reference"/>
    <w:basedOn w:val="DefaultParagraphFont"/>
    <w:uiPriority w:val="99"/>
    <w:semiHidden/>
    <w:unhideWhenUsed/>
    <w:rsid w:val="0035742B"/>
    <w:rPr>
      <w:vertAlign w:val="superscript"/>
    </w:rPr>
  </w:style>
  <w:style w:type="paragraph" w:styleId="ListParagraph">
    <w:name w:val="List Paragraph"/>
    <w:basedOn w:val="Normal"/>
    <w:uiPriority w:val="34"/>
    <w:qFormat/>
    <w:rsid w:val="0035742B"/>
    <w:pPr>
      <w:ind w:left="720"/>
      <w:contextualSpacing/>
    </w:pPr>
  </w:style>
  <w:style w:type="character" w:styleId="Hyperlink">
    <w:name w:val="Hyperlink"/>
    <w:basedOn w:val="DefaultParagraphFont"/>
    <w:uiPriority w:val="99"/>
    <w:unhideWhenUsed/>
    <w:rsid w:val="0035742B"/>
    <w:rPr>
      <w:color w:val="0563C1" w:themeColor="hyperlink"/>
      <w:u w:val="single"/>
    </w:rPr>
  </w:style>
  <w:style w:type="paragraph" w:styleId="NormalWeb">
    <w:name w:val="Normal (Web)"/>
    <w:basedOn w:val="Normal"/>
    <w:uiPriority w:val="99"/>
    <w:unhideWhenUsed/>
    <w:rsid w:val="00F77566"/>
    <w:pPr>
      <w:spacing w:before="100" w:beforeAutospacing="1" w:after="100" w:afterAutospacing="1" w:line="240" w:lineRule="auto"/>
      <w:ind w:firstLine="0"/>
      <w:jc w:val="left"/>
    </w:pPr>
    <w:rPr>
      <w:rFonts w:eastAsia="Times New Roman" w:cs="Times New Roman"/>
      <w:szCs w:val="24"/>
      <w:lang w:val="id-ID" w:eastAsia="id-ID"/>
    </w:rPr>
  </w:style>
  <w:style w:type="table" w:styleId="TableGrid">
    <w:name w:val="Table Grid"/>
    <w:basedOn w:val="TableNormal"/>
    <w:uiPriority w:val="39"/>
    <w:rsid w:val="000C61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51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walisongo.ac.id/8921/" TargetMode="External"/><Relationship Id="rId13" Type="http://schemas.openxmlformats.org/officeDocument/2006/relationships/hyperlink" Target="https://www.neliti.com/publications/79316/telaah-penentuan-arah-kiblat-dengan-perhitungan-trigonometri-bola-dan-bayang-baya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gilib.uinsby.ac.id/33705/" TargetMode="External"/><Relationship Id="rId12" Type="http://schemas.openxmlformats.org/officeDocument/2006/relationships/hyperlink" Target="https://www.neliti.com/id/publications/195089/teknik-penentuan-arah-kiblat-menggunakan-aplikasi-google-earth-dan-kompas-kiblat" TargetMode="External"/><Relationship Id="rId17" Type="http://schemas.openxmlformats.org/officeDocument/2006/relationships/hyperlink" Target="https://www.iau.org/public/constelations/" TargetMode="External"/><Relationship Id="rId2" Type="http://schemas.openxmlformats.org/officeDocument/2006/relationships/styles" Target="styles.xml"/><Relationship Id="rId16" Type="http://schemas.openxmlformats.org/officeDocument/2006/relationships/hyperlink" Target="https://id.wikipedia.org/wiki/Rotasi_Bu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uin-alauddin.ac.id/index.php/elfalaky/article/download/18091/9963" TargetMode="External"/><Relationship Id="rId5" Type="http://schemas.openxmlformats.org/officeDocument/2006/relationships/footnotes" Target="footnotes.xml"/><Relationship Id="rId15" Type="http://schemas.openxmlformats.org/officeDocument/2006/relationships/hyperlink" Target="https://www.syekhnurjati.ac.id/jurnal/index.php/mahkamah/article/view/289" TargetMode="External"/><Relationship Id="rId10" Type="http://schemas.openxmlformats.org/officeDocument/2006/relationships/hyperlink" Target="https://journal.walisongo.ac.id/index.php/ahkam/article/view/8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urnal.unismabekasi.ac.id/index.php/maslahah/article/download/37/14" TargetMode="External"/><Relationship Id="rId14" Type="http://schemas.openxmlformats.org/officeDocument/2006/relationships/hyperlink" Target="https://jurnalhunafa.org/index.php/hunafa/article/view/7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Rotasi_Bumi" TargetMode="External"/><Relationship Id="rId2" Type="http://schemas.openxmlformats.org/officeDocument/2006/relationships/hyperlink" Target="https://www.syekhnurjati.ac.id/jurnal/index.php/mahkamah/article/view/289" TargetMode="External"/><Relationship Id="rId1" Type="http://schemas.openxmlformats.org/officeDocument/2006/relationships/hyperlink" Target="http://journal.uin-alauddin.ac.id/index.php/elfalaky/article/download/18091/9963" TargetMode="External"/><Relationship Id="rId5" Type="http://schemas.openxmlformats.org/officeDocument/2006/relationships/hyperlink" Target="http://eprints.walisongo.ac.id/3146/" TargetMode="External"/><Relationship Id="rId4" Type="http://schemas.openxmlformats.org/officeDocument/2006/relationships/hyperlink" Target="http://digilib.uinsby.ac.id/33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16</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FAJRI JUFRI</dc:creator>
  <cp:keywords/>
  <dc:description/>
  <cp:lastModifiedBy>MUHAMMAD FAJRI JUFRI</cp:lastModifiedBy>
  <cp:revision>58</cp:revision>
  <dcterms:created xsi:type="dcterms:W3CDTF">2021-07-23T09:00:00Z</dcterms:created>
  <dcterms:modified xsi:type="dcterms:W3CDTF">2021-08-03T03:27:00Z</dcterms:modified>
</cp:coreProperties>
</file>