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67E4B" w14:textId="7E0B25A4" w:rsidR="004E1E2B" w:rsidRDefault="004E1E2B" w:rsidP="00E0689A">
      <w:pPr>
        <w:spacing w:after="0" w:line="360" w:lineRule="auto"/>
        <w:jc w:val="center"/>
        <w:rPr>
          <w:rFonts w:ascii="Arial" w:hAnsi="Arial" w:cs="Arial"/>
          <w:b/>
          <w:bCs/>
          <w:i/>
        </w:rPr>
      </w:pPr>
      <w:r w:rsidRPr="00E0689A">
        <w:rPr>
          <w:rFonts w:ascii="Arial" w:hAnsi="Arial" w:cs="Arial"/>
          <w:b/>
          <w:bCs/>
        </w:rPr>
        <w:t xml:space="preserve">EKSTRAKSI DAN PEMBUATAN GELATIN DARI KULIT DAN TULANG RAWAN SAPI DALAM PENGGUNAANNYA SEBAGAI BAHAN DASAR PEMBUAT GEL </w:t>
      </w:r>
      <w:r w:rsidRPr="00E0689A">
        <w:rPr>
          <w:rFonts w:ascii="Arial" w:hAnsi="Arial" w:cs="Arial"/>
          <w:b/>
          <w:bCs/>
          <w:i/>
        </w:rPr>
        <w:t>(Gelling Agent)</w:t>
      </w:r>
    </w:p>
    <w:p w14:paraId="0CB0121F" w14:textId="77777777" w:rsidR="00E0689A" w:rsidRPr="00E0689A" w:rsidRDefault="00E0689A" w:rsidP="00E0689A">
      <w:pPr>
        <w:spacing w:after="0" w:line="360" w:lineRule="auto"/>
        <w:jc w:val="center"/>
        <w:rPr>
          <w:rFonts w:ascii="Arial" w:hAnsi="Arial" w:cs="Arial"/>
          <w:b/>
          <w:bCs/>
          <w:i/>
        </w:rPr>
      </w:pPr>
    </w:p>
    <w:p w14:paraId="0AEBEBD4" w14:textId="13FD0FF9" w:rsidR="009B5F3D" w:rsidRDefault="00264EE6" w:rsidP="00E0689A">
      <w:pPr>
        <w:spacing w:after="0" w:line="360" w:lineRule="auto"/>
        <w:jc w:val="center"/>
        <w:rPr>
          <w:rFonts w:ascii="Arial" w:hAnsi="Arial" w:cs="Arial"/>
          <w:b/>
          <w:bCs/>
        </w:rPr>
      </w:pPr>
      <w:r>
        <w:rPr>
          <w:rFonts w:ascii="Arial" w:hAnsi="Arial" w:cs="Arial"/>
          <w:b/>
          <w:bCs/>
        </w:rPr>
        <w:t>E</w:t>
      </w:r>
      <w:r w:rsidR="00E0689A" w:rsidRPr="00E0689A">
        <w:rPr>
          <w:rFonts w:ascii="Arial" w:hAnsi="Arial" w:cs="Arial"/>
          <w:b/>
          <w:bCs/>
        </w:rPr>
        <w:t>xtraction and manufacture</w:t>
      </w:r>
      <w:r>
        <w:rPr>
          <w:rFonts w:ascii="Arial" w:hAnsi="Arial" w:cs="Arial"/>
          <w:b/>
          <w:bCs/>
        </w:rPr>
        <w:t xml:space="preserve"> of gelatin</w:t>
      </w:r>
      <w:r w:rsidR="00E0689A" w:rsidRPr="00E0689A">
        <w:rPr>
          <w:rFonts w:ascii="Arial" w:hAnsi="Arial" w:cs="Arial"/>
          <w:b/>
          <w:bCs/>
        </w:rPr>
        <w:t xml:space="preserve"> from </w:t>
      </w:r>
      <w:r>
        <w:rPr>
          <w:rFonts w:ascii="Arial" w:hAnsi="Arial" w:cs="Arial"/>
          <w:b/>
          <w:bCs/>
        </w:rPr>
        <w:t xml:space="preserve">Cow’s </w:t>
      </w:r>
      <w:r w:rsidR="00E0689A" w:rsidRPr="00E0689A">
        <w:rPr>
          <w:rFonts w:ascii="Arial" w:hAnsi="Arial" w:cs="Arial"/>
          <w:b/>
          <w:bCs/>
        </w:rPr>
        <w:t xml:space="preserve">skin and </w:t>
      </w:r>
      <w:r>
        <w:rPr>
          <w:rFonts w:ascii="Arial" w:hAnsi="Arial" w:cs="Arial"/>
          <w:b/>
          <w:bCs/>
        </w:rPr>
        <w:t>cartilage</w:t>
      </w:r>
      <w:r w:rsidR="00E0689A" w:rsidRPr="00E0689A">
        <w:rPr>
          <w:rFonts w:ascii="Arial" w:hAnsi="Arial" w:cs="Arial"/>
          <w:b/>
          <w:bCs/>
        </w:rPr>
        <w:t xml:space="preserve"> in </w:t>
      </w:r>
      <w:r w:rsidR="004A729C">
        <w:rPr>
          <w:rFonts w:ascii="Arial" w:hAnsi="Arial" w:cs="Arial"/>
          <w:b/>
          <w:bCs/>
        </w:rPr>
        <w:t>its</w:t>
      </w:r>
      <w:r w:rsidR="00E0689A" w:rsidRPr="00E0689A">
        <w:rPr>
          <w:rFonts w:ascii="Arial" w:hAnsi="Arial" w:cs="Arial"/>
          <w:b/>
          <w:bCs/>
        </w:rPr>
        <w:t xml:space="preserve"> use as </w:t>
      </w:r>
      <w:r>
        <w:rPr>
          <w:rFonts w:ascii="Arial" w:hAnsi="Arial" w:cs="Arial"/>
          <w:b/>
          <w:bCs/>
        </w:rPr>
        <w:t>the basic ingredient of</w:t>
      </w:r>
      <w:r w:rsidR="00E0689A" w:rsidRPr="00E0689A">
        <w:rPr>
          <w:rFonts w:ascii="Arial" w:hAnsi="Arial" w:cs="Arial"/>
          <w:b/>
          <w:bCs/>
        </w:rPr>
        <w:t xml:space="preserve"> gelling agent</w:t>
      </w:r>
    </w:p>
    <w:p w14:paraId="1F305B81" w14:textId="1D332A13" w:rsidR="00264EE6" w:rsidRDefault="00264EE6" w:rsidP="00E0689A">
      <w:pPr>
        <w:spacing w:after="0" w:line="360" w:lineRule="auto"/>
        <w:jc w:val="center"/>
        <w:rPr>
          <w:rFonts w:ascii="Arial" w:hAnsi="Arial" w:cs="Arial"/>
          <w:b/>
          <w:bCs/>
        </w:rPr>
      </w:pPr>
    </w:p>
    <w:p w14:paraId="4EE1D5F2" w14:textId="210CF204" w:rsidR="00264EE6" w:rsidRPr="00264EE6" w:rsidRDefault="00264EE6" w:rsidP="00E0689A">
      <w:pPr>
        <w:spacing w:after="0" w:line="360" w:lineRule="auto"/>
        <w:jc w:val="center"/>
        <w:rPr>
          <w:rFonts w:ascii="Arial" w:hAnsi="Arial" w:cs="Arial"/>
          <w:vertAlign w:val="superscript"/>
        </w:rPr>
      </w:pPr>
      <w:proofErr w:type="spellStart"/>
      <w:r w:rsidRPr="00264EE6">
        <w:rPr>
          <w:rFonts w:ascii="Arial" w:hAnsi="Arial" w:cs="Arial"/>
        </w:rPr>
        <w:t>Afrisusnawati</w:t>
      </w:r>
      <w:proofErr w:type="spellEnd"/>
      <w:r w:rsidRPr="00264EE6">
        <w:rPr>
          <w:rFonts w:ascii="Arial" w:hAnsi="Arial" w:cs="Arial"/>
        </w:rPr>
        <w:t xml:space="preserve"> Rauf*</w:t>
      </w:r>
      <w:r w:rsidRPr="00264EE6">
        <w:rPr>
          <w:rFonts w:ascii="Arial" w:hAnsi="Arial" w:cs="Arial"/>
          <w:vertAlign w:val="superscript"/>
        </w:rPr>
        <w:t>1</w:t>
      </w:r>
      <w:r w:rsidRPr="00264EE6">
        <w:rPr>
          <w:rFonts w:ascii="Arial" w:hAnsi="Arial" w:cs="Arial"/>
        </w:rPr>
        <w:t xml:space="preserve">, </w:t>
      </w:r>
      <w:proofErr w:type="spellStart"/>
      <w:r w:rsidRPr="00264EE6">
        <w:rPr>
          <w:rFonts w:ascii="Arial" w:hAnsi="Arial" w:cs="Arial"/>
        </w:rPr>
        <w:t>Nursalam</w:t>
      </w:r>
      <w:proofErr w:type="spellEnd"/>
      <w:r w:rsidRPr="00264EE6">
        <w:rPr>
          <w:rFonts w:ascii="Arial" w:hAnsi="Arial" w:cs="Arial"/>
        </w:rPr>
        <w:t xml:space="preserve"> Hamzah</w:t>
      </w:r>
      <w:r w:rsidRPr="00264EE6">
        <w:rPr>
          <w:rFonts w:ascii="Arial" w:hAnsi="Arial" w:cs="Arial"/>
          <w:vertAlign w:val="superscript"/>
        </w:rPr>
        <w:t>2</w:t>
      </w:r>
      <w:r w:rsidRPr="00264EE6">
        <w:rPr>
          <w:rFonts w:ascii="Arial" w:hAnsi="Arial" w:cs="Arial"/>
        </w:rPr>
        <w:t>, Uliyanti</w:t>
      </w:r>
      <w:r w:rsidRPr="00264EE6">
        <w:rPr>
          <w:rFonts w:ascii="Arial" w:hAnsi="Arial" w:cs="Arial"/>
          <w:vertAlign w:val="superscript"/>
        </w:rPr>
        <w:t>3</w:t>
      </w:r>
    </w:p>
    <w:p w14:paraId="3A82E3E8" w14:textId="488FD81A" w:rsidR="00264EE6" w:rsidRPr="00264EE6" w:rsidRDefault="00264EE6" w:rsidP="00E0689A">
      <w:pPr>
        <w:spacing w:after="0" w:line="360" w:lineRule="auto"/>
        <w:jc w:val="center"/>
        <w:rPr>
          <w:rFonts w:ascii="Arial" w:hAnsi="Arial" w:cs="Arial"/>
        </w:rPr>
      </w:pPr>
      <w:proofErr w:type="spellStart"/>
      <w:r w:rsidRPr="00264EE6">
        <w:rPr>
          <w:rFonts w:ascii="Arial" w:hAnsi="Arial" w:cs="Arial"/>
        </w:rPr>
        <w:t>Jurusan</w:t>
      </w:r>
      <w:proofErr w:type="spellEnd"/>
      <w:r w:rsidRPr="00264EE6">
        <w:rPr>
          <w:rFonts w:ascii="Arial" w:hAnsi="Arial" w:cs="Arial"/>
        </w:rPr>
        <w:t xml:space="preserve"> </w:t>
      </w:r>
      <w:proofErr w:type="spellStart"/>
      <w:r w:rsidRPr="00264EE6">
        <w:rPr>
          <w:rFonts w:ascii="Arial" w:hAnsi="Arial" w:cs="Arial"/>
        </w:rPr>
        <w:t>Farmasi</w:t>
      </w:r>
      <w:proofErr w:type="spellEnd"/>
      <w:r w:rsidRPr="00264EE6">
        <w:rPr>
          <w:rFonts w:ascii="Arial" w:hAnsi="Arial" w:cs="Arial"/>
        </w:rPr>
        <w:t xml:space="preserve"> </w:t>
      </w:r>
      <w:proofErr w:type="spellStart"/>
      <w:r w:rsidRPr="00264EE6">
        <w:rPr>
          <w:rFonts w:ascii="Arial" w:hAnsi="Arial" w:cs="Arial"/>
        </w:rPr>
        <w:t>Fakultas</w:t>
      </w:r>
      <w:proofErr w:type="spellEnd"/>
      <w:r w:rsidRPr="00264EE6">
        <w:rPr>
          <w:rFonts w:ascii="Arial" w:hAnsi="Arial" w:cs="Arial"/>
        </w:rPr>
        <w:t xml:space="preserve"> </w:t>
      </w:r>
      <w:proofErr w:type="spellStart"/>
      <w:r w:rsidRPr="00264EE6">
        <w:rPr>
          <w:rFonts w:ascii="Arial" w:hAnsi="Arial" w:cs="Arial"/>
        </w:rPr>
        <w:t>Kedokteran</w:t>
      </w:r>
      <w:proofErr w:type="spellEnd"/>
      <w:r w:rsidRPr="00264EE6">
        <w:rPr>
          <w:rFonts w:ascii="Arial" w:hAnsi="Arial" w:cs="Arial"/>
        </w:rPr>
        <w:t xml:space="preserve"> dan </w:t>
      </w:r>
      <w:proofErr w:type="spellStart"/>
      <w:r w:rsidRPr="00264EE6">
        <w:rPr>
          <w:rFonts w:ascii="Arial" w:hAnsi="Arial" w:cs="Arial"/>
        </w:rPr>
        <w:t>Ilmu</w:t>
      </w:r>
      <w:proofErr w:type="spellEnd"/>
      <w:r w:rsidRPr="00264EE6">
        <w:rPr>
          <w:rFonts w:ascii="Arial" w:hAnsi="Arial" w:cs="Arial"/>
        </w:rPr>
        <w:t xml:space="preserve"> </w:t>
      </w:r>
      <w:proofErr w:type="spellStart"/>
      <w:r w:rsidRPr="00264EE6">
        <w:rPr>
          <w:rFonts w:ascii="Arial" w:hAnsi="Arial" w:cs="Arial"/>
        </w:rPr>
        <w:t>Kesehatan</w:t>
      </w:r>
      <w:proofErr w:type="spellEnd"/>
      <w:r w:rsidRPr="00264EE6">
        <w:rPr>
          <w:rFonts w:ascii="Arial" w:hAnsi="Arial" w:cs="Arial"/>
        </w:rPr>
        <w:t xml:space="preserve"> UIN </w:t>
      </w:r>
      <w:proofErr w:type="spellStart"/>
      <w:r w:rsidRPr="00264EE6">
        <w:rPr>
          <w:rFonts w:ascii="Arial" w:hAnsi="Arial" w:cs="Arial"/>
        </w:rPr>
        <w:t>Alauddin</w:t>
      </w:r>
      <w:proofErr w:type="spellEnd"/>
      <w:r w:rsidRPr="00264EE6">
        <w:rPr>
          <w:rFonts w:ascii="Arial" w:hAnsi="Arial" w:cs="Arial"/>
        </w:rPr>
        <w:t xml:space="preserve"> Makassar</w:t>
      </w:r>
    </w:p>
    <w:p w14:paraId="51623470" w14:textId="08AD4611" w:rsidR="00264EE6" w:rsidRDefault="00264EE6" w:rsidP="00E0689A">
      <w:pPr>
        <w:spacing w:after="0" w:line="360" w:lineRule="auto"/>
        <w:jc w:val="center"/>
        <w:rPr>
          <w:rFonts w:ascii="Arial" w:hAnsi="Arial" w:cs="Arial"/>
        </w:rPr>
      </w:pPr>
      <w:proofErr w:type="spellStart"/>
      <w:r w:rsidRPr="00264EE6">
        <w:rPr>
          <w:rFonts w:ascii="Arial" w:hAnsi="Arial" w:cs="Arial"/>
        </w:rPr>
        <w:t>Jln</w:t>
      </w:r>
      <w:proofErr w:type="spellEnd"/>
      <w:r w:rsidRPr="00264EE6">
        <w:rPr>
          <w:rFonts w:ascii="Arial" w:hAnsi="Arial" w:cs="Arial"/>
        </w:rPr>
        <w:t xml:space="preserve">. HM. Yasin </w:t>
      </w:r>
      <w:proofErr w:type="spellStart"/>
      <w:r w:rsidRPr="00264EE6">
        <w:rPr>
          <w:rFonts w:ascii="Arial" w:hAnsi="Arial" w:cs="Arial"/>
        </w:rPr>
        <w:t>Limpo</w:t>
      </w:r>
      <w:proofErr w:type="spellEnd"/>
      <w:r w:rsidRPr="00264EE6">
        <w:rPr>
          <w:rFonts w:ascii="Arial" w:hAnsi="Arial" w:cs="Arial"/>
        </w:rPr>
        <w:t xml:space="preserve"> No.36 </w:t>
      </w:r>
      <w:proofErr w:type="spellStart"/>
      <w:r w:rsidRPr="00264EE6">
        <w:rPr>
          <w:rFonts w:ascii="Arial" w:hAnsi="Arial" w:cs="Arial"/>
        </w:rPr>
        <w:t>Samata</w:t>
      </w:r>
      <w:proofErr w:type="spellEnd"/>
      <w:r w:rsidRPr="00264EE6">
        <w:rPr>
          <w:rFonts w:ascii="Arial" w:hAnsi="Arial" w:cs="Arial"/>
        </w:rPr>
        <w:t xml:space="preserve"> </w:t>
      </w:r>
      <w:proofErr w:type="spellStart"/>
      <w:r w:rsidRPr="00264EE6">
        <w:rPr>
          <w:rFonts w:ascii="Arial" w:hAnsi="Arial" w:cs="Arial"/>
        </w:rPr>
        <w:t>Gowa</w:t>
      </w:r>
      <w:proofErr w:type="spellEnd"/>
      <w:r w:rsidRPr="00264EE6">
        <w:rPr>
          <w:rFonts w:ascii="Arial" w:hAnsi="Arial" w:cs="Arial"/>
        </w:rPr>
        <w:t xml:space="preserve"> </w:t>
      </w:r>
      <w:proofErr w:type="spellStart"/>
      <w:r w:rsidRPr="00264EE6">
        <w:rPr>
          <w:rFonts w:ascii="Arial" w:hAnsi="Arial" w:cs="Arial"/>
        </w:rPr>
        <w:t>Sulsel</w:t>
      </w:r>
      <w:proofErr w:type="spellEnd"/>
      <w:r w:rsidRPr="00264EE6">
        <w:rPr>
          <w:rFonts w:ascii="Arial" w:hAnsi="Arial" w:cs="Arial"/>
        </w:rPr>
        <w:t xml:space="preserve">, Indonesia, </w:t>
      </w:r>
      <w:proofErr w:type="spellStart"/>
      <w:r w:rsidRPr="00264EE6">
        <w:rPr>
          <w:rFonts w:ascii="Arial" w:hAnsi="Arial" w:cs="Arial"/>
        </w:rPr>
        <w:t>Telp</w:t>
      </w:r>
      <w:proofErr w:type="spellEnd"/>
      <w:r w:rsidRPr="00264EE6">
        <w:rPr>
          <w:rFonts w:ascii="Arial" w:hAnsi="Arial" w:cs="Arial"/>
        </w:rPr>
        <w:t>/Fax 0411- 841879/8221400</w:t>
      </w:r>
    </w:p>
    <w:p w14:paraId="7A65C001" w14:textId="5580C7D4" w:rsidR="00264EE6" w:rsidRDefault="00264EE6" w:rsidP="00E0689A">
      <w:pPr>
        <w:spacing w:after="0" w:line="360" w:lineRule="auto"/>
        <w:jc w:val="center"/>
        <w:rPr>
          <w:rFonts w:ascii="Arial" w:hAnsi="Arial" w:cs="Arial"/>
        </w:rPr>
      </w:pPr>
      <w:r>
        <w:rPr>
          <w:rFonts w:ascii="Arial" w:hAnsi="Arial" w:cs="Arial"/>
        </w:rPr>
        <w:t xml:space="preserve">Email: </w:t>
      </w:r>
      <w:hyperlink r:id="rId8" w:history="1">
        <w:r w:rsidRPr="00AB6146">
          <w:rPr>
            <w:rStyle w:val="Hyperlink"/>
            <w:rFonts w:ascii="Arial" w:hAnsi="Arial" w:cs="Arial"/>
          </w:rPr>
          <w:t>afrisusnawati.rauf@uin-alauddin.ac.id</w:t>
        </w:r>
      </w:hyperlink>
      <w:r>
        <w:rPr>
          <w:rFonts w:ascii="Arial" w:hAnsi="Arial" w:cs="Arial"/>
        </w:rPr>
        <w:t xml:space="preserve"> </w:t>
      </w:r>
    </w:p>
    <w:p w14:paraId="487EF2B2" w14:textId="493178F8" w:rsidR="00264EE6" w:rsidRDefault="00264EE6" w:rsidP="00E0689A">
      <w:pPr>
        <w:spacing w:after="0" w:line="360" w:lineRule="auto"/>
        <w:jc w:val="center"/>
        <w:rPr>
          <w:rFonts w:ascii="Arial" w:hAnsi="Arial" w:cs="Arial"/>
        </w:rPr>
      </w:pPr>
    </w:p>
    <w:p w14:paraId="09FAA7ED" w14:textId="51CB2008" w:rsidR="00264EE6" w:rsidRDefault="00264EE6" w:rsidP="00E0689A">
      <w:pPr>
        <w:spacing w:after="0" w:line="360" w:lineRule="auto"/>
        <w:jc w:val="center"/>
        <w:rPr>
          <w:rFonts w:ascii="Arial" w:hAnsi="Arial" w:cs="Arial"/>
          <w:b/>
          <w:bCs/>
        </w:rPr>
      </w:pPr>
      <w:proofErr w:type="spellStart"/>
      <w:r w:rsidRPr="00264EE6">
        <w:rPr>
          <w:rFonts w:ascii="Arial" w:hAnsi="Arial" w:cs="Arial"/>
          <w:b/>
          <w:bCs/>
        </w:rPr>
        <w:t>Abstrak</w:t>
      </w:r>
      <w:proofErr w:type="spellEnd"/>
    </w:p>
    <w:p w14:paraId="76AB1867" w14:textId="7BFEA53A" w:rsidR="004C79FE" w:rsidRDefault="00CE32FC" w:rsidP="00F2398F">
      <w:pPr>
        <w:pStyle w:val="BodyText"/>
        <w:ind w:right="49" w:firstLine="719"/>
        <w:jc w:val="both"/>
        <w:rPr>
          <w:rFonts w:ascii="Arial" w:hAnsi="Arial" w:cs="Arial"/>
          <w:color w:val="0D0D0D"/>
          <w:sz w:val="22"/>
          <w:szCs w:val="22"/>
          <w:lang w:val="en-US"/>
        </w:rPr>
      </w:pPr>
      <w:r w:rsidRPr="00CE32FC">
        <w:rPr>
          <w:rFonts w:ascii="Arial" w:hAnsi="Arial" w:cs="Arial"/>
        </w:rPr>
        <w:t xml:space="preserve">Gelatin </w:t>
      </w:r>
      <w:proofErr w:type="spellStart"/>
      <w:r w:rsidRPr="00CE32FC">
        <w:rPr>
          <w:rFonts w:ascii="Arial" w:hAnsi="Arial" w:cs="Arial"/>
        </w:rPr>
        <w:t>merupakan</w:t>
      </w:r>
      <w:proofErr w:type="spellEnd"/>
      <w:r w:rsidRPr="00CE32FC">
        <w:rPr>
          <w:rFonts w:ascii="Arial" w:hAnsi="Arial" w:cs="Arial"/>
        </w:rPr>
        <w:t xml:space="preserve"> salah </w:t>
      </w:r>
      <w:proofErr w:type="spellStart"/>
      <w:r w:rsidRPr="00CE32FC">
        <w:rPr>
          <w:rFonts w:ascii="Arial" w:hAnsi="Arial" w:cs="Arial"/>
        </w:rPr>
        <w:t>satu</w:t>
      </w:r>
      <w:proofErr w:type="spellEnd"/>
      <w:r w:rsidRPr="00CE32FC">
        <w:rPr>
          <w:rFonts w:ascii="Arial" w:hAnsi="Arial" w:cs="Arial"/>
        </w:rPr>
        <w:t xml:space="preserve"> </w:t>
      </w:r>
      <w:proofErr w:type="spellStart"/>
      <w:r w:rsidRPr="00CE32FC">
        <w:rPr>
          <w:rFonts w:ascii="Arial" w:hAnsi="Arial" w:cs="Arial"/>
        </w:rPr>
        <w:t>bahan</w:t>
      </w:r>
      <w:proofErr w:type="spellEnd"/>
      <w:r w:rsidRPr="00CE32FC">
        <w:rPr>
          <w:rFonts w:ascii="Arial" w:hAnsi="Arial" w:cs="Arial"/>
        </w:rPr>
        <w:t xml:space="preserve"> </w:t>
      </w:r>
      <w:proofErr w:type="spellStart"/>
      <w:r w:rsidRPr="00CE32FC">
        <w:rPr>
          <w:rFonts w:ascii="Arial" w:hAnsi="Arial" w:cs="Arial"/>
        </w:rPr>
        <w:t>baku</w:t>
      </w:r>
      <w:proofErr w:type="spellEnd"/>
      <w:r w:rsidRPr="00CE32FC">
        <w:rPr>
          <w:rFonts w:ascii="Arial" w:hAnsi="Arial" w:cs="Arial"/>
        </w:rPr>
        <w:t xml:space="preserve"> </w:t>
      </w:r>
      <w:proofErr w:type="spellStart"/>
      <w:r w:rsidRPr="00CE32FC">
        <w:rPr>
          <w:rFonts w:ascii="Arial" w:hAnsi="Arial" w:cs="Arial"/>
        </w:rPr>
        <w:t>terpenting</w:t>
      </w:r>
      <w:proofErr w:type="spellEnd"/>
      <w:r w:rsidRPr="00CE32FC">
        <w:rPr>
          <w:rFonts w:ascii="Arial" w:hAnsi="Arial" w:cs="Arial"/>
        </w:rPr>
        <w:t xml:space="preserve"> di dunia yang </w:t>
      </w:r>
      <w:proofErr w:type="spellStart"/>
      <w:r w:rsidRPr="00CE32FC">
        <w:rPr>
          <w:rFonts w:ascii="Arial" w:hAnsi="Arial" w:cs="Arial"/>
        </w:rPr>
        <w:t>dibutuhkan</w:t>
      </w:r>
      <w:proofErr w:type="spellEnd"/>
      <w:r w:rsidRPr="00CE32FC">
        <w:rPr>
          <w:rFonts w:ascii="Arial" w:hAnsi="Arial" w:cs="Arial"/>
        </w:rPr>
        <w:t xml:space="preserve"> oleh </w:t>
      </w:r>
      <w:proofErr w:type="spellStart"/>
      <w:r w:rsidRPr="00CE32FC">
        <w:rPr>
          <w:rFonts w:ascii="Arial" w:hAnsi="Arial" w:cs="Arial"/>
        </w:rPr>
        <w:t>industri</w:t>
      </w:r>
      <w:proofErr w:type="spellEnd"/>
      <w:r w:rsidRPr="00CE32FC">
        <w:rPr>
          <w:rFonts w:ascii="Arial" w:hAnsi="Arial" w:cs="Arial"/>
        </w:rPr>
        <w:t xml:space="preserve"> </w:t>
      </w:r>
      <w:proofErr w:type="spellStart"/>
      <w:r w:rsidRPr="00CE32FC">
        <w:rPr>
          <w:rFonts w:ascii="Arial" w:hAnsi="Arial" w:cs="Arial"/>
        </w:rPr>
        <w:t>pangan</w:t>
      </w:r>
      <w:proofErr w:type="spellEnd"/>
      <w:r w:rsidRPr="00CE32FC">
        <w:rPr>
          <w:rFonts w:ascii="Arial" w:hAnsi="Arial" w:cs="Arial"/>
        </w:rPr>
        <w:t xml:space="preserve"> dan non </w:t>
      </w:r>
      <w:proofErr w:type="spellStart"/>
      <w:r w:rsidRPr="00CE32FC">
        <w:rPr>
          <w:rFonts w:ascii="Arial" w:hAnsi="Arial" w:cs="Arial"/>
        </w:rPr>
        <w:t>pangan</w:t>
      </w:r>
      <w:proofErr w:type="spellEnd"/>
      <w:r>
        <w:rPr>
          <w:rFonts w:ascii="Arial" w:hAnsi="Arial" w:cs="Arial"/>
        </w:rPr>
        <w:t xml:space="preserve">. </w:t>
      </w:r>
      <w:r w:rsidRPr="00CE32FC">
        <w:rPr>
          <w:rFonts w:ascii="Arial" w:hAnsi="Arial" w:cs="Arial"/>
        </w:rPr>
        <w:t xml:space="preserve">Di Indonesia, </w:t>
      </w:r>
      <w:proofErr w:type="spellStart"/>
      <w:r>
        <w:rPr>
          <w:rFonts w:ascii="Arial" w:hAnsi="Arial" w:cs="Arial"/>
        </w:rPr>
        <w:t>p</w:t>
      </w:r>
      <w:r w:rsidRPr="00CE32FC">
        <w:rPr>
          <w:rFonts w:ascii="Arial" w:hAnsi="Arial" w:cs="Arial"/>
        </w:rPr>
        <w:t>roduk</w:t>
      </w:r>
      <w:proofErr w:type="spellEnd"/>
      <w:r w:rsidRPr="00CE32FC">
        <w:rPr>
          <w:rFonts w:ascii="Arial" w:hAnsi="Arial" w:cs="Arial"/>
        </w:rPr>
        <w:t xml:space="preserve"> gelatin yang </w:t>
      </w:r>
      <w:r>
        <w:rPr>
          <w:rFonts w:ascii="Arial" w:hAnsi="Arial" w:cs="Arial"/>
        </w:rPr>
        <w:t xml:space="preserve">halal </w:t>
      </w:r>
      <w:proofErr w:type="spellStart"/>
      <w:r w:rsidRPr="00CE32FC">
        <w:rPr>
          <w:rFonts w:ascii="Arial" w:hAnsi="Arial" w:cs="Arial"/>
        </w:rPr>
        <w:t>sangat</w:t>
      </w:r>
      <w:proofErr w:type="spellEnd"/>
      <w:r>
        <w:rPr>
          <w:rFonts w:ascii="Arial" w:hAnsi="Arial" w:cs="Arial"/>
        </w:rPr>
        <w:t xml:space="preserve"> </w:t>
      </w:r>
      <w:proofErr w:type="spellStart"/>
      <w:r w:rsidRPr="00CE32FC">
        <w:rPr>
          <w:rFonts w:ascii="Arial" w:hAnsi="Arial" w:cs="Arial"/>
        </w:rPr>
        <w:t>penting</w:t>
      </w:r>
      <w:proofErr w:type="spellEnd"/>
      <w:r w:rsidRPr="00CE32FC">
        <w:rPr>
          <w:rFonts w:ascii="Arial" w:hAnsi="Arial" w:cs="Arial"/>
        </w:rPr>
        <w:t xml:space="preserve"> </w:t>
      </w:r>
      <w:proofErr w:type="spellStart"/>
      <w:r w:rsidRPr="00CE32FC">
        <w:rPr>
          <w:rFonts w:ascii="Arial" w:hAnsi="Arial" w:cs="Arial"/>
        </w:rPr>
        <w:t>untuk</w:t>
      </w:r>
      <w:proofErr w:type="spellEnd"/>
      <w:r w:rsidRPr="00CE32FC">
        <w:rPr>
          <w:rFonts w:ascii="Arial" w:hAnsi="Arial" w:cs="Arial"/>
        </w:rPr>
        <w:t xml:space="preserve"> </w:t>
      </w:r>
      <w:proofErr w:type="spellStart"/>
      <w:r w:rsidRPr="00CE32FC">
        <w:rPr>
          <w:rFonts w:ascii="Arial" w:hAnsi="Arial" w:cs="Arial"/>
        </w:rPr>
        <w:t>dihadir</w:t>
      </w:r>
      <w:r>
        <w:rPr>
          <w:rFonts w:ascii="Arial" w:hAnsi="Arial" w:cs="Arial"/>
        </w:rPr>
        <w:t>kan</w:t>
      </w:r>
      <w:proofErr w:type="spellEnd"/>
      <w:r>
        <w:rPr>
          <w:rFonts w:ascii="Arial" w:hAnsi="Arial" w:cs="Arial"/>
        </w:rPr>
        <w:t xml:space="preserve"> </w:t>
      </w:r>
      <w:proofErr w:type="spellStart"/>
      <w:r w:rsidRPr="00CE32FC">
        <w:rPr>
          <w:rFonts w:ascii="Arial" w:hAnsi="Arial" w:cs="Arial"/>
        </w:rPr>
        <w:t>karena</w:t>
      </w:r>
      <w:proofErr w:type="spellEnd"/>
      <w:r w:rsidRPr="00CE32FC">
        <w:rPr>
          <w:rFonts w:ascii="Arial" w:hAnsi="Arial" w:cs="Arial"/>
        </w:rPr>
        <w:t xml:space="preserve"> </w:t>
      </w:r>
      <w:proofErr w:type="spellStart"/>
      <w:r w:rsidRPr="00CE32FC">
        <w:rPr>
          <w:rFonts w:ascii="Arial" w:hAnsi="Arial" w:cs="Arial"/>
        </w:rPr>
        <w:t>mayoritas</w:t>
      </w:r>
      <w:proofErr w:type="spellEnd"/>
      <w:r w:rsidRPr="00CE32FC">
        <w:rPr>
          <w:rFonts w:ascii="Arial" w:hAnsi="Arial" w:cs="Arial"/>
        </w:rPr>
        <w:t xml:space="preserve"> </w:t>
      </w:r>
      <w:proofErr w:type="spellStart"/>
      <w:r w:rsidRPr="00CE32FC">
        <w:rPr>
          <w:rFonts w:ascii="Arial" w:hAnsi="Arial" w:cs="Arial"/>
        </w:rPr>
        <w:t>penduduk</w:t>
      </w:r>
      <w:proofErr w:type="spellEnd"/>
      <w:r w:rsidRPr="00CE32FC">
        <w:rPr>
          <w:rFonts w:ascii="Arial" w:hAnsi="Arial" w:cs="Arial"/>
        </w:rPr>
        <w:t xml:space="preserve"> Indonesia </w:t>
      </w:r>
      <w:proofErr w:type="spellStart"/>
      <w:r w:rsidRPr="00CE32FC">
        <w:rPr>
          <w:rFonts w:ascii="Arial" w:hAnsi="Arial" w:cs="Arial"/>
        </w:rPr>
        <w:t>beragama</w:t>
      </w:r>
      <w:proofErr w:type="spellEnd"/>
      <w:r w:rsidRPr="00CE32FC">
        <w:rPr>
          <w:rFonts w:ascii="Arial" w:hAnsi="Arial" w:cs="Arial"/>
        </w:rPr>
        <w:t xml:space="preserve"> Islam</w:t>
      </w:r>
      <w:r>
        <w:rPr>
          <w:rFonts w:ascii="Arial" w:hAnsi="Arial" w:cs="Arial"/>
        </w:rPr>
        <w:t xml:space="preserve">. </w:t>
      </w:r>
      <w:proofErr w:type="spellStart"/>
      <w:r w:rsidR="004C79FE">
        <w:rPr>
          <w:rFonts w:ascii="Arial" w:hAnsi="Arial" w:cs="Arial"/>
        </w:rPr>
        <w:t>Tujuan</w:t>
      </w:r>
      <w:proofErr w:type="spellEnd"/>
      <w:r w:rsidR="004C79FE">
        <w:rPr>
          <w:rFonts w:ascii="Arial" w:hAnsi="Arial" w:cs="Arial"/>
        </w:rPr>
        <w:t xml:space="preserve"> </w:t>
      </w:r>
      <w:proofErr w:type="spellStart"/>
      <w:r w:rsidR="004C79FE">
        <w:rPr>
          <w:rFonts w:ascii="Arial" w:hAnsi="Arial" w:cs="Arial"/>
        </w:rPr>
        <w:t>penelitian</w:t>
      </w:r>
      <w:proofErr w:type="spellEnd"/>
      <w:r w:rsidR="004C79FE">
        <w:rPr>
          <w:rFonts w:ascii="Arial" w:hAnsi="Arial" w:cs="Arial"/>
        </w:rPr>
        <w:t xml:space="preserve"> </w:t>
      </w:r>
      <w:proofErr w:type="spellStart"/>
      <w:r w:rsidR="004C79FE">
        <w:rPr>
          <w:rFonts w:ascii="Arial" w:hAnsi="Arial" w:cs="Arial"/>
        </w:rPr>
        <w:t>ini</w:t>
      </w:r>
      <w:proofErr w:type="spellEnd"/>
      <w:r w:rsidR="004C79FE">
        <w:rPr>
          <w:rFonts w:ascii="Arial" w:hAnsi="Arial" w:cs="Arial"/>
        </w:rPr>
        <w:t xml:space="preserve"> </w:t>
      </w:r>
      <w:proofErr w:type="spellStart"/>
      <w:r w:rsidR="004C79FE">
        <w:rPr>
          <w:rFonts w:ascii="Arial" w:hAnsi="Arial" w:cs="Arial"/>
        </w:rPr>
        <w:t>adalah</w:t>
      </w:r>
      <w:proofErr w:type="spellEnd"/>
      <w:r w:rsidR="004C79FE">
        <w:rPr>
          <w:rFonts w:ascii="Arial" w:hAnsi="Arial" w:cs="Arial"/>
        </w:rPr>
        <w:t xml:space="preserve"> </w:t>
      </w:r>
      <w:proofErr w:type="spellStart"/>
      <w:r w:rsidR="004C79FE">
        <w:rPr>
          <w:rFonts w:ascii="Arial" w:hAnsi="Arial" w:cs="Arial"/>
        </w:rPr>
        <w:t>melakukan</w:t>
      </w:r>
      <w:proofErr w:type="spellEnd"/>
      <w:r w:rsidR="004C79FE">
        <w:rPr>
          <w:rFonts w:ascii="Arial" w:hAnsi="Arial" w:cs="Arial"/>
        </w:rPr>
        <w:t xml:space="preserve"> </w:t>
      </w:r>
      <w:proofErr w:type="spellStart"/>
      <w:r w:rsidR="004C79FE" w:rsidRPr="00B26E96">
        <w:rPr>
          <w:rFonts w:ascii="Arial" w:hAnsi="Arial" w:cs="Arial"/>
          <w:color w:val="0D0D0D"/>
          <w:spacing w:val="-3"/>
          <w:sz w:val="22"/>
          <w:szCs w:val="22"/>
        </w:rPr>
        <w:t>ekstraksi</w:t>
      </w:r>
      <w:proofErr w:type="spellEnd"/>
      <w:r w:rsidR="004C79FE" w:rsidRPr="00B26E96">
        <w:rPr>
          <w:rFonts w:ascii="Arial" w:hAnsi="Arial" w:cs="Arial"/>
          <w:color w:val="0D0D0D"/>
          <w:spacing w:val="-3"/>
          <w:sz w:val="22"/>
          <w:szCs w:val="22"/>
        </w:rPr>
        <w:t xml:space="preserve"> </w:t>
      </w:r>
      <w:r w:rsidR="004C79FE" w:rsidRPr="00B26E96">
        <w:rPr>
          <w:rFonts w:ascii="Arial" w:hAnsi="Arial" w:cs="Arial"/>
          <w:color w:val="0D0D0D"/>
          <w:sz w:val="22"/>
          <w:szCs w:val="22"/>
        </w:rPr>
        <w:t xml:space="preserve">gelatin </w:t>
      </w:r>
      <w:proofErr w:type="spellStart"/>
      <w:r w:rsidR="004C79FE" w:rsidRPr="00B26E96">
        <w:rPr>
          <w:rFonts w:ascii="Arial" w:hAnsi="Arial" w:cs="Arial"/>
          <w:color w:val="0D0D0D"/>
          <w:sz w:val="22"/>
          <w:szCs w:val="22"/>
        </w:rPr>
        <w:t>dari</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kulit</w:t>
      </w:r>
      <w:proofErr w:type="spellEnd"/>
      <w:r w:rsidR="004C79FE" w:rsidRPr="00B26E96">
        <w:rPr>
          <w:rFonts w:ascii="Arial" w:hAnsi="Arial" w:cs="Arial"/>
          <w:color w:val="0D0D0D"/>
          <w:sz w:val="22"/>
          <w:szCs w:val="22"/>
        </w:rPr>
        <w:t xml:space="preserve"> dan </w:t>
      </w:r>
      <w:proofErr w:type="spellStart"/>
      <w:r w:rsidR="004C79FE" w:rsidRPr="00B26E96">
        <w:rPr>
          <w:rFonts w:ascii="Arial" w:hAnsi="Arial" w:cs="Arial"/>
          <w:color w:val="0D0D0D"/>
          <w:sz w:val="22"/>
          <w:szCs w:val="22"/>
        </w:rPr>
        <w:t>tulang</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rawan</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sapi</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sebagai</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pacing w:val="-4"/>
          <w:sz w:val="22"/>
          <w:szCs w:val="22"/>
        </w:rPr>
        <w:t>bahan</w:t>
      </w:r>
      <w:proofErr w:type="spellEnd"/>
      <w:r w:rsidR="004C79FE" w:rsidRPr="00B26E96">
        <w:rPr>
          <w:rFonts w:ascii="Arial" w:hAnsi="Arial" w:cs="Arial"/>
          <w:color w:val="0D0D0D"/>
          <w:spacing w:val="-4"/>
          <w:sz w:val="22"/>
          <w:szCs w:val="22"/>
        </w:rPr>
        <w:t xml:space="preserve"> </w:t>
      </w:r>
      <w:proofErr w:type="spellStart"/>
      <w:r w:rsidR="004C79FE" w:rsidRPr="00B26E96">
        <w:rPr>
          <w:rFonts w:ascii="Arial" w:hAnsi="Arial" w:cs="Arial"/>
          <w:color w:val="0D0D0D"/>
          <w:sz w:val="22"/>
          <w:szCs w:val="22"/>
        </w:rPr>
        <w:t>dasar</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dalam</w:t>
      </w:r>
      <w:proofErr w:type="spellEnd"/>
      <w:r w:rsidR="004C79FE" w:rsidRPr="00B26E96">
        <w:rPr>
          <w:rFonts w:ascii="Arial" w:hAnsi="Arial" w:cs="Arial"/>
          <w:color w:val="0D0D0D"/>
          <w:sz w:val="22"/>
          <w:szCs w:val="22"/>
        </w:rPr>
        <w:t xml:space="preserve"> </w:t>
      </w:r>
      <w:proofErr w:type="spellStart"/>
      <w:r w:rsidR="004C79FE" w:rsidRPr="00B26E96">
        <w:rPr>
          <w:rFonts w:ascii="Arial" w:hAnsi="Arial" w:cs="Arial"/>
          <w:color w:val="0D0D0D"/>
          <w:sz w:val="22"/>
          <w:szCs w:val="22"/>
        </w:rPr>
        <w:t>pembuat</w:t>
      </w:r>
      <w:proofErr w:type="spellEnd"/>
      <w:r w:rsidR="004C79FE" w:rsidRPr="00B26E96">
        <w:rPr>
          <w:rFonts w:ascii="Arial" w:hAnsi="Arial" w:cs="Arial"/>
          <w:color w:val="0D0D0D"/>
          <w:sz w:val="22"/>
          <w:szCs w:val="22"/>
        </w:rPr>
        <w:t xml:space="preserve"> gel </w:t>
      </w:r>
      <w:r w:rsidR="004C79FE" w:rsidRPr="00B26E96">
        <w:rPr>
          <w:rFonts w:ascii="Arial" w:hAnsi="Arial" w:cs="Arial"/>
          <w:i/>
          <w:color w:val="0D0D0D"/>
          <w:sz w:val="22"/>
          <w:szCs w:val="22"/>
        </w:rPr>
        <w:t>(gelling agent)</w:t>
      </w:r>
      <w:r w:rsidR="004C79FE">
        <w:rPr>
          <w:rFonts w:ascii="Arial" w:hAnsi="Arial" w:cs="Arial"/>
          <w:iCs/>
          <w:color w:val="0D0D0D"/>
        </w:rPr>
        <w:t xml:space="preserve">. </w:t>
      </w:r>
      <w:proofErr w:type="spellStart"/>
      <w:r w:rsidR="004C79FE" w:rsidRPr="004C79FE">
        <w:rPr>
          <w:rFonts w:ascii="Arial" w:hAnsi="Arial" w:cs="Arial"/>
          <w:color w:val="0D0D0D"/>
        </w:rPr>
        <w:t>Ekstraksi</w:t>
      </w:r>
      <w:proofErr w:type="spellEnd"/>
      <w:r w:rsidR="004C79FE" w:rsidRPr="004C79FE">
        <w:rPr>
          <w:rFonts w:ascii="Arial" w:hAnsi="Arial" w:cs="Arial"/>
          <w:color w:val="0D0D0D"/>
        </w:rPr>
        <w:t xml:space="preserve"> gelatin </w:t>
      </w:r>
      <w:proofErr w:type="spellStart"/>
      <w:r w:rsidR="004C79FE" w:rsidRPr="004C79FE">
        <w:rPr>
          <w:rFonts w:ascii="Arial" w:hAnsi="Arial" w:cs="Arial"/>
          <w:color w:val="0D0D0D"/>
        </w:rPr>
        <w:t>dari</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kulit</w:t>
      </w:r>
      <w:proofErr w:type="spellEnd"/>
      <w:r w:rsidR="004C79FE" w:rsidRPr="004C79FE">
        <w:rPr>
          <w:rFonts w:ascii="Arial" w:hAnsi="Arial" w:cs="Arial"/>
          <w:color w:val="0D0D0D"/>
        </w:rPr>
        <w:t xml:space="preserve"> dan </w:t>
      </w:r>
      <w:proofErr w:type="spellStart"/>
      <w:r w:rsidR="004C79FE" w:rsidRPr="004C79FE">
        <w:rPr>
          <w:rFonts w:ascii="Arial" w:hAnsi="Arial" w:cs="Arial"/>
          <w:color w:val="0D0D0D"/>
        </w:rPr>
        <w:t>tulang</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rawan</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sapi</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dilakukan</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melalui</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perendaman</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dalam</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asam</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klorida</w:t>
      </w:r>
      <w:proofErr w:type="spellEnd"/>
      <w:r w:rsidR="004C79FE" w:rsidRPr="004C79FE">
        <w:rPr>
          <w:rFonts w:ascii="Arial" w:hAnsi="Arial" w:cs="Arial"/>
          <w:color w:val="0D0D0D"/>
        </w:rPr>
        <w:t xml:space="preserve"> 5%. Kulit dan tulang rawan sapi dicuci dengan air mengalir </w:t>
      </w:r>
      <w:r w:rsidR="00B621FF">
        <w:rPr>
          <w:rFonts w:ascii="Arial" w:hAnsi="Arial" w:cs="Arial"/>
          <w:color w:val="0D0D0D"/>
          <w:lang w:val="en-US"/>
        </w:rPr>
        <w:t xml:space="preserve">dan </w:t>
      </w:r>
      <w:proofErr w:type="spellStart"/>
      <w:r w:rsidR="00B621FF">
        <w:rPr>
          <w:rFonts w:ascii="Arial" w:hAnsi="Arial" w:cs="Arial"/>
          <w:color w:val="0D0D0D"/>
          <w:lang w:val="en-US"/>
        </w:rPr>
        <w:t>ditambahkan</w:t>
      </w:r>
      <w:proofErr w:type="spellEnd"/>
      <w:r w:rsidR="00B621FF">
        <w:rPr>
          <w:rFonts w:ascii="Arial" w:hAnsi="Arial" w:cs="Arial"/>
          <w:color w:val="0D0D0D"/>
          <w:lang w:val="en-US"/>
        </w:rPr>
        <w:t xml:space="preserve"> NaOH</w:t>
      </w:r>
      <w:r w:rsidR="00472B68">
        <w:rPr>
          <w:rFonts w:ascii="Arial" w:hAnsi="Arial" w:cs="Arial"/>
          <w:color w:val="0D0D0D"/>
          <w:lang w:val="en-US"/>
        </w:rPr>
        <w:t xml:space="preserve"> </w:t>
      </w:r>
      <w:r w:rsidR="004C79FE" w:rsidRPr="004C79FE">
        <w:rPr>
          <w:rFonts w:ascii="Arial" w:hAnsi="Arial" w:cs="Arial"/>
          <w:color w:val="0D0D0D"/>
        </w:rPr>
        <w:t>sampai pH netral (6-7) dan diekstraksi dengan aquadest pada suhu 70</w:t>
      </w:r>
      <w:r w:rsidR="004C79FE" w:rsidRPr="004C79FE">
        <w:rPr>
          <w:rFonts w:ascii="Arial" w:hAnsi="Arial" w:cs="Arial"/>
          <w:color w:val="0D0D0D"/>
          <w:vertAlign w:val="superscript"/>
        </w:rPr>
        <w:t>0</w:t>
      </w:r>
      <w:r w:rsidR="004C79FE" w:rsidRPr="004C79FE">
        <w:rPr>
          <w:rFonts w:ascii="Arial" w:hAnsi="Arial" w:cs="Arial"/>
          <w:color w:val="0D0D0D"/>
        </w:rPr>
        <w:t xml:space="preserve">C. Ekstrak gelatin yang dihasilkan disaring dengan kain flanel, dan filtrat dikeringkan dengan </w:t>
      </w:r>
      <w:r w:rsidR="004C79FE" w:rsidRPr="004C79FE">
        <w:rPr>
          <w:rFonts w:ascii="Arial" w:hAnsi="Arial" w:cs="Arial"/>
          <w:i/>
          <w:color w:val="0D0D0D"/>
        </w:rPr>
        <w:t xml:space="preserve">freezer dryer </w:t>
      </w:r>
      <w:r w:rsidR="004C79FE" w:rsidRPr="004C79FE">
        <w:rPr>
          <w:rFonts w:ascii="Arial" w:hAnsi="Arial" w:cs="Arial"/>
          <w:color w:val="0D0D0D"/>
        </w:rPr>
        <w:t>±60 jam</w:t>
      </w:r>
      <w:r w:rsidR="00F2398F">
        <w:rPr>
          <w:rFonts w:ascii="Arial" w:hAnsi="Arial" w:cs="Arial"/>
          <w:color w:val="0D0D0D"/>
          <w:lang w:val="en-US"/>
        </w:rPr>
        <w:t xml:space="preserve"> s</w:t>
      </w:r>
      <w:r w:rsidR="004C79FE" w:rsidRPr="004C79FE">
        <w:rPr>
          <w:rFonts w:ascii="Arial" w:hAnsi="Arial" w:cs="Arial"/>
          <w:color w:val="0D0D0D"/>
        </w:rPr>
        <w:t>ehingga diperoleh lembaran gelatin yang kemudian dihaluskan</w:t>
      </w:r>
      <w:r w:rsidR="004C79FE">
        <w:rPr>
          <w:rFonts w:ascii="Arial" w:hAnsi="Arial" w:cs="Arial"/>
          <w:color w:val="0D0D0D"/>
        </w:rPr>
        <w:t xml:space="preserve">. </w:t>
      </w:r>
      <w:r w:rsidR="004C79FE" w:rsidRPr="004C79FE">
        <w:rPr>
          <w:rFonts w:ascii="Arial" w:hAnsi="Arial" w:cs="Arial"/>
          <w:color w:val="0D0D0D"/>
        </w:rPr>
        <w:t>Gelatin yang diperoleh diformulasikan dalam sediaan gel dan dibuat tiga formula yaitu (F</w:t>
      </w:r>
      <w:r w:rsidR="00F2398F">
        <w:rPr>
          <w:rFonts w:ascii="Arial" w:hAnsi="Arial" w:cs="Arial"/>
          <w:color w:val="0D0D0D"/>
          <w:lang w:val="en-US"/>
        </w:rPr>
        <w:t>1</w:t>
      </w:r>
      <w:r w:rsidR="004C79FE" w:rsidRPr="004C79FE">
        <w:rPr>
          <w:rFonts w:ascii="Arial" w:hAnsi="Arial" w:cs="Arial"/>
          <w:color w:val="0D0D0D"/>
        </w:rPr>
        <w:t xml:space="preserve">) formula gelain kulit sapi; (F2) formula gelatin tulang rawan sapi; </w:t>
      </w:r>
      <w:r w:rsidR="00F2398F">
        <w:rPr>
          <w:rFonts w:ascii="Arial" w:hAnsi="Arial" w:cs="Arial"/>
          <w:color w:val="0D0D0D"/>
          <w:lang w:val="en-US"/>
        </w:rPr>
        <w:t xml:space="preserve">dan </w:t>
      </w:r>
      <w:r w:rsidR="004C79FE" w:rsidRPr="004C79FE">
        <w:rPr>
          <w:rFonts w:ascii="Arial" w:hAnsi="Arial" w:cs="Arial"/>
          <w:color w:val="0D0D0D"/>
        </w:rPr>
        <w:t>(F3) formula gelatin komersil. Gel yang diperoleh diuji sifat fisiknya meliputi organoleptis, homo</w:t>
      </w:r>
      <w:proofErr w:type="spellStart"/>
      <w:r w:rsidR="004C79FE" w:rsidRPr="004C79FE">
        <w:rPr>
          <w:rFonts w:ascii="Arial" w:hAnsi="Arial" w:cs="Arial"/>
          <w:color w:val="0D0D0D"/>
        </w:rPr>
        <w:t>genitas</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daya</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sebar</w:t>
      </w:r>
      <w:proofErr w:type="spellEnd"/>
      <w:r w:rsidR="004C79FE" w:rsidRPr="004C79FE">
        <w:rPr>
          <w:rFonts w:ascii="Arial" w:hAnsi="Arial" w:cs="Arial"/>
          <w:color w:val="0D0D0D"/>
        </w:rPr>
        <w:t xml:space="preserve">, </w:t>
      </w:r>
      <w:proofErr w:type="spellStart"/>
      <w:r w:rsidR="004C79FE" w:rsidRPr="004C79FE">
        <w:rPr>
          <w:rFonts w:ascii="Arial" w:hAnsi="Arial" w:cs="Arial"/>
          <w:color w:val="0D0D0D"/>
        </w:rPr>
        <w:t>viskositas</w:t>
      </w:r>
      <w:proofErr w:type="spellEnd"/>
      <w:r w:rsidR="004C79FE" w:rsidRPr="004C79FE">
        <w:rPr>
          <w:rFonts w:ascii="Arial" w:hAnsi="Arial" w:cs="Arial"/>
          <w:color w:val="0D0D0D"/>
        </w:rPr>
        <w:t xml:space="preserve">, dan </w:t>
      </w:r>
      <w:proofErr w:type="spellStart"/>
      <w:r w:rsidR="004C79FE" w:rsidRPr="004C79FE">
        <w:rPr>
          <w:rFonts w:ascii="Arial" w:hAnsi="Arial" w:cs="Arial"/>
          <w:color w:val="0D0D0D"/>
        </w:rPr>
        <w:t>pH.</w:t>
      </w:r>
      <w:proofErr w:type="spellEnd"/>
      <w:r w:rsidR="004C79FE" w:rsidRPr="004C79FE">
        <w:rPr>
          <w:rFonts w:ascii="Arial" w:hAnsi="Arial" w:cs="Arial"/>
          <w:color w:val="0D0D0D"/>
        </w:rPr>
        <w:t xml:space="preserve"> Hasil </w:t>
      </w:r>
      <w:r w:rsidR="00F2398F">
        <w:rPr>
          <w:rFonts w:ascii="Arial" w:hAnsi="Arial" w:cs="Arial"/>
          <w:color w:val="0D0D0D"/>
          <w:lang w:val="en-US"/>
        </w:rPr>
        <w:t>uji</w:t>
      </w:r>
      <w:r w:rsidR="004C79FE" w:rsidRPr="004C79FE">
        <w:rPr>
          <w:rFonts w:ascii="Arial" w:hAnsi="Arial" w:cs="Arial"/>
          <w:color w:val="0D0D0D"/>
        </w:rPr>
        <w:t xml:space="preserve"> organoleptis, homogenitas, daya sebar, viskositas, dan pH dianalisis menggunakan </w:t>
      </w:r>
      <w:proofErr w:type="spellStart"/>
      <w:r w:rsidR="00F2398F">
        <w:rPr>
          <w:rFonts w:ascii="Arial" w:hAnsi="Arial" w:cs="Arial"/>
          <w:color w:val="0D0D0D"/>
          <w:lang w:val="en-US"/>
        </w:rPr>
        <w:t>analisis</w:t>
      </w:r>
      <w:proofErr w:type="spellEnd"/>
      <w:r w:rsidR="00F2398F">
        <w:rPr>
          <w:rFonts w:ascii="Arial" w:hAnsi="Arial" w:cs="Arial"/>
          <w:color w:val="0D0D0D"/>
          <w:lang w:val="en-US"/>
        </w:rPr>
        <w:t xml:space="preserve"> </w:t>
      </w:r>
      <w:r w:rsidR="004C79FE" w:rsidRPr="004C79FE">
        <w:rPr>
          <w:rFonts w:ascii="Arial" w:hAnsi="Arial" w:cs="Arial"/>
          <w:color w:val="0D0D0D"/>
        </w:rPr>
        <w:t>deskriptif secara visual, sedangkan daya sebar dianalisis dengan uji regresi</w:t>
      </w:r>
      <w:r w:rsidR="004C79FE">
        <w:rPr>
          <w:rFonts w:ascii="Arial" w:hAnsi="Arial" w:cs="Arial"/>
          <w:color w:val="0D0D0D"/>
        </w:rPr>
        <w:t xml:space="preserve">. </w:t>
      </w:r>
      <w:r w:rsidR="004C79FE" w:rsidRPr="004C79FE">
        <w:rPr>
          <w:rFonts w:ascii="Arial" w:hAnsi="Arial" w:cs="Arial"/>
          <w:color w:val="0D0D0D"/>
          <w:sz w:val="22"/>
          <w:szCs w:val="22"/>
        </w:rPr>
        <w:t xml:space="preserve">Hasil penelitian menunjukkan bahwa semua formula memenuhi kriteria untuk uji pH, daya sebar, organoleptik, homogenitas kecuali uji viskositas. Pada uji viskositas menunjukkan </w:t>
      </w:r>
      <w:proofErr w:type="spellStart"/>
      <w:r w:rsidR="004C79FE">
        <w:rPr>
          <w:rFonts w:ascii="Arial" w:hAnsi="Arial" w:cs="Arial"/>
          <w:color w:val="0D0D0D"/>
          <w:sz w:val="22"/>
          <w:szCs w:val="22"/>
          <w:lang w:val="en-US"/>
        </w:rPr>
        <w:t>bahwa</w:t>
      </w:r>
      <w:proofErr w:type="spellEnd"/>
      <w:r w:rsidR="004C79FE">
        <w:rPr>
          <w:rFonts w:ascii="Arial" w:hAnsi="Arial" w:cs="Arial"/>
          <w:color w:val="0D0D0D"/>
          <w:sz w:val="22"/>
          <w:szCs w:val="22"/>
          <w:lang w:val="en-US"/>
        </w:rPr>
        <w:t xml:space="preserve"> formula gel gelatin </w:t>
      </w:r>
      <w:proofErr w:type="spellStart"/>
      <w:r w:rsidR="004C79FE">
        <w:rPr>
          <w:rFonts w:ascii="Arial" w:hAnsi="Arial" w:cs="Arial"/>
          <w:color w:val="0D0D0D"/>
          <w:sz w:val="22"/>
          <w:szCs w:val="22"/>
          <w:lang w:val="en-US"/>
        </w:rPr>
        <w:t>tulang</w:t>
      </w:r>
      <w:proofErr w:type="spellEnd"/>
      <w:r w:rsidR="004C79FE">
        <w:rPr>
          <w:rFonts w:ascii="Arial" w:hAnsi="Arial" w:cs="Arial"/>
          <w:color w:val="0D0D0D"/>
          <w:sz w:val="22"/>
          <w:szCs w:val="22"/>
          <w:lang w:val="en-US"/>
        </w:rPr>
        <w:t xml:space="preserve"> </w:t>
      </w:r>
      <w:proofErr w:type="spellStart"/>
      <w:r w:rsidR="004C79FE">
        <w:rPr>
          <w:rFonts w:ascii="Arial" w:hAnsi="Arial" w:cs="Arial"/>
          <w:color w:val="0D0D0D"/>
          <w:sz w:val="22"/>
          <w:szCs w:val="22"/>
          <w:lang w:val="en-US"/>
        </w:rPr>
        <w:t>rawan</w:t>
      </w:r>
      <w:proofErr w:type="spellEnd"/>
      <w:r w:rsidR="004C79FE">
        <w:rPr>
          <w:rFonts w:ascii="Arial" w:hAnsi="Arial" w:cs="Arial"/>
          <w:color w:val="0D0D0D"/>
          <w:sz w:val="22"/>
          <w:szCs w:val="22"/>
          <w:lang w:val="en-US"/>
        </w:rPr>
        <w:t xml:space="preserve"> </w:t>
      </w:r>
      <w:proofErr w:type="spellStart"/>
      <w:r w:rsidR="004C79FE">
        <w:rPr>
          <w:rFonts w:ascii="Arial" w:hAnsi="Arial" w:cs="Arial"/>
          <w:color w:val="0D0D0D"/>
          <w:sz w:val="22"/>
          <w:szCs w:val="22"/>
          <w:lang w:val="en-US"/>
        </w:rPr>
        <w:t>sapi</w:t>
      </w:r>
      <w:proofErr w:type="spellEnd"/>
      <w:r w:rsidR="004C79FE">
        <w:rPr>
          <w:rFonts w:ascii="Arial" w:hAnsi="Arial" w:cs="Arial"/>
          <w:color w:val="0D0D0D"/>
          <w:sz w:val="22"/>
          <w:szCs w:val="22"/>
          <w:lang w:val="en-US"/>
        </w:rPr>
        <w:t xml:space="preserve"> (</w:t>
      </w:r>
      <w:r w:rsidR="004C79FE" w:rsidRPr="004C79FE">
        <w:rPr>
          <w:rFonts w:ascii="Arial" w:hAnsi="Arial" w:cs="Arial"/>
          <w:color w:val="0D0D0D"/>
          <w:sz w:val="22"/>
          <w:szCs w:val="22"/>
        </w:rPr>
        <w:t>F2</w:t>
      </w:r>
      <w:r w:rsidR="004C79FE">
        <w:rPr>
          <w:rFonts w:ascii="Arial" w:hAnsi="Arial" w:cs="Arial"/>
          <w:color w:val="0D0D0D"/>
          <w:sz w:val="22"/>
          <w:szCs w:val="22"/>
          <w:lang w:val="en-US"/>
        </w:rPr>
        <w:t>)</w:t>
      </w:r>
      <w:r w:rsidR="004C79FE" w:rsidRPr="004C79FE">
        <w:rPr>
          <w:rFonts w:ascii="Arial" w:hAnsi="Arial" w:cs="Arial"/>
          <w:color w:val="0D0D0D"/>
          <w:sz w:val="22"/>
          <w:szCs w:val="22"/>
        </w:rPr>
        <w:t xml:space="preserve"> memenuhi kriteria dibandingkan dengan</w:t>
      </w:r>
      <w:r w:rsidR="004C79FE">
        <w:rPr>
          <w:rFonts w:ascii="Arial" w:hAnsi="Arial" w:cs="Arial"/>
          <w:color w:val="0D0D0D"/>
          <w:sz w:val="22"/>
          <w:szCs w:val="22"/>
          <w:lang w:val="en-US"/>
        </w:rPr>
        <w:t xml:space="preserve"> formula gel gelatin </w:t>
      </w:r>
      <w:proofErr w:type="spellStart"/>
      <w:r w:rsidR="004C79FE">
        <w:rPr>
          <w:rFonts w:ascii="Arial" w:hAnsi="Arial" w:cs="Arial"/>
          <w:color w:val="0D0D0D"/>
          <w:sz w:val="22"/>
          <w:szCs w:val="22"/>
          <w:lang w:val="en-US"/>
        </w:rPr>
        <w:t>kulit</w:t>
      </w:r>
      <w:proofErr w:type="spellEnd"/>
      <w:r w:rsidR="004C79FE">
        <w:rPr>
          <w:rFonts w:ascii="Arial" w:hAnsi="Arial" w:cs="Arial"/>
          <w:color w:val="0D0D0D"/>
          <w:sz w:val="22"/>
          <w:szCs w:val="22"/>
          <w:lang w:val="en-US"/>
        </w:rPr>
        <w:t xml:space="preserve"> </w:t>
      </w:r>
      <w:proofErr w:type="spellStart"/>
      <w:r w:rsidR="004C79FE">
        <w:rPr>
          <w:rFonts w:ascii="Arial" w:hAnsi="Arial" w:cs="Arial"/>
          <w:color w:val="0D0D0D"/>
          <w:sz w:val="22"/>
          <w:szCs w:val="22"/>
          <w:lang w:val="en-US"/>
        </w:rPr>
        <w:t>sapi</w:t>
      </w:r>
      <w:proofErr w:type="spellEnd"/>
      <w:r w:rsidR="004C79FE">
        <w:rPr>
          <w:rFonts w:ascii="Arial" w:hAnsi="Arial" w:cs="Arial"/>
          <w:color w:val="0D0D0D"/>
          <w:sz w:val="22"/>
          <w:szCs w:val="22"/>
          <w:lang w:val="en-US"/>
        </w:rPr>
        <w:t xml:space="preserve"> (</w:t>
      </w:r>
      <w:r w:rsidR="004C79FE" w:rsidRPr="004C79FE">
        <w:rPr>
          <w:rFonts w:ascii="Arial" w:hAnsi="Arial" w:cs="Arial"/>
          <w:color w:val="0D0D0D"/>
          <w:sz w:val="22"/>
          <w:szCs w:val="22"/>
        </w:rPr>
        <w:t>F1</w:t>
      </w:r>
      <w:r w:rsidR="004C79FE">
        <w:rPr>
          <w:rFonts w:ascii="Arial" w:hAnsi="Arial" w:cs="Arial"/>
          <w:color w:val="0D0D0D"/>
          <w:sz w:val="22"/>
          <w:szCs w:val="22"/>
          <w:lang w:val="en-US"/>
        </w:rPr>
        <w:t>).</w:t>
      </w:r>
    </w:p>
    <w:p w14:paraId="0CC9C180" w14:textId="3310F9E2" w:rsidR="00F2398F" w:rsidRDefault="00F2398F" w:rsidP="00F2398F">
      <w:pPr>
        <w:pStyle w:val="BodyText"/>
        <w:ind w:right="49" w:firstLine="719"/>
        <w:jc w:val="both"/>
        <w:rPr>
          <w:rFonts w:ascii="Arial" w:hAnsi="Arial" w:cs="Arial"/>
          <w:color w:val="0D0D0D"/>
          <w:sz w:val="22"/>
          <w:szCs w:val="22"/>
          <w:lang w:val="en-US"/>
        </w:rPr>
      </w:pPr>
    </w:p>
    <w:p w14:paraId="2D4F174A" w14:textId="77DA3E1D" w:rsidR="00F2398F" w:rsidRPr="004C79FE" w:rsidRDefault="00F2398F" w:rsidP="00F2398F">
      <w:pPr>
        <w:pStyle w:val="BodyText"/>
        <w:ind w:right="49" w:firstLine="2"/>
        <w:jc w:val="both"/>
        <w:rPr>
          <w:rFonts w:ascii="Arial" w:hAnsi="Arial" w:cs="Arial"/>
          <w:sz w:val="22"/>
          <w:szCs w:val="22"/>
          <w:lang w:val="en-US"/>
        </w:rPr>
      </w:pPr>
      <w:r>
        <w:rPr>
          <w:rFonts w:ascii="Arial" w:hAnsi="Arial" w:cs="Arial"/>
          <w:color w:val="0D0D0D"/>
          <w:sz w:val="22"/>
          <w:szCs w:val="22"/>
          <w:lang w:val="en-US"/>
        </w:rPr>
        <w:t xml:space="preserve">Kata </w:t>
      </w:r>
      <w:proofErr w:type="spellStart"/>
      <w:r>
        <w:rPr>
          <w:rFonts w:ascii="Arial" w:hAnsi="Arial" w:cs="Arial"/>
          <w:color w:val="0D0D0D"/>
          <w:sz w:val="22"/>
          <w:szCs w:val="22"/>
          <w:lang w:val="en-US"/>
        </w:rPr>
        <w:t>kunci</w:t>
      </w:r>
      <w:proofErr w:type="spellEnd"/>
      <w:r>
        <w:rPr>
          <w:rFonts w:ascii="Arial" w:hAnsi="Arial" w:cs="Arial"/>
          <w:color w:val="0D0D0D"/>
          <w:sz w:val="22"/>
          <w:szCs w:val="22"/>
          <w:lang w:val="en-US"/>
        </w:rPr>
        <w:t xml:space="preserve">: gelatin; </w:t>
      </w:r>
      <w:proofErr w:type="spellStart"/>
      <w:r>
        <w:rPr>
          <w:rFonts w:ascii="Arial" w:hAnsi="Arial" w:cs="Arial"/>
          <w:color w:val="0D0D0D"/>
          <w:sz w:val="22"/>
          <w:szCs w:val="22"/>
          <w:lang w:val="en-US"/>
        </w:rPr>
        <w:t>kulit</w:t>
      </w:r>
      <w:proofErr w:type="spellEnd"/>
      <w:r>
        <w:rPr>
          <w:rFonts w:ascii="Arial" w:hAnsi="Arial" w:cs="Arial"/>
          <w:color w:val="0D0D0D"/>
          <w:sz w:val="22"/>
          <w:szCs w:val="22"/>
          <w:lang w:val="en-US"/>
        </w:rPr>
        <w:t xml:space="preserve"> </w:t>
      </w:r>
      <w:proofErr w:type="spellStart"/>
      <w:r>
        <w:rPr>
          <w:rFonts w:ascii="Arial" w:hAnsi="Arial" w:cs="Arial"/>
          <w:color w:val="0D0D0D"/>
          <w:sz w:val="22"/>
          <w:szCs w:val="22"/>
          <w:lang w:val="en-US"/>
        </w:rPr>
        <w:t>sapi</w:t>
      </w:r>
      <w:proofErr w:type="spellEnd"/>
      <w:r>
        <w:rPr>
          <w:rFonts w:ascii="Arial" w:hAnsi="Arial" w:cs="Arial"/>
          <w:color w:val="0D0D0D"/>
          <w:sz w:val="22"/>
          <w:szCs w:val="22"/>
          <w:lang w:val="en-US"/>
        </w:rPr>
        <w:t xml:space="preserve">; </w:t>
      </w:r>
      <w:proofErr w:type="spellStart"/>
      <w:r>
        <w:rPr>
          <w:rFonts w:ascii="Arial" w:hAnsi="Arial" w:cs="Arial"/>
          <w:color w:val="0D0D0D"/>
          <w:sz w:val="22"/>
          <w:szCs w:val="22"/>
          <w:lang w:val="en-US"/>
        </w:rPr>
        <w:t>tulang</w:t>
      </w:r>
      <w:proofErr w:type="spellEnd"/>
      <w:r>
        <w:rPr>
          <w:rFonts w:ascii="Arial" w:hAnsi="Arial" w:cs="Arial"/>
          <w:color w:val="0D0D0D"/>
          <w:sz w:val="22"/>
          <w:szCs w:val="22"/>
          <w:lang w:val="en-US"/>
        </w:rPr>
        <w:t xml:space="preserve"> </w:t>
      </w:r>
      <w:proofErr w:type="spellStart"/>
      <w:r>
        <w:rPr>
          <w:rFonts w:ascii="Arial" w:hAnsi="Arial" w:cs="Arial"/>
          <w:color w:val="0D0D0D"/>
          <w:sz w:val="22"/>
          <w:szCs w:val="22"/>
          <w:lang w:val="en-US"/>
        </w:rPr>
        <w:t>rawan</w:t>
      </w:r>
      <w:proofErr w:type="spellEnd"/>
      <w:r>
        <w:rPr>
          <w:rFonts w:ascii="Arial" w:hAnsi="Arial" w:cs="Arial"/>
          <w:color w:val="0D0D0D"/>
          <w:sz w:val="22"/>
          <w:szCs w:val="22"/>
          <w:lang w:val="en-US"/>
        </w:rPr>
        <w:t xml:space="preserve"> </w:t>
      </w:r>
      <w:proofErr w:type="spellStart"/>
      <w:r>
        <w:rPr>
          <w:rFonts w:ascii="Arial" w:hAnsi="Arial" w:cs="Arial"/>
          <w:color w:val="0D0D0D"/>
          <w:sz w:val="22"/>
          <w:szCs w:val="22"/>
          <w:lang w:val="en-US"/>
        </w:rPr>
        <w:t>sapi</w:t>
      </w:r>
      <w:proofErr w:type="spellEnd"/>
      <w:r>
        <w:rPr>
          <w:rFonts w:ascii="Arial" w:hAnsi="Arial" w:cs="Arial"/>
          <w:color w:val="0D0D0D"/>
          <w:sz w:val="22"/>
          <w:szCs w:val="22"/>
          <w:lang w:val="en-US"/>
        </w:rPr>
        <w:t xml:space="preserve">; </w:t>
      </w:r>
      <w:r w:rsidRPr="00F2398F">
        <w:rPr>
          <w:rFonts w:ascii="Arial" w:hAnsi="Arial" w:cs="Arial"/>
          <w:i/>
          <w:iCs/>
          <w:color w:val="0D0D0D"/>
          <w:sz w:val="22"/>
          <w:szCs w:val="22"/>
          <w:lang w:val="en-US"/>
        </w:rPr>
        <w:t>gelling agent</w:t>
      </w:r>
    </w:p>
    <w:p w14:paraId="3D1CA2DD" w14:textId="47D08BD9" w:rsidR="005E008F" w:rsidRPr="004C79FE" w:rsidRDefault="005E008F" w:rsidP="004C79FE">
      <w:pPr>
        <w:spacing w:after="0" w:line="240" w:lineRule="auto"/>
        <w:jc w:val="both"/>
        <w:rPr>
          <w:rFonts w:ascii="Arial" w:hAnsi="Arial" w:cs="Arial"/>
          <w:iCs/>
        </w:rPr>
      </w:pPr>
    </w:p>
    <w:p w14:paraId="2A55B81F" w14:textId="35855262" w:rsidR="000D20D9" w:rsidRPr="004C79FE" w:rsidRDefault="000D20D9" w:rsidP="004C79FE">
      <w:pPr>
        <w:spacing w:after="0" w:line="240" w:lineRule="auto"/>
        <w:jc w:val="both"/>
        <w:rPr>
          <w:rFonts w:ascii="Arial" w:hAnsi="Arial" w:cs="Arial"/>
        </w:rPr>
      </w:pPr>
    </w:p>
    <w:p w14:paraId="4A032ECC" w14:textId="77272A56" w:rsidR="005E008F" w:rsidRDefault="005E008F" w:rsidP="004C79FE">
      <w:pPr>
        <w:spacing w:after="0" w:line="240" w:lineRule="auto"/>
        <w:jc w:val="both"/>
        <w:rPr>
          <w:rFonts w:ascii="Arial" w:hAnsi="Arial" w:cs="Arial"/>
        </w:rPr>
      </w:pPr>
    </w:p>
    <w:p w14:paraId="34902A77" w14:textId="70CAD652" w:rsidR="005E008F" w:rsidRDefault="005E008F" w:rsidP="00264EE6">
      <w:pPr>
        <w:spacing w:after="0" w:line="360" w:lineRule="auto"/>
        <w:jc w:val="both"/>
        <w:rPr>
          <w:rFonts w:ascii="Arial" w:hAnsi="Arial" w:cs="Arial"/>
          <w:b/>
          <w:bCs/>
        </w:rPr>
      </w:pPr>
      <w:r w:rsidRPr="005E008F">
        <w:rPr>
          <w:rFonts w:ascii="Arial" w:hAnsi="Arial" w:cs="Arial"/>
          <w:b/>
          <w:bCs/>
        </w:rPr>
        <w:t>PENDAHULUAN</w:t>
      </w:r>
    </w:p>
    <w:p w14:paraId="143282A6" w14:textId="1415131A" w:rsidR="005E008F" w:rsidRDefault="005E008F" w:rsidP="00B26E96">
      <w:pPr>
        <w:spacing w:after="0" w:line="360" w:lineRule="auto"/>
        <w:ind w:firstLine="567"/>
        <w:jc w:val="both"/>
        <w:rPr>
          <w:rFonts w:ascii="Arial" w:hAnsi="Arial" w:cs="Arial"/>
        </w:rPr>
      </w:pPr>
      <w:r w:rsidRPr="005E008F">
        <w:rPr>
          <w:rFonts w:ascii="Arial" w:hAnsi="Arial" w:cs="Arial"/>
        </w:rPr>
        <w:t xml:space="preserve">Gelatin, </w:t>
      </w:r>
      <w:proofErr w:type="spellStart"/>
      <w:r w:rsidRPr="005E008F">
        <w:rPr>
          <w:rFonts w:ascii="Arial" w:hAnsi="Arial" w:cs="Arial"/>
        </w:rPr>
        <w:t>biopolimer</w:t>
      </w:r>
      <w:proofErr w:type="spellEnd"/>
      <w:r w:rsidRPr="005E008F">
        <w:rPr>
          <w:rFonts w:ascii="Arial" w:hAnsi="Arial" w:cs="Arial"/>
        </w:rPr>
        <w:t xml:space="preserve"> </w:t>
      </w:r>
      <w:proofErr w:type="spellStart"/>
      <w:r w:rsidRPr="005E008F">
        <w:rPr>
          <w:rFonts w:ascii="Arial" w:hAnsi="Arial" w:cs="Arial"/>
        </w:rPr>
        <w:t>penting</w:t>
      </w:r>
      <w:proofErr w:type="spellEnd"/>
      <w:r w:rsidRPr="005E008F">
        <w:rPr>
          <w:rFonts w:ascii="Arial" w:hAnsi="Arial" w:cs="Arial"/>
        </w:rPr>
        <w:t xml:space="preserve"> yang </w:t>
      </w:r>
      <w:proofErr w:type="spellStart"/>
      <w:r w:rsidRPr="005E008F">
        <w:rPr>
          <w:rFonts w:ascii="Arial" w:hAnsi="Arial" w:cs="Arial"/>
        </w:rPr>
        <w:t>berasal</w:t>
      </w:r>
      <w:proofErr w:type="spellEnd"/>
      <w:r w:rsidRPr="005E008F">
        <w:rPr>
          <w:rFonts w:ascii="Arial" w:hAnsi="Arial" w:cs="Arial"/>
        </w:rPr>
        <w:t xml:space="preserve"> </w:t>
      </w:r>
      <w:proofErr w:type="spellStart"/>
      <w:r w:rsidRPr="005E008F">
        <w:rPr>
          <w:rFonts w:ascii="Arial" w:hAnsi="Arial" w:cs="Arial"/>
        </w:rPr>
        <w:t>dari</w:t>
      </w:r>
      <w:proofErr w:type="spellEnd"/>
      <w:r w:rsidRPr="005E008F">
        <w:rPr>
          <w:rFonts w:ascii="Arial" w:hAnsi="Arial" w:cs="Arial"/>
        </w:rPr>
        <w:t xml:space="preserve"> </w:t>
      </w:r>
      <w:proofErr w:type="spellStart"/>
      <w:r w:rsidRPr="005E008F">
        <w:rPr>
          <w:rFonts w:ascii="Arial" w:hAnsi="Arial" w:cs="Arial"/>
        </w:rPr>
        <w:t>kolagen</w:t>
      </w:r>
      <w:proofErr w:type="spellEnd"/>
      <w:r w:rsidRPr="005E008F">
        <w:rPr>
          <w:rFonts w:ascii="Arial" w:hAnsi="Arial" w:cs="Arial"/>
        </w:rPr>
        <w:t xml:space="preserve">, </w:t>
      </w:r>
      <w:proofErr w:type="spellStart"/>
      <w:r w:rsidRPr="005E008F">
        <w:rPr>
          <w:rFonts w:ascii="Arial" w:hAnsi="Arial" w:cs="Arial"/>
        </w:rPr>
        <w:t>banyak</w:t>
      </w:r>
      <w:proofErr w:type="spellEnd"/>
      <w:r w:rsidRPr="005E008F">
        <w:rPr>
          <w:rFonts w:ascii="Arial" w:hAnsi="Arial" w:cs="Arial"/>
        </w:rPr>
        <w:t xml:space="preserve"> </w:t>
      </w:r>
      <w:proofErr w:type="spellStart"/>
      <w:r w:rsidRPr="005E008F">
        <w:rPr>
          <w:rFonts w:ascii="Arial" w:hAnsi="Arial" w:cs="Arial"/>
        </w:rPr>
        <w:t>digunakan</w:t>
      </w:r>
      <w:proofErr w:type="spellEnd"/>
      <w:r w:rsidRPr="005E008F">
        <w:rPr>
          <w:rFonts w:ascii="Arial" w:hAnsi="Arial" w:cs="Arial"/>
        </w:rPr>
        <w:t xml:space="preserve"> oleh </w:t>
      </w:r>
      <w:proofErr w:type="spellStart"/>
      <w:r w:rsidRPr="005E008F">
        <w:rPr>
          <w:rFonts w:ascii="Arial" w:hAnsi="Arial" w:cs="Arial"/>
        </w:rPr>
        <w:t>berbagai</w:t>
      </w:r>
      <w:proofErr w:type="spellEnd"/>
      <w:r w:rsidRPr="005E008F">
        <w:rPr>
          <w:rFonts w:ascii="Arial" w:hAnsi="Arial" w:cs="Arial"/>
        </w:rPr>
        <w:t xml:space="preserve"> </w:t>
      </w:r>
      <w:proofErr w:type="spellStart"/>
      <w:r w:rsidRPr="005E008F">
        <w:rPr>
          <w:rFonts w:ascii="Arial" w:hAnsi="Arial" w:cs="Arial"/>
        </w:rPr>
        <w:t>industri</w:t>
      </w:r>
      <w:proofErr w:type="spellEnd"/>
      <w:r w:rsidRPr="005E008F">
        <w:rPr>
          <w:rFonts w:ascii="Arial" w:hAnsi="Arial" w:cs="Arial"/>
        </w:rPr>
        <w:t xml:space="preserve"> </w:t>
      </w:r>
      <w:proofErr w:type="spellStart"/>
      <w:r w:rsidRPr="005E008F">
        <w:rPr>
          <w:rFonts w:ascii="Arial" w:hAnsi="Arial" w:cs="Arial"/>
        </w:rPr>
        <w:t>karena</w:t>
      </w:r>
      <w:proofErr w:type="spellEnd"/>
      <w:r w:rsidRPr="005E008F">
        <w:rPr>
          <w:rFonts w:ascii="Arial" w:hAnsi="Arial" w:cs="Arial"/>
        </w:rPr>
        <w:t xml:space="preserve"> </w:t>
      </w:r>
      <w:proofErr w:type="spellStart"/>
      <w:r w:rsidRPr="005E008F">
        <w:rPr>
          <w:rFonts w:ascii="Arial" w:hAnsi="Arial" w:cs="Arial"/>
        </w:rPr>
        <w:t>sifat</w:t>
      </w:r>
      <w:proofErr w:type="spellEnd"/>
      <w:r w:rsidRPr="005E008F">
        <w:rPr>
          <w:rFonts w:ascii="Arial" w:hAnsi="Arial" w:cs="Arial"/>
        </w:rPr>
        <w:t xml:space="preserve"> </w:t>
      </w:r>
      <w:proofErr w:type="spellStart"/>
      <w:r w:rsidRPr="005E008F">
        <w:rPr>
          <w:rFonts w:ascii="Arial" w:hAnsi="Arial" w:cs="Arial"/>
        </w:rPr>
        <w:t>fungsional</w:t>
      </w:r>
      <w:proofErr w:type="spellEnd"/>
      <w:r w:rsidRPr="005E008F">
        <w:rPr>
          <w:rFonts w:ascii="Arial" w:hAnsi="Arial" w:cs="Arial"/>
        </w:rPr>
        <w:t xml:space="preserve"> dan </w:t>
      </w:r>
      <w:proofErr w:type="spellStart"/>
      <w:r w:rsidRPr="005E008F">
        <w:rPr>
          <w:rFonts w:ascii="Arial" w:hAnsi="Arial" w:cs="Arial"/>
        </w:rPr>
        <w:t>teknologinya</w:t>
      </w:r>
      <w:proofErr w:type="spellEnd"/>
      <w:r w:rsidR="006C0530">
        <w:rPr>
          <w:rFonts w:ascii="Arial" w:hAnsi="Arial" w:cs="Arial"/>
        </w:rPr>
        <w:t xml:space="preserve"> </w:t>
      </w:r>
      <w:sdt>
        <w:sdtPr>
          <w:rPr>
            <w:rFonts w:ascii="Arial" w:hAnsi="Arial" w:cs="Arial"/>
          </w:rPr>
          <w:id w:val="1198428711"/>
          <w:citation/>
        </w:sdtPr>
        <w:sdtEndPr/>
        <w:sdtContent>
          <w:r w:rsidR="006C0530">
            <w:rPr>
              <w:rFonts w:ascii="Arial" w:hAnsi="Arial" w:cs="Arial"/>
            </w:rPr>
            <w:fldChar w:fldCharType="begin"/>
          </w:r>
          <w:r w:rsidR="006C0530">
            <w:rPr>
              <w:rFonts w:ascii="Arial" w:hAnsi="Arial" w:cs="Arial"/>
            </w:rPr>
            <w:instrText xml:space="preserve"> CITATION Ale15 \l 1033 </w:instrText>
          </w:r>
          <w:r w:rsidR="006C0530">
            <w:rPr>
              <w:rFonts w:ascii="Arial" w:hAnsi="Arial" w:cs="Arial"/>
            </w:rPr>
            <w:fldChar w:fldCharType="separate"/>
          </w:r>
          <w:r w:rsidR="00B621FF" w:rsidRPr="00B621FF">
            <w:rPr>
              <w:rFonts w:ascii="Arial" w:hAnsi="Arial" w:cs="Arial"/>
              <w:noProof/>
            </w:rPr>
            <w:t>(Alfaro, 2015)</w:t>
          </w:r>
          <w:r w:rsidR="006C0530">
            <w:rPr>
              <w:rFonts w:ascii="Arial" w:hAnsi="Arial" w:cs="Arial"/>
            </w:rPr>
            <w:fldChar w:fldCharType="end"/>
          </w:r>
        </w:sdtContent>
      </w:sdt>
      <w:r w:rsidR="006C0530">
        <w:rPr>
          <w:rFonts w:ascii="Arial" w:hAnsi="Arial" w:cs="Arial"/>
        </w:rPr>
        <w:t xml:space="preserve">. </w:t>
      </w:r>
      <w:r w:rsidR="006C0530" w:rsidRPr="006C0530">
        <w:rPr>
          <w:rFonts w:ascii="Arial" w:hAnsi="Arial" w:cs="Arial"/>
        </w:rPr>
        <w:t xml:space="preserve">Gelatin </w:t>
      </w:r>
      <w:proofErr w:type="spellStart"/>
      <w:r w:rsidR="006C0530" w:rsidRPr="006C0530">
        <w:rPr>
          <w:rFonts w:ascii="Arial" w:hAnsi="Arial" w:cs="Arial"/>
        </w:rPr>
        <w:t>adalah</w:t>
      </w:r>
      <w:proofErr w:type="spellEnd"/>
      <w:r w:rsidR="006C0530" w:rsidRPr="006C0530">
        <w:rPr>
          <w:rFonts w:ascii="Arial" w:hAnsi="Arial" w:cs="Arial"/>
        </w:rPr>
        <w:t xml:space="preserve"> </w:t>
      </w:r>
      <w:proofErr w:type="spellStart"/>
      <w:r w:rsidR="006C0530" w:rsidRPr="006C0530">
        <w:rPr>
          <w:rFonts w:ascii="Arial" w:hAnsi="Arial" w:cs="Arial"/>
        </w:rPr>
        <w:t>bahan</w:t>
      </w:r>
      <w:proofErr w:type="spellEnd"/>
      <w:r w:rsidR="006C0530" w:rsidRPr="006C0530">
        <w:rPr>
          <w:rFonts w:ascii="Arial" w:hAnsi="Arial" w:cs="Arial"/>
        </w:rPr>
        <w:t xml:space="preserve"> </w:t>
      </w:r>
      <w:proofErr w:type="spellStart"/>
      <w:r w:rsidR="006C0530" w:rsidRPr="006C0530">
        <w:rPr>
          <w:rFonts w:ascii="Arial" w:hAnsi="Arial" w:cs="Arial"/>
        </w:rPr>
        <w:t>alami</w:t>
      </w:r>
      <w:proofErr w:type="spellEnd"/>
      <w:r w:rsidR="006C0530" w:rsidRPr="006C0530">
        <w:rPr>
          <w:rFonts w:ascii="Arial" w:hAnsi="Arial" w:cs="Arial"/>
        </w:rPr>
        <w:t xml:space="preserve"> yang </w:t>
      </w:r>
      <w:proofErr w:type="spellStart"/>
      <w:r w:rsidR="006C0530" w:rsidRPr="006C0530">
        <w:rPr>
          <w:rFonts w:ascii="Arial" w:hAnsi="Arial" w:cs="Arial"/>
        </w:rPr>
        <w:t>tembus</w:t>
      </w:r>
      <w:proofErr w:type="spellEnd"/>
      <w:r w:rsidR="006C0530" w:rsidRPr="006C0530">
        <w:rPr>
          <w:rFonts w:ascii="Arial" w:hAnsi="Arial" w:cs="Arial"/>
        </w:rPr>
        <w:t xml:space="preserve"> </w:t>
      </w:r>
      <w:proofErr w:type="spellStart"/>
      <w:r w:rsidR="006C0530" w:rsidRPr="006C0530">
        <w:rPr>
          <w:rFonts w:ascii="Arial" w:hAnsi="Arial" w:cs="Arial"/>
        </w:rPr>
        <w:t>cahaya</w:t>
      </w:r>
      <w:proofErr w:type="spellEnd"/>
      <w:r w:rsidR="006C0530" w:rsidRPr="006C0530">
        <w:rPr>
          <w:rFonts w:ascii="Arial" w:hAnsi="Arial" w:cs="Arial"/>
        </w:rPr>
        <w:t xml:space="preserve">, </w:t>
      </w:r>
      <w:proofErr w:type="spellStart"/>
      <w:r w:rsidR="006C0530" w:rsidRPr="006C0530">
        <w:rPr>
          <w:rFonts w:ascii="Arial" w:hAnsi="Arial" w:cs="Arial"/>
        </w:rPr>
        <w:t>tidak</w:t>
      </w:r>
      <w:proofErr w:type="spellEnd"/>
      <w:r w:rsidR="006C0530" w:rsidRPr="006C0530">
        <w:rPr>
          <w:rFonts w:ascii="Arial" w:hAnsi="Arial" w:cs="Arial"/>
        </w:rPr>
        <w:t xml:space="preserve"> </w:t>
      </w:r>
      <w:proofErr w:type="spellStart"/>
      <w:r w:rsidR="006C0530" w:rsidRPr="006C0530">
        <w:rPr>
          <w:rFonts w:ascii="Arial" w:hAnsi="Arial" w:cs="Arial"/>
        </w:rPr>
        <w:t>berwarna</w:t>
      </w:r>
      <w:proofErr w:type="spellEnd"/>
      <w:r w:rsidR="006C0530" w:rsidRPr="006C0530">
        <w:rPr>
          <w:rFonts w:ascii="Arial" w:hAnsi="Arial" w:cs="Arial"/>
        </w:rPr>
        <w:t xml:space="preserve">, </w:t>
      </w:r>
      <w:proofErr w:type="spellStart"/>
      <w:r w:rsidR="006C0530" w:rsidRPr="006C0530">
        <w:rPr>
          <w:rFonts w:ascii="Arial" w:hAnsi="Arial" w:cs="Arial"/>
        </w:rPr>
        <w:t>rapuh</w:t>
      </w:r>
      <w:proofErr w:type="spellEnd"/>
      <w:r w:rsidR="006C0530" w:rsidRPr="006C0530">
        <w:rPr>
          <w:rFonts w:ascii="Arial" w:hAnsi="Arial" w:cs="Arial"/>
        </w:rPr>
        <w:t xml:space="preserve"> (</w:t>
      </w:r>
      <w:proofErr w:type="spellStart"/>
      <w:r w:rsidR="006C0530" w:rsidRPr="006C0530">
        <w:rPr>
          <w:rFonts w:ascii="Arial" w:hAnsi="Arial" w:cs="Arial"/>
        </w:rPr>
        <w:t>saat</w:t>
      </w:r>
      <w:proofErr w:type="spellEnd"/>
      <w:r w:rsidR="006C0530" w:rsidRPr="006C0530">
        <w:rPr>
          <w:rFonts w:ascii="Arial" w:hAnsi="Arial" w:cs="Arial"/>
        </w:rPr>
        <w:t xml:space="preserve"> </w:t>
      </w:r>
      <w:proofErr w:type="spellStart"/>
      <w:r w:rsidR="006C0530" w:rsidRPr="006C0530">
        <w:rPr>
          <w:rFonts w:ascii="Arial" w:hAnsi="Arial" w:cs="Arial"/>
        </w:rPr>
        <w:t>kering</w:t>
      </w:r>
      <w:proofErr w:type="spellEnd"/>
      <w:r w:rsidR="006C0530" w:rsidRPr="006C0530">
        <w:rPr>
          <w:rFonts w:ascii="Arial" w:hAnsi="Arial" w:cs="Arial"/>
        </w:rPr>
        <w:t xml:space="preserve">), </w:t>
      </w:r>
      <w:proofErr w:type="spellStart"/>
      <w:r w:rsidR="006C0530" w:rsidRPr="006C0530">
        <w:rPr>
          <w:rFonts w:ascii="Arial" w:hAnsi="Arial" w:cs="Arial"/>
        </w:rPr>
        <w:t>tidak</w:t>
      </w:r>
      <w:proofErr w:type="spellEnd"/>
      <w:r w:rsidR="006C0530" w:rsidRPr="006C0530">
        <w:rPr>
          <w:rFonts w:ascii="Arial" w:hAnsi="Arial" w:cs="Arial"/>
        </w:rPr>
        <w:t xml:space="preserve"> </w:t>
      </w:r>
      <w:proofErr w:type="spellStart"/>
      <w:r w:rsidR="006C0530" w:rsidRPr="006C0530">
        <w:rPr>
          <w:rFonts w:ascii="Arial" w:hAnsi="Arial" w:cs="Arial"/>
        </w:rPr>
        <w:t>berasa</w:t>
      </w:r>
      <w:proofErr w:type="spellEnd"/>
      <w:r w:rsidR="006C0530" w:rsidRPr="006C0530">
        <w:rPr>
          <w:rFonts w:ascii="Arial" w:hAnsi="Arial" w:cs="Arial"/>
        </w:rPr>
        <w:t xml:space="preserve">, </w:t>
      </w:r>
      <w:proofErr w:type="spellStart"/>
      <w:r w:rsidR="006C0530" w:rsidRPr="006C0530">
        <w:rPr>
          <w:rFonts w:ascii="Arial" w:hAnsi="Arial" w:cs="Arial"/>
        </w:rPr>
        <w:t>dapat</w:t>
      </w:r>
      <w:proofErr w:type="spellEnd"/>
      <w:r w:rsidR="006C0530" w:rsidRPr="006C0530">
        <w:rPr>
          <w:rFonts w:ascii="Arial" w:hAnsi="Arial" w:cs="Arial"/>
        </w:rPr>
        <w:t xml:space="preserve"> </w:t>
      </w:r>
      <w:proofErr w:type="spellStart"/>
      <w:r w:rsidR="006C0530" w:rsidRPr="006C0530">
        <w:rPr>
          <w:rFonts w:ascii="Arial" w:hAnsi="Arial" w:cs="Arial"/>
        </w:rPr>
        <w:t>dimakan</w:t>
      </w:r>
      <w:proofErr w:type="spellEnd"/>
      <w:r w:rsidR="006C0530" w:rsidRPr="006C0530">
        <w:rPr>
          <w:rFonts w:ascii="Arial" w:hAnsi="Arial" w:cs="Arial"/>
        </w:rPr>
        <w:t xml:space="preserve">, dan </w:t>
      </w:r>
      <w:proofErr w:type="spellStart"/>
      <w:r w:rsidR="006C0530" w:rsidRPr="006C0530">
        <w:rPr>
          <w:rFonts w:ascii="Arial" w:hAnsi="Arial" w:cs="Arial"/>
        </w:rPr>
        <w:t>polimer</w:t>
      </w:r>
      <w:proofErr w:type="spellEnd"/>
      <w:r w:rsidR="006C0530" w:rsidRPr="006C0530">
        <w:rPr>
          <w:rFonts w:ascii="Arial" w:hAnsi="Arial" w:cs="Arial"/>
        </w:rPr>
        <w:t xml:space="preserve"> protein </w:t>
      </w:r>
      <w:proofErr w:type="spellStart"/>
      <w:r w:rsidR="006C0530" w:rsidRPr="006C0530">
        <w:rPr>
          <w:rFonts w:ascii="Arial" w:hAnsi="Arial" w:cs="Arial"/>
        </w:rPr>
        <w:t>makromolekul</w:t>
      </w:r>
      <w:proofErr w:type="spellEnd"/>
      <w:r w:rsidR="006C0530" w:rsidRPr="006C0530">
        <w:rPr>
          <w:rFonts w:ascii="Arial" w:hAnsi="Arial" w:cs="Arial"/>
        </w:rPr>
        <w:t xml:space="preserve"> </w:t>
      </w:r>
      <w:proofErr w:type="spellStart"/>
      <w:r w:rsidR="006C0530" w:rsidRPr="006C0530">
        <w:rPr>
          <w:rFonts w:ascii="Arial" w:hAnsi="Arial" w:cs="Arial"/>
        </w:rPr>
        <w:t>multifungsi</w:t>
      </w:r>
      <w:proofErr w:type="spellEnd"/>
      <w:r w:rsidR="006C0530">
        <w:rPr>
          <w:rFonts w:ascii="Arial" w:hAnsi="Arial" w:cs="Arial"/>
        </w:rPr>
        <w:t xml:space="preserve"> </w:t>
      </w:r>
      <w:r w:rsidR="006C0530" w:rsidRPr="006C0530">
        <w:rPr>
          <w:rFonts w:ascii="Arial" w:hAnsi="Arial" w:cs="Arial"/>
        </w:rPr>
        <w:t xml:space="preserve">yang </w:t>
      </w:r>
      <w:proofErr w:type="spellStart"/>
      <w:r w:rsidR="006C0530" w:rsidRPr="006C0530">
        <w:rPr>
          <w:rFonts w:ascii="Arial" w:hAnsi="Arial" w:cs="Arial"/>
        </w:rPr>
        <w:t>diekstraksi</w:t>
      </w:r>
      <w:proofErr w:type="spellEnd"/>
      <w:r w:rsidR="006C0530" w:rsidRPr="006C0530">
        <w:rPr>
          <w:rFonts w:ascii="Arial" w:hAnsi="Arial" w:cs="Arial"/>
        </w:rPr>
        <w:t xml:space="preserve"> </w:t>
      </w:r>
      <w:proofErr w:type="spellStart"/>
      <w:r w:rsidR="006C0530" w:rsidRPr="006C0530">
        <w:rPr>
          <w:rFonts w:ascii="Arial" w:hAnsi="Arial" w:cs="Arial"/>
        </w:rPr>
        <w:t>dengan</w:t>
      </w:r>
      <w:proofErr w:type="spellEnd"/>
      <w:r w:rsidR="006C0530" w:rsidRPr="006C0530">
        <w:rPr>
          <w:rFonts w:ascii="Arial" w:hAnsi="Arial" w:cs="Arial"/>
        </w:rPr>
        <w:t xml:space="preserve"> </w:t>
      </w:r>
      <w:proofErr w:type="spellStart"/>
      <w:r w:rsidR="006C0530" w:rsidRPr="006C0530">
        <w:rPr>
          <w:rFonts w:ascii="Arial" w:hAnsi="Arial" w:cs="Arial"/>
        </w:rPr>
        <w:t>hidrolisis</w:t>
      </w:r>
      <w:proofErr w:type="spellEnd"/>
      <w:r w:rsidR="006C0530" w:rsidRPr="006C0530">
        <w:rPr>
          <w:rFonts w:ascii="Arial" w:hAnsi="Arial" w:cs="Arial"/>
        </w:rPr>
        <w:t xml:space="preserve"> </w:t>
      </w:r>
      <w:proofErr w:type="spellStart"/>
      <w:r w:rsidR="006C0530" w:rsidRPr="006C0530">
        <w:rPr>
          <w:rFonts w:ascii="Arial" w:hAnsi="Arial" w:cs="Arial"/>
        </w:rPr>
        <w:t>termal</w:t>
      </w:r>
      <w:proofErr w:type="spellEnd"/>
      <w:r w:rsidR="006C0530" w:rsidRPr="006C0530">
        <w:rPr>
          <w:rFonts w:ascii="Arial" w:hAnsi="Arial" w:cs="Arial"/>
        </w:rPr>
        <w:t xml:space="preserve"> </w:t>
      </w:r>
      <w:proofErr w:type="spellStart"/>
      <w:r w:rsidR="006C0530" w:rsidRPr="006C0530">
        <w:rPr>
          <w:rFonts w:ascii="Arial" w:hAnsi="Arial" w:cs="Arial"/>
        </w:rPr>
        <w:t>jaringan</w:t>
      </w:r>
      <w:proofErr w:type="spellEnd"/>
      <w:r w:rsidR="006C0530" w:rsidRPr="006C0530">
        <w:rPr>
          <w:rFonts w:ascii="Arial" w:hAnsi="Arial" w:cs="Arial"/>
        </w:rPr>
        <w:t xml:space="preserve"> </w:t>
      </w:r>
      <w:proofErr w:type="spellStart"/>
      <w:r w:rsidR="006C0530" w:rsidRPr="006C0530">
        <w:rPr>
          <w:rFonts w:ascii="Arial" w:hAnsi="Arial" w:cs="Arial"/>
        </w:rPr>
        <w:t>kolagen</w:t>
      </w:r>
      <w:proofErr w:type="spellEnd"/>
      <w:r w:rsidR="006C0530" w:rsidRPr="006C0530">
        <w:rPr>
          <w:rFonts w:ascii="Arial" w:hAnsi="Arial" w:cs="Arial"/>
        </w:rPr>
        <w:t xml:space="preserve"> </w:t>
      </w:r>
      <w:r w:rsidR="006C0530">
        <w:rPr>
          <w:rFonts w:ascii="Arial" w:hAnsi="Arial" w:cs="Arial"/>
        </w:rPr>
        <w:t xml:space="preserve">yang </w:t>
      </w:r>
      <w:proofErr w:type="spellStart"/>
      <w:r w:rsidR="006C0530" w:rsidRPr="006C0530">
        <w:rPr>
          <w:rFonts w:ascii="Arial" w:hAnsi="Arial" w:cs="Arial"/>
        </w:rPr>
        <w:lastRenderedPageBreak/>
        <w:t>ditemukan</w:t>
      </w:r>
      <w:proofErr w:type="spellEnd"/>
      <w:r w:rsidR="006C0530" w:rsidRPr="006C0530">
        <w:rPr>
          <w:rFonts w:ascii="Arial" w:hAnsi="Arial" w:cs="Arial"/>
        </w:rPr>
        <w:t xml:space="preserve"> di</w:t>
      </w:r>
      <w:r w:rsidR="006C0530">
        <w:rPr>
          <w:rFonts w:ascii="Arial" w:hAnsi="Arial" w:cs="Arial"/>
        </w:rPr>
        <w:t xml:space="preserve"> </w:t>
      </w:r>
      <w:proofErr w:type="spellStart"/>
      <w:r w:rsidR="006C0530" w:rsidRPr="006C0530">
        <w:rPr>
          <w:rFonts w:ascii="Arial" w:hAnsi="Arial" w:cs="Arial"/>
        </w:rPr>
        <w:t>tulang</w:t>
      </w:r>
      <w:proofErr w:type="spellEnd"/>
      <w:r w:rsidR="006C0530" w:rsidRPr="006C0530">
        <w:rPr>
          <w:rFonts w:ascii="Arial" w:hAnsi="Arial" w:cs="Arial"/>
        </w:rPr>
        <w:t xml:space="preserve">, </w:t>
      </w:r>
      <w:proofErr w:type="spellStart"/>
      <w:r w:rsidR="006C0530" w:rsidRPr="006C0530">
        <w:rPr>
          <w:rFonts w:ascii="Arial" w:hAnsi="Arial" w:cs="Arial"/>
        </w:rPr>
        <w:t>kulit</w:t>
      </w:r>
      <w:proofErr w:type="spellEnd"/>
      <w:r w:rsidR="006C0530" w:rsidRPr="006C0530">
        <w:rPr>
          <w:rFonts w:ascii="Arial" w:hAnsi="Arial" w:cs="Arial"/>
        </w:rPr>
        <w:t xml:space="preserve">, dan </w:t>
      </w:r>
      <w:proofErr w:type="spellStart"/>
      <w:r w:rsidR="006C0530" w:rsidRPr="006C0530">
        <w:rPr>
          <w:rFonts w:ascii="Arial" w:hAnsi="Arial" w:cs="Arial"/>
        </w:rPr>
        <w:t>jaringan</w:t>
      </w:r>
      <w:proofErr w:type="spellEnd"/>
      <w:r w:rsidR="006C0530" w:rsidRPr="006C0530">
        <w:rPr>
          <w:rFonts w:ascii="Arial" w:hAnsi="Arial" w:cs="Arial"/>
        </w:rPr>
        <w:t xml:space="preserve"> ikat </w:t>
      </w:r>
      <w:proofErr w:type="spellStart"/>
      <w:r w:rsidR="006C0530" w:rsidRPr="006C0530">
        <w:rPr>
          <w:rFonts w:ascii="Arial" w:hAnsi="Arial" w:cs="Arial"/>
        </w:rPr>
        <w:t>berbagai</w:t>
      </w:r>
      <w:proofErr w:type="spellEnd"/>
      <w:r w:rsidR="006C0530" w:rsidRPr="006C0530">
        <w:rPr>
          <w:rFonts w:ascii="Arial" w:hAnsi="Arial" w:cs="Arial"/>
        </w:rPr>
        <w:t xml:space="preserve"> </w:t>
      </w:r>
      <w:proofErr w:type="spellStart"/>
      <w:r w:rsidR="006C0530" w:rsidRPr="006C0530">
        <w:rPr>
          <w:rFonts w:ascii="Arial" w:hAnsi="Arial" w:cs="Arial"/>
        </w:rPr>
        <w:t>hewan</w:t>
      </w:r>
      <w:proofErr w:type="spellEnd"/>
      <w:r w:rsidR="006C0530" w:rsidRPr="006C0530">
        <w:rPr>
          <w:rFonts w:ascii="Arial" w:hAnsi="Arial" w:cs="Arial"/>
        </w:rPr>
        <w:t xml:space="preserve"> dan </w:t>
      </w:r>
      <w:proofErr w:type="spellStart"/>
      <w:r w:rsidR="006C0530" w:rsidRPr="006C0530">
        <w:rPr>
          <w:rFonts w:ascii="Arial" w:hAnsi="Arial" w:cs="Arial"/>
        </w:rPr>
        <w:t>ikan</w:t>
      </w:r>
      <w:proofErr w:type="spellEnd"/>
      <w:r w:rsidR="006C0530" w:rsidRPr="006C0530">
        <w:rPr>
          <w:rFonts w:ascii="Arial" w:hAnsi="Arial" w:cs="Arial"/>
        </w:rPr>
        <w:t xml:space="preserve"> </w:t>
      </w:r>
      <w:sdt>
        <w:sdtPr>
          <w:rPr>
            <w:rFonts w:ascii="Arial" w:hAnsi="Arial" w:cs="Arial"/>
          </w:rPr>
          <w:id w:val="-1379864264"/>
          <w:citation/>
        </w:sdtPr>
        <w:sdtEndPr/>
        <w:sdtContent>
          <w:r w:rsidR="006C0530">
            <w:rPr>
              <w:rFonts w:ascii="Arial" w:hAnsi="Arial" w:cs="Arial"/>
            </w:rPr>
            <w:fldChar w:fldCharType="begin"/>
          </w:r>
          <w:r w:rsidR="006C0530">
            <w:rPr>
              <w:rFonts w:ascii="Arial" w:hAnsi="Arial" w:cs="Arial"/>
            </w:rPr>
            <w:instrText xml:space="preserve"> CITATION Ahm17 \l 1033 </w:instrText>
          </w:r>
          <w:r w:rsidR="006C0530">
            <w:rPr>
              <w:rFonts w:ascii="Arial" w:hAnsi="Arial" w:cs="Arial"/>
            </w:rPr>
            <w:fldChar w:fldCharType="separate"/>
          </w:r>
          <w:r w:rsidR="00B621FF" w:rsidRPr="00B621FF">
            <w:rPr>
              <w:rFonts w:ascii="Arial" w:hAnsi="Arial" w:cs="Arial"/>
              <w:noProof/>
            </w:rPr>
            <w:t>(Ahmad, Ismail, Ahmad, &amp; Khalil, 2017)</w:t>
          </w:r>
          <w:r w:rsidR="006C0530">
            <w:rPr>
              <w:rFonts w:ascii="Arial" w:hAnsi="Arial" w:cs="Arial"/>
            </w:rPr>
            <w:fldChar w:fldCharType="end"/>
          </w:r>
        </w:sdtContent>
      </w:sdt>
      <w:r w:rsidR="002622DD">
        <w:rPr>
          <w:rFonts w:ascii="Arial" w:hAnsi="Arial" w:cs="Arial"/>
        </w:rPr>
        <w:t>.</w:t>
      </w:r>
    </w:p>
    <w:p w14:paraId="1EB94600" w14:textId="6EE32E99" w:rsidR="002622DD" w:rsidRDefault="00B26E96" w:rsidP="00B26E96">
      <w:pPr>
        <w:spacing w:after="0" w:line="360" w:lineRule="auto"/>
        <w:ind w:firstLine="567"/>
        <w:jc w:val="both"/>
        <w:rPr>
          <w:rFonts w:ascii="Arial" w:hAnsi="Arial" w:cs="Arial"/>
        </w:rPr>
      </w:pPr>
      <w:proofErr w:type="spellStart"/>
      <w:r w:rsidRPr="00B26E96">
        <w:rPr>
          <w:rFonts w:ascii="Arial" w:hAnsi="Arial" w:cs="Arial"/>
        </w:rPr>
        <w:t>Dalam</w:t>
      </w:r>
      <w:proofErr w:type="spellEnd"/>
      <w:r w:rsidRPr="00B26E96">
        <w:rPr>
          <w:rFonts w:ascii="Arial" w:hAnsi="Arial" w:cs="Arial"/>
        </w:rPr>
        <w:t xml:space="preserve"> </w:t>
      </w:r>
      <w:proofErr w:type="spellStart"/>
      <w:r w:rsidRPr="00B26E96">
        <w:rPr>
          <w:rFonts w:ascii="Arial" w:hAnsi="Arial" w:cs="Arial"/>
        </w:rPr>
        <w:t>industri</w:t>
      </w:r>
      <w:proofErr w:type="spellEnd"/>
      <w:r w:rsidRPr="00B26E96">
        <w:rPr>
          <w:rFonts w:ascii="Arial" w:hAnsi="Arial" w:cs="Arial"/>
        </w:rPr>
        <w:t xml:space="preserve"> </w:t>
      </w:r>
      <w:proofErr w:type="spellStart"/>
      <w:r w:rsidRPr="00B26E96">
        <w:rPr>
          <w:rFonts w:ascii="Arial" w:hAnsi="Arial" w:cs="Arial"/>
        </w:rPr>
        <w:t>pangan</w:t>
      </w:r>
      <w:proofErr w:type="spellEnd"/>
      <w:r w:rsidRPr="00B26E96">
        <w:rPr>
          <w:rFonts w:ascii="Arial" w:hAnsi="Arial" w:cs="Arial"/>
        </w:rPr>
        <w:t xml:space="preserve">, gelatin </w:t>
      </w:r>
      <w:proofErr w:type="spellStart"/>
      <w:r w:rsidRPr="00B26E96">
        <w:rPr>
          <w:rFonts w:ascii="Arial" w:hAnsi="Arial" w:cs="Arial"/>
        </w:rPr>
        <w:t>digunakan</w:t>
      </w:r>
      <w:proofErr w:type="spellEnd"/>
      <w:r w:rsidRPr="00B26E96">
        <w:rPr>
          <w:rFonts w:ascii="Arial" w:hAnsi="Arial" w:cs="Arial"/>
        </w:rPr>
        <w:t xml:space="preserve"> </w:t>
      </w:r>
      <w:proofErr w:type="spellStart"/>
      <w:r w:rsidRPr="00B26E96">
        <w:rPr>
          <w:rFonts w:ascii="Arial" w:hAnsi="Arial" w:cs="Arial"/>
        </w:rPr>
        <w:t>sebagai</w:t>
      </w:r>
      <w:proofErr w:type="spellEnd"/>
      <w:r w:rsidRPr="00B26E96">
        <w:rPr>
          <w:rFonts w:ascii="Arial" w:hAnsi="Arial" w:cs="Arial"/>
        </w:rPr>
        <w:t xml:space="preserve"> </w:t>
      </w:r>
      <w:proofErr w:type="spellStart"/>
      <w:r w:rsidRPr="00B26E96">
        <w:rPr>
          <w:rFonts w:ascii="Arial" w:hAnsi="Arial" w:cs="Arial"/>
        </w:rPr>
        <w:t>pembentuk</w:t>
      </w:r>
      <w:proofErr w:type="spellEnd"/>
      <w:r w:rsidRPr="00B26E96">
        <w:rPr>
          <w:rFonts w:ascii="Arial" w:hAnsi="Arial" w:cs="Arial"/>
        </w:rPr>
        <w:t xml:space="preserve"> </w:t>
      </w:r>
      <w:proofErr w:type="spellStart"/>
      <w:r w:rsidRPr="00B26E96">
        <w:rPr>
          <w:rFonts w:ascii="Arial" w:hAnsi="Arial" w:cs="Arial"/>
        </w:rPr>
        <w:t>busa</w:t>
      </w:r>
      <w:proofErr w:type="spellEnd"/>
      <w:r w:rsidRPr="00B26E96">
        <w:rPr>
          <w:rFonts w:ascii="Arial" w:hAnsi="Arial" w:cs="Arial"/>
        </w:rPr>
        <w:t xml:space="preserve"> (</w:t>
      </w:r>
      <w:r w:rsidRPr="00B26E96">
        <w:rPr>
          <w:rFonts w:ascii="Arial" w:hAnsi="Arial" w:cs="Arial"/>
          <w:i/>
          <w:iCs/>
        </w:rPr>
        <w:t>whipping agent</w:t>
      </w:r>
      <w:r w:rsidRPr="00B26E96">
        <w:rPr>
          <w:rFonts w:ascii="Arial" w:hAnsi="Arial" w:cs="Arial"/>
        </w:rPr>
        <w:t xml:space="preserve">), </w:t>
      </w:r>
      <w:proofErr w:type="spellStart"/>
      <w:r w:rsidRPr="00B26E96">
        <w:rPr>
          <w:rFonts w:ascii="Arial" w:hAnsi="Arial" w:cs="Arial"/>
        </w:rPr>
        <w:t>pengikat</w:t>
      </w:r>
      <w:proofErr w:type="spellEnd"/>
      <w:r w:rsidRPr="00B26E96">
        <w:rPr>
          <w:rFonts w:ascii="Arial" w:hAnsi="Arial" w:cs="Arial"/>
        </w:rPr>
        <w:t xml:space="preserve"> (</w:t>
      </w:r>
      <w:r w:rsidRPr="00B26E96">
        <w:rPr>
          <w:rFonts w:ascii="Arial" w:hAnsi="Arial" w:cs="Arial"/>
          <w:i/>
          <w:iCs/>
        </w:rPr>
        <w:t>binder agent</w:t>
      </w:r>
      <w:r w:rsidRPr="00B26E96">
        <w:rPr>
          <w:rFonts w:ascii="Arial" w:hAnsi="Arial" w:cs="Arial"/>
        </w:rPr>
        <w:t xml:space="preserve">), </w:t>
      </w:r>
      <w:proofErr w:type="spellStart"/>
      <w:r w:rsidRPr="00B26E96">
        <w:rPr>
          <w:rFonts w:ascii="Arial" w:hAnsi="Arial" w:cs="Arial"/>
        </w:rPr>
        <w:t>penstabil</w:t>
      </w:r>
      <w:proofErr w:type="spellEnd"/>
      <w:r w:rsidRPr="00B26E96">
        <w:rPr>
          <w:rFonts w:ascii="Arial" w:hAnsi="Arial" w:cs="Arial"/>
        </w:rPr>
        <w:t xml:space="preserve"> (</w:t>
      </w:r>
      <w:r w:rsidRPr="00B26E96">
        <w:rPr>
          <w:rFonts w:ascii="Arial" w:hAnsi="Arial" w:cs="Arial"/>
          <w:i/>
          <w:iCs/>
        </w:rPr>
        <w:t>stabilizer</w:t>
      </w:r>
      <w:r w:rsidRPr="00B26E96">
        <w:rPr>
          <w:rFonts w:ascii="Arial" w:hAnsi="Arial" w:cs="Arial"/>
        </w:rPr>
        <w:t xml:space="preserve">), </w:t>
      </w:r>
      <w:proofErr w:type="spellStart"/>
      <w:r w:rsidRPr="00B26E96">
        <w:rPr>
          <w:rFonts w:ascii="Arial" w:hAnsi="Arial" w:cs="Arial"/>
        </w:rPr>
        <w:t>pembentuk</w:t>
      </w:r>
      <w:proofErr w:type="spellEnd"/>
      <w:r w:rsidRPr="00B26E96">
        <w:rPr>
          <w:rFonts w:ascii="Arial" w:hAnsi="Arial" w:cs="Arial"/>
        </w:rPr>
        <w:t xml:space="preserve"> gel (</w:t>
      </w:r>
      <w:r w:rsidRPr="00B26E96">
        <w:rPr>
          <w:rFonts w:ascii="Arial" w:hAnsi="Arial" w:cs="Arial"/>
          <w:i/>
          <w:iCs/>
        </w:rPr>
        <w:t>gelling agent</w:t>
      </w:r>
      <w:r w:rsidRPr="00B26E96">
        <w:rPr>
          <w:rFonts w:ascii="Arial" w:hAnsi="Arial" w:cs="Arial"/>
        </w:rPr>
        <w:t xml:space="preserve">), </w:t>
      </w:r>
      <w:proofErr w:type="spellStart"/>
      <w:r w:rsidRPr="00B26E96">
        <w:rPr>
          <w:rFonts w:ascii="Arial" w:hAnsi="Arial" w:cs="Arial"/>
        </w:rPr>
        <w:t>perekat</w:t>
      </w:r>
      <w:proofErr w:type="spellEnd"/>
      <w:r w:rsidRPr="00B26E96">
        <w:rPr>
          <w:rFonts w:ascii="Arial" w:hAnsi="Arial" w:cs="Arial"/>
        </w:rPr>
        <w:t xml:space="preserve"> (</w:t>
      </w:r>
      <w:r w:rsidRPr="00B26E96">
        <w:rPr>
          <w:rFonts w:ascii="Arial" w:hAnsi="Arial" w:cs="Arial"/>
          <w:i/>
          <w:iCs/>
        </w:rPr>
        <w:t>adhesive</w:t>
      </w:r>
      <w:r w:rsidRPr="00B26E96">
        <w:rPr>
          <w:rFonts w:ascii="Arial" w:hAnsi="Arial" w:cs="Arial"/>
        </w:rPr>
        <w:t xml:space="preserve">), </w:t>
      </w:r>
      <w:proofErr w:type="spellStart"/>
      <w:r w:rsidRPr="00B26E96">
        <w:rPr>
          <w:rFonts w:ascii="Arial" w:hAnsi="Arial" w:cs="Arial"/>
        </w:rPr>
        <w:t>peningkat</w:t>
      </w:r>
      <w:proofErr w:type="spellEnd"/>
      <w:r w:rsidRPr="00B26E96">
        <w:rPr>
          <w:rFonts w:ascii="Arial" w:hAnsi="Arial" w:cs="Arial"/>
        </w:rPr>
        <w:t xml:space="preserve"> </w:t>
      </w:r>
      <w:proofErr w:type="spellStart"/>
      <w:r w:rsidRPr="00B26E96">
        <w:rPr>
          <w:rFonts w:ascii="Arial" w:hAnsi="Arial" w:cs="Arial"/>
        </w:rPr>
        <w:t>viskositas</w:t>
      </w:r>
      <w:proofErr w:type="spellEnd"/>
      <w:r w:rsidRPr="00B26E96">
        <w:rPr>
          <w:rFonts w:ascii="Arial" w:hAnsi="Arial" w:cs="Arial"/>
        </w:rPr>
        <w:t xml:space="preserve"> (</w:t>
      </w:r>
      <w:r w:rsidRPr="00B26E96">
        <w:rPr>
          <w:rFonts w:ascii="Arial" w:hAnsi="Arial" w:cs="Arial"/>
          <w:i/>
          <w:iCs/>
        </w:rPr>
        <w:t>viscosity agent</w:t>
      </w:r>
      <w:r w:rsidRPr="00B26E96">
        <w:rPr>
          <w:rFonts w:ascii="Arial" w:hAnsi="Arial" w:cs="Arial"/>
        </w:rPr>
        <w:t xml:space="preserve">), </w:t>
      </w:r>
      <w:proofErr w:type="spellStart"/>
      <w:r w:rsidRPr="00B26E96">
        <w:rPr>
          <w:rFonts w:ascii="Arial" w:hAnsi="Arial" w:cs="Arial"/>
        </w:rPr>
        <w:t>pengemulsi</w:t>
      </w:r>
      <w:proofErr w:type="spellEnd"/>
      <w:r w:rsidRPr="00B26E96">
        <w:rPr>
          <w:rFonts w:ascii="Arial" w:hAnsi="Arial" w:cs="Arial"/>
        </w:rPr>
        <w:t xml:space="preserve"> (</w:t>
      </w:r>
      <w:r w:rsidRPr="00B26E96">
        <w:rPr>
          <w:rFonts w:ascii="Arial" w:hAnsi="Arial" w:cs="Arial"/>
          <w:i/>
          <w:iCs/>
        </w:rPr>
        <w:t>emulsifier), finning agent, crystal modifier</w:t>
      </w:r>
      <w:r w:rsidRPr="00B26E96">
        <w:rPr>
          <w:rFonts w:ascii="Arial" w:hAnsi="Arial" w:cs="Arial"/>
        </w:rPr>
        <w:t xml:space="preserve">, dan </w:t>
      </w:r>
      <w:proofErr w:type="spellStart"/>
      <w:r w:rsidRPr="00B26E96">
        <w:rPr>
          <w:rFonts w:ascii="Arial" w:hAnsi="Arial" w:cs="Arial"/>
        </w:rPr>
        <w:t>pengental</w:t>
      </w:r>
      <w:proofErr w:type="spellEnd"/>
      <w:r w:rsidRPr="00B26E96">
        <w:rPr>
          <w:rFonts w:ascii="Arial" w:hAnsi="Arial" w:cs="Arial"/>
        </w:rPr>
        <w:t xml:space="preserve"> (</w:t>
      </w:r>
      <w:r w:rsidRPr="00B26E96">
        <w:rPr>
          <w:rFonts w:ascii="Arial" w:hAnsi="Arial" w:cs="Arial"/>
          <w:i/>
          <w:iCs/>
        </w:rPr>
        <w:t>thickener</w:t>
      </w:r>
      <w:r w:rsidRPr="00B26E96">
        <w:rPr>
          <w:rFonts w:ascii="Arial" w:hAnsi="Arial" w:cs="Arial"/>
        </w:rPr>
        <w:t xml:space="preserve">) </w:t>
      </w:r>
      <w:sdt>
        <w:sdtPr>
          <w:rPr>
            <w:rFonts w:ascii="Arial" w:hAnsi="Arial" w:cs="Arial"/>
          </w:rPr>
          <w:id w:val="1545401751"/>
          <w:citation/>
        </w:sdtPr>
        <w:sdtEndPr/>
        <w:sdtContent>
          <w:r w:rsidRPr="00B26E96">
            <w:rPr>
              <w:rFonts w:ascii="Arial" w:hAnsi="Arial" w:cs="Arial"/>
            </w:rPr>
            <w:fldChar w:fldCharType="begin"/>
          </w:r>
          <w:r w:rsidRPr="00B26E96">
            <w:rPr>
              <w:rFonts w:ascii="Arial" w:hAnsi="Arial" w:cs="Arial"/>
            </w:rPr>
            <w:instrText xml:space="preserve"> CITATION Ime92 \l 1033 </w:instrText>
          </w:r>
          <w:r w:rsidRPr="00B26E96">
            <w:rPr>
              <w:rFonts w:ascii="Arial" w:hAnsi="Arial" w:cs="Arial"/>
            </w:rPr>
            <w:fldChar w:fldCharType="separate"/>
          </w:r>
          <w:r w:rsidR="00B621FF" w:rsidRPr="00B621FF">
            <w:rPr>
              <w:rFonts w:ascii="Arial" w:hAnsi="Arial" w:cs="Arial"/>
              <w:noProof/>
            </w:rPr>
            <w:t>(Imeson, 1992)</w:t>
          </w:r>
          <w:r w:rsidRPr="00B26E96">
            <w:rPr>
              <w:rFonts w:ascii="Arial" w:hAnsi="Arial" w:cs="Arial"/>
            </w:rPr>
            <w:fldChar w:fldCharType="end"/>
          </w:r>
        </w:sdtContent>
      </w:sdt>
      <w:r>
        <w:rPr>
          <w:rFonts w:ascii="Arial" w:hAnsi="Arial" w:cs="Arial"/>
        </w:rPr>
        <w:t xml:space="preserve">. </w:t>
      </w:r>
      <w:proofErr w:type="spellStart"/>
      <w:r w:rsidR="002622DD" w:rsidRPr="002622DD">
        <w:rPr>
          <w:rFonts w:ascii="Arial" w:hAnsi="Arial" w:cs="Arial"/>
        </w:rPr>
        <w:t>Berbagai</w:t>
      </w:r>
      <w:proofErr w:type="spellEnd"/>
      <w:r w:rsidR="002622DD" w:rsidRPr="002622DD">
        <w:rPr>
          <w:rFonts w:ascii="Arial" w:hAnsi="Arial" w:cs="Arial"/>
        </w:rPr>
        <w:t xml:space="preserve"> </w:t>
      </w:r>
      <w:proofErr w:type="spellStart"/>
      <w:r w:rsidR="002622DD" w:rsidRPr="002622DD">
        <w:rPr>
          <w:rFonts w:ascii="Arial" w:hAnsi="Arial" w:cs="Arial"/>
        </w:rPr>
        <w:t>sifat</w:t>
      </w:r>
      <w:proofErr w:type="spellEnd"/>
      <w:r w:rsidR="002622DD" w:rsidRPr="002622DD">
        <w:rPr>
          <w:rFonts w:ascii="Arial" w:hAnsi="Arial" w:cs="Arial"/>
        </w:rPr>
        <w:t xml:space="preserve"> </w:t>
      </w:r>
      <w:proofErr w:type="spellStart"/>
      <w:r w:rsidR="002622DD" w:rsidRPr="002622DD">
        <w:rPr>
          <w:rFonts w:ascii="Arial" w:hAnsi="Arial" w:cs="Arial"/>
        </w:rPr>
        <w:t>fungsional</w:t>
      </w:r>
      <w:proofErr w:type="spellEnd"/>
      <w:r w:rsidR="002622DD" w:rsidRPr="002622DD">
        <w:rPr>
          <w:rFonts w:ascii="Arial" w:hAnsi="Arial" w:cs="Arial"/>
        </w:rPr>
        <w:t xml:space="preserve"> </w:t>
      </w:r>
      <w:proofErr w:type="spellStart"/>
      <w:r w:rsidR="002622DD" w:rsidRPr="002622DD">
        <w:rPr>
          <w:rFonts w:ascii="Arial" w:hAnsi="Arial" w:cs="Arial"/>
        </w:rPr>
        <w:t>kolagen</w:t>
      </w:r>
      <w:proofErr w:type="spellEnd"/>
      <w:r w:rsidR="002622DD" w:rsidRPr="002622DD">
        <w:rPr>
          <w:rFonts w:ascii="Arial" w:hAnsi="Arial" w:cs="Arial"/>
        </w:rPr>
        <w:t xml:space="preserve"> </w:t>
      </w:r>
      <w:r w:rsidR="002622DD">
        <w:rPr>
          <w:rFonts w:ascii="Arial" w:hAnsi="Arial" w:cs="Arial"/>
        </w:rPr>
        <w:t xml:space="preserve">yang </w:t>
      </w:r>
      <w:proofErr w:type="spellStart"/>
      <w:r w:rsidR="002622DD" w:rsidRPr="002622DD">
        <w:rPr>
          <w:rFonts w:ascii="Arial" w:hAnsi="Arial" w:cs="Arial"/>
        </w:rPr>
        <w:t>ditemukan</w:t>
      </w:r>
      <w:proofErr w:type="spellEnd"/>
      <w:r w:rsidR="002622DD">
        <w:rPr>
          <w:rFonts w:ascii="Arial" w:hAnsi="Arial" w:cs="Arial"/>
        </w:rPr>
        <w:t xml:space="preserve"> </w:t>
      </w:r>
      <w:proofErr w:type="spellStart"/>
      <w:r w:rsidR="002622DD">
        <w:rPr>
          <w:rFonts w:ascii="Arial" w:hAnsi="Arial" w:cs="Arial"/>
        </w:rPr>
        <w:t>telah</w:t>
      </w:r>
      <w:proofErr w:type="spellEnd"/>
      <w:r w:rsidR="002622DD">
        <w:rPr>
          <w:rFonts w:ascii="Arial" w:hAnsi="Arial" w:cs="Arial"/>
        </w:rPr>
        <w:t xml:space="preserve"> </w:t>
      </w:r>
      <w:proofErr w:type="spellStart"/>
      <w:r w:rsidR="002622DD" w:rsidRPr="002622DD">
        <w:rPr>
          <w:rFonts w:ascii="Arial" w:hAnsi="Arial" w:cs="Arial"/>
        </w:rPr>
        <w:t>dilaporkan</w:t>
      </w:r>
      <w:proofErr w:type="spellEnd"/>
      <w:r w:rsidR="002622DD" w:rsidRPr="002622DD">
        <w:rPr>
          <w:rFonts w:ascii="Arial" w:hAnsi="Arial" w:cs="Arial"/>
        </w:rPr>
        <w:t xml:space="preserve">, </w:t>
      </w:r>
      <w:proofErr w:type="spellStart"/>
      <w:r w:rsidR="002622DD" w:rsidRPr="002622DD">
        <w:rPr>
          <w:rFonts w:ascii="Arial" w:hAnsi="Arial" w:cs="Arial"/>
        </w:rPr>
        <w:t>termasuk</w:t>
      </w:r>
      <w:proofErr w:type="spellEnd"/>
      <w:r w:rsidR="002622DD" w:rsidRPr="002622DD">
        <w:rPr>
          <w:rFonts w:ascii="Arial" w:hAnsi="Arial" w:cs="Arial"/>
        </w:rPr>
        <w:t xml:space="preserve"> </w:t>
      </w:r>
      <w:proofErr w:type="spellStart"/>
      <w:r w:rsidR="002622DD" w:rsidRPr="002622DD">
        <w:rPr>
          <w:rFonts w:ascii="Arial" w:hAnsi="Arial" w:cs="Arial"/>
        </w:rPr>
        <w:t>sifat</w:t>
      </w:r>
      <w:proofErr w:type="spellEnd"/>
      <w:r w:rsidR="002622DD" w:rsidRPr="002622DD">
        <w:rPr>
          <w:rFonts w:ascii="Arial" w:hAnsi="Arial" w:cs="Arial"/>
        </w:rPr>
        <w:t xml:space="preserve"> </w:t>
      </w:r>
      <w:proofErr w:type="spellStart"/>
      <w:r w:rsidR="002622DD" w:rsidRPr="002622DD">
        <w:rPr>
          <w:rFonts w:ascii="Arial" w:hAnsi="Arial" w:cs="Arial"/>
        </w:rPr>
        <w:t>pembentuk</w:t>
      </w:r>
      <w:proofErr w:type="spellEnd"/>
      <w:r w:rsidR="002622DD" w:rsidRPr="002622DD">
        <w:rPr>
          <w:rFonts w:ascii="Arial" w:hAnsi="Arial" w:cs="Arial"/>
        </w:rPr>
        <w:t xml:space="preserve"> gel dan film</w:t>
      </w:r>
      <w:r w:rsidR="00FE3DFC">
        <w:rPr>
          <w:rFonts w:ascii="Arial" w:hAnsi="Arial" w:cs="Arial"/>
        </w:rPr>
        <w:t>,</w:t>
      </w:r>
      <w:r w:rsidR="002622DD">
        <w:rPr>
          <w:rFonts w:ascii="Arial" w:hAnsi="Arial" w:cs="Arial"/>
        </w:rPr>
        <w:t xml:space="preserve"> </w:t>
      </w:r>
      <w:proofErr w:type="spellStart"/>
      <w:r w:rsidR="00FE3DFC">
        <w:rPr>
          <w:rFonts w:ascii="Arial" w:hAnsi="Arial" w:cs="Arial"/>
        </w:rPr>
        <w:t>karakteristik</w:t>
      </w:r>
      <w:proofErr w:type="spellEnd"/>
      <w:r w:rsidR="002622DD" w:rsidRPr="002622DD">
        <w:rPr>
          <w:rFonts w:ascii="Arial" w:hAnsi="Arial" w:cs="Arial"/>
        </w:rPr>
        <w:t xml:space="preserve"> </w:t>
      </w:r>
      <w:proofErr w:type="spellStart"/>
      <w:r w:rsidR="002622DD" w:rsidRPr="002622DD">
        <w:rPr>
          <w:rFonts w:ascii="Arial" w:hAnsi="Arial" w:cs="Arial"/>
        </w:rPr>
        <w:t>permukaan</w:t>
      </w:r>
      <w:proofErr w:type="spellEnd"/>
      <w:r w:rsidR="002622DD" w:rsidRPr="002622DD">
        <w:rPr>
          <w:rFonts w:ascii="Arial" w:hAnsi="Arial" w:cs="Arial"/>
        </w:rPr>
        <w:t xml:space="preserve">, dan </w:t>
      </w:r>
      <w:proofErr w:type="spellStart"/>
      <w:r w:rsidR="002622DD" w:rsidRPr="002622DD">
        <w:rPr>
          <w:rFonts w:ascii="Arial" w:hAnsi="Arial" w:cs="Arial"/>
        </w:rPr>
        <w:t>mikroenkapsulasi</w:t>
      </w:r>
      <w:proofErr w:type="spellEnd"/>
      <w:r w:rsidR="00FE3DFC">
        <w:rPr>
          <w:rFonts w:ascii="Arial" w:hAnsi="Arial" w:cs="Arial"/>
        </w:rPr>
        <w:t xml:space="preserve"> </w:t>
      </w:r>
      <w:sdt>
        <w:sdtPr>
          <w:rPr>
            <w:rFonts w:ascii="Arial" w:hAnsi="Arial" w:cs="Arial"/>
          </w:rPr>
          <w:id w:val="-373161995"/>
          <w:citation/>
        </w:sdtPr>
        <w:sdtEndPr/>
        <w:sdtContent>
          <w:r w:rsidR="00FE3DFC">
            <w:rPr>
              <w:rFonts w:ascii="Arial" w:hAnsi="Arial" w:cs="Arial"/>
            </w:rPr>
            <w:fldChar w:fldCharType="begin"/>
          </w:r>
          <w:r w:rsidR="00FE3DFC">
            <w:rPr>
              <w:rFonts w:ascii="Arial" w:hAnsi="Arial" w:cs="Arial"/>
            </w:rPr>
            <w:instrText xml:space="preserve"> CITATION Góm11 \l 1033 </w:instrText>
          </w:r>
          <w:r w:rsidR="00FE3DFC">
            <w:rPr>
              <w:rFonts w:ascii="Arial" w:hAnsi="Arial" w:cs="Arial"/>
            </w:rPr>
            <w:fldChar w:fldCharType="separate"/>
          </w:r>
          <w:r w:rsidR="00B621FF" w:rsidRPr="00B621FF">
            <w:rPr>
              <w:rFonts w:ascii="Arial" w:hAnsi="Arial" w:cs="Arial"/>
              <w:noProof/>
            </w:rPr>
            <w:t>(Gómez-Guillén M.C., 2011)</w:t>
          </w:r>
          <w:r w:rsidR="00FE3DFC">
            <w:rPr>
              <w:rFonts w:ascii="Arial" w:hAnsi="Arial" w:cs="Arial"/>
            </w:rPr>
            <w:fldChar w:fldCharType="end"/>
          </w:r>
        </w:sdtContent>
      </w:sdt>
      <w:sdt>
        <w:sdtPr>
          <w:rPr>
            <w:rFonts w:ascii="Arial" w:hAnsi="Arial" w:cs="Arial"/>
          </w:rPr>
          <w:id w:val="-1928802958"/>
          <w:citation/>
        </w:sdtPr>
        <w:sdtEndPr/>
        <w:sdtContent>
          <w:r w:rsidR="00FE3DFC">
            <w:rPr>
              <w:rFonts w:ascii="Arial" w:hAnsi="Arial" w:cs="Arial"/>
            </w:rPr>
            <w:fldChar w:fldCharType="begin"/>
          </w:r>
          <w:r w:rsidR="00FE3DFC">
            <w:rPr>
              <w:rFonts w:ascii="Arial" w:hAnsi="Arial" w:cs="Arial"/>
            </w:rPr>
            <w:instrText xml:space="preserve"> CITATION Kim14 \l 1033 </w:instrText>
          </w:r>
          <w:r w:rsidR="00FE3DFC">
            <w:rPr>
              <w:rFonts w:ascii="Arial" w:hAnsi="Arial" w:cs="Arial"/>
            </w:rPr>
            <w:fldChar w:fldCharType="separate"/>
          </w:r>
          <w:r w:rsidR="00B621FF">
            <w:rPr>
              <w:rFonts w:ascii="Arial" w:hAnsi="Arial" w:cs="Arial"/>
              <w:noProof/>
            </w:rPr>
            <w:t xml:space="preserve"> </w:t>
          </w:r>
          <w:r w:rsidR="00B621FF" w:rsidRPr="00B621FF">
            <w:rPr>
              <w:rFonts w:ascii="Arial" w:hAnsi="Arial" w:cs="Arial"/>
              <w:noProof/>
            </w:rPr>
            <w:t>(Kim H.W., 2014)</w:t>
          </w:r>
          <w:r w:rsidR="00FE3DFC">
            <w:rPr>
              <w:rFonts w:ascii="Arial" w:hAnsi="Arial" w:cs="Arial"/>
            </w:rPr>
            <w:fldChar w:fldCharType="end"/>
          </w:r>
        </w:sdtContent>
      </w:sdt>
      <w:sdt>
        <w:sdtPr>
          <w:rPr>
            <w:rFonts w:ascii="Arial" w:hAnsi="Arial" w:cs="Arial"/>
          </w:rPr>
          <w:id w:val="-2062854770"/>
          <w:citation/>
        </w:sdtPr>
        <w:sdtEndPr/>
        <w:sdtContent>
          <w:r w:rsidR="00FE3DFC">
            <w:rPr>
              <w:rFonts w:ascii="Arial" w:hAnsi="Arial" w:cs="Arial"/>
            </w:rPr>
            <w:fldChar w:fldCharType="begin"/>
          </w:r>
          <w:r w:rsidR="00FE3DFC">
            <w:rPr>
              <w:rFonts w:ascii="Arial" w:hAnsi="Arial" w:cs="Arial"/>
            </w:rPr>
            <w:instrText xml:space="preserve"> CITATION Mul17 \l 1033 </w:instrText>
          </w:r>
          <w:r w:rsidR="00FE3DFC">
            <w:rPr>
              <w:rFonts w:ascii="Arial" w:hAnsi="Arial" w:cs="Arial"/>
            </w:rPr>
            <w:fldChar w:fldCharType="separate"/>
          </w:r>
          <w:r w:rsidR="00B621FF">
            <w:rPr>
              <w:rFonts w:ascii="Arial" w:hAnsi="Arial" w:cs="Arial"/>
              <w:noProof/>
            </w:rPr>
            <w:t xml:space="preserve"> </w:t>
          </w:r>
          <w:r w:rsidR="00B621FF" w:rsidRPr="00B621FF">
            <w:rPr>
              <w:rFonts w:ascii="Arial" w:hAnsi="Arial" w:cs="Arial"/>
              <w:noProof/>
            </w:rPr>
            <w:t>(Mulyani S., 2017)</w:t>
          </w:r>
          <w:r w:rsidR="00FE3DFC">
            <w:rPr>
              <w:rFonts w:ascii="Arial" w:hAnsi="Arial" w:cs="Arial"/>
            </w:rPr>
            <w:fldChar w:fldCharType="end"/>
          </w:r>
        </w:sdtContent>
      </w:sdt>
      <w:r w:rsidR="00FE3DFC">
        <w:rPr>
          <w:rFonts w:ascii="Arial" w:hAnsi="Arial" w:cs="Arial"/>
        </w:rPr>
        <w:t>.</w:t>
      </w:r>
    </w:p>
    <w:p w14:paraId="4C075C81" w14:textId="4E8CF960" w:rsidR="004C79FE" w:rsidRPr="004C79FE" w:rsidRDefault="000D20D9" w:rsidP="004C79FE">
      <w:pPr>
        <w:pStyle w:val="BodyText"/>
        <w:spacing w:line="360" w:lineRule="auto"/>
        <w:ind w:right="41" w:firstLine="709"/>
        <w:jc w:val="both"/>
        <w:rPr>
          <w:rFonts w:ascii="Arial" w:hAnsi="Arial" w:cs="Arial"/>
          <w:sz w:val="22"/>
          <w:szCs w:val="22"/>
          <w:lang w:val="en-US"/>
        </w:rPr>
      </w:pPr>
      <w:r w:rsidRPr="000D20D9">
        <w:rPr>
          <w:rFonts w:ascii="Arial" w:hAnsi="Arial" w:cs="Arial"/>
          <w:sz w:val="22"/>
          <w:szCs w:val="22"/>
        </w:rPr>
        <w:t xml:space="preserve">Saat ini kebutuhan gelatin di Indonesia hampir 100% dipenuhi oleh gelatin impor dari berbagai negara, seperti Cina, Australia, dan beberapa negara Eropa. Di luar negeri gelatin diperoleh dari hasil hidrolisis kolagen pada kulit, tulang, dan jaringan penghubung dari ternak babi dan ternak sapi. Lebih dari 90% penduduk Indonesia adalah pemeluk agama Islam yang tidak dapat mengkonsumsi pangan yang berasal dari ternak babi dan ternak lain yang disembelih tanpa mengikuti tatacara agama Islam. </w:t>
      </w:r>
      <w:r w:rsidR="004C79FE" w:rsidRPr="004C79FE">
        <w:rPr>
          <w:rFonts w:ascii="Arial" w:hAnsi="Arial" w:cs="Arial"/>
          <w:sz w:val="22"/>
          <w:szCs w:val="22"/>
        </w:rPr>
        <w:t>Ketertarikan pada sumber alternatif gelatin halal semakin meningkat</w:t>
      </w:r>
      <w:r w:rsidR="004C79FE">
        <w:rPr>
          <w:rFonts w:ascii="Arial" w:hAnsi="Arial" w:cs="Arial"/>
          <w:sz w:val="22"/>
          <w:szCs w:val="22"/>
          <w:lang w:val="en-US"/>
        </w:rPr>
        <w:t xml:space="preserve"> </w:t>
      </w:r>
      <w:r w:rsidR="004C79FE" w:rsidRPr="004C79FE">
        <w:rPr>
          <w:rFonts w:ascii="Arial" w:hAnsi="Arial" w:cs="Arial"/>
          <w:sz w:val="22"/>
          <w:szCs w:val="22"/>
        </w:rPr>
        <w:t xml:space="preserve">untuk kekhawatiran yang berkembang di antara industri dan konsumen. </w:t>
      </w:r>
      <w:proofErr w:type="spellStart"/>
      <w:r w:rsidR="004C79FE">
        <w:rPr>
          <w:rFonts w:ascii="Arial" w:hAnsi="Arial" w:cs="Arial"/>
          <w:sz w:val="22"/>
          <w:szCs w:val="22"/>
          <w:lang w:val="en-US"/>
        </w:rPr>
        <w:t>Peningkatan</w:t>
      </w:r>
      <w:proofErr w:type="spellEnd"/>
      <w:r w:rsidR="004C79FE">
        <w:rPr>
          <w:rFonts w:ascii="Arial" w:hAnsi="Arial" w:cs="Arial"/>
          <w:sz w:val="22"/>
          <w:szCs w:val="22"/>
          <w:lang w:val="en-US"/>
        </w:rPr>
        <w:t xml:space="preserve"> </w:t>
      </w:r>
      <w:r w:rsidR="004C79FE" w:rsidRPr="004C79FE">
        <w:rPr>
          <w:rFonts w:ascii="Arial" w:hAnsi="Arial" w:cs="Arial"/>
          <w:sz w:val="22"/>
          <w:szCs w:val="22"/>
        </w:rPr>
        <w:t>permintaan gelatin halal dalam makanan halal, dan penolakan sumber gelatin</w:t>
      </w:r>
      <w:r w:rsidR="004C79FE" w:rsidRPr="004C79FE">
        <w:rPr>
          <w:rFonts w:ascii="Arial" w:hAnsi="Arial" w:cs="Arial"/>
          <w:sz w:val="22"/>
          <w:szCs w:val="22"/>
        </w:rPr>
        <w:t xml:space="preserve"> </w:t>
      </w:r>
      <w:r w:rsidR="004C79FE" w:rsidRPr="004C79FE">
        <w:rPr>
          <w:rFonts w:ascii="Arial" w:hAnsi="Arial" w:cs="Arial"/>
          <w:sz w:val="22"/>
          <w:szCs w:val="22"/>
        </w:rPr>
        <w:t>haram (terutama gelatin babi) telah mendorong para ilmuwan untuk mencari sumber alternatif</w:t>
      </w:r>
      <w:r w:rsidR="004C79FE">
        <w:rPr>
          <w:rFonts w:ascii="Arial" w:hAnsi="Arial" w:cs="Arial"/>
          <w:sz w:val="22"/>
          <w:szCs w:val="22"/>
          <w:lang w:val="en-US"/>
        </w:rPr>
        <w:t xml:space="preserve"> </w:t>
      </w:r>
      <w:sdt>
        <w:sdtPr>
          <w:rPr>
            <w:rFonts w:ascii="Arial" w:hAnsi="Arial" w:cs="Arial"/>
            <w:sz w:val="22"/>
            <w:szCs w:val="22"/>
            <w:lang w:val="en-US"/>
          </w:rPr>
          <w:id w:val="-1361516437"/>
          <w:citation/>
        </w:sdtPr>
        <w:sdtContent>
          <w:r w:rsidR="004C79FE">
            <w:rPr>
              <w:rFonts w:ascii="Arial" w:hAnsi="Arial" w:cs="Arial"/>
              <w:sz w:val="22"/>
              <w:szCs w:val="22"/>
              <w:lang w:val="en-US"/>
            </w:rPr>
            <w:fldChar w:fldCharType="begin"/>
          </w:r>
          <w:r w:rsidR="004C79FE">
            <w:rPr>
              <w:rFonts w:ascii="Arial" w:hAnsi="Arial" w:cs="Arial"/>
              <w:sz w:val="22"/>
              <w:szCs w:val="22"/>
              <w:lang w:val="en-US"/>
            </w:rPr>
            <w:instrText xml:space="preserve"> CITATION Ahm20 \l 1033 </w:instrText>
          </w:r>
          <w:r w:rsidR="004C79FE">
            <w:rPr>
              <w:rFonts w:ascii="Arial" w:hAnsi="Arial" w:cs="Arial"/>
              <w:sz w:val="22"/>
              <w:szCs w:val="22"/>
              <w:lang w:val="en-US"/>
            </w:rPr>
            <w:fldChar w:fldCharType="separate"/>
          </w:r>
          <w:r w:rsidR="00B621FF" w:rsidRPr="00B621FF">
            <w:rPr>
              <w:rFonts w:ascii="Arial" w:hAnsi="Arial" w:cs="Arial"/>
              <w:noProof/>
              <w:sz w:val="22"/>
              <w:szCs w:val="22"/>
              <w:lang w:val="en-US"/>
            </w:rPr>
            <w:t>(Ahmed, 2020)</w:t>
          </w:r>
          <w:r w:rsidR="004C79FE">
            <w:rPr>
              <w:rFonts w:ascii="Arial" w:hAnsi="Arial" w:cs="Arial"/>
              <w:sz w:val="22"/>
              <w:szCs w:val="22"/>
              <w:lang w:val="en-US"/>
            </w:rPr>
            <w:fldChar w:fldCharType="end"/>
          </w:r>
        </w:sdtContent>
      </w:sdt>
      <w:r w:rsidR="004C79FE">
        <w:rPr>
          <w:rFonts w:ascii="Arial" w:hAnsi="Arial" w:cs="Arial"/>
          <w:sz w:val="22"/>
          <w:szCs w:val="22"/>
          <w:lang w:val="en-US"/>
        </w:rPr>
        <w:t>.</w:t>
      </w:r>
    </w:p>
    <w:p w14:paraId="6C4B1996" w14:textId="47B02850" w:rsidR="00B26E96" w:rsidRDefault="000D20D9" w:rsidP="0068551E">
      <w:pPr>
        <w:pStyle w:val="BodyText"/>
        <w:spacing w:line="360" w:lineRule="auto"/>
        <w:ind w:right="41" w:firstLine="709"/>
        <w:jc w:val="both"/>
        <w:rPr>
          <w:rFonts w:ascii="Arial" w:hAnsi="Arial" w:cs="Arial"/>
          <w:color w:val="0D0D0D"/>
          <w:sz w:val="22"/>
          <w:szCs w:val="22"/>
        </w:rPr>
      </w:pPr>
      <w:r w:rsidRPr="000D20D9">
        <w:rPr>
          <w:rFonts w:ascii="Arial" w:hAnsi="Arial" w:cs="Arial"/>
          <w:sz w:val="22"/>
          <w:szCs w:val="22"/>
        </w:rPr>
        <w:t>Oleh karena itu perlu dikembangkan pembuatan gelatin dari sumber bahan baku yang halal</w:t>
      </w:r>
      <w:r w:rsidRPr="000D20D9">
        <w:rPr>
          <w:rFonts w:ascii="Arial" w:hAnsi="Arial" w:cs="Arial"/>
          <w:color w:val="0D0D0D"/>
          <w:sz w:val="22"/>
          <w:szCs w:val="22"/>
          <w:lang w:val="en-US"/>
        </w:rPr>
        <w:t xml:space="preserve">. </w:t>
      </w:r>
      <w:r w:rsidR="00B26E96" w:rsidRPr="00B26E96">
        <w:rPr>
          <w:rFonts w:ascii="Arial" w:hAnsi="Arial" w:cs="Arial"/>
          <w:color w:val="0D0D0D"/>
          <w:sz w:val="22"/>
          <w:szCs w:val="22"/>
        </w:rPr>
        <w:t xml:space="preserve">Berdasarkan uraian diatas, </w:t>
      </w:r>
      <w:r w:rsidR="00B26E96" w:rsidRPr="00B26E96">
        <w:rPr>
          <w:rFonts w:ascii="Arial" w:hAnsi="Arial" w:cs="Arial"/>
          <w:color w:val="0D0D0D"/>
          <w:spacing w:val="-3"/>
          <w:sz w:val="22"/>
          <w:szCs w:val="22"/>
        </w:rPr>
        <w:t xml:space="preserve">maka </w:t>
      </w:r>
      <w:r w:rsidR="00B26E96" w:rsidRPr="00B26E96">
        <w:rPr>
          <w:rFonts w:ascii="Arial" w:hAnsi="Arial" w:cs="Arial"/>
          <w:color w:val="0D0D0D"/>
          <w:sz w:val="22"/>
          <w:szCs w:val="22"/>
        </w:rPr>
        <w:t xml:space="preserve">dilakukan penelitian tentang  </w:t>
      </w:r>
      <w:r w:rsidR="00B26E96" w:rsidRPr="00B26E96">
        <w:rPr>
          <w:rFonts w:ascii="Arial" w:hAnsi="Arial" w:cs="Arial"/>
          <w:color w:val="0D0D0D"/>
          <w:spacing w:val="-3"/>
          <w:sz w:val="22"/>
          <w:szCs w:val="22"/>
        </w:rPr>
        <w:t xml:space="preserve">ekstraksi </w:t>
      </w:r>
      <w:r w:rsidR="00B26E96" w:rsidRPr="00B26E96">
        <w:rPr>
          <w:rFonts w:ascii="Arial" w:hAnsi="Arial" w:cs="Arial"/>
          <w:color w:val="0D0D0D"/>
          <w:sz w:val="22"/>
          <w:szCs w:val="22"/>
        </w:rPr>
        <w:t xml:space="preserve">gelatin dari kulit dan tulang rawan sapi sebagai </w:t>
      </w:r>
      <w:r w:rsidR="00B26E96" w:rsidRPr="00B26E96">
        <w:rPr>
          <w:rFonts w:ascii="Arial" w:hAnsi="Arial" w:cs="Arial"/>
          <w:color w:val="0D0D0D"/>
          <w:spacing w:val="-4"/>
          <w:sz w:val="22"/>
          <w:szCs w:val="22"/>
        </w:rPr>
        <w:t xml:space="preserve">bahan </w:t>
      </w:r>
      <w:r w:rsidR="00B26E96" w:rsidRPr="00B26E96">
        <w:rPr>
          <w:rFonts w:ascii="Arial" w:hAnsi="Arial" w:cs="Arial"/>
          <w:color w:val="0D0D0D"/>
          <w:sz w:val="22"/>
          <w:szCs w:val="22"/>
        </w:rPr>
        <w:t xml:space="preserve">dasar dalam pembuat gel </w:t>
      </w:r>
      <w:r w:rsidR="00B26E96" w:rsidRPr="00B26E96">
        <w:rPr>
          <w:rFonts w:ascii="Arial" w:hAnsi="Arial" w:cs="Arial"/>
          <w:i/>
          <w:color w:val="0D0D0D"/>
          <w:sz w:val="22"/>
          <w:szCs w:val="22"/>
        </w:rPr>
        <w:t>(gelling agent)</w:t>
      </w:r>
      <w:r w:rsidR="00B26E96" w:rsidRPr="00B26E96">
        <w:rPr>
          <w:rFonts w:ascii="Arial" w:hAnsi="Arial" w:cs="Arial"/>
          <w:color w:val="0D0D0D"/>
          <w:sz w:val="22"/>
          <w:szCs w:val="22"/>
        </w:rPr>
        <w:t>.</w:t>
      </w:r>
    </w:p>
    <w:p w14:paraId="05873ED5" w14:textId="308228C1" w:rsidR="000D20D9" w:rsidRDefault="000D20D9" w:rsidP="00B26E96">
      <w:pPr>
        <w:pStyle w:val="BodyText"/>
        <w:spacing w:line="360" w:lineRule="auto"/>
        <w:ind w:left="140" w:right="41" w:firstLine="719"/>
        <w:jc w:val="both"/>
        <w:rPr>
          <w:rFonts w:ascii="Arial" w:hAnsi="Arial" w:cs="Arial"/>
          <w:color w:val="0D0D0D"/>
          <w:sz w:val="22"/>
          <w:szCs w:val="22"/>
        </w:rPr>
      </w:pPr>
    </w:p>
    <w:p w14:paraId="0C623082" w14:textId="06F217FB" w:rsidR="000D20D9" w:rsidRDefault="000D20D9" w:rsidP="0068551E">
      <w:pPr>
        <w:pStyle w:val="BodyText"/>
        <w:spacing w:line="360" w:lineRule="auto"/>
        <w:ind w:right="41" w:firstLine="2"/>
        <w:jc w:val="both"/>
        <w:rPr>
          <w:rFonts w:ascii="Arial" w:hAnsi="Arial" w:cs="Arial"/>
          <w:b/>
          <w:bCs/>
          <w:color w:val="0D0D0D"/>
          <w:sz w:val="22"/>
          <w:szCs w:val="22"/>
          <w:lang w:val="en-US"/>
        </w:rPr>
      </w:pPr>
      <w:r w:rsidRPr="000D20D9">
        <w:rPr>
          <w:rFonts w:ascii="Arial" w:hAnsi="Arial" w:cs="Arial"/>
          <w:b/>
          <w:bCs/>
          <w:color w:val="0D0D0D"/>
          <w:sz w:val="22"/>
          <w:szCs w:val="22"/>
          <w:lang w:val="en-US"/>
        </w:rPr>
        <w:t>METODE PENELITIAN</w:t>
      </w:r>
    </w:p>
    <w:p w14:paraId="32E38C8A" w14:textId="77777777" w:rsidR="00E36AFB" w:rsidRPr="00E36AFB" w:rsidRDefault="00E36AFB" w:rsidP="0068551E">
      <w:pPr>
        <w:pStyle w:val="BodyText"/>
        <w:spacing w:line="360" w:lineRule="auto"/>
        <w:rPr>
          <w:rFonts w:ascii="Arial" w:hAnsi="Arial" w:cs="Arial"/>
          <w:b/>
          <w:bCs/>
          <w:sz w:val="22"/>
          <w:szCs w:val="22"/>
        </w:rPr>
      </w:pPr>
      <w:r w:rsidRPr="00E36AFB">
        <w:rPr>
          <w:rFonts w:ascii="Arial" w:hAnsi="Arial" w:cs="Arial"/>
          <w:b/>
          <w:bCs/>
          <w:color w:val="0D0D0D"/>
          <w:sz w:val="22"/>
          <w:szCs w:val="22"/>
        </w:rPr>
        <w:t>Bahan</w:t>
      </w:r>
    </w:p>
    <w:p w14:paraId="5E9348B2" w14:textId="5CB4C1BD" w:rsidR="00E36AFB" w:rsidRDefault="00E36AFB" w:rsidP="0068551E">
      <w:pPr>
        <w:pStyle w:val="BodyText"/>
        <w:spacing w:line="360" w:lineRule="auto"/>
        <w:ind w:right="49" w:firstLine="720"/>
        <w:jc w:val="both"/>
        <w:rPr>
          <w:rFonts w:ascii="Arial" w:hAnsi="Arial" w:cs="Arial"/>
          <w:color w:val="0D0D0D"/>
          <w:sz w:val="22"/>
          <w:szCs w:val="22"/>
        </w:rPr>
      </w:pPr>
      <w:r w:rsidRPr="00E36AFB">
        <w:rPr>
          <w:rFonts w:ascii="Arial" w:hAnsi="Arial" w:cs="Arial"/>
          <w:color w:val="0D0D0D"/>
          <w:sz w:val="22"/>
          <w:szCs w:val="22"/>
        </w:rPr>
        <w:t>Bahan yang digunakan adalah aluminium foil, aquades, gelatin komersil, HCl 5%, indikator metil biru, indikator metil merah, kain flanel, kertas perkamen, kulit dan tulang rawan sapi, metil paraben, dan propilen glikol.</w:t>
      </w:r>
    </w:p>
    <w:p w14:paraId="2FBDE4D9" w14:textId="77777777" w:rsidR="00E36AFB" w:rsidRPr="00E36AFB" w:rsidRDefault="00E36AFB" w:rsidP="0068551E">
      <w:pPr>
        <w:spacing w:after="0" w:line="360" w:lineRule="auto"/>
        <w:jc w:val="both"/>
        <w:rPr>
          <w:rFonts w:ascii="Arial" w:hAnsi="Arial" w:cs="Arial"/>
          <w:b/>
          <w:bCs/>
        </w:rPr>
      </w:pPr>
      <w:proofErr w:type="spellStart"/>
      <w:r w:rsidRPr="00E36AFB">
        <w:rPr>
          <w:rFonts w:ascii="Arial" w:hAnsi="Arial" w:cs="Arial"/>
          <w:b/>
          <w:bCs/>
        </w:rPr>
        <w:t>Pengolahan</w:t>
      </w:r>
      <w:proofErr w:type="spellEnd"/>
      <w:r w:rsidRPr="00E36AFB">
        <w:rPr>
          <w:rFonts w:ascii="Arial" w:hAnsi="Arial" w:cs="Arial"/>
          <w:b/>
          <w:bCs/>
          <w:spacing w:val="-1"/>
        </w:rPr>
        <w:t xml:space="preserve"> </w:t>
      </w:r>
      <w:proofErr w:type="spellStart"/>
      <w:r w:rsidRPr="00E36AFB">
        <w:rPr>
          <w:rFonts w:ascii="Arial" w:hAnsi="Arial" w:cs="Arial"/>
          <w:b/>
          <w:bCs/>
        </w:rPr>
        <w:t>sampel</w:t>
      </w:r>
      <w:proofErr w:type="spellEnd"/>
    </w:p>
    <w:p w14:paraId="2301226A" w14:textId="77777777" w:rsidR="00E36AFB" w:rsidRPr="00E36AFB" w:rsidRDefault="00E36AFB" w:rsidP="0068551E">
      <w:pPr>
        <w:pStyle w:val="BodyText"/>
        <w:spacing w:line="360" w:lineRule="auto"/>
        <w:ind w:right="1439" w:firstLine="2"/>
        <w:jc w:val="both"/>
        <w:rPr>
          <w:rFonts w:ascii="Arial" w:hAnsi="Arial" w:cs="Arial"/>
          <w:sz w:val="22"/>
          <w:szCs w:val="22"/>
        </w:rPr>
      </w:pPr>
      <w:r w:rsidRPr="00E36AFB">
        <w:rPr>
          <w:rFonts w:ascii="Arial" w:hAnsi="Arial" w:cs="Arial"/>
          <w:color w:val="0D0D0D"/>
          <w:sz w:val="22"/>
          <w:szCs w:val="22"/>
        </w:rPr>
        <w:t>Kulit dan tulang rawan sapi diolah menjadi gelatin melalui beberapa tahap:</w:t>
      </w:r>
    </w:p>
    <w:p w14:paraId="7D91FE37" w14:textId="77777777" w:rsidR="00E36AFB" w:rsidRPr="00E36AFB" w:rsidRDefault="00E36AFB" w:rsidP="0068551E">
      <w:pPr>
        <w:pStyle w:val="ListParagraph"/>
        <w:numPr>
          <w:ilvl w:val="1"/>
          <w:numId w:val="1"/>
        </w:numPr>
        <w:tabs>
          <w:tab w:val="left" w:pos="426"/>
          <w:tab w:val="left" w:pos="993"/>
        </w:tabs>
        <w:spacing w:line="360" w:lineRule="auto"/>
        <w:ind w:left="0" w:firstLine="0"/>
        <w:rPr>
          <w:rFonts w:ascii="Arial" w:hAnsi="Arial" w:cs="Arial"/>
          <w:b/>
          <w:bCs/>
          <w:i/>
        </w:rPr>
      </w:pPr>
      <w:r w:rsidRPr="00E36AFB">
        <w:rPr>
          <w:rFonts w:ascii="Arial" w:hAnsi="Arial" w:cs="Arial"/>
          <w:b/>
          <w:bCs/>
          <w:i/>
          <w:color w:val="0D0D0D"/>
        </w:rPr>
        <w:t>Degreasing</w:t>
      </w:r>
    </w:p>
    <w:p w14:paraId="64D28FA5" w14:textId="74DB9E3B" w:rsidR="00E36AFB" w:rsidRPr="00CE32FC" w:rsidRDefault="00E36AFB" w:rsidP="0068551E">
      <w:pPr>
        <w:pStyle w:val="BodyText"/>
        <w:spacing w:line="360" w:lineRule="auto"/>
        <w:ind w:right="49" w:firstLine="708"/>
        <w:jc w:val="both"/>
        <w:rPr>
          <w:rFonts w:ascii="Arial" w:hAnsi="Arial" w:cs="Arial"/>
          <w:color w:val="0D0D0D"/>
          <w:sz w:val="22"/>
          <w:szCs w:val="22"/>
          <w:lang w:val="en-US"/>
        </w:rPr>
      </w:pPr>
      <w:r w:rsidRPr="00E36AFB">
        <w:rPr>
          <w:rFonts w:ascii="Arial" w:hAnsi="Arial" w:cs="Arial"/>
          <w:color w:val="0D0D0D"/>
          <w:sz w:val="22"/>
          <w:szCs w:val="22"/>
        </w:rPr>
        <w:t xml:space="preserve">Kulit dan tulang rawan sapi </w:t>
      </w:r>
      <w:r w:rsidRPr="00E36AFB">
        <w:rPr>
          <w:rFonts w:ascii="Arial" w:hAnsi="Arial" w:cs="Arial"/>
          <w:color w:val="0D0D0D"/>
          <w:spacing w:val="-4"/>
          <w:sz w:val="22"/>
          <w:szCs w:val="22"/>
        </w:rPr>
        <w:t xml:space="preserve">yang </w:t>
      </w:r>
      <w:r w:rsidRPr="00E36AFB">
        <w:rPr>
          <w:rFonts w:ascii="Arial" w:hAnsi="Arial" w:cs="Arial"/>
          <w:color w:val="0D0D0D"/>
          <w:sz w:val="22"/>
          <w:szCs w:val="22"/>
        </w:rPr>
        <w:t xml:space="preserve">telah diperoleh, dilakukan proses </w:t>
      </w:r>
      <w:r w:rsidRPr="00E36AFB">
        <w:rPr>
          <w:rFonts w:ascii="Arial" w:hAnsi="Arial" w:cs="Arial"/>
          <w:color w:val="0D0D0D"/>
          <w:spacing w:val="-3"/>
          <w:sz w:val="22"/>
          <w:szCs w:val="22"/>
        </w:rPr>
        <w:t xml:space="preserve">pencucian </w:t>
      </w:r>
      <w:r w:rsidRPr="00E36AFB">
        <w:rPr>
          <w:rFonts w:ascii="Arial" w:hAnsi="Arial" w:cs="Arial"/>
          <w:color w:val="0D0D0D"/>
          <w:sz w:val="22"/>
          <w:szCs w:val="22"/>
        </w:rPr>
        <w:t xml:space="preserve">atau pembersihan pada kulit dan </w:t>
      </w:r>
      <w:r w:rsidRPr="00E36AFB">
        <w:rPr>
          <w:rFonts w:ascii="Arial" w:hAnsi="Arial" w:cs="Arial"/>
          <w:color w:val="0D0D0D"/>
          <w:spacing w:val="-3"/>
          <w:sz w:val="22"/>
          <w:szCs w:val="22"/>
        </w:rPr>
        <w:t xml:space="preserve">tulang </w:t>
      </w:r>
      <w:r w:rsidRPr="00E36AFB">
        <w:rPr>
          <w:rFonts w:ascii="Arial" w:hAnsi="Arial" w:cs="Arial"/>
          <w:color w:val="0D0D0D"/>
          <w:sz w:val="22"/>
          <w:szCs w:val="22"/>
        </w:rPr>
        <w:t xml:space="preserve">rawan sapi. Proses pembersihan dilakukan dengan cara membuang kotoran,  </w:t>
      </w:r>
      <w:r w:rsidRPr="00E36AFB">
        <w:rPr>
          <w:rFonts w:ascii="Arial" w:hAnsi="Arial" w:cs="Arial"/>
          <w:color w:val="0D0D0D"/>
          <w:spacing w:val="-4"/>
          <w:sz w:val="22"/>
          <w:szCs w:val="22"/>
        </w:rPr>
        <w:t xml:space="preserve">sisa </w:t>
      </w:r>
      <w:r w:rsidRPr="00E36AFB">
        <w:rPr>
          <w:rFonts w:ascii="Arial" w:hAnsi="Arial" w:cs="Arial"/>
          <w:color w:val="0D0D0D"/>
          <w:sz w:val="22"/>
          <w:szCs w:val="22"/>
        </w:rPr>
        <w:t xml:space="preserve">daging, lemak, pada kulit dan tulang rawan. Untuk memudahkan proses pembersihan, dapat dilakukan dengan pemanasan kulit  dan tulang rawan sapi pada air mendidih selama 30 menit. Selanjutnya ditiriskan dan dipotong 2 cm untuk </w:t>
      </w:r>
      <w:r w:rsidRPr="00E36AFB">
        <w:rPr>
          <w:rFonts w:ascii="Arial" w:hAnsi="Arial" w:cs="Arial"/>
          <w:color w:val="0D0D0D"/>
          <w:spacing w:val="-3"/>
          <w:sz w:val="22"/>
          <w:szCs w:val="22"/>
        </w:rPr>
        <w:t xml:space="preserve">memperluas  </w:t>
      </w:r>
      <w:r w:rsidRPr="00E36AFB">
        <w:rPr>
          <w:rFonts w:ascii="Arial" w:hAnsi="Arial" w:cs="Arial"/>
          <w:color w:val="0D0D0D"/>
          <w:sz w:val="22"/>
          <w:szCs w:val="22"/>
        </w:rPr>
        <w:t>permukaan</w:t>
      </w:r>
      <w:r w:rsidR="00CE32FC">
        <w:rPr>
          <w:rFonts w:ascii="Arial" w:hAnsi="Arial" w:cs="Arial"/>
          <w:color w:val="0D0D0D"/>
          <w:sz w:val="22"/>
          <w:szCs w:val="22"/>
          <w:lang w:val="en-US"/>
        </w:rPr>
        <w:t>.</w:t>
      </w:r>
    </w:p>
    <w:p w14:paraId="48F7099D" w14:textId="77777777" w:rsidR="00E36AFB" w:rsidRPr="00E36AFB" w:rsidRDefault="00E36AFB" w:rsidP="0068551E">
      <w:pPr>
        <w:pStyle w:val="ListParagraph"/>
        <w:numPr>
          <w:ilvl w:val="1"/>
          <w:numId w:val="1"/>
        </w:numPr>
        <w:tabs>
          <w:tab w:val="left" w:pos="426"/>
          <w:tab w:val="left" w:pos="993"/>
        </w:tabs>
        <w:spacing w:line="360" w:lineRule="auto"/>
        <w:ind w:left="0" w:firstLine="0"/>
        <w:rPr>
          <w:rFonts w:ascii="Arial" w:hAnsi="Arial" w:cs="Arial"/>
          <w:b/>
          <w:bCs/>
          <w:i/>
        </w:rPr>
      </w:pPr>
      <w:r w:rsidRPr="00E36AFB">
        <w:rPr>
          <w:rFonts w:ascii="Arial" w:hAnsi="Arial" w:cs="Arial"/>
          <w:b/>
          <w:bCs/>
          <w:i/>
          <w:color w:val="0D0D0D"/>
        </w:rPr>
        <w:lastRenderedPageBreak/>
        <w:t>Demineralisasi</w:t>
      </w:r>
    </w:p>
    <w:p w14:paraId="48389EC1" w14:textId="095AC9B2" w:rsidR="00E36AFB" w:rsidRDefault="00E36AFB" w:rsidP="000541C5">
      <w:pPr>
        <w:pStyle w:val="BodyText"/>
        <w:spacing w:line="360" w:lineRule="auto"/>
        <w:ind w:right="40" w:firstLine="709"/>
        <w:jc w:val="both"/>
        <w:rPr>
          <w:rFonts w:ascii="Arial" w:hAnsi="Arial" w:cs="Arial"/>
          <w:color w:val="0D0D0D"/>
          <w:sz w:val="22"/>
          <w:szCs w:val="22"/>
          <w:lang w:val="en-US"/>
        </w:rPr>
      </w:pPr>
      <w:r w:rsidRPr="00E36AFB">
        <w:rPr>
          <w:rFonts w:ascii="Arial" w:hAnsi="Arial" w:cs="Arial"/>
          <w:i/>
          <w:color w:val="0D0D0D"/>
          <w:sz w:val="22"/>
          <w:szCs w:val="22"/>
        </w:rPr>
        <w:t xml:space="preserve">Demineralisasi </w:t>
      </w:r>
      <w:r w:rsidRPr="00E36AFB">
        <w:rPr>
          <w:rFonts w:ascii="Arial" w:hAnsi="Arial" w:cs="Arial"/>
          <w:color w:val="0D0D0D"/>
          <w:sz w:val="22"/>
          <w:szCs w:val="22"/>
        </w:rPr>
        <w:t>merupakan proses penghilangan kalsium dan garam-garam mineral yang terdapat di</w:t>
      </w:r>
      <w:r w:rsidR="000541C5">
        <w:rPr>
          <w:rFonts w:ascii="Arial" w:hAnsi="Arial" w:cs="Arial"/>
          <w:color w:val="0D0D0D"/>
          <w:sz w:val="22"/>
          <w:szCs w:val="22"/>
          <w:lang w:val="en-US"/>
        </w:rPr>
        <w:t xml:space="preserve"> </w:t>
      </w:r>
      <w:r w:rsidRPr="00E36AFB">
        <w:rPr>
          <w:rFonts w:ascii="Arial" w:hAnsi="Arial" w:cs="Arial"/>
          <w:color w:val="0D0D0D"/>
          <w:sz w:val="22"/>
          <w:szCs w:val="22"/>
        </w:rPr>
        <w:t xml:space="preserve">dalam kulit sapi dan tulang rawan sapi sehingga kulit dan tulang rawan sapi yang dihasilkan menjadi lunak atau disebut </w:t>
      </w:r>
      <w:r w:rsidRPr="00E36AFB">
        <w:rPr>
          <w:rFonts w:ascii="Arial" w:hAnsi="Arial" w:cs="Arial"/>
          <w:i/>
          <w:color w:val="0D0D0D"/>
          <w:sz w:val="22"/>
          <w:szCs w:val="22"/>
        </w:rPr>
        <w:t xml:space="preserve">ossein </w:t>
      </w:r>
      <w:r w:rsidRPr="00E36AFB">
        <w:rPr>
          <w:rFonts w:ascii="Arial" w:hAnsi="Arial" w:cs="Arial"/>
          <w:color w:val="0D0D0D"/>
          <w:sz w:val="22"/>
          <w:szCs w:val="22"/>
        </w:rPr>
        <w:t>yang terdapat kolagen didalamnya</w:t>
      </w:r>
      <w:r w:rsidR="000541C5">
        <w:rPr>
          <w:rFonts w:ascii="Arial" w:hAnsi="Arial" w:cs="Arial"/>
          <w:color w:val="0D0D0D"/>
          <w:sz w:val="22"/>
          <w:szCs w:val="22"/>
          <w:lang w:val="en-US"/>
        </w:rPr>
        <w:t xml:space="preserve">. </w:t>
      </w:r>
      <w:r w:rsidRPr="00E36AFB">
        <w:rPr>
          <w:rFonts w:ascii="Arial" w:hAnsi="Arial" w:cs="Arial"/>
          <w:color w:val="0D0D0D"/>
          <w:sz w:val="22"/>
          <w:szCs w:val="22"/>
        </w:rPr>
        <w:t xml:space="preserve">Proses </w:t>
      </w:r>
      <w:r w:rsidRPr="00E36AFB">
        <w:rPr>
          <w:rFonts w:ascii="Arial" w:hAnsi="Arial" w:cs="Arial"/>
          <w:i/>
          <w:color w:val="0D0D0D"/>
          <w:sz w:val="22"/>
          <w:szCs w:val="22"/>
        </w:rPr>
        <w:t xml:space="preserve">demineralisasi </w:t>
      </w:r>
      <w:r w:rsidRPr="00E36AFB">
        <w:rPr>
          <w:rFonts w:ascii="Arial" w:hAnsi="Arial" w:cs="Arial"/>
          <w:color w:val="0D0D0D"/>
          <w:sz w:val="22"/>
          <w:szCs w:val="22"/>
        </w:rPr>
        <w:t xml:space="preserve">dilakukan menggunakan larutan HCl dengan konsentrasi 5% serta lama perendaman untuk kulit dan tulang rawan sapi hingga kulit dan tulang rawan sapi lunak atau disebut </w:t>
      </w:r>
      <w:r w:rsidRPr="00E36AFB">
        <w:rPr>
          <w:rFonts w:ascii="Arial" w:hAnsi="Arial" w:cs="Arial"/>
          <w:i/>
          <w:color w:val="0D0D0D"/>
          <w:sz w:val="22"/>
          <w:szCs w:val="22"/>
        </w:rPr>
        <w:t xml:space="preserve">ossein. Ossein </w:t>
      </w:r>
      <w:r w:rsidRPr="00E36AFB">
        <w:rPr>
          <w:rFonts w:ascii="Arial" w:hAnsi="Arial" w:cs="Arial"/>
          <w:color w:val="0D0D0D"/>
          <w:sz w:val="22"/>
          <w:szCs w:val="22"/>
        </w:rPr>
        <w:t>dicuci dengan menggunakan air mengalir dan ditambahkan NaOH sampai pHnya netral</w:t>
      </w:r>
      <w:r w:rsidR="00B621FF">
        <w:rPr>
          <w:rFonts w:ascii="Arial" w:hAnsi="Arial" w:cs="Arial"/>
          <w:color w:val="0D0D0D"/>
          <w:sz w:val="22"/>
          <w:szCs w:val="22"/>
          <w:lang w:val="en-US"/>
        </w:rPr>
        <w:t xml:space="preserve"> </w:t>
      </w:r>
      <w:sdt>
        <w:sdtPr>
          <w:rPr>
            <w:rFonts w:ascii="Arial" w:hAnsi="Arial" w:cs="Arial"/>
            <w:color w:val="0D0D0D"/>
            <w:sz w:val="22"/>
            <w:szCs w:val="22"/>
            <w:lang w:val="en-US"/>
          </w:rPr>
          <w:id w:val="959922239"/>
          <w:citation/>
        </w:sdtPr>
        <w:sdtContent>
          <w:r w:rsidR="00B621FF">
            <w:rPr>
              <w:rFonts w:ascii="Arial" w:hAnsi="Arial" w:cs="Arial"/>
              <w:color w:val="0D0D0D"/>
              <w:sz w:val="22"/>
              <w:szCs w:val="22"/>
              <w:lang w:val="en-US"/>
            </w:rPr>
            <w:fldChar w:fldCharType="begin"/>
          </w:r>
          <w:r w:rsidR="00B621FF">
            <w:rPr>
              <w:rFonts w:ascii="Arial" w:hAnsi="Arial" w:cs="Arial"/>
              <w:color w:val="0D0D0D"/>
              <w:sz w:val="22"/>
              <w:szCs w:val="22"/>
              <w:lang w:val="en-US"/>
            </w:rPr>
            <w:instrText xml:space="preserve"> CITATION San13 \l 1033 </w:instrText>
          </w:r>
          <w:r w:rsidR="00B621FF">
            <w:rPr>
              <w:rFonts w:ascii="Arial" w:hAnsi="Arial" w:cs="Arial"/>
              <w:color w:val="0D0D0D"/>
              <w:sz w:val="22"/>
              <w:szCs w:val="22"/>
              <w:lang w:val="en-US"/>
            </w:rPr>
            <w:fldChar w:fldCharType="separate"/>
          </w:r>
          <w:r w:rsidR="00B621FF" w:rsidRPr="00B621FF">
            <w:rPr>
              <w:rFonts w:ascii="Arial" w:hAnsi="Arial" w:cs="Arial"/>
              <w:noProof/>
              <w:color w:val="0D0D0D"/>
              <w:sz w:val="22"/>
              <w:szCs w:val="22"/>
              <w:lang w:val="en-US"/>
            </w:rPr>
            <w:t>(Sanaei, 2013)</w:t>
          </w:r>
          <w:r w:rsidR="00B621FF">
            <w:rPr>
              <w:rFonts w:ascii="Arial" w:hAnsi="Arial" w:cs="Arial"/>
              <w:color w:val="0D0D0D"/>
              <w:sz w:val="22"/>
              <w:szCs w:val="22"/>
              <w:lang w:val="en-US"/>
            </w:rPr>
            <w:fldChar w:fldCharType="end"/>
          </w:r>
        </w:sdtContent>
      </w:sdt>
      <w:r w:rsidR="00B621FF">
        <w:rPr>
          <w:rFonts w:ascii="Arial" w:hAnsi="Arial" w:cs="Arial"/>
          <w:color w:val="0D0D0D"/>
          <w:sz w:val="22"/>
          <w:szCs w:val="22"/>
          <w:lang w:val="en-US"/>
        </w:rPr>
        <w:t>.</w:t>
      </w:r>
    </w:p>
    <w:p w14:paraId="40CDEC73" w14:textId="77777777" w:rsidR="00E36AFB" w:rsidRPr="00E36AFB" w:rsidRDefault="00E36AFB" w:rsidP="0068551E">
      <w:pPr>
        <w:pStyle w:val="ListParagraph"/>
        <w:numPr>
          <w:ilvl w:val="0"/>
          <w:numId w:val="3"/>
        </w:numPr>
        <w:tabs>
          <w:tab w:val="left" w:pos="426"/>
          <w:tab w:val="left" w:pos="709"/>
          <w:tab w:val="left" w:pos="993"/>
        </w:tabs>
        <w:spacing w:line="360" w:lineRule="auto"/>
        <w:ind w:left="0" w:firstLine="0"/>
        <w:rPr>
          <w:rFonts w:ascii="Arial" w:hAnsi="Arial" w:cs="Arial"/>
          <w:b/>
          <w:bCs/>
          <w:i/>
          <w:iCs/>
        </w:rPr>
      </w:pPr>
      <w:r w:rsidRPr="00E36AFB">
        <w:rPr>
          <w:rFonts w:ascii="Arial" w:hAnsi="Arial" w:cs="Arial"/>
          <w:b/>
          <w:bCs/>
          <w:i/>
          <w:iCs/>
          <w:color w:val="0D0D0D"/>
        </w:rPr>
        <w:t>Ekstraksi</w:t>
      </w:r>
    </w:p>
    <w:p w14:paraId="6E17E438" w14:textId="77777777" w:rsidR="00E36AFB" w:rsidRDefault="00E36AFB" w:rsidP="0068551E">
      <w:pPr>
        <w:pStyle w:val="BodyText"/>
        <w:tabs>
          <w:tab w:val="left" w:pos="709"/>
        </w:tabs>
        <w:spacing w:line="360" w:lineRule="auto"/>
        <w:ind w:right="38" w:firstLine="2"/>
        <w:jc w:val="both"/>
        <w:rPr>
          <w:rFonts w:ascii="Arial" w:hAnsi="Arial" w:cs="Arial"/>
          <w:color w:val="0D0D0D"/>
          <w:sz w:val="22"/>
          <w:szCs w:val="22"/>
        </w:rPr>
      </w:pPr>
      <w:r w:rsidRPr="00E36AFB">
        <w:rPr>
          <w:rFonts w:ascii="Arial" w:hAnsi="Arial" w:cs="Arial"/>
          <w:color w:val="0D0D0D"/>
          <w:sz w:val="22"/>
          <w:szCs w:val="22"/>
        </w:rPr>
        <w:t xml:space="preserve">Ossein yang ber-pH netral tersebut dimasukkan ke dalam </w:t>
      </w:r>
      <w:r w:rsidRPr="00E36AFB">
        <w:rPr>
          <w:rFonts w:ascii="Arial" w:hAnsi="Arial" w:cs="Arial"/>
          <w:i/>
          <w:color w:val="0D0D0D"/>
          <w:sz w:val="22"/>
          <w:szCs w:val="22"/>
        </w:rPr>
        <w:t xml:space="preserve">beaker glass </w:t>
      </w:r>
      <w:r w:rsidRPr="00E36AFB">
        <w:rPr>
          <w:rFonts w:ascii="Arial" w:hAnsi="Arial" w:cs="Arial"/>
          <w:color w:val="0D0D0D"/>
          <w:sz w:val="22"/>
          <w:szCs w:val="22"/>
        </w:rPr>
        <w:t xml:space="preserve">dan ditambahkan aquadest, perbandingan </w:t>
      </w:r>
      <w:r w:rsidRPr="00E36AFB">
        <w:rPr>
          <w:rFonts w:ascii="Arial" w:hAnsi="Arial" w:cs="Arial"/>
          <w:i/>
          <w:color w:val="0D0D0D"/>
          <w:sz w:val="22"/>
          <w:szCs w:val="22"/>
        </w:rPr>
        <w:t xml:space="preserve">ossein </w:t>
      </w:r>
      <w:r w:rsidRPr="00E36AFB">
        <w:rPr>
          <w:rFonts w:ascii="Arial" w:hAnsi="Arial" w:cs="Arial"/>
          <w:color w:val="0D0D0D"/>
          <w:sz w:val="22"/>
          <w:szCs w:val="22"/>
        </w:rPr>
        <w:t xml:space="preserve">dengan aquadest adalah 1:1 (b/v). Setelah itu diekstraksi dalam </w:t>
      </w:r>
      <w:r w:rsidRPr="00E36AFB">
        <w:rPr>
          <w:rFonts w:ascii="Arial" w:hAnsi="Arial" w:cs="Arial"/>
          <w:i/>
          <w:color w:val="0D0D0D"/>
          <w:sz w:val="22"/>
          <w:szCs w:val="22"/>
        </w:rPr>
        <w:t xml:space="preserve">waterbath </w:t>
      </w:r>
      <w:r w:rsidRPr="00E36AFB">
        <w:rPr>
          <w:rFonts w:ascii="Arial" w:hAnsi="Arial" w:cs="Arial"/>
          <w:color w:val="0D0D0D"/>
          <w:sz w:val="22"/>
          <w:szCs w:val="22"/>
        </w:rPr>
        <w:t>pada suhu 70</w:t>
      </w:r>
      <w:r w:rsidRPr="00E36AFB">
        <w:rPr>
          <w:rFonts w:ascii="Arial" w:hAnsi="Arial" w:cs="Arial"/>
          <w:color w:val="0D0D0D"/>
          <w:sz w:val="22"/>
          <w:szCs w:val="22"/>
          <w:vertAlign w:val="superscript"/>
        </w:rPr>
        <w:t>0</w:t>
      </w:r>
      <w:r w:rsidRPr="00E36AFB">
        <w:rPr>
          <w:rFonts w:ascii="Arial" w:hAnsi="Arial" w:cs="Arial"/>
          <w:color w:val="0D0D0D"/>
          <w:sz w:val="22"/>
          <w:szCs w:val="22"/>
        </w:rPr>
        <w:t xml:space="preserve">C selama 5 jam. Kemudian disaring dengan kain flanel </w:t>
      </w:r>
    </w:p>
    <w:p w14:paraId="6606CF81" w14:textId="45F87E29" w:rsidR="00E36AFB" w:rsidRPr="00E36AFB" w:rsidRDefault="00E36AFB" w:rsidP="0068551E">
      <w:pPr>
        <w:pStyle w:val="BodyText"/>
        <w:numPr>
          <w:ilvl w:val="0"/>
          <w:numId w:val="3"/>
        </w:numPr>
        <w:tabs>
          <w:tab w:val="left" w:pos="426"/>
          <w:tab w:val="left" w:pos="709"/>
        </w:tabs>
        <w:spacing w:line="360" w:lineRule="auto"/>
        <w:ind w:left="0" w:right="38" w:firstLine="0"/>
        <w:jc w:val="both"/>
        <w:rPr>
          <w:rFonts w:ascii="Arial" w:hAnsi="Arial" w:cs="Arial"/>
          <w:b/>
          <w:bCs/>
          <w:i/>
          <w:iCs/>
          <w:sz w:val="22"/>
          <w:szCs w:val="22"/>
        </w:rPr>
      </w:pPr>
      <w:r w:rsidRPr="00E36AFB">
        <w:rPr>
          <w:rFonts w:ascii="Arial" w:hAnsi="Arial" w:cs="Arial"/>
          <w:b/>
          <w:bCs/>
          <w:i/>
          <w:iCs/>
          <w:color w:val="0D0D0D"/>
          <w:sz w:val="22"/>
          <w:szCs w:val="22"/>
        </w:rPr>
        <w:t>Pengeringan</w:t>
      </w:r>
    </w:p>
    <w:p w14:paraId="5244EC21" w14:textId="5856FE9D" w:rsidR="00E36AFB" w:rsidRPr="00E36AFB" w:rsidRDefault="00E36AFB" w:rsidP="0068551E">
      <w:pPr>
        <w:pStyle w:val="BodyText"/>
        <w:tabs>
          <w:tab w:val="left" w:pos="709"/>
        </w:tabs>
        <w:spacing w:line="360" w:lineRule="auto"/>
        <w:ind w:right="43" w:firstLine="2"/>
        <w:jc w:val="both"/>
        <w:rPr>
          <w:rFonts w:ascii="Arial" w:hAnsi="Arial" w:cs="Arial"/>
          <w:sz w:val="22"/>
          <w:szCs w:val="22"/>
        </w:rPr>
      </w:pPr>
      <w:r w:rsidRPr="00E36AFB">
        <w:rPr>
          <w:rFonts w:ascii="Arial" w:hAnsi="Arial" w:cs="Arial"/>
          <w:color w:val="0D0D0D"/>
          <w:sz w:val="22"/>
          <w:szCs w:val="22"/>
        </w:rPr>
        <w:t xml:space="preserve">Cairan pekat gelatin yang diperoleh dari ekstraksi </w:t>
      </w:r>
      <w:r w:rsidRPr="00E36AFB">
        <w:rPr>
          <w:rFonts w:ascii="Arial" w:hAnsi="Arial" w:cs="Arial"/>
          <w:i/>
          <w:color w:val="0D0D0D"/>
          <w:sz w:val="22"/>
          <w:szCs w:val="22"/>
        </w:rPr>
        <w:t xml:space="preserve">waterbath </w:t>
      </w:r>
      <w:r w:rsidRPr="00E36AFB">
        <w:rPr>
          <w:rFonts w:ascii="Arial" w:hAnsi="Arial" w:cs="Arial"/>
          <w:color w:val="0D0D0D"/>
          <w:sz w:val="22"/>
          <w:szCs w:val="22"/>
        </w:rPr>
        <w:t>dikeringkan dalam</w:t>
      </w:r>
      <w:r>
        <w:rPr>
          <w:rFonts w:ascii="Arial" w:hAnsi="Arial" w:cs="Arial"/>
          <w:sz w:val="22"/>
          <w:szCs w:val="22"/>
          <w:lang w:val="en-US"/>
        </w:rPr>
        <w:t xml:space="preserve"> </w:t>
      </w:r>
      <w:r w:rsidRPr="00E36AFB">
        <w:rPr>
          <w:rFonts w:ascii="Arial" w:hAnsi="Arial" w:cs="Arial"/>
          <w:i/>
          <w:color w:val="0D0D0D"/>
          <w:sz w:val="22"/>
          <w:szCs w:val="22"/>
        </w:rPr>
        <w:t xml:space="preserve">freezer dryer </w:t>
      </w:r>
      <w:r w:rsidRPr="00E36AFB">
        <w:rPr>
          <w:rFonts w:ascii="Arial" w:hAnsi="Arial" w:cs="Arial"/>
          <w:color w:val="0D0D0D"/>
          <w:sz w:val="22"/>
          <w:szCs w:val="22"/>
        </w:rPr>
        <w:t>selama 60 jam setelah kering kemudian digiling dan dianalisis.</w:t>
      </w:r>
    </w:p>
    <w:p w14:paraId="395E5AC1" w14:textId="48D3DDA1" w:rsidR="00273C20" w:rsidRPr="00273C20" w:rsidRDefault="00273C20" w:rsidP="0068551E">
      <w:pPr>
        <w:spacing w:after="0" w:line="360" w:lineRule="auto"/>
        <w:jc w:val="both"/>
        <w:rPr>
          <w:rFonts w:ascii="Arial" w:hAnsi="Arial" w:cs="Arial"/>
          <w:b/>
          <w:bCs/>
        </w:rPr>
      </w:pPr>
      <w:proofErr w:type="spellStart"/>
      <w:r w:rsidRPr="00273C20">
        <w:rPr>
          <w:rFonts w:ascii="Arial" w:hAnsi="Arial" w:cs="Arial"/>
          <w:b/>
          <w:bCs/>
        </w:rPr>
        <w:t>Pembutan</w:t>
      </w:r>
      <w:proofErr w:type="spellEnd"/>
      <w:r w:rsidRPr="00273C20">
        <w:rPr>
          <w:rFonts w:ascii="Arial" w:hAnsi="Arial" w:cs="Arial"/>
          <w:b/>
          <w:bCs/>
        </w:rPr>
        <w:t xml:space="preserve"> </w:t>
      </w:r>
      <w:proofErr w:type="spellStart"/>
      <w:r w:rsidRPr="00273C20">
        <w:rPr>
          <w:rFonts w:ascii="Arial" w:hAnsi="Arial" w:cs="Arial"/>
          <w:b/>
          <w:bCs/>
        </w:rPr>
        <w:t>Sediaan</w:t>
      </w:r>
      <w:proofErr w:type="spellEnd"/>
      <w:r w:rsidRPr="00273C20">
        <w:rPr>
          <w:rFonts w:ascii="Arial" w:hAnsi="Arial" w:cs="Arial"/>
          <w:b/>
          <w:bCs/>
        </w:rPr>
        <w:t xml:space="preserve"> Gel</w:t>
      </w:r>
    </w:p>
    <w:p w14:paraId="02EA33E5" w14:textId="21D00D15" w:rsidR="00273C20" w:rsidRPr="0068551E" w:rsidRDefault="00273C20" w:rsidP="0068551E">
      <w:pPr>
        <w:pStyle w:val="ListParagraph"/>
        <w:numPr>
          <w:ilvl w:val="0"/>
          <w:numId w:val="6"/>
        </w:numPr>
        <w:spacing w:line="360" w:lineRule="auto"/>
        <w:ind w:left="426" w:hanging="426"/>
        <w:rPr>
          <w:rFonts w:ascii="Arial" w:hAnsi="Arial" w:cs="Arial"/>
          <w:b/>
          <w:bCs/>
          <w:i/>
          <w:iCs/>
          <w:color w:val="0D0D0D"/>
        </w:rPr>
      </w:pPr>
      <w:r w:rsidRPr="0068551E">
        <w:rPr>
          <w:rFonts w:ascii="Arial" w:hAnsi="Arial" w:cs="Arial"/>
          <w:b/>
          <w:bCs/>
          <w:i/>
          <w:iCs/>
          <w:color w:val="0D0D0D"/>
        </w:rPr>
        <w:t xml:space="preserve">Master Formula </w:t>
      </w:r>
    </w:p>
    <w:p w14:paraId="655885C3" w14:textId="77777777" w:rsidR="00273C20" w:rsidRPr="00273C20" w:rsidRDefault="00273C20" w:rsidP="0068551E">
      <w:pPr>
        <w:pStyle w:val="BodyText"/>
        <w:spacing w:line="360" w:lineRule="auto"/>
        <w:ind w:right="1180"/>
        <w:jc w:val="center"/>
        <w:rPr>
          <w:rFonts w:ascii="Arial" w:hAnsi="Arial" w:cs="Arial"/>
          <w:sz w:val="22"/>
          <w:szCs w:val="22"/>
        </w:rPr>
      </w:pPr>
      <w:r w:rsidRPr="00273C20">
        <w:rPr>
          <w:rFonts w:ascii="Arial" w:hAnsi="Arial" w:cs="Arial"/>
          <w:color w:val="0D0D0D"/>
          <w:sz w:val="22"/>
          <w:szCs w:val="22"/>
        </w:rPr>
        <w:t>Tabel 1. Master Formula</w:t>
      </w:r>
    </w:p>
    <w:tbl>
      <w:tblPr>
        <w:tblStyle w:val="PlainTable2"/>
        <w:tblW w:w="0" w:type="auto"/>
        <w:jc w:val="center"/>
        <w:tblBorders>
          <w:top w:val="single" w:sz="4" w:space="0" w:color="auto"/>
          <w:bottom w:val="none" w:sz="0" w:space="0" w:color="auto"/>
          <w:insideH w:val="single" w:sz="4" w:space="0" w:color="auto"/>
        </w:tblBorders>
        <w:tblLayout w:type="fixed"/>
        <w:tblLook w:val="01E0" w:firstRow="1" w:lastRow="1" w:firstColumn="1" w:lastColumn="1" w:noHBand="0" w:noVBand="0"/>
      </w:tblPr>
      <w:tblGrid>
        <w:gridCol w:w="2552"/>
        <w:gridCol w:w="1280"/>
        <w:gridCol w:w="1276"/>
        <w:gridCol w:w="1555"/>
      </w:tblGrid>
      <w:tr w:rsidR="00273C20" w:rsidRPr="00273C20" w14:paraId="43323CDB" w14:textId="77777777" w:rsidTr="002163A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52" w:type="dxa"/>
            <w:vMerge w:val="restart"/>
            <w:tcBorders>
              <w:bottom w:val="none" w:sz="0" w:space="0" w:color="auto"/>
            </w:tcBorders>
          </w:tcPr>
          <w:p w14:paraId="10107AE9"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Bahan (gram)</w:t>
            </w:r>
          </w:p>
        </w:tc>
        <w:tc>
          <w:tcPr>
            <w:cnfStyle w:val="000100000000" w:firstRow="0" w:lastRow="0" w:firstColumn="0" w:lastColumn="1" w:oddVBand="0" w:evenVBand="0" w:oddHBand="0" w:evenHBand="0" w:firstRowFirstColumn="0" w:firstRowLastColumn="0" w:lastRowFirstColumn="0" w:lastRowLastColumn="0"/>
            <w:tcW w:w="4111" w:type="dxa"/>
            <w:gridSpan w:val="3"/>
            <w:tcBorders>
              <w:bottom w:val="none" w:sz="0" w:space="0" w:color="auto"/>
            </w:tcBorders>
          </w:tcPr>
          <w:p w14:paraId="6347F3CA"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Formula</w:t>
            </w:r>
          </w:p>
        </w:tc>
      </w:tr>
      <w:tr w:rsidR="00273C20" w:rsidRPr="00273C20" w14:paraId="0B781F1C" w14:textId="77777777" w:rsidTr="002163A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none" w:sz="0" w:space="0" w:color="auto"/>
              <w:bottom w:val="none" w:sz="0" w:space="0" w:color="auto"/>
            </w:tcBorders>
          </w:tcPr>
          <w:p w14:paraId="79557E23" w14:textId="77777777" w:rsidR="00273C20" w:rsidRPr="00273C20" w:rsidRDefault="00273C20" w:rsidP="0068551E">
            <w:pPr>
              <w:spacing w:line="360" w:lineRule="auto"/>
              <w:jc w:val="cente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5FD50A16"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GK (%)</w:t>
            </w:r>
          </w:p>
        </w:tc>
        <w:tc>
          <w:tcPr>
            <w:cnfStyle w:val="000001000000" w:firstRow="0" w:lastRow="0" w:firstColumn="0" w:lastColumn="0" w:oddVBand="0" w:evenVBand="1"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0AF0D41F"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GKS (%)</w:t>
            </w:r>
          </w:p>
        </w:tc>
        <w:tc>
          <w:tcPr>
            <w:cnfStyle w:val="000100000000" w:firstRow="0" w:lastRow="0" w:firstColumn="0" w:lastColumn="1" w:oddVBand="0" w:evenVBand="0" w:oddHBand="0" w:evenHBand="0" w:firstRowFirstColumn="0" w:firstRowLastColumn="0" w:lastRowFirstColumn="0" w:lastRowLastColumn="0"/>
            <w:tcW w:w="1555" w:type="dxa"/>
            <w:tcBorders>
              <w:top w:val="none" w:sz="0" w:space="0" w:color="auto"/>
              <w:bottom w:val="none" w:sz="0" w:space="0" w:color="auto"/>
            </w:tcBorders>
          </w:tcPr>
          <w:p w14:paraId="540672D7"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GTS (%)</w:t>
            </w:r>
          </w:p>
        </w:tc>
      </w:tr>
      <w:tr w:rsidR="00273C20" w:rsidRPr="00273C20" w14:paraId="35D7B81D" w14:textId="77777777" w:rsidTr="002163A4">
        <w:trPr>
          <w:trHeight w:val="299"/>
          <w:jc w:val="center"/>
        </w:trPr>
        <w:tc>
          <w:tcPr>
            <w:cnfStyle w:val="001000000000" w:firstRow="0" w:lastRow="0" w:firstColumn="1" w:lastColumn="0" w:oddVBand="0" w:evenVBand="0" w:oddHBand="0" w:evenHBand="0" w:firstRowFirstColumn="0" w:firstRowLastColumn="0" w:lastRowFirstColumn="0" w:lastRowLastColumn="0"/>
            <w:tcW w:w="2552" w:type="dxa"/>
          </w:tcPr>
          <w:p w14:paraId="1A4E3DEE" w14:textId="77777777" w:rsidR="00273C20" w:rsidRPr="00273C20" w:rsidRDefault="00273C20" w:rsidP="0068551E">
            <w:pPr>
              <w:pStyle w:val="TableParagraph"/>
              <w:spacing w:line="360" w:lineRule="auto"/>
              <w:ind w:left="0"/>
              <w:jc w:val="both"/>
              <w:rPr>
                <w:rFonts w:ascii="Arial" w:hAnsi="Arial" w:cs="Arial"/>
              </w:rPr>
            </w:pPr>
            <w:r w:rsidRPr="00273C20">
              <w:rPr>
                <w:rFonts w:ascii="Arial" w:hAnsi="Arial" w:cs="Arial"/>
                <w:color w:val="0D0D0D"/>
              </w:rPr>
              <w:t>Gelatin</w:t>
            </w:r>
          </w:p>
        </w:tc>
        <w:tc>
          <w:tcPr>
            <w:cnfStyle w:val="000010000000" w:firstRow="0" w:lastRow="0" w:firstColumn="0" w:lastColumn="0" w:oddVBand="1" w:evenVBand="0" w:oddHBand="0" w:evenHBand="0" w:firstRowFirstColumn="0" w:firstRowLastColumn="0" w:lastRowFirstColumn="0" w:lastRowLastColumn="0"/>
            <w:tcW w:w="1280" w:type="dxa"/>
            <w:tcBorders>
              <w:left w:val="none" w:sz="0" w:space="0" w:color="auto"/>
              <w:right w:val="none" w:sz="0" w:space="0" w:color="auto"/>
            </w:tcBorders>
          </w:tcPr>
          <w:p w14:paraId="46AA953F"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5</w:t>
            </w:r>
          </w:p>
        </w:tc>
        <w:tc>
          <w:tcPr>
            <w:cnfStyle w:val="000001000000" w:firstRow="0" w:lastRow="0" w:firstColumn="0" w:lastColumn="0" w:oddVBand="0" w:evenVBand="1" w:oddHBand="0" w:evenHBand="0" w:firstRowFirstColumn="0" w:firstRowLastColumn="0" w:lastRowFirstColumn="0" w:lastRowLastColumn="0"/>
            <w:tcW w:w="1276" w:type="dxa"/>
            <w:tcBorders>
              <w:left w:val="none" w:sz="0" w:space="0" w:color="auto"/>
              <w:right w:val="none" w:sz="0" w:space="0" w:color="auto"/>
            </w:tcBorders>
          </w:tcPr>
          <w:p w14:paraId="192C7E29"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10</w:t>
            </w:r>
          </w:p>
        </w:tc>
        <w:tc>
          <w:tcPr>
            <w:cnfStyle w:val="000100000000" w:firstRow="0" w:lastRow="0" w:firstColumn="0" w:lastColumn="1" w:oddVBand="0" w:evenVBand="0" w:oddHBand="0" w:evenHBand="0" w:firstRowFirstColumn="0" w:firstRowLastColumn="0" w:lastRowFirstColumn="0" w:lastRowLastColumn="0"/>
            <w:tcW w:w="1555" w:type="dxa"/>
          </w:tcPr>
          <w:p w14:paraId="5AF0B06D"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15</w:t>
            </w:r>
          </w:p>
        </w:tc>
      </w:tr>
      <w:tr w:rsidR="00273C20" w:rsidRPr="00273C20" w14:paraId="2479DB73" w14:textId="77777777" w:rsidTr="002163A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tcBorders>
          </w:tcPr>
          <w:p w14:paraId="2FBF0C53" w14:textId="77777777" w:rsidR="00273C20" w:rsidRPr="00273C20" w:rsidRDefault="00273C20" w:rsidP="0068551E">
            <w:pPr>
              <w:pStyle w:val="TableParagraph"/>
              <w:spacing w:line="360" w:lineRule="auto"/>
              <w:ind w:left="0"/>
              <w:jc w:val="both"/>
              <w:rPr>
                <w:rFonts w:ascii="Arial" w:hAnsi="Arial" w:cs="Arial"/>
              </w:rPr>
            </w:pPr>
            <w:r w:rsidRPr="00273C20">
              <w:rPr>
                <w:rFonts w:ascii="Arial" w:hAnsi="Arial" w:cs="Arial"/>
                <w:color w:val="0D0D0D"/>
              </w:rPr>
              <w:t>Metil paraben</w:t>
            </w:r>
          </w:p>
        </w:tc>
        <w:tc>
          <w:tcPr>
            <w:cnfStyle w:val="000010000000" w:firstRow="0" w:lastRow="0" w:firstColumn="0" w:lastColumn="0" w:oddVBand="1" w:evenVBand="0"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4F48932F"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0,18</w:t>
            </w:r>
          </w:p>
        </w:tc>
        <w:tc>
          <w:tcPr>
            <w:cnfStyle w:val="000001000000" w:firstRow="0" w:lastRow="0" w:firstColumn="0" w:lastColumn="0" w:oddVBand="0" w:evenVBand="1"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2E435368"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0,18</w:t>
            </w:r>
          </w:p>
        </w:tc>
        <w:tc>
          <w:tcPr>
            <w:cnfStyle w:val="000100000000" w:firstRow="0" w:lastRow="0" w:firstColumn="0" w:lastColumn="1" w:oddVBand="0" w:evenVBand="0" w:oddHBand="0" w:evenHBand="0" w:firstRowFirstColumn="0" w:firstRowLastColumn="0" w:lastRowFirstColumn="0" w:lastRowLastColumn="0"/>
            <w:tcW w:w="1555" w:type="dxa"/>
            <w:tcBorders>
              <w:top w:val="none" w:sz="0" w:space="0" w:color="auto"/>
              <w:bottom w:val="none" w:sz="0" w:space="0" w:color="auto"/>
            </w:tcBorders>
          </w:tcPr>
          <w:p w14:paraId="67E394BF"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0,18</w:t>
            </w:r>
          </w:p>
        </w:tc>
      </w:tr>
      <w:tr w:rsidR="00273C20" w:rsidRPr="00273C20" w14:paraId="0F0FD5E2" w14:textId="77777777" w:rsidTr="002163A4">
        <w:trPr>
          <w:trHeight w:val="299"/>
          <w:jc w:val="center"/>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71E48FA2" w14:textId="77777777" w:rsidR="00273C20" w:rsidRPr="00273C20" w:rsidRDefault="00273C20" w:rsidP="0068551E">
            <w:pPr>
              <w:pStyle w:val="TableParagraph"/>
              <w:spacing w:line="360" w:lineRule="auto"/>
              <w:ind w:left="0"/>
              <w:jc w:val="both"/>
              <w:rPr>
                <w:rFonts w:ascii="Arial" w:hAnsi="Arial" w:cs="Arial"/>
              </w:rPr>
            </w:pPr>
            <w:r w:rsidRPr="00273C20">
              <w:rPr>
                <w:rFonts w:ascii="Arial" w:hAnsi="Arial" w:cs="Arial"/>
                <w:color w:val="0D0D0D"/>
              </w:rPr>
              <w:t>Propilen glikol</w:t>
            </w:r>
          </w:p>
        </w:tc>
        <w:tc>
          <w:tcPr>
            <w:cnfStyle w:val="000010000000" w:firstRow="0" w:lastRow="0" w:firstColumn="0" w:lastColumn="0" w:oddVBand="1" w:evenVBand="0" w:oddHBand="0" w:evenHBand="0" w:firstRowFirstColumn="0" w:firstRowLastColumn="0" w:lastRowFirstColumn="0" w:lastRowLastColumn="0"/>
            <w:tcW w:w="1280" w:type="dxa"/>
            <w:tcBorders>
              <w:left w:val="none" w:sz="0" w:space="0" w:color="auto"/>
              <w:bottom w:val="single" w:sz="4" w:space="0" w:color="auto"/>
              <w:right w:val="none" w:sz="0" w:space="0" w:color="auto"/>
            </w:tcBorders>
          </w:tcPr>
          <w:p w14:paraId="68673748"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15</w:t>
            </w:r>
          </w:p>
        </w:tc>
        <w:tc>
          <w:tcPr>
            <w:cnfStyle w:val="000001000000" w:firstRow="0" w:lastRow="0" w:firstColumn="0" w:lastColumn="0" w:oddVBand="0" w:evenVBand="1" w:oddHBand="0" w:evenHBand="0" w:firstRowFirstColumn="0" w:firstRowLastColumn="0" w:lastRowFirstColumn="0" w:lastRowLastColumn="0"/>
            <w:tcW w:w="1276" w:type="dxa"/>
            <w:tcBorders>
              <w:left w:val="none" w:sz="0" w:space="0" w:color="auto"/>
              <w:bottom w:val="single" w:sz="4" w:space="0" w:color="auto"/>
              <w:right w:val="none" w:sz="0" w:space="0" w:color="auto"/>
            </w:tcBorders>
          </w:tcPr>
          <w:p w14:paraId="5AC0A1B1" w14:textId="77777777" w:rsidR="00273C20" w:rsidRPr="00245FC8" w:rsidRDefault="00273C20" w:rsidP="0068551E">
            <w:pPr>
              <w:pStyle w:val="TableParagraph"/>
              <w:spacing w:line="360" w:lineRule="auto"/>
              <w:ind w:left="0"/>
              <w:rPr>
                <w:rFonts w:ascii="Arial" w:hAnsi="Arial" w:cs="Arial"/>
                <w:b/>
                <w:bCs/>
              </w:rPr>
            </w:pPr>
            <w:r w:rsidRPr="00245FC8">
              <w:rPr>
                <w:rFonts w:ascii="Arial" w:hAnsi="Arial" w:cs="Arial"/>
                <w:b/>
                <w:bCs/>
                <w:color w:val="0D0D0D"/>
              </w:rPr>
              <w:t>15</w:t>
            </w:r>
          </w:p>
        </w:tc>
        <w:tc>
          <w:tcPr>
            <w:cnfStyle w:val="000100000000" w:firstRow="0" w:lastRow="0" w:firstColumn="0" w:lastColumn="1" w:oddVBand="0" w:evenVBand="0" w:oddHBand="0" w:evenHBand="0" w:firstRowFirstColumn="0" w:firstRowLastColumn="0" w:lastRowFirstColumn="0" w:lastRowLastColumn="0"/>
            <w:tcW w:w="1555" w:type="dxa"/>
            <w:tcBorders>
              <w:bottom w:val="single" w:sz="4" w:space="0" w:color="auto"/>
            </w:tcBorders>
          </w:tcPr>
          <w:p w14:paraId="2B07E9A8"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15</w:t>
            </w:r>
          </w:p>
        </w:tc>
      </w:tr>
      <w:tr w:rsidR="00273C20" w:rsidRPr="00273C20" w14:paraId="4949C0B5" w14:textId="77777777" w:rsidTr="002163A4">
        <w:trPr>
          <w:cnfStyle w:val="010000000000" w:firstRow="0" w:lastRow="1"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single" w:sz="4" w:space="0" w:color="auto"/>
            </w:tcBorders>
          </w:tcPr>
          <w:p w14:paraId="6D8CFF2A" w14:textId="77777777" w:rsidR="00273C20" w:rsidRPr="00273C20" w:rsidRDefault="00273C20" w:rsidP="0068551E">
            <w:pPr>
              <w:pStyle w:val="TableParagraph"/>
              <w:spacing w:line="360" w:lineRule="auto"/>
              <w:ind w:left="0"/>
              <w:jc w:val="both"/>
              <w:rPr>
                <w:rFonts w:ascii="Arial" w:hAnsi="Arial" w:cs="Arial"/>
              </w:rPr>
            </w:pPr>
            <w:r w:rsidRPr="00273C20">
              <w:rPr>
                <w:rFonts w:ascii="Arial" w:hAnsi="Arial" w:cs="Arial"/>
                <w:color w:val="0D0D0D"/>
              </w:rPr>
              <w:t>Aquadest</w:t>
            </w:r>
          </w:p>
        </w:tc>
        <w:tc>
          <w:tcPr>
            <w:cnfStyle w:val="000010000000" w:firstRow="0" w:lastRow="0" w:firstColumn="0" w:lastColumn="0" w:oddVBand="1" w:evenVBand="0" w:oddHBand="0" w:evenHBand="0" w:firstRowFirstColumn="0" w:firstRowLastColumn="0" w:lastRowFirstColumn="0" w:lastRowLastColumn="0"/>
            <w:tcW w:w="1280" w:type="dxa"/>
            <w:tcBorders>
              <w:top w:val="none" w:sz="0" w:space="0" w:color="auto"/>
              <w:left w:val="none" w:sz="0" w:space="0" w:color="auto"/>
              <w:bottom w:val="single" w:sz="4" w:space="0" w:color="auto"/>
              <w:right w:val="none" w:sz="0" w:space="0" w:color="auto"/>
            </w:tcBorders>
          </w:tcPr>
          <w:p w14:paraId="5525D3B6"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Ad 20 ml</w:t>
            </w:r>
          </w:p>
        </w:tc>
        <w:tc>
          <w:tcPr>
            <w:cnfStyle w:val="000001000000" w:firstRow="0" w:lastRow="0" w:firstColumn="0" w:lastColumn="0" w:oddVBand="0" w:evenVBand="1" w:oddHBand="0" w:evenHBand="0" w:firstRowFirstColumn="0" w:firstRowLastColumn="0" w:lastRowFirstColumn="0" w:lastRowLastColumn="0"/>
            <w:tcW w:w="1276" w:type="dxa"/>
            <w:tcBorders>
              <w:top w:val="none" w:sz="0" w:space="0" w:color="auto"/>
              <w:left w:val="none" w:sz="0" w:space="0" w:color="auto"/>
              <w:bottom w:val="single" w:sz="4" w:space="0" w:color="auto"/>
              <w:right w:val="none" w:sz="0" w:space="0" w:color="auto"/>
            </w:tcBorders>
          </w:tcPr>
          <w:p w14:paraId="2737C4DC"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Ad 20 ml</w:t>
            </w:r>
          </w:p>
        </w:tc>
        <w:tc>
          <w:tcPr>
            <w:cnfStyle w:val="000100000000" w:firstRow="0" w:lastRow="0" w:firstColumn="0" w:lastColumn="1" w:oddVBand="0" w:evenVBand="0" w:oddHBand="0" w:evenHBand="0" w:firstRowFirstColumn="0" w:firstRowLastColumn="0" w:lastRowFirstColumn="0" w:lastRowLastColumn="0"/>
            <w:tcW w:w="1555" w:type="dxa"/>
            <w:tcBorders>
              <w:top w:val="none" w:sz="0" w:space="0" w:color="auto"/>
              <w:bottom w:val="single" w:sz="4" w:space="0" w:color="auto"/>
            </w:tcBorders>
          </w:tcPr>
          <w:p w14:paraId="2187FA4D" w14:textId="77777777" w:rsidR="00273C20" w:rsidRPr="00273C20" w:rsidRDefault="00273C20" w:rsidP="0068551E">
            <w:pPr>
              <w:pStyle w:val="TableParagraph"/>
              <w:spacing w:line="360" w:lineRule="auto"/>
              <w:ind w:left="0"/>
              <w:rPr>
                <w:rFonts w:ascii="Arial" w:hAnsi="Arial" w:cs="Arial"/>
              </w:rPr>
            </w:pPr>
            <w:r w:rsidRPr="00273C20">
              <w:rPr>
                <w:rFonts w:ascii="Arial" w:hAnsi="Arial" w:cs="Arial"/>
                <w:color w:val="0D0D0D"/>
              </w:rPr>
              <w:t>Ad 20 ml</w:t>
            </w:r>
          </w:p>
        </w:tc>
      </w:tr>
    </w:tbl>
    <w:p w14:paraId="68F1A26E" w14:textId="77777777" w:rsidR="00273C20" w:rsidRDefault="00273C20" w:rsidP="0068551E">
      <w:pPr>
        <w:pStyle w:val="BodyText"/>
        <w:spacing w:line="360" w:lineRule="auto"/>
        <w:ind w:right="1594" w:hanging="1277"/>
        <w:jc w:val="both"/>
        <w:rPr>
          <w:rFonts w:ascii="Arial" w:hAnsi="Arial" w:cs="Arial"/>
          <w:color w:val="0D0D0D"/>
          <w:sz w:val="22"/>
          <w:szCs w:val="22"/>
        </w:rPr>
      </w:pPr>
    </w:p>
    <w:p w14:paraId="2D72C163" w14:textId="15839088" w:rsidR="00273C20" w:rsidRDefault="00273C20" w:rsidP="0068551E">
      <w:pPr>
        <w:pStyle w:val="BodyText"/>
        <w:spacing w:line="360" w:lineRule="auto"/>
        <w:ind w:right="1594"/>
        <w:jc w:val="both"/>
        <w:rPr>
          <w:rFonts w:ascii="Arial" w:hAnsi="Arial" w:cs="Arial"/>
          <w:color w:val="0D0D0D"/>
          <w:sz w:val="22"/>
          <w:szCs w:val="22"/>
        </w:rPr>
      </w:pPr>
      <w:r w:rsidRPr="002163A4">
        <w:rPr>
          <w:rFonts w:ascii="Arial" w:hAnsi="Arial" w:cs="Arial"/>
          <w:color w:val="0D0D0D"/>
          <w:sz w:val="22"/>
          <w:szCs w:val="22"/>
        </w:rPr>
        <w:t xml:space="preserve">Keterangan: GK (gelatin komersil); GTS (gelatin tulang rawan sapi); GKS </w:t>
      </w:r>
      <w:r w:rsidR="002163A4" w:rsidRPr="002163A4">
        <w:rPr>
          <w:rFonts w:ascii="Arial" w:hAnsi="Arial" w:cs="Arial"/>
          <w:color w:val="0D0D0D"/>
          <w:sz w:val="22"/>
          <w:szCs w:val="22"/>
          <w:lang w:val="en-US"/>
        </w:rPr>
        <w:t xml:space="preserve"> </w:t>
      </w:r>
      <w:r w:rsidRPr="002163A4">
        <w:rPr>
          <w:rFonts w:ascii="Arial" w:hAnsi="Arial" w:cs="Arial"/>
          <w:color w:val="0D0D0D"/>
          <w:sz w:val="22"/>
          <w:szCs w:val="22"/>
        </w:rPr>
        <w:t>(gelatin kulit sapi)</w:t>
      </w:r>
    </w:p>
    <w:p w14:paraId="56A42E4E" w14:textId="6CB9C9E8" w:rsidR="0068551E" w:rsidRPr="0068551E" w:rsidRDefault="0068551E" w:rsidP="0068551E">
      <w:pPr>
        <w:pStyle w:val="ListParagraph"/>
        <w:numPr>
          <w:ilvl w:val="0"/>
          <w:numId w:val="6"/>
        </w:numPr>
        <w:tabs>
          <w:tab w:val="left" w:pos="1101"/>
        </w:tabs>
        <w:spacing w:line="360" w:lineRule="auto"/>
        <w:ind w:left="426" w:hanging="426"/>
        <w:rPr>
          <w:rFonts w:ascii="Arial" w:hAnsi="Arial" w:cs="Arial"/>
          <w:b/>
          <w:bCs/>
          <w:i/>
          <w:iCs/>
        </w:rPr>
      </w:pPr>
      <w:r w:rsidRPr="0068551E">
        <w:rPr>
          <w:rFonts w:ascii="Arial" w:hAnsi="Arial" w:cs="Arial"/>
          <w:b/>
          <w:bCs/>
          <w:i/>
          <w:iCs/>
          <w:color w:val="0D0D0D"/>
        </w:rPr>
        <w:t>Preparasi</w:t>
      </w:r>
      <w:r w:rsidRPr="0068551E">
        <w:rPr>
          <w:rFonts w:ascii="Arial" w:hAnsi="Arial" w:cs="Arial"/>
          <w:b/>
          <w:bCs/>
          <w:i/>
          <w:iCs/>
          <w:color w:val="0D0D0D"/>
          <w:spacing w:val="-1"/>
        </w:rPr>
        <w:t xml:space="preserve"> </w:t>
      </w:r>
      <w:r w:rsidRPr="0068551E">
        <w:rPr>
          <w:rFonts w:ascii="Arial" w:hAnsi="Arial" w:cs="Arial"/>
          <w:b/>
          <w:bCs/>
          <w:i/>
          <w:iCs/>
          <w:color w:val="0D0D0D"/>
        </w:rPr>
        <w:t>Gel</w:t>
      </w:r>
    </w:p>
    <w:p w14:paraId="7391462B" w14:textId="77777777" w:rsidR="0068551E" w:rsidRPr="0068551E" w:rsidRDefault="0068551E" w:rsidP="00AD3896">
      <w:pPr>
        <w:pStyle w:val="BodyText"/>
        <w:spacing w:line="360" w:lineRule="auto"/>
        <w:ind w:right="49" w:firstLine="643"/>
        <w:jc w:val="both"/>
        <w:rPr>
          <w:rFonts w:ascii="Arial" w:hAnsi="Arial" w:cs="Arial"/>
          <w:sz w:val="22"/>
          <w:szCs w:val="22"/>
        </w:rPr>
      </w:pPr>
      <w:r w:rsidRPr="0068551E">
        <w:rPr>
          <w:rFonts w:ascii="Arial" w:hAnsi="Arial" w:cs="Arial"/>
          <w:color w:val="0D0D0D"/>
          <w:sz w:val="22"/>
          <w:szCs w:val="22"/>
        </w:rPr>
        <w:t xml:space="preserve">Aquadest sebanyak 20 kali berat gelatin dipanaskan hingga mendidih, kemudian diangkat dan </w:t>
      </w:r>
      <w:r w:rsidRPr="0068551E">
        <w:rPr>
          <w:rFonts w:ascii="Arial" w:hAnsi="Arial" w:cs="Arial"/>
          <w:color w:val="0D0D0D"/>
          <w:spacing w:val="-3"/>
          <w:sz w:val="22"/>
          <w:szCs w:val="22"/>
        </w:rPr>
        <w:t xml:space="preserve">gelatin </w:t>
      </w:r>
      <w:r w:rsidRPr="0068551E">
        <w:rPr>
          <w:rFonts w:ascii="Arial" w:hAnsi="Arial" w:cs="Arial"/>
          <w:color w:val="0D0D0D"/>
          <w:sz w:val="22"/>
          <w:szCs w:val="22"/>
        </w:rPr>
        <w:t xml:space="preserve">dikembangkan di dalamnya selama </w:t>
      </w:r>
      <w:r w:rsidRPr="0068551E">
        <w:rPr>
          <w:rFonts w:ascii="Arial" w:hAnsi="Arial" w:cs="Arial"/>
          <w:color w:val="0D0D0D"/>
          <w:spacing w:val="-7"/>
          <w:sz w:val="22"/>
          <w:szCs w:val="22"/>
        </w:rPr>
        <w:t xml:space="preserve">15 </w:t>
      </w:r>
      <w:r w:rsidRPr="0068551E">
        <w:rPr>
          <w:rFonts w:ascii="Arial" w:hAnsi="Arial" w:cs="Arial"/>
          <w:color w:val="0D0D0D"/>
          <w:sz w:val="22"/>
          <w:szCs w:val="22"/>
        </w:rPr>
        <w:t>menit,</w:t>
      </w:r>
    </w:p>
    <w:p w14:paraId="273DC5AD" w14:textId="2F0562CC" w:rsidR="0068551E" w:rsidRPr="00AD3896" w:rsidRDefault="0068551E" w:rsidP="00AD3896">
      <w:pPr>
        <w:pStyle w:val="BodyText"/>
        <w:spacing w:line="417" w:lineRule="auto"/>
        <w:ind w:right="49"/>
        <w:jc w:val="both"/>
        <w:rPr>
          <w:rFonts w:ascii="Arial" w:hAnsi="Arial" w:cs="Arial"/>
          <w:sz w:val="22"/>
          <w:szCs w:val="22"/>
          <w:lang w:val="en-US"/>
        </w:rPr>
      </w:pPr>
      <w:r w:rsidRPr="0068551E">
        <w:rPr>
          <w:rFonts w:ascii="Arial" w:hAnsi="Arial" w:cs="Arial"/>
          <w:color w:val="0D0D0D"/>
          <w:sz w:val="22"/>
          <w:szCs w:val="22"/>
        </w:rPr>
        <w:t xml:space="preserve">setelah kembang ditambahkan metil paraben yang telah dilarutkan di dalam air suling panas. Ditambahkan propilen glikol sedikit demi sedikit sambil digerus sampai homogen, lalu ditambahkan sisa aquadest yang dibutuhkan </w:t>
      </w:r>
      <w:r w:rsidR="00AD3896">
        <w:rPr>
          <w:rFonts w:ascii="Arial" w:hAnsi="Arial" w:cs="Arial"/>
          <w:color w:val="0D0D0D"/>
          <w:sz w:val="22"/>
          <w:szCs w:val="22"/>
          <w:lang w:val="en-US"/>
        </w:rPr>
        <w:t>.</w:t>
      </w:r>
    </w:p>
    <w:p w14:paraId="50812723" w14:textId="1741BA27" w:rsidR="002163A4" w:rsidRPr="0068551E" w:rsidRDefault="002163A4" w:rsidP="0068551E">
      <w:pPr>
        <w:spacing w:after="0" w:line="360" w:lineRule="auto"/>
        <w:rPr>
          <w:rFonts w:ascii="Arial" w:hAnsi="Arial" w:cs="Arial"/>
          <w:b/>
          <w:bCs/>
        </w:rPr>
      </w:pPr>
      <w:proofErr w:type="spellStart"/>
      <w:r w:rsidRPr="0068551E">
        <w:rPr>
          <w:rFonts w:ascii="Arial" w:hAnsi="Arial" w:cs="Arial"/>
          <w:b/>
          <w:bCs/>
        </w:rPr>
        <w:lastRenderedPageBreak/>
        <w:t>Evaluasi</w:t>
      </w:r>
      <w:proofErr w:type="spellEnd"/>
      <w:r w:rsidRPr="0068551E">
        <w:rPr>
          <w:rFonts w:ascii="Arial" w:hAnsi="Arial" w:cs="Arial"/>
          <w:b/>
          <w:bCs/>
        </w:rPr>
        <w:t xml:space="preserve"> </w:t>
      </w:r>
      <w:proofErr w:type="spellStart"/>
      <w:r w:rsidRPr="0068551E">
        <w:rPr>
          <w:rFonts w:ascii="Arial" w:hAnsi="Arial" w:cs="Arial"/>
          <w:b/>
          <w:bCs/>
        </w:rPr>
        <w:t>Sediaan</w:t>
      </w:r>
      <w:proofErr w:type="spellEnd"/>
      <w:r w:rsidRPr="0068551E">
        <w:rPr>
          <w:rFonts w:ascii="Arial" w:hAnsi="Arial" w:cs="Arial"/>
          <w:b/>
          <w:bCs/>
        </w:rPr>
        <w:t xml:space="preserve"> Gel </w:t>
      </w:r>
      <w:proofErr w:type="spellStart"/>
      <w:r w:rsidRPr="0068551E">
        <w:rPr>
          <w:rFonts w:ascii="Arial" w:hAnsi="Arial" w:cs="Arial"/>
          <w:b/>
          <w:bCs/>
        </w:rPr>
        <w:t>dari</w:t>
      </w:r>
      <w:proofErr w:type="spellEnd"/>
      <w:r w:rsidRPr="0068551E">
        <w:rPr>
          <w:rFonts w:ascii="Arial" w:hAnsi="Arial" w:cs="Arial"/>
          <w:b/>
          <w:bCs/>
        </w:rPr>
        <w:t xml:space="preserve"> </w:t>
      </w:r>
      <w:proofErr w:type="spellStart"/>
      <w:r w:rsidRPr="0068551E">
        <w:rPr>
          <w:rFonts w:ascii="Arial" w:hAnsi="Arial" w:cs="Arial"/>
          <w:b/>
          <w:bCs/>
        </w:rPr>
        <w:t>Kulit</w:t>
      </w:r>
      <w:proofErr w:type="spellEnd"/>
      <w:r w:rsidRPr="0068551E">
        <w:rPr>
          <w:rFonts w:ascii="Arial" w:hAnsi="Arial" w:cs="Arial"/>
          <w:b/>
          <w:bCs/>
        </w:rPr>
        <w:t xml:space="preserve"> dan </w:t>
      </w:r>
      <w:proofErr w:type="spellStart"/>
      <w:r w:rsidRPr="0068551E">
        <w:rPr>
          <w:rFonts w:ascii="Arial" w:hAnsi="Arial" w:cs="Arial"/>
          <w:b/>
          <w:bCs/>
        </w:rPr>
        <w:t>Tulang</w:t>
      </w:r>
      <w:proofErr w:type="spellEnd"/>
      <w:r w:rsidRPr="0068551E">
        <w:rPr>
          <w:rFonts w:ascii="Arial" w:hAnsi="Arial" w:cs="Arial"/>
          <w:b/>
          <w:bCs/>
        </w:rPr>
        <w:t xml:space="preserve"> Rawan</w:t>
      </w:r>
      <w:r w:rsidRPr="0068551E">
        <w:rPr>
          <w:rFonts w:ascii="Arial" w:hAnsi="Arial" w:cs="Arial"/>
          <w:b/>
          <w:bCs/>
          <w:spacing w:val="-1"/>
        </w:rPr>
        <w:t xml:space="preserve"> </w:t>
      </w:r>
      <w:proofErr w:type="spellStart"/>
      <w:r w:rsidRPr="0068551E">
        <w:rPr>
          <w:rFonts w:ascii="Arial" w:hAnsi="Arial" w:cs="Arial"/>
          <w:b/>
          <w:bCs/>
        </w:rPr>
        <w:t>Sapi</w:t>
      </w:r>
      <w:proofErr w:type="spellEnd"/>
    </w:p>
    <w:p w14:paraId="42681DFB" w14:textId="77777777" w:rsidR="002163A4" w:rsidRPr="0068551E" w:rsidRDefault="002163A4" w:rsidP="0068551E">
      <w:pPr>
        <w:pStyle w:val="ListParagraph"/>
        <w:numPr>
          <w:ilvl w:val="1"/>
          <w:numId w:val="4"/>
        </w:numPr>
        <w:tabs>
          <w:tab w:val="left" w:pos="284"/>
        </w:tabs>
        <w:spacing w:line="360" w:lineRule="auto"/>
        <w:ind w:left="0" w:firstLine="0"/>
        <w:rPr>
          <w:rFonts w:ascii="Arial" w:hAnsi="Arial" w:cs="Arial"/>
          <w:b/>
          <w:bCs/>
          <w:i/>
          <w:iCs/>
        </w:rPr>
      </w:pPr>
      <w:r w:rsidRPr="0068551E">
        <w:rPr>
          <w:rFonts w:ascii="Arial" w:hAnsi="Arial" w:cs="Arial"/>
          <w:b/>
          <w:bCs/>
          <w:i/>
          <w:iCs/>
          <w:color w:val="0D0D0D"/>
        </w:rPr>
        <w:t>Uji</w:t>
      </w:r>
      <w:r w:rsidRPr="0068551E">
        <w:rPr>
          <w:rFonts w:ascii="Arial" w:hAnsi="Arial" w:cs="Arial"/>
          <w:b/>
          <w:bCs/>
          <w:i/>
          <w:iCs/>
          <w:color w:val="0D0D0D"/>
          <w:spacing w:val="-1"/>
        </w:rPr>
        <w:t xml:space="preserve"> </w:t>
      </w:r>
      <w:r w:rsidRPr="0068551E">
        <w:rPr>
          <w:rFonts w:ascii="Arial" w:hAnsi="Arial" w:cs="Arial"/>
          <w:b/>
          <w:bCs/>
          <w:i/>
          <w:iCs/>
          <w:color w:val="0D0D0D"/>
        </w:rPr>
        <w:t>Organoleptik</w:t>
      </w:r>
    </w:p>
    <w:p w14:paraId="2F53074B" w14:textId="6F89F154" w:rsidR="002163A4" w:rsidRPr="002163A4" w:rsidRDefault="002163A4" w:rsidP="0068551E">
      <w:pPr>
        <w:pStyle w:val="BodyText"/>
        <w:tabs>
          <w:tab w:val="left" w:pos="284"/>
        </w:tabs>
        <w:spacing w:line="360" w:lineRule="auto"/>
        <w:ind w:right="49" w:firstLine="720"/>
        <w:jc w:val="both"/>
        <w:rPr>
          <w:rFonts w:ascii="Arial" w:hAnsi="Arial" w:cs="Arial"/>
          <w:color w:val="0D0D0D"/>
          <w:sz w:val="22"/>
          <w:szCs w:val="22"/>
        </w:rPr>
      </w:pPr>
      <w:r w:rsidRPr="002163A4">
        <w:rPr>
          <w:rFonts w:ascii="Arial" w:hAnsi="Arial" w:cs="Arial"/>
          <w:color w:val="0D0D0D"/>
          <w:sz w:val="22"/>
          <w:szCs w:val="22"/>
        </w:rPr>
        <w:t xml:space="preserve">Uji organoleptik dilakukan </w:t>
      </w:r>
      <w:r w:rsidRPr="002163A4">
        <w:rPr>
          <w:rFonts w:ascii="Arial" w:hAnsi="Arial" w:cs="Arial"/>
          <w:color w:val="0D0D0D"/>
          <w:spacing w:val="-3"/>
          <w:sz w:val="22"/>
          <w:szCs w:val="22"/>
        </w:rPr>
        <w:t xml:space="preserve">untuk </w:t>
      </w:r>
      <w:r w:rsidRPr="002163A4">
        <w:rPr>
          <w:rFonts w:ascii="Arial" w:hAnsi="Arial" w:cs="Arial"/>
          <w:color w:val="0D0D0D"/>
          <w:sz w:val="22"/>
          <w:szCs w:val="22"/>
        </w:rPr>
        <w:t xml:space="preserve">melihat tampilan fisik sediaan dengan cara melakukan pengamatan terhadap bentuk, warna dan bau dari sediaan yang telah </w:t>
      </w:r>
    </w:p>
    <w:p w14:paraId="0C53407E" w14:textId="77777777" w:rsidR="002163A4" w:rsidRPr="0068551E" w:rsidRDefault="002163A4" w:rsidP="0068551E">
      <w:pPr>
        <w:pStyle w:val="ListParagraph"/>
        <w:numPr>
          <w:ilvl w:val="1"/>
          <w:numId w:val="4"/>
        </w:numPr>
        <w:tabs>
          <w:tab w:val="left" w:pos="284"/>
        </w:tabs>
        <w:spacing w:line="360" w:lineRule="auto"/>
        <w:ind w:left="0" w:firstLine="0"/>
        <w:rPr>
          <w:rFonts w:ascii="Arial" w:hAnsi="Arial" w:cs="Arial"/>
          <w:b/>
          <w:bCs/>
          <w:i/>
          <w:iCs/>
        </w:rPr>
      </w:pPr>
      <w:r w:rsidRPr="0068551E">
        <w:rPr>
          <w:rFonts w:ascii="Arial" w:hAnsi="Arial" w:cs="Arial"/>
          <w:b/>
          <w:bCs/>
          <w:i/>
          <w:iCs/>
          <w:color w:val="0D0D0D"/>
        </w:rPr>
        <w:t>Uji</w:t>
      </w:r>
      <w:r w:rsidRPr="0068551E">
        <w:rPr>
          <w:rFonts w:ascii="Arial" w:hAnsi="Arial" w:cs="Arial"/>
          <w:b/>
          <w:bCs/>
          <w:i/>
          <w:iCs/>
          <w:color w:val="0D0D0D"/>
          <w:spacing w:val="-1"/>
        </w:rPr>
        <w:t xml:space="preserve"> </w:t>
      </w:r>
      <w:r w:rsidRPr="0068551E">
        <w:rPr>
          <w:rFonts w:ascii="Arial" w:hAnsi="Arial" w:cs="Arial"/>
          <w:b/>
          <w:bCs/>
          <w:i/>
          <w:iCs/>
          <w:color w:val="0D0D0D"/>
        </w:rPr>
        <w:t>Homogenitas</w:t>
      </w:r>
    </w:p>
    <w:p w14:paraId="48A4411F" w14:textId="77777777" w:rsidR="0068551E" w:rsidRDefault="002163A4" w:rsidP="0068551E">
      <w:pPr>
        <w:pStyle w:val="BodyText"/>
        <w:spacing w:line="360" w:lineRule="auto"/>
        <w:ind w:right="40" w:firstLine="719"/>
        <w:jc w:val="both"/>
        <w:rPr>
          <w:rFonts w:ascii="Arial" w:hAnsi="Arial" w:cs="Arial"/>
          <w:color w:val="0D0D0D"/>
          <w:sz w:val="22"/>
          <w:szCs w:val="22"/>
        </w:rPr>
      </w:pPr>
      <w:r w:rsidRPr="002163A4">
        <w:rPr>
          <w:rFonts w:ascii="Arial" w:hAnsi="Arial" w:cs="Arial"/>
          <w:color w:val="0D0D0D"/>
          <w:sz w:val="22"/>
          <w:szCs w:val="22"/>
        </w:rPr>
        <w:t xml:space="preserve">Uji homogenitas dilakukan </w:t>
      </w:r>
      <w:r w:rsidRPr="002163A4">
        <w:rPr>
          <w:rFonts w:ascii="Arial" w:hAnsi="Arial" w:cs="Arial"/>
          <w:color w:val="0D0D0D"/>
          <w:spacing w:val="-3"/>
          <w:sz w:val="22"/>
          <w:szCs w:val="22"/>
        </w:rPr>
        <w:t xml:space="preserve">untuk </w:t>
      </w:r>
      <w:r w:rsidRPr="002163A4">
        <w:rPr>
          <w:rFonts w:ascii="Arial" w:hAnsi="Arial" w:cs="Arial"/>
          <w:color w:val="0D0D0D"/>
          <w:sz w:val="22"/>
          <w:szCs w:val="22"/>
        </w:rPr>
        <w:t xml:space="preserve">melihat apakah sediaan yang telah dibuat homogen atau tidak. Caranya, gel dioleskan pada kaca transparan dimana </w:t>
      </w:r>
      <w:r w:rsidRPr="002163A4">
        <w:rPr>
          <w:rFonts w:ascii="Arial" w:hAnsi="Arial" w:cs="Arial"/>
          <w:color w:val="0D0D0D"/>
          <w:spacing w:val="-3"/>
          <w:sz w:val="22"/>
          <w:szCs w:val="22"/>
        </w:rPr>
        <w:t xml:space="preserve">sediaan </w:t>
      </w:r>
      <w:r w:rsidRPr="002163A4">
        <w:rPr>
          <w:rFonts w:ascii="Arial" w:hAnsi="Arial" w:cs="Arial"/>
          <w:color w:val="0D0D0D"/>
          <w:sz w:val="22"/>
          <w:szCs w:val="22"/>
        </w:rPr>
        <w:t xml:space="preserve">diambil 3 bagian yaitu atas, tengah dan bawah. Homogenitas ditunjukkan </w:t>
      </w:r>
      <w:r w:rsidRPr="002163A4">
        <w:rPr>
          <w:rFonts w:ascii="Arial" w:hAnsi="Arial" w:cs="Arial"/>
          <w:color w:val="0D0D0D"/>
          <w:spacing w:val="-3"/>
          <w:sz w:val="22"/>
          <w:szCs w:val="22"/>
        </w:rPr>
        <w:t xml:space="preserve">dengan </w:t>
      </w:r>
      <w:r w:rsidRPr="002163A4">
        <w:rPr>
          <w:rFonts w:ascii="Arial" w:hAnsi="Arial" w:cs="Arial"/>
          <w:color w:val="0D0D0D"/>
          <w:sz w:val="22"/>
          <w:szCs w:val="22"/>
        </w:rPr>
        <w:t xml:space="preserve">tidak adanya butiran kasar </w:t>
      </w:r>
    </w:p>
    <w:p w14:paraId="20930BDA" w14:textId="5ABE5DBF" w:rsidR="002163A4" w:rsidRPr="0068551E" w:rsidRDefault="002163A4" w:rsidP="0068551E">
      <w:pPr>
        <w:pStyle w:val="BodyText"/>
        <w:numPr>
          <w:ilvl w:val="1"/>
          <w:numId w:val="4"/>
        </w:numPr>
        <w:spacing w:line="360" w:lineRule="auto"/>
        <w:ind w:left="284" w:right="40" w:hanging="284"/>
        <w:jc w:val="both"/>
        <w:rPr>
          <w:rFonts w:ascii="Arial" w:hAnsi="Arial" w:cs="Arial"/>
          <w:b/>
          <w:bCs/>
          <w:i/>
          <w:iCs/>
          <w:sz w:val="22"/>
          <w:szCs w:val="22"/>
        </w:rPr>
      </w:pPr>
      <w:r w:rsidRPr="0068551E">
        <w:rPr>
          <w:rFonts w:ascii="Arial" w:hAnsi="Arial" w:cs="Arial"/>
          <w:b/>
          <w:bCs/>
          <w:i/>
          <w:iCs/>
          <w:color w:val="0D0D0D"/>
          <w:sz w:val="22"/>
          <w:szCs w:val="22"/>
        </w:rPr>
        <w:t>Uji pH</w:t>
      </w:r>
    </w:p>
    <w:p w14:paraId="443A66AA" w14:textId="3F565F11" w:rsidR="002163A4" w:rsidRPr="002163A4" w:rsidRDefault="002163A4" w:rsidP="0068551E">
      <w:pPr>
        <w:pStyle w:val="BodyText"/>
        <w:spacing w:line="360" w:lineRule="auto"/>
        <w:ind w:right="38" w:firstLine="719"/>
        <w:jc w:val="both"/>
        <w:rPr>
          <w:rFonts w:ascii="Arial" w:hAnsi="Arial" w:cs="Arial"/>
          <w:color w:val="0D0D0D"/>
          <w:sz w:val="22"/>
          <w:szCs w:val="22"/>
        </w:rPr>
      </w:pPr>
      <w:r w:rsidRPr="002163A4">
        <w:rPr>
          <w:rFonts w:ascii="Arial" w:hAnsi="Arial" w:cs="Arial"/>
          <w:color w:val="0D0D0D"/>
          <w:sz w:val="22"/>
          <w:szCs w:val="22"/>
        </w:rPr>
        <w:t xml:space="preserve">Uji pH dilakukan untuk melihat tingkat keasaman sediaan gel untuk menjamin sediaan gel tidak menyebabkan iritasi pada kulit. pH sediaan gel diukur dengan menggunakan stik pH universal.  Stik pH universal dicelupkan ke </w:t>
      </w:r>
      <w:r w:rsidRPr="002163A4">
        <w:rPr>
          <w:rFonts w:ascii="Arial" w:hAnsi="Arial" w:cs="Arial"/>
          <w:color w:val="0D0D0D"/>
          <w:spacing w:val="-3"/>
          <w:sz w:val="22"/>
          <w:szCs w:val="22"/>
        </w:rPr>
        <w:t xml:space="preserve">dalam </w:t>
      </w:r>
      <w:r w:rsidRPr="002163A4">
        <w:rPr>
          <w:rFonts w:ascii="Arial" w:hAnsi="Arial" w:cs="Arial"/>
          <w:color w:val="0D0D0D"/>
          <w:sz w:val="22"/>
          <w:szCs w:val="22"/>
        </w:rPr>
        <w:t>sampel gel yang telah diencerkan, diamkan beberapa saat dan hasilnya disesuaikan dengan standar pH universal. pH sediaan yang memenuhi kriteria pH kulit yaitu dalam interval 4,5 – 6,5</w:t>
      </w:r>
    </w:p>
    <w:p w14:paraId="06FAFF4B" w14:textId="77777777" w:rsidR="002163A4" w:rsidRPr="0068551E" w:rsidRDefault="002163A4" w:rsidP="0068551E">
      <w:pPr>
        <w:pStyle w:val="ListParagraph"/>
        <w:numPr>
          <w:ilvl w:val="1"/>
          <w:numId w:val="4"/>
        </w:numPr>
        <w:tabs>
          <w:tab w:val="left" w:pos="284"/>
          <w:tab w:val="left" w:pos="426"/>
        </w:tabs>
        <w:spacing w:line="360" w:lineRule="auto"/>
        <w:ind w:left="0" w:firstLine="0"/>
        <w:rPr>
          <w:rFonts w:ascii="Arial" w:hAnsi="Arial" w:cs="Arial"/>
          <w:b/>
          <w:bCs/>
          <w:i/>
          <w:iCs/>
        </w:rPr>
      </w:pPr>
      <w:r w:rsidRPr="0068551E">
        <w:rPr>
          <w:rFonts w:ascii="Arial" w:hAnsi="Arial" w:cs="Arial"/>
          <w:b/>
          <w:bCs/>
          <w:i/>
          <w:iCs/>
          <w:color w:val="0D0D0D"/>
        </w:rPr>
        <w:t>Uji Daya Sebar</w:t>
      </w:r>
    </w:p>
    <w:p w14:paraId="66208555" w14:textId="1C15D0B5" w:rsidR="002163A4" w:rsidRPr="002163A4" w:rsidRDefault="002163A4" w:rsidP="0068551E">
      <w:pPr>
        <w:pStyle w:val="BodyText"/>
        <w:spacing w:line="360" w:lineRule="auto"/>
        <w:ind w:right="49" w:firstLine="720"/>
        <w:jc w:val="both"/>
        <w:rPr>
          <w:rFonts w:ascii="Arial" w:hAnsi="Arial" w:cs="Arial"/>
          <w:color w:val="0D0D0D"/>
          <w:sz w:val="22"/>
          <w:szCs w:val="22"/>
        </w:rPr>
      </w:pPr>
      <w:r w:rsidRPr="002163A4">
        <w:rPr>
          <w:rFonts w:ascii="Arial" w:hAnsi="Arial" w:cs="Arial"/>
          <w:color w:val="0D0D0D"/>
          <w:sz w:val="22"/>
          <w:szCs w:val="22"/>
        </w:rPr>
        <w:t xml:space="preserve">Ditimbang sampel gel sebanyak 1 gram kemudian diletakkan ditengah-tengah plastik transparan yang dibawahnya terdapat kertas grafik, setelah itu ditutup dengan plastik lain lalu didiamkan selama 1 menit. Kemudian diukur luas area sebar sampel. Setelah itu ditambah beban dengan berat 2 gram dan didiamkan selama 1 menit, kemudian diukur luas area sebarnya. Dilakukan perlakuan yang sama secara terus-menerus pada beban 4 dan 6 gram, kemudian diukur luas sebar sediaan </w:t>
      </w:r>
    </w:p>
    <w:p w14:paraId="6084BA35" w14:textId="77777777" w:rsidR="002163A4" w:rsidRPr="0068551E" w:rsidRDefault="002163A4" w:rsidP="0068551E">
      <w:pPr>
        <w:pStyle w:val="ListParagraph"/>
        <w:numPr>
          <w:ilvl w:val="1"/>
          <w:numId w:val="4"/>
        </w:numPr>
        <w:tabs>
          <w:tab w:val="left" w:pos="284"/>
        </w:tabs>
        <w:spacing w:line="360" w:lineRule="auto"/>
        <w:ind w:left="0" w:firstLine="0"/>
        <w:rPr>
          <w:rFonts w:ascii="Arial" w:hAnsi="Arial" w:cs="Arial"/>
          <w:b/>
          <w:bCs/>
          <w:i/>
          <w:iCs/>
        </w:rPr>
      </w:pPr>
      <w:r w:rsidRPr="0068551E">
        <w:rPr>
          <w:rFonts w:ascii="Arial" w:hAnsi="Arial" w:cs="Arial"/>
          <w:b/>
          <w:bCs/>
          <w:i/>
          <w:iCs/>
          <w:color w:val="0D0D0D"/>
        </w:rPr>
        <w:t>Uji Viskositas</w:t>
      </w:r>
    </w:p>
    <w:p w14:paraId="5EE86FF9" w14:textId="77777777" w:rsidR="002163A4" w:rsidRPr="002163A4" w:rsidRDefault="002163A4" w:rsidP="0068551E">
      <w:pPr>
        <w:pStyle w:val="BodyText"/>
        <w:spacing w:line="360" w:lineRule="auto"/>
        <w:ind w:right="49" w:firstLine="720"/>
        <w:jc w:val="both"/>
        <w:rPr>
          <w:rFonts w:ascii="Arial" w:hAnsi="Arial" w:cs="Arial"/>
          <w:sz w:val="22"/>
          <w:szCs w:val="22"/>
        </w:rPr>
      </w:pPr>
      <w:r w:rsidRPr="002163A4">
        <w:rPr>
          <w:rFonts w:ascii="Arial" w:hAnsi="Arial" w:cs="Arial"/>
          <w:color w:val="0D0D0D"/>
          <w:sz w:val="22"/>
          <w:szCs w:val="22"/>
        </w:rPr>
        <w:t>Pengukuran viskositas dilakukan terhadap sediaan gel dengan menggunakan viskometer brookfield pada 50 putaran per menit (rpm) dengan menggunkan spindel no.7.</w:t>
      </w:r>
    </w:p>
    <w:p w14:paraId="0D2FF48A" w14:textId="77777777" w:rsidR="00E36AFB" w:rsidRDefault="00E36AFB" w:rsidP="0068551E">
      <w:pPr>
        <w:pStyle w:val="BodyText"/>
        <w:spacing w:line="360" w:lineRule="auto"/>
        <w:ind w:right="41" w:firstLine="2"/>
        <w:jc w:val="both"/>
        <w:rPr>
          <w:rFonts w:ascii="Arial" w:hAnsi="Arial" w:cs="Arial"/>
          <w:b/>
          <w:bCs/>
          <w:color w:val="0D0D0D"/>
          <w:sz w:val="22"/>
          <w:szCs w:val="22"/>
          <w:lang w:val="en-US"/>
        </w:rPr>
      </w:pPr>
    </w:p>
    <w:p w14:paraId="74EE08F3" w14:textId="6CFF47FC" w:rsidR="000D20D9" w:rsidRPr="00946A68" w:rsidRDefault="00E36AFB" w:rsidP="00946A68">
      <w:pPr>
        <w:pStyle w:val="BodyText"/>
        <w:spacing w:line="360" w:lineRule="auto"/>
        <w:ind w:right="41" w:firstLine="2"/>
        <w:jc w:val="both"/>
        <w:rPr>
          <w:rFonts w:ascii="Arial" w:hAnsi="Arial" w:cs="Arial"/>
          <w:b/>
          <w:bCs/>
          <w:color w:val="0D0D0D"/>
          <w:sz w:val="22"/>
          <w:szCs w:val="22"/>
          <w:lang w:val="en-US"/>
        </w:rPr>
      </w:pPr>
      <w:r w:rsidRPr="00946A68">
        <w:rPr>
          <w:rFonts w:ascii="Arial" w:hAnsi="Arial" w:cs="Arial"/>
          <w:b/>
          <w:bCs/>
          <w:color w:val="0D0D0D"/>
          <w:sz w:val="22"/>
          <w:szCs w:val="22"/>
          <w:lang w:val="en-US"/>
        </w:rPr>
        <w:t>HASIL DAN PEMBAHASAN</w:t>
      </w:r>
    </w:p>
    <w:p w14:paraId="14A2A91A" w14:textId="6D7FD643" w:rsidR="00946A68" w:rsidRPr="00946A68" w:rsidRDefault="00946A68" w:rsidP="00946A68">
      <w:pPr>
        <w:pStyle w:val="BodyText"/>
        <w:spacing w:line="360" w:lineRule="auto"/>
        <w:ind w:right="51"/>
        <w:jc w:val="both"/>
        <w:rPr>
          <w:rFonts w:ascii="Arial" w:hAnsi="Arial" w:cs="Arial"/>
          <w:b/>
          <w:bCs/>
          <w:color w:val="252525"/>
          <w:sz w:val="22"/>
          <w:szCs w:val="22"/>
          <w:lang w:val="en-US"/>
        </w:rPr>
      </w:pPr>
      <w:proofErr w:type="spellStart"/>
      <w:r w:rsidRPr="00946A68">
        <w:rPr>
          <w:rFonts w:ascii="Arial" w:hAnsi="Arial" w:cs="Arial"/>
          <w:b/>
          <w:bCs/>
          <w:color w:val="252525"/>
          <w:sz w:val="22"/>
          <w:szCs w:val="22"/>
          <w:lang w:val="en-US"/>
        </w:rPr>
        <w:t>Ekstraksi</w:t>
      </w:r>
      <w:proofErr w:type="spellEnd"/>
      <w:r w:rsidRPr="00946A68">
        <w:rPr>
          <w:rFonts w:ascii="Arial" w:hAnsi="Arial" w:cs="Arial"/>
          <w:b/>
          <w:bCs/>
          <w:color w:val="252525"/>
          <w:sz w:val="22"/>
          <w:szCs w:val="22"/>
          <w:lang w:val="en-US"/>
        </w:rPr>
        <w:t xml:space="preserve"> gelatin</w:t>
      </w:r>
    </w:p>
    <w:p w14:paraId="5DC48302" w14:textId="0070803B" w:rsidR="00946A68" w:rsidRPr="005C5326" w:rsidRDefault="00946A68" w:rsidP="00946A68">
      <w:pPr>
        <w:pStyle w:val="BodyText"/>
        <w:spacing w:line="360" w:lineRule="auto"/>
        <w:ind w:right="49" w:firstLine="720"/>
        <w:jc w:val="both"/>
        <w:rPr>
          <w:rFonts w:ascii="Arial" w:hAnsi="Arial" w:cs="Arial"/>
          <w:color w:val="252525"/>
          <w:sz w:val="22"/>
          <w:szCs w:val="22"/>
        </w:rPr>
      </w:pPr>
      <w:r w:rsidRPr="005C5326">
        <w:rPr>
          <w:rFonts w:ascii="Arial" w:hAnsi="Arial" w:cs="Arial"/>
          <w:color w:val="252525"/>
          <w:spacing w:val="-3"/>
          <w:sz w:val="22"/>
          <w:szCs w:val="22"/>
        </w:rPr>
        <w:t xml:space="preserve">Kulit </w:t>
      </w:r>
      <w:r w:rsidRPr="005C5326">
        <w:rPr>
          <w:rFonts w:ascii="Arial" w:hAnsi="Arial" w:cs="Arial"/>
          <w:color w:val="252525"/>
          <w:sz w:val="22"/>
          <w:szCs w:val="22"/>
        </w:rPr>
        <w:t>dan tulang rawan sapi diolah menjadi gelatin melalui beberapa tahap</w:t>
      </w:r>
      <w:r w:rsidR="005C5326" w:rsidRPr="005C5326">
        <w:rPr>
          <w:rFonts w:ascii="Arial" w:hAnsi="Arial" w:cs="Arial"/>
          <w:color w:val="252525"/>
          <w:sz w:val="22"/>
          <w:szCs w:val="22"/>
          <w:lang w:val="en-US"/>
        </w:rPr>
        <w:t xml:space="preserve">, </w:t>
      </w:r>
      <w:r w:rsidRPr="005C5326">
        <w:rPr>
          <w:rFonts w:ascii="Arial" w:hAnsi="Arial" w:cs="Arial"/>
          <w:color w:val="252525"/>
          <w:sz w:val="22"/>
          <w:szCs w:val="22"/>
        </w:rPr>
        <w:t>yaitu</w:t>
      </w:r>
      <w:r w:rsidR="005C5326" w:rsidRPr="005C5326">
        <w:rPr>
          <w:rFonts w:ascii="Arial" w:hAnsi="Arial" w:cs="Arial"/>
          <w:color w:val="252525"/>
          <w:sz w:val="22"/>
          <w:szCs w:val="22"/>
          <w:lang w:val="en-US"/>
        </w:rPr>
        <w:t xml:space="preserve">: </w:t>
      </w:r>
      <w:r w:rsidRPr="005C5326">
        <w:rPr>
          <w:rFonts w:ascii="Arial" w:hAnsi="Arial" w:cs="Arial"/>
          <w:i/>
          <w:color w:val="252525"/>
          <w:sz w:val="22"/>
          <w:szCs w:val="22"/>
        </w:rPr>
        <w:t xml:space="preserve">degreasing, demineralisasi, </w:t>
      </w:r>
      <w:r w:rsidRPr="005C5326">
        <w:rPr>
          <w:rFonts w:ascii="Arial" w:hAnsi="Arial" w:cs="Arial"/>
          <w:color w:val="252525"/>
          <w:sz w:val="22"/>
          <w:szCs w:val="22"/>
        </w:rPr>
        <w:t xml:space="preserve">ekstraksi, </w:t>
      </w:r>
      <w:r w:rsidRPr="005C5326">
        <w:rPr>
          <w:rFonts w:ascii="Arial" w:hAnsi="Arial" w:cs="Arial"/>
          <w:color w:val="252525"/>
          <w:spacing w:val="2"/>
          <w:sz w:val="22"/>
          <w:szCs w:val="22"/>
        </w:rPr>
        <w:t xml:space="preserve">dan </w:t>
      </w:r>
      <w:r w:rsidRPr="005C5326">
        <w:rPr>
          <w:rFonts w:ascii="Arial" w:hAnsi="Arial" w:cs="Arial"/>
          <w:color w:val="252525"/>
          <w:sz w:val="22"/>
          <w:szCs w:val="22"/>
        </w:rPr>
        <w:t xml:space="preserve">pengeringan. Untuk membuktikan bahwa hasil ekstraksi kulit sapi dan tulang rawan sapi  yang sebelumnya telah direndam dalam larutan asam klorida 5% adalah benar gelatin, maka dilakukan karakterisasi serapan gugus fungsi khas gelatin dengan spektroskopi FTIR. </w:t>
      </w:r>
    </w:p>
    <w:p w14:paraId="76F3FC25" w14:textId="2446A007" w:rsidR="005C5326" w:rsidRPr="005C5326" w:rsidRDefault="005C5326" w:rsidP="00946A68">
      <w:pPr>
        <w:pStyle w:val="BodyText"/>
        <w:spacing w:line="360" w:lineRule="auto"/>
        <w:ind w:right="49" w:firstLine="720"/>
        <w:jc w:val="both"/>
        <w:rPr>
          <w:rFonts w:ascii="Arial" w:hAnsi="Arial" w:cs="Arial"/>
          <w:sz w:val="22"/>
          <w:szCs w:val="22"/>
          <w:lang w:val="en-US"/>
        </w:rPr>
      </w:pPr>
      <w:r w:rsidRPr="005C5326">
        <w:rPr>
          <w:rFonts w:ascii="Arial" w:hAnsi="Arial" w:cs="Arial"/>
          <w:color w:val="252525"/>
          <w:sz w:val="22"/>
          <w:szCs w:val="22"/>
        </w:rPr>
        <w:t xml:space="preserve">Rendamen merupakan hasil yang diperoleh dari perbandingan penimbangan gelatin dengan berat </w:t>
      </w:r>
      <w:r w:rsidRPr="005C5326">
        <w:rPr>
          <w:rFonts w:ascii="Arial" w:hAnsi="Arial" w:cs="Arial"/>
          <w:color w:val="252525"/>
          <w:spacing w:val="-3"/>
          <w:sz w:val="22"/>
          <w:szCs w:val="22"/>
        </w:rPr>
        <w:t xml:space="preserve">kulit </w:t>
      </w:r>
      <w:r w:rsidRPr="005C5326">
        <w:rPr>
          <w:rFonts w:ascii="Arial" w:hAnsi="Arial" w:cs="Arial"/>
          <w:color w:val="252525"/>
          <w:spacing w:val="2"/>
          <w:sz w:val="22"/>
          <w:szCs w:val="22"/>
        </w:rPr>
        <w:t xml:space="preserve">dan </w:t>
      </w:r>
      <w:r w:rsidRPr="005C5326">
        <w:rPr>
          <w:rFonts w:ascii="Arial" w:hAnsi="Arial" w:cs="Arial"/>
          <w:color w:val="252525"/>
          <w:sz w:val="22"/>
          <w:szCs w:val="22"/>
        </w:rPr>
        <w:t xml:space="preserve">tulang rawan sapi yang digunakan untuk membuat gelatin tersebut. Kadar </w:t>
      </w:r>
      <w:r w:rsidRPr="005C5326">
        <w:rPr>
          <w:rFonts w:ascii="Arial" w:hAnsi="Arial" w:cs="Arial"/>
          <w:color w:val="252525"/>
          <w:sz w:val="22"/>
          <w:szCs w:val="22"/>
        </w:rPr>
        <w:lastRenderedPageBreak/>
        <w:t xml:space="preserve">rendamen yang diperoleh dalam penelitian ini untuk </w:t>
      </w:r>
      <w:r w:rsidRPr="005C5326">
        <w:rPr>
          <w:rFonts w:ascii="Arial" w:hAnsi="Arial" w:cs="Arial"/>
          <w:color w:val="252525"/>
          <w:spacing w:val="-3"/>
          <w:sz w:val="22"/>
          <w:szCs w:val="22"/>
        </w:rPr>
        <w:t xml:space="preserve">kulit </w:t>
      </w:r>
      <w:r w:rsidRPr="005C5326">
        <w:rPr>
          <w:rFonts w:ascii="Arial" w:hAnsi="Arial" w:cs="Arial"/>
          <w:color w:val="252525"/>
          <w:spacing w:val="2"/>
          <w:sz w:val="22"/>
          <w:szCs w:val="22"/>
        </w:rPr>
        <w:t xml:space="preserve">sapi </w:t>
      </w:r>
      <w:r w:rsidRPr="005C5326">
        <w:rPr>
          <w:rFonts w:ascii="Arial" w:hAnsi="Arial" w:cs="Arial"/>
          <w:color w:val="252525"/>
          <w:sz w:val="22"/>
          <w:szCs w:val="22"/>
        </w:rPr>
        <w:t>adalah 5,689% dan tulang rawan sapi adalah 3,504%.</w:t>
      </w:r>
      <w:r w:rsidRPr="005C5326">
        <w:rPr>
          <w:rFonts w:ascii="Arial" w:hAnsi="Arial" w:cs="Arial"/>
          <w:color w:val="252525"/>
          <w:sz w:val="22"/>
          <w:szCs w:val="22"/>
          <w:lang w:val="en-US"/>
        </w:rPr>
        <w:t xml:space="preserve"> </w:t>
      </w:r>
      <w:r w:rsidRPr="005C5326">
        <w:rPr>
          <w:rFonts w:ascii="Arial" w:hAnsi="Arial" w:cs="Arial"/>
          <w:color w:val="252525"/>
          <w:sz w:val="22"/>
          <w:szCs w:val="22"/>
        </w:rPr>
        <w:t xml:space="preserve">Nilai rendemen merupakan parameter </w:t>
      </w:r>
      <w:r w:rsidRPr="005C5326">
        <w:rPr>
          <w:rFonts w:ascii="Arial" w:hAnsi="Arial" w:cs="Arial"/>
          <w:color w:val="252525"/>
          <w:spacing w:val="-3"/>
          <w:sz w:val="22"/>
          <w:szCs w:val="22"/>
        </w:rPr>
        <w:t xml:space="preserve">yang </w:t>
      </w:r>
      <w:r w:rsidRPr="005C5326">
        <w:rPr>
          <w:rFonts w:ascii="Arial" w:hAnsi="Arial" w:cs="Arial"/>
          <w:color w:val="252525"/>
          <w:sz w:val="22"/>
          <w:szCs w:val="22"/>
        </w:rPr>
        <w:t xml:space="preserve">penting untuk dapat mengetahui tingkat efisiensi dari proses pengolahan. Selain itu rendemen </w:t>
      </w:r>
      <w:r w:rsidRPr="005C5326">
        <w:rPr>
          <w:rFonts w:ascii="Arial" w:hAnsi="Arial" w:cs="Arial"/>
          <w:color w:val="252525"/>
          <w:spacing w:val="-3"/>
          <w:sz w:val="22"/>
          <w:szCs w:val="22"/>
        </w:rPr>
        <w:t xml:space="preserve">juga </w:t>
      </w:r>
      <w:r w:rsidRPr="005C5326">
        <w:rPr>
          <w:rFonts w:ascii="Arial" w:hAnsi="Arial" w:cs="Arial"/>
          <w:color w:val="252525"/>
          <w:sz w:val="22"/>
          <w:szCs w:val="22"/>
        </w:rPr>
        <w:t>dapat digunakan untuk analisis finansial dimana dapat diperkirakan jumlah bahan baku untuk memproduksi produk dalam volume tertentu</w:t>
      </w:r>
      <w:r w:rsidR="006F3659">
        <w:rPr>
          <w:rFonts w:ascii="Arial" w:hAnsi="Arial" w:cs="Arial"/>
          <w:color w:val="252525"/>
          <w:sz w:val="22"/>
          <w:szCs w:val="22"/>
          <w:lang w:val="en-US"/>
        </w:rPr>
        <w:t xml:space="preserve"> </w:t>
      </w:r>
      <w:r w:rsidR="006F3659" w:rsidRPr="006F3659">
        <w:rPr>
          <w:rFonts w:ascii="Arial" w:hAnsi="Arial" w:cs="Arial"/>
          <w:sz w:val="22"/>
          <w:szCs w:val="22"/>
        </w:rPr>
        <w:t>dan mengetahui tingkat efisiensi dari suatu proses pengolahan</w:t>
      </w:r>
      <w:r w:rsidR="006F3659">
        <w:rPr>
          <w:rFonts w:ascii="Arial" w:hAnsi="Arial" w:cs="Arial"/>
          <w:sz w:val="22"/>
          <w:szCs w:val="22"/>
          <w:lang w:val="en-US"/>
        </w:rPr>
        <w:t xml:space="preserve"> </w:t>
      </w:r>
      <w:sdt>
        <w:sdtPr>
          <w:rPr>
            <w:rFonts w:ascii="Arial" w:hAnsi="Arial" w:cs="Arial"/>
            <w:sz w:val="22"/>
            <w:szCs w:val="22"/>
            <w:lang w:val="en-US"/>
          </w:rPr>
          <w:id w:val="375050355"/>
          <w:citation/>
        </w:sdtPr>
        <w:sdtEndPr/>
        <w:sdtContent>
          <w:r w:rsidR="006F3659">
            <w:rPr>
              <w:rFonts w:ascii="Arial" w:hAnsi="Arial" w:cs="Arial"/>
              <w:sz w:val="22"/>
              <w:szCs w:val="22"/>
              <w:lang w:val="en-US"/>
            </w:rPr>
            <w:fldChar w:fldCharType="begin"/>
          </w:r>
          <w:r w:rsidR="006F3659">
            <w:rPr>
              <w:rFonts w:ascii="Arial" w:hAnsi="Arial" w:cs="Arial"/>
              <w:sz w:val="22"/>
              <w:szCs w:val="22"/>
              <w:lang w:val="en-US"/>
            </w:rPr>
            <w:instrText xml:space="preserve">CITATION Jun061 \t  \l 1033 </w:instrText>
          </w:r>
          <w:r w:rsidR="006F3659">
            <w:rPr>
              <w:rFonts w:ascii="Arial" w:hAnsi="Arial" w:cs="Arial"/>
              <w:sz w:val="22"/>
              <w:szCs w:val="22"/>
              <w:lang w:val="en-US"/>
            </w:rPr>
            <w:fldChar w:fldCharType="separate"/>
          </w:r>
          <w:r w:rsidR="00B621FF" w:rsidRPr="00B621FF">
            <w:rPr>
              <w:rFonts w:ascii="Arial" w:hAnsi="Arial" w:cs="Arial"/>
              <w:noProof/>
              <w:sz w:val="22"/>
              <w:szCs w:val="22"/>
              <w:lang w:val="en-US"/>
            </w:rPr>
            <w:t>(Junianto, 2006)</w:t>
          </w:r>
          <w:r w:rsidR="006F3659">
            <w:rPr>
              <w:rFonts w:ascii="Arial" w:hAnsi="Arial" w:cs="Arial"/>
              <w:sz w:val="22"/>
              <w:szCs w:val="22"/>
              <w:lang w:val="en-US"/>
            </w:rPr>
            <w:fldChar w:fldCharType="end"/>
          </w:r>
        </w:sdtContent>
      </w:sdt>
      <w:r w:rsidR="006F3659">
        <w:rPr>
          <w:rFonts w:ascii="Arial" w:hAnsi="Arial" w:cs="Arial"/>
          <w:sz w:val="22"/>
          <w:szCs w:val="22"/>
          <w:lang w:val="en-US"/>
        </w:rPr>
        <w:t xml:space="preserve"> </w:t>
      </w:r>
      <w:r w:rsidRPr="005C5326">
        <w:rPr>
          <w:rFonts w:ascii="Arial" w:hAnsi="Arial" w:cs="Arial"/>
          <w:color w:val="252525"/>
          <w:sz w:val="22"/>
          <w:szCs w:val="22"/>
        </w:rPr>
        <w:t xml:space="preserve">Pada penelitian ini rendamen yang dihasilkan lebih besar pada sampel </w:t>
      </w:r>
      <w:r w:rsidRPr="005C5326">
        <w:rPr>
          <w:rFonts w:ascii="Arial" w:hAnsi="Arial" w:cs="Arial"/>
          <w:color w:val="252525"/>
          <w:spacing w:val="-3"/>
          <w:sz w:val="22"/>
          <w:szCs w:val="22"/>
        </w:rPr>
        <w:t xml:space="preserve">kulit </w:t>
      </w:r>
      <w:r w:rsidRPr="005C5326">
        <w:rPr>
          <w:rFonts w:ascii="Arial" w:hAnsi="Arial" w:cs="Arial"/>
          <w:color w:val="252525"/>
          <w:sz w:val="22"/>
          <w:szCs w:val="22"/>
        </w:rPr>
        <w:t xml:space="preserve">sapi dibandingkan tulang rawan sapi. Rendamen sangat dipengaruhi oleh bahan baku serta suhu ekstraksi. Semakin banyak kolagen terdapat dalam bahan baku maka semakin banyak gelatin yang diperoleh </w:t>
      </w:r>
      <w:r w:rsidRPr="005C5326">
        <w:rPr>
          <w:rFonts w:ascii="Arial" w:hAnsi="Arial" w:cs="Arial"/>
          <w:color w:val="252525"/>
          <w:spacing w:val="2"/>
          <w:sz w:val="22"/>
          <w:szCs w:val="22"/>
        </w:rPr>
        <w:t xml:space="preserve">dari </w:t>
      </w:r>
      <w:r w:rsidRPr="005C5326">
        <w:rPr>
          <w:rFonts w:ascii="Arial" w:hAnsi="Arial" w:cs="Arial"/>
          <w:color w:val="252525"/>
          <w:sz w:val="22"/>
          <w:szCs w:val="22"/>
        </w:rPr>
        <w:t>hasil</w:t>
      </w:r>
      <w:r w:rsidRPr="005C5326">
        <w:rPr>
          <w:rFonts w:ascii="Arial" w:hAnsi="Arial" w:cs="Arial"/>
          <w:color w:val="252525"/>
          <w:spacing w:val="-20"/>
          <w:sz w:val="22"/>
          <w:szCs w:val="22"/>
        </w:rPr>
        <w:t xml:space="preserve"> </w:t>
      </w:r>
      <w:r w:rsidRPr="005C5326">
        <w:rPr>
          <w:rFonts w:ascii="Arial" w:hAnsi="Arial" w:cs="Arial"/>
          <w:color w:val="252525"/>
          <w:sz w:val="22"/>
          <w:szCs w:val="22"/>
        </w:rPr>
        <w:t>transformasi</w:t>
      </w:r>
      <w:r w:rsidRPr="005C5326">
        <w:rPr>
          <w:rFonts w:ascii="Arial" w:hAnsi="Arial" w:cs="Arial"/>
          <w:color w:val="252525"/>
          <w:sz w:val="22"/>
          <w:szCs w:val="22"/>
          <w:lang w:val="en-US"/>
        </w:rPr>
        <w:t xml:space="preserve"> </w:t>
      </w:r>
      <w:r w:rsidRPr="005C5326">
        <w:rPr>
          <w:rFonts w:ascii="Arial" w:hAnsi="Arial" w:cs="Arial"/>
          <w:color w:val="252525"/>
          <w:sz w:val="22"/>
          <w:szCs w:val="22"/>
        </w:rPr>
        <w:t>tersebut. Faktor lain yang mempengaruhi nilai rendemen gelatin adalah struktur tulang. Rendahnya nilai rendemen gelatin dari tulang rawan sapi disebabkan struktur tulangnya berongga, di</w:t>
      </w:r>
      <w:r w:rsidRPr="005C5326">
        <w:rPr>
          <w:rFonts w:ascii="Arial" w:hAnsi="Arial" w:cs="Arial"/>
          <w:color w:val="252525"/>
          <w:sz w:val="22"/>
          <w:szCs w:val="22"/>
          <w:lang w:val="en-US"/>
        </w:rPr>
        <w:t xml:space="preserve"> </w:t>
      </w:r>
      <w:r w:rsidRPr="005C5326">
        <w:rPr>
          <w:rFonts w:ascii="Arial" w:hAnsi="Arial" w:cs="Arial"/>
          <w:color w:val="252525"/>
          <w:sz w:val="22"/>
          <w:szCs w:val="22"/>
        </w:rPr>
        <w:t>dalam rongga tersebut banyak terdapat sumsum yang bukan tersusun dari kolagen sehingga memperkecil nilai rendemen yang diperoleh</w:t>
      </w:r>
      <w:r w:rsidRPr="005C5326">
        <w:rPr>
          <w:rFonts w:ascii="Arial" w:hAnsi="Arial" w:cs="Arial"/>
          <w:color w:val="252525"/>
          <w:sz w:val="22"/>
          <w:szCs w:val="22"/>
          <w:lang w:val="en-US"/>
        </w:rPr>
        <w:t>.</w:t>
      </w:r>
    </w:p>
    <w:p w14:paraId="49ECD81E" w14:textId="7BC6CC90" w:rsidR="00946A68" w:rsidRPr="005C5326" w:rsidRDefault="00946A68" w:rsidP="00946A68">
      <w:pPr>
        <w:pStyle w:val="BodyText"/>
        <w:spacing w:line="360" w:lineRule="auto"/>
        <w:ind w:right="51"/>
        <w:jc w:val="both"/>
        <w:rPr>
          <w:rFonts w:ascii="Arial" w:hAnsi="Arial" w:cs="Arial"/>
          <w:b/>
          <w:bCs/>
          <w:color w:val="252525"/>
          <w:sz w:val="22"/>
          <w:szCs w:val="22"/>
          <w:lang w:val="en-US"/>
        </w:rPr>
      </w:pPr>
      <w:proofErr w:type="spellStart"/>
      <w:r w:rsidRPr="005C5326">
        <w:rPr>
          <w:rFonts w:ascii="Arial" w:hAnsi="Arial" w:cs="Arial"/>
          <w:b/>
          <w:bCs/>
          <w:color w:val="252525"/>
          <w:sz w:val="22"/>
          <w:szCs w:val="22"/>
          <w:lang w:val="en-US"/>
        </w:rPr>
        <w:t>Pembuatan</w:t>
      </w:r>
      <w:proofErr w:type="spellEnd"/>
      <w:r w:rsidRPr="005C5326">
        <w:rPr>
          <w:rFonts w:ascii="Arial" w:hAnsi="Arial" w:cs="Arial"/>
          <w:b/>
          <w:bCs/>
          <w:color w:val="252525"/>
          <w:sz w:val="22"/>
          <w:szCs w:val="22"/>
          <w:lang w:val="en-US"/>
        </w:rPr>
        <w:t xml:space="preserve"> </w:t>
      </w:r>
      <w:proofErr w:type="spellStart"/>
      <w:r w:rsidRPr="005C5326">
        <w:rPr>
          <w:rFonts w:ascii="Arial" w:hAnsi="Arial" w:cs="Arial"/>
          <w:b/>
          <w:bCs/>
          <w:color w:val="252525"/>
          <w:sz w:val="22"/>
          <w:szCs w:val="22"/>
          <w:lang w:val="en-US"/>
        </w:rPr>
        <w:t>sediaan</w:t>
      </w:r>
      <w:proofErr w:type="spellEnd"/>
      <w:r w:rsidRPr="005C5326">
        <w:rPr>
          <w:rFonts w:ascii="Arial" w:hAnsi="Arial" w:cs="Arial"/>
          <w:b/>
          <w:bCs/>
          <w:color w:val="252525"/>
          <w:sz w:val="22"/>
          <w:szCs w:val="22"/>
          <w:lang w:val="en-US"/>
        </w:rPr>
        <w:t xml:space="preserve"> gel</w:t>
      </w:r>
    </w:p>
    <w:p w14:paraId="2A65082A" w14:textId="349CA4CC" w:rsidR="00946A68" w:rsidRDefault="00946A68" w:rsidP="00946A68">
      <w:pPr>
        <w:pStyle w:val="BodyText"/>
        <w:spacing w:line="360" w:lineRule="auto"/>
        <w:ind w:right="51" w:firstLine="720"/>
        <w:jc w:val="both"/>
        <w:rPr>
          <w:rFonts w:ascii="Arial" w:hAnsi="Arial" w:cs="Arial"/>
          <w:color w:val="252525"/>
          <w:sz w:val="22"/>
          <w:szCs w:val="22"/>
          <w:lang w:val="en-US"/>
        </w:rPr>
      </w:pPr>
      <w:r w:rsidRPr="00946A68">
        <w:rPr>
          <w:rFonts w:ascii="Arial" w:hAnsi="Arial" w:cs="Arial"/>
          <w:color w:val="252525"/>
          <w:sz w:val="22"/>
          <w:szCs w:val="22"/>
        </w:rPr>
        <w:t xml:space="preserve">Gelatin yang didapatkan dari hasil hidrolisis diformulasikan dalam sediaan gel sebagai basis gel, dengan tujuan untuk mengetahui kualitas gelatin </w:t>
      </w:r>
      <w:r w:rsidRPr="00946A68">
        <w:rPr>
          <w:rFonts w:ascii="Arial" w:hAnsi="Arial" w:cs="Arial"/>
          <w:color w:val="252525"/>
          <w:spacing w:val="-3"/>
          <w:sz w:val="22"/>
          <w:szCs w:val="22"/>
        </w:rPr>
        <w:t xml:space="preserve">kulit </w:t>
      </w:r>
      <w:r w:rsidRPr="00946A68">
        <w:rPr>
          <w:rFonts w:ascii="Arial" w:hAnsi="Arial" w:cs="Arial"/>
          <w:color w:val="252525"/>
          <w:sz w:val="22"/>
          <w:szCs w:val="22"/>
        </w:rPr>
        <w:t xml:space="preserve">dan tulang rawan sapi jika ditinjau </w:t>
      </w:r>
      <w:r w:rsidRPr="00946A68">
        <w:rPr>
          <w:rFonts w:ascii="Arial" w:hAnsi="Arial" w:cs="Arial"/>
          <w:color w:val="252525"/>
          <w:spacing w:val="2"/>
          <w:sz w:val="22"/>
          <w:szCs w:val="22"/>
        </w:rPr>
        <w:t xml:space="preserve">dari </w:t>
      </w:r>
      <w:r w:rsidRPr="00946A68">
        <w:rPr>
          <w:rFonts w:ascii="Arial" w:hAnsi="Arial" w:cs="Arial"/>
          <w:color w:val="252525"/>
          <w:sz w:val="22"/>
          <w:szCs w:val="22"/>
        </w:rPr>
        <w:t xml:space="preserve">sifat gelatin sebagai gelling agent. Gelatin sebagai gelling agent memiliki sifat tidak toksik, fleksibel dengan bahan-bahan yang lain, memiliki kekuatan untuk membentuk gel dengan baik, memiliki absorptivitas air yang baik, kadar transmisi uap air </w:t>
      </w:r>
      <w:r w:rsidRPr="00946A68">
        <w:rPr>
          <w:rFonts w:ascii="Arial" w:hAnsi="Arial" w:cs="Arial"/>
          <w:color w:val="252525"/>
          <w:spacing w:val="-3"/>
          <w:sz w:val="22"/>
          <w:szCs w:val="22"/>
        </w:rPr>
        <w:t xml:space="preserve">yang </w:t>
      </w:r>
      <w:r w:rsidRPr="00946A68">
        <w:rPr>
          <w:rFonts w:ascii="Arial" w:hAnsi="Arial" w:cs="Arial"/>
          <w:color w:val="252525"/>
          <w:sz w:val="22"/>
          <w:szCs w:val="22"/>
        </w:rPr>
        <w:t xml:space="preserve">optimal. Konsentrasi gelatin sebagai gelling agent adalah 5% (gelatin komersil), 10% (gelatin </w:t>
      </w:r>
      <w:r w:rsidRPr="00946A68">
        <w:rPr>
          <w:rFonts w:ascii="Arial" w:hAnsi="Arial" w:cs="Arial"/>
          <w:color w:val="252525"/>
          <w:spacing w:val="-3"/>
          <w:sz w:val="22"/>
          <w:szCs w:val="22"/>
        </w:rPr>
        <w:t xml:space="preserve">kulit </w:t>
      </w:r>
      <w:r w:rsidRPr="00946A68">
        <w:rPr>
          <w:rFonts w:ascii="Arial" w:hAnsi="Arial" w:cs="Arial"/>
          <w:color w:val="252525"/>
          <w:sz w:val="22"/>
          <w:szCs w:val="22"/>
        </w:rPr>
        <w:t xml:space="preserve">sapi), dan 15% (gelatin tulang rawan sapi). Pada penelitian ini konsentrasi gelatin yang digunakan untuk formulasi sediaan gel gelatin komersil 5% sesuai dengan penelitian yang dirujuk dari </w:t>
      </w:r>
      <w:sdt>
        <w:sdtPr>
          <w:rPr>
            <w:rFonts w:ascii="Arial" w:hAnsi="Arial" w:cs="Arial"/>
            <w:color w:val="252525"/>
            <w:sz w:val="22"/>
            <w:szCs w:val="22"/>
          </w:rPr>
          <w:id w:val="537789719"/>
          <w:citation/>
        </w:sdtPr>
        <w:sdtEndPr/>
        <w:sdtContent>
          <w:r w:rsidR="000E6BA6">
            <w:rPr>
              <w:rFonts w:ascii="Arial" w:hAnsi="Arial" w:cs="Arial"/>
              <w:color w:val="252525"/>
              <w:sz w:val="22"/>
              <w:szCs w:val="22"/>
            </w:rPr>
            <w:fldChar w:fldCharType="begin"/>
          </w:r>
          <w:r w:rsidR="000E6BA6">
            <w:rPr>
              <w:rFonts w:ascii="Arial" w:hAnsi="Arial" w:cs="Arial"/>
              <w:color w:val="252525"/>
              <w:sz w:val="22"/>
              <w:szCs w:val="22"/>
              <w:lang w:val="en-US"/>
            </w:rPr>
            <w:instrText xml:space="preserve"> CITATION Sus18 \l 1033 </w:instrText>
          </w:r>
          <w:r w:rsidR="000E6BA6">
            <w:rPr>
              <w:rFonts w:ascii="Arial" w:hAnsi="Arial" w:cs="Arial"/>
              <w:color w:val="252525"/>
              <w:sz w:val="22"/>
              <w:szCs w:val="22"/>
            </w:rPr>
            <w:fldChar w:fldCharType="separate"/>
          </w:r>
          <w:r w:rsidR="00B621FF" w:rsidRPr="00B621FF">
            <w:rPr>
              <w:rFonts w:ascii="Arial" w:hAnsi="Arial" w:cs="Arial"/>
              <w:noProof/>
              <w:color w:val="252525"/>
              <w:sz w:val="22"/>
              <w:szCs w:val="22"/>
              <w:lang w:val="en-US"/>
            </w:rPr>
            <w:t>(Nikmah, 2018)</w:t>
          </w:r>
          <w:r w:rsidR="000E6BA6">
            <w:rPr>
              <w:rFonts w:ascii="Arial" w:hAnsi="Arial" w:cs="Arial"/>
              <w:color w:val="252525"/>
              <w:sz w:val="22"/>
              <w:szCs w:val="22"/>
            </w:rPr>
            <w:fldChar w:fldCharType="end"/>
          </w:r>
        </w:sdtContent>
      </w:sdt>
      <w:r w:rsidR="000E6BA6">
        <w:rPr>
          <w:rFonts w:ascii="Arial" w:hAnsi="Arial" w:cs="Arial"/>
          <w:color w:val="252525"/>
          <w:sz w:val="22"/>
          <w:szCs w:val="22"/>
          <w:lang w:val="en-US"/>
        </w:rPr>
        <w:t xml:space="preserve"> </w:t>
      </w:r>
      <w:r w:rsidRPr="00946A68">
        <w:rPr>
          <w:rFonts w:ascii="Arial" w:hAnsi="Arial" w:cs="Arial"/>
          <w:color w:val="252525"/>
          <w:spacing w:val="-3"/>
          <w:sz w:val="22"/>
          <w:szCs w:val="22"/>
        </w:rPr>
        <w:t xml:space="preserve">yang </w:t>
      </w:r>
      <w:r w:rsidRPr="00946A68">
        <w:rPr>
          <w:rFonts w:ascii="Arial" w:hAnsi="Arial" w:cs="Arial"/>
          <w:color w:val="252525"/>
          <w:sz w:val="22"/>
          <w:szCs w:val="22"/>
        </w:rPr>
        <w:t xml:space="preserve">telah melakukan optimasi gelatin sebagai </w:t>
      </w:r>
      <w:r w:rsidRPr="00946A68">
        <w:rPr>
          <w:rFonts w:ascii="Arial" w:hAnsi="Arial" w:cs="Arial"/>
          <w:i/>
          <w:color w:val="252525"/>
          <w:sz w:val="22"/>
          <w:szCs w:val="22"/>
        </w:rPr>
        <w:t xml:space="preserve">gelling agent, </w:t>
      </w:r>
      <w:r w:rsidRPr="00946A68">
        <w:rPr>
          <w:rFonts w:ascii="Arial" w:hAnsi="Arial" w:cs="Arial"/>
          <w:color w:val="252525"/>
          <w:sz w:val="22"/>
          <w:szCs w:val="22"/>
        </w:rPr>
        <w:t xml:space="preserve">sedangkan formulasi sediaan gel gelatin </w:t>
      </w:r>
      <w:r w:rsidRPr="00946A68">
        <w:rPr>
          <w:rFonts w:ascii="Arial" w:hAnsi="Arial" w:cs="Arial"/>
          <w:color w:val="252525"/>
          <w:spacing w:val="-3"/>
          <w:sz w:val="22"/>
          <w:szCs w:val="22"/>
        </w:rPr>
        <w:t xml:space="preserve">kulit </w:t>
      </w:r>
      <w:r w:rsidRPr="00946A68">
        <w:rPr>
          <w:rFonts w:ascii="Arial" w:hAnsi="Arial" w:cs="Arial"/>
          <w:color w:val="252525"/>
          <w:sz w:val="22"/>
          <w:szCs w:val="22"/>
        </w:rPr>
        <w:t xml:space="preserve">sapi, konsentrasi yang  dibutuhkan untuk membentuk gel adalah 10%, sedangkan untuk formulasi sediaan gel gelatin tulang rawan sapi membutuhkan konsentrasi 15% untuk membentuk gel. Konsentrasi tersebut tidak sesuai dengan konsentrasi pada penelitian sebelumnya, hal tersebut karena banyaknya pengotor yang </w:t>
      </w:r>
      <w:r w:rsidRPr="00946A68">
        <w:rPr>
          <w:rFonts w:ascii="Arial" w:hAnsi="Arial" w:cs="Arial"/>
          <w:color w:val="252525"/>
          <w:spacing w:val="-3"/>
          <w:sz w:val="22"/>
          <w:szCs w:val="22"/>
        </w:rPr>
        <w:t xml:space="preserve">ikut </w:t>
      </w:r>
      <w:r w:rsidRPr="00946A68">
        <w:rPr>
          <w:rFonts w:ascii="Arial" w:hAnsi="Arial" w:cs="Arial"/>
          <w:color w:val="252525"/>
          <w:sz w:val="22"/>
          <w:szCs w:val="22"/>
        </w:rPr>
        <w:t xml:space="preserve">terekstraksi pada proses ekstraksi </w:t>
      </w:r>
      <w:r w:rsidRPr="00946A68">
        <w:rPr>
          <w:rFonts w:ascii="Arial" w:hAnsi="Arial" w:cs="Arial"/>
          <w:color w:val="252525"/>
          <w:spacing w:val="-3"/>
          <w:sz w:val="22"/>
          <w:szCs w:val="22"/>
        </w:rPr>
        <w:t xml:space="preserve">kulit </w:t>
      </w:r>
      <w:r w:rsidRPr="00946A68">
        <w:rPr>
          <w:rFonts w:ascii="Arial" w:hAnsi="Arial" w:cs="Arial"/>
          <w:color w:val="252525"/>
          <w:sz w:val="22"/>
          <w:szCs w:val="22"/>
        </w:rPr>
        <w:t>dan tulang rawan sapi, hal tersebut karena pH pada saat ekstraksi tidak sesuai dengan</w:t>
      </w:r>
      <w:r w:rsidRPr="00946A68">
        <w:rPr>
          <w:rFonts w:ascii="Arial" w:hAnsi="Arial" w:cs="Arial"/>
          <w:color w:val="252525"/>
          <w:spacing w:val="45"/>
          <w:sz w:val="22"/>
          <w:szCs w:val="22"/>
        </w:rPr>
        <w:t xml:space="preserve"> </w:t>
      </w:r>
      <w:r w:rsidRPr="00946A68">
        <w:rPr>
          <w:rFonts w:ascii="Arial" w:hAnsi="Arial" w:cs="Arial"/>
          <w:color w:val="252525"/>
          <w:sz w:val="22"/>
          <w:szCs w:val="22"/>
        </w:rPr>
        <w:t>pH</w:t>
      </w:r>
      <w:r w:rsidRPr="00946A68">
        <w:rPr>
          <w:rFonts w:ascii="Arial" w:hAnsi="Arial" w:cs="Arial"/>
          <w:sz w:val="22"/>
          <w:szCs w:val="22"/>
          <w:lang w:val="en-US"/>
        </w:rPr>
        <w:t xml:space="preserve"> </w:t>
      </w:r>
      <w:r w:rsidRPr="00946A68">
        <w:rPr>
          <w:rFonts w:ascii="Arial" w:hAnsi="Arial" w:cs="Arial"/>
          <w:color w:val="252525"/>
          <w:sz w:val="22"/>
          <w:szCs w:val="22"/>
        </w:rPr>
        <w:t xml:space="preserve">netral (6-7). Dalam proses ekstraksi menurut </w:t>
      </w:r>
      <w:sdt>
        <w:sdtPr>
          <w:rPr>
            <w:rFonts w:ascii="Arial" w:hAnsi="Arial" w:cs="Arial"/>
            <w:color w:val="252525"/>
            <w:sz w:val="22"/>
            <w:szCs w:val="22"/>
          </w:rPr>
          <w:id w:val="1468017355"/>
          <w:citation/>
        </w:sdtPr>
        <w:sdtEndPr/>
        <w:sdtContent>
          <w:r w:rsidR="000E6BA6">
            <w:rPr>
              <w:rFonts w:ascii="Arial" w:hAnsi="Arial" w:cs="Arial"/>
              <w:color w:val="252525"/>
              <w:sz w:val="22"/>
              <w:szCs w:val="22"/>
            </w:rPr>
            <w:fldChar w:fldCharType="begin"/>
          </w:r>
          <w:r w:rsidR="000E6BA6">
            <w:rPr>
              <w:rFonts w:ascii="Arial" w:hAnsi="Arial" w:cs="Arial"/>
              <w:color w:val="252525"/>
              <w:sz w:val="22"/>
              <w:szCs w:val="22"/>
              <w:lang w:val="en-US"/>
            </w:rPr>
            <w:instrText xml:space="preserve"> CITATION Mar06 \l 1033 </w:instrText>
          </w:r>
          <w:r w:rsidR="000E6BA6">
            <w:rPr>
              <w:rFonts w:ascii="Arial" w:hAnsi="Arial" w:cs="Arial"/>
              <w:color w:val="252525"/>
              <w:sz w:val="22"/>
              <w:szCs w:val="22"/>
            </w:rPr>
            <w:fldChar w:fldCharType="separate"/>
          </w:r>
          <w:r w:rsidR="00B621FF" w:rsidRPr="00B621FF">
            <w:rPr>
              <w:rFonts w:ascii="Arial" w:hAnsi="Arial" w:cs="Arial"/>
              <w:noProof/>
              <w:color w:val="252525"/>
              <w:sz w:val="22"/>
              <w:szCs w:val="22"/>
              <w:lang w:val="en-US"/>
            </w:rPr>
            <w:t>(Marsaid, 2006)</w:t>
          </w:r>
          <w:r w:rsidR="000E6BA6">
            <w:rPr>
              <w:rFonts w:ascii="Arial" w:hAnsi="Arial" w:cs="Arial"/>
              <w:color w:val="252525"/>
              <w:sz w:val="22"/>
              <w:szCs w:val="22"/>
            </w:rPr>
            <w:fldChar w:fldCharType="end"/>
          </w:r>
        </w:sdtContent>
      </w:sdt>
      <w:r w:rsidR="000E6BA6">
        <w:rPr>
          <w:rFonts w:ascii="Arial" w:hAnsi="Arial" w:cs="Arial"/>
          <w:color w:val="252525"/>
          <w:sz w:val="22"/>
          <w:szCs w:val="22"/>
          <w:lang w:val="en-US"/>
        </w:rPr>
        <w:t xml:space="preserve"> </w:t>
      </w:r>
      <w:r w:rsidRPr="00946A68">
        <w:rPr>
          <w:rFonts w:ascii="Arial" w:hAnsi="Arial" w:cs="Arial"/>
          <w:color w:val="252525"/>
          <w:sz w:val="22"/>
          <w:szCs w:val="22"/>
        </w:rPr>
        <w:t xml:space="preserve">menyatakan pada proses konversi kolagen menjadi gelatin perlu diperhatikan pH yaitu pH </w:t>
      </w:r>
      <w:r w:rsidRPr="00946A68">
        <w:rPr>
          <w:rFonts w:ascii="Arial" w:hAnsi="Arial" w:cs="Arial"/>
          <w:color w:val="252525"/>
          <w:spacing w:val="2"/>
          <w:sz w:val="22"/>
          <w:szCs w:val="22"/>
        </w:rPr>
        <w:t xml:space="preserve">(6-7). </w:t>
      </w:r>
      <w:r w:rsidRPr="00946A68">
        <w:rPr>
          <w:rFonts w:ascii="Arial" w:hAnsi="Arial" w:cs="Arial"/>
          <w:color w:val="252525"/>
          <w:sz w:val="22"/>
          <w:szCs w:val="22"/>
        </w:rPr>
        <w:t xml:space="preserve">pH tersebut merupakan titik isoelektrik yang merupakan pH pada saat peptida tidak bergerak dalam medan listrik, sehingga pada saat ekstraksi komponen non-kolagen tersebut tidak </w:t>
      </w:r>
      <w:r w:rsidRPr="00946A68">
        <w:rPr>
          <w:rFonts w:ascii="Arial" w:hAnsi="Arial" w:cs="Arial"/>
          <w:color w:val="252525"/>
          <w:spacing w:val="-3"/>
          <w:sz w:val="22"/>
          <w:szCs w:val="22"/>
        </w:rPr>
        <w:t xml:space="preserve">ikut </w:t>
      </w:r>
      <w:r w:rsidRPr="00946A68">
        <w:rPr>
          <w:rFonts w:ascii="Arial" w:hAnsi="Arial" w:cs="Arial"/>
          <w:color w:val="252525"/>
          <w:sz w:val="22"/>
          <w:szCs w:val="22"/>
        </w:rPr>
        <w:t xml:space="preserve">terekstrak dalam air. Karena tingginya pengotor dari ekstrak </w:t>
      </w:r>
      <w:r w:rsidRPr="00946A68">
        <w:rPr>
          <w:rFonts w:ascii="Arial" w:hAnsi="Arial" w:cs="Arial"/>
          <w:color w:val="252525"/>
          <w:spacing w:val="-3"/>
          <w:sz w:val="22"/>
          <w:szCs w:val="22"/>
        </w:rPr>
        <w:t xml:space="preserve">kulit </w:t>
      </w:r>
      <w:r w:rsidRPr="00946A68">
        <w:rPr>
          <w:rFonts w:ascii="Arial" w:hAnsi="Arial" w:cs="Arial"/>
          <w:color w:val="252525"/>
          <w:sz w:val="22"/>
          <w:szCs w:val="22"/>
        </w:rPr>
        <w:t xml:space="preserve">sapi dan tulang rawan sapi sehingga kadar gelatin yang diperoleh rendah. Rendahnya kadar gelatin dapat dipengaruhi oleh tahapan perendaman (waktu dan konsentrasinya). Perendaman yang dilakukan tidak tepat menyebabkan kelarutan </w:t>
      </w:r>
      <w:r w:rsidRPr="00946A68">
        <w:rPr>
          <w:rFonts w:ascii="Arial" w:hAnsi="Arial" w:cs="Arial"/>
          <w:color w:val="252525"/>
          <w:sz w:val="22"/>
          <w:szCs w:val="22"/>
        </w:rPr>
        <w:lastRenderedPageBreak/>
        <w:t>kolagen dalam larutan sehingga menurunkan kadar gelatin yang</w:t>
      </w:r>
      <w:r w:rsidRPr="00946A68">
        <w:rPr>
          <w:rFonts w:ascii="Arial" w:hAnsi="Arial" w:cs="Arial"/>
          <w:color w:val="252525"/>
          <w:spacing w:val="-10"/>
          <w:sz w:val="22"/>
          <w:szCs w:val="22"/>
        </w:rPr>
        <w:t xml:space="preserve"> </w:t>
      </w:r>
      <w:r w:rsidRPr="00946A68">
        <w:rPr>
          <w:rFonts w:ascii="Arial" w:hAnsi="Arial" w:cs="Arial"/>
          <w:color w:val="252525"/>
          <w:sz w:val="22"/>
          <w:szCs w:val="22"/>
        </w:rPr>
        <w:t>dihasilkan</w:t>
      </w:r>
      <w:r>
        <w:rPr>
          <w:rFonts w:ascii="Arial" w:hAnsi="Arial" w:cs="Arial"/>
          <w:color w:val="252525"/>
          <w:sz w:val="22"/>
          <w:szCs w:val="22"/>
          <w:lang w:val="en-US"/>
        </w:rPr>
        <w:t>.</w:t>
      </w:r>
    </w:p>
    <w:p w14:paraId="6042924B" w14:textId="77777777" w:rsidR="00946A68" w:rsidRPr="00902207" w:rsidRDefault="00946A68" w:rsidP="00946A68">
      <w:pPr>
        <w:pStyle w:val="BodyText"/>
        <w:spacing w:line="360" w:lineRule="auto"/>
        <w:ind w:right="41"/>
        <w:jc w:val="both"/>
        <w:rPr>
          <w:rFonts w:ascii="Arial" w:hAnsi="Arial" w:cs="Arial"/>
          <w:b/>
          <w:bCs/>
          <w:color w:val="0D0D0D"/>
          <w:sz w:val="22"/>
          <w:szCs w:val="22"/>
          <w:lang w:val="en-US"/>
        </w:rPr>
      </w:pPr>
      <w:r w:rsidRPr="00902207">
        <w:rPr>
          <w:rFonts w:ascii="Arial" w:hAnsi="Arial" w:cs="Arial"/>
          <w:b/>
          <w:bCs/>
          <w:color w:val="0D0D0D"/>
          <w:sz w:val="22"/>
          <w:szCs w:val="22"/>
          <w:lang w:val="en-US"/>
        </w:rPr>
        <w:t xml:space="preserve">Uji </w:t>
      </w:r>
      <w:proofErr w:type="spellStart"/>
      <w:r w:rsidRPr="00902207">
        <w:rPr>
          <w:rFonts w:ascii="Arial" w:hAnsi="Arial" w:cs="Arial"/>
          <w:b/>
          <w:bCs/>
          <w:color w:val="0D0D0D"/>
          <w:sz w:val="22"/>
          <w:szCs w:val="22"/>
          <w:lang w:val="en-US"/>
        </w:rPr>
        <w:t>organoleptik</w:t>
      </w:r>
      <w:proofErr w:type="spellEnd"/>
    </w:p>
    <w:p w14:paraId="74F32CC5" w14:textId="77777777" w:rsidR="00946A68" w:rsidRPr="00902207" w:rsidRDefault="00946A68" w:rsidP="00946A68">
      <w:pPr>
        <w:pStyle w:val="BodyText"/>
        <w:spacing w:line="360" w:lineRule="auto"/>
        <w:ind w:right="49" w:firstLine="838"/>
        <w:jc w:val="both"/>
        <w:rPr>
          <w:rFonts w:ascii="Arial" w:hAnsi="Arial" w:cs="Arial"/>
          <w:sz w:val="22"/>
          <w:szCs w:val="22"/>
        </w:rPr>
      </w:pPr>
      <w:r w:rsidRPr="00613B45">
        <w:rPr>
          <w:rFonts w:ascii="Arial" w:hAnsi="Arial" w:cs="Arial"/>
          <w:sz w:val="22"/>
          <w:szCs w:val="22"/>
        </w:rPr>
        <w:t>Pengamatan organolepti</w:t>
      </w:r>
      <w:r>
        <w:rPr>
          <w:rFonts w:ascii="Arial" w:hAnsi="Arial" w:cs="Arial"/>
          <w:sz w:val="22"/>
          <w:szCs w:val="22"/>
          <w:lang w:val="en-US"/>
        </w:rPr>
        <w:t>k</w:t>
      </w:r>
      <w:r w:rsidRPr="00613B45">
        <w:rPr>
          <w:rFonts w:ascii="Arial" w:hAnsi="Arial" w:cs="Arial"/>
          <w:sz w:val="22"/>
          <w:szCs w:val="22"/>
        </w:rPr>
        <w:t xml:space="preserve"> dilakukan dengan mengamati warna, bau, dan bentuk sediaan</w:t>
      </w:r>
      <w:r>
        <w:rPr>
          <w:rFonts w:ascii="Arial" w:hAnsi="Arial" w:cs="Arial"/>
          <w:color w:val="0D0D0D"/>
          <w:sz w:val="22"/>
          <w:szCs w:val="22"/>
          <w:lang w:val="en-US"/>
        </w:rPr>
        <w:t xml:space="preserve">. </w:t>
      </w:r>
      <w:r w:rsidRPr="00902207">
        <w:rPr>
          <w:rFonts w:ascii="Arial" w:hAnsi="Arial" w:cs="Arial"/>
          <w:color w:val="0D0D0D"/>
          <w:sz w:val="22"/>
          <w:szCs w:val="22"/>
        </w:rPr>
        <w:t xml:space="preserve">Berdasarkan </w:t>
      </w:r>
      <w:proofErr w:type="spellStart"/>
      <w:r>
        <w:rPr>
          <w:rFonts w:ascii="Arial" w:hAnsi="Arial" w:cs="Arial"/>
          <w:color w:val="0D0D0D"/>
          <w:sz w:val="22"/>
          <w:szCs w:val="22"/>
          <w:lang w:val="en-US"/>
        </w:rPr>
        <w:t>hasil</w:t>
      </w:r>
      <w:proofErr w:type="spellEnd"/>
      <w:r>
        <w:rPr>
          <w:rFonts w:ascii="Arial" w:hAnsi="Arial" w:cs="Arial"/>
          <w:color w:val="0D0D0D"/>
          <w:sz w:val="22"/>
          <w:szCs w:val="22"/>
          <w:lang w:val="en-US"/>
        </w:rPr>
        <w:t xml:space="preserve"> </w:t>
      </w:r>
      <w:r w:rsidRPr="00902207">
        <w:rPr>
          <w:rFonts w:ascii="Arial" w:hAnsi="Arial" w:cs="Arial"/>
          <w:color w:val="0D0D0D"/>
          <w:sz w:val="22"/>
          <w:szCs w:val="22"/>
        </w:rPr>
        <w:t>pengamatan</w:t>
      </w:r>
      <w:r>
        <w:rPr>
          <w:rFonts w:ascii="Arial" w:hAnsi="Arial" w:cs="Arial"/>
          <w:color w:val="0D0D0D"/>
          <w:sz w:val="22"/>
          <w:szCs w:val="22"/>
          <w:lang w:val="en-US"/>
        </w:rPr>
        <w:t xml:space="preserve">, </w:t>
      </w:r>
      <w:r w:rsidRPr="00902207">
        <w:rPr>
          <w:rFonts w:ascii="Arial" w:hAnsi="Arial" w:cs="Arial"/>
          <w:color w:val="0D0D0D"/>
          <w:sz w:val="22"/>
          <w:szCs w:val="22"/>
        </w:rPr>
        <w:t xml:space="preserve">sediaan gel dari gelatin kulit sapi memiliki warna kuning bening, bau khas dan bentuk semi padat. </w:t>
      </w:r>
      <w:r>
        <w:rPr>
          <w:rFonts w:ascii="Arial" w:hAnsi="Arial" w:cs="Arial"/>
          <w:color w:val="0D0D0D"/>
          <w:sz w:val="22"/>
          <w:szCs w:val="22"/>
          <w:lang w:val="en-US"/>
        </w:rPr>
        <w:t>S</w:t>
      </w:r>
      <w:r w:rsidRPr="00902207">
        <w:rPr>
          <w:rFonts w:ascii="Arial" w:hAnsi="Arial" w:cs="Arial"/>
          <w:color w:val="0D0D0D"/>
          <w:sz w:val="22"/>
          <w:szCs w:val="22"/>
        </w:rPr>
        <w:t xml:space="preserve">ediaan gel dari gelatin tulang rawan sapi memiliki warna coklat keruh, bau khas dan bentuk semi padat. Warna gel gelatin tulang rawan sapi tidak sesuai dengan kriteria, hal tersebut </w:t>
      </w:r>
      <w:proofErr w:type="spellStart"/>
      <w:r>
        <w:rPr>
          <w:rFonts w:ascii="Arial" w:hAnsi="Arial" w:cs="Arial"/>
          <w:color w:val="0D0D0D"/>
          <w:sz w:val="22"/>
          <w:szCs w:val="22"/>
          <w:lang w:val="en-US"/>
        </w:rPr>
        <w:t>disebabkan</w:t>
      </w:r>
      <w:proofErr w:type="spellEnd"/>
      <w:r>
        <w:rPr>
          <w:rFonts w:ascii="Arial" w:hAnsi="Arial" w:cs="Arial"/>
          <w:color w:val="0D0D0D"/>
          <w:sz w:val="22"/>
          <w:szCs w:val="22"/>
          <w:lang w:val="en-US"/>
        </w:rPr>
        <w:t xml:space="preserve"> </w:t>
      </w:r>
      <w:r w:rsidRPr="00902207">
        <w:rPr>
          <w:rFonts w:ascii="Arial" w:hAnsi="Arial" w:cs="Arial"/>
          <w:color w:val="0D0D0D"/>
          <w:sz w:val="22"/>
          <w:szCs w:val="22"/>
        </w:rPr>
        <w:t>karena bahan baku gelatin tulang rawan sapi yang digunakan terdapat banyak pengotor.</w:t>
      </w:r>
      <w:r>
        <w:rPr>
          <w:rFonts w:ascii="Arial" w:hAnsi="Arial" w:cs="Arial"/>
          <w:color w:val="0D0D0D"/>
          <w:sz w:val="22"/>
          <w:szCs w:val="22"/>
          <w:lang w:val="en-US"/>
        </w:rPr>
        <w:t xml:space="preserve"> S</w:t>
      </w:r>
      <w:r w:rsidRPr="00902207">
        <w:rPr>
          <w:rFonts w:ascii="Arial" w:hAnsi="Arial" w:cs="Arial"/>
          <w:color w:val="0D0D0D"/>
          <w:sz w:val="22"/>
          <w:szCs w:val="22"/>
        </w:rPr>
        <w:t xml:space="preserve">ediaan gel kulit sapi lebih memenuhi standar dibandingkan </w:t>
      </w:r>
      <w:proofErr w:type="spellStart"/>
      <w:r>
        <w:rPr>
          <w:rFonts w:ascii="Arial" w:hAnsi="Arial" w:cs="Arial"/>
          <w:color w:val="0D0D0D"/>
          <w:sz w:val="22"/>
          <w:szCs w:val="22"/>
          <w:lang w:val="en-US"/>
        </w:rPr>
        <w:t>dengan</w:t>
      </w:r>
      <w:proofErr w:type="spellEnd"/>
      <w:r>
        <w:rPr>
          <w:rFonts w:ascii="Arial" w:hAnsi="Arial" w:cs="Arial"/>
          <w:color w:val="0D0D0D"/>
          <w:sz w:val="22"/>
          <w:szCs w:val="22"/>
          <w:lang w:val="en-US"/>
        </w:rPr>
        <w:t xml:space="preserve"> </w:t>
      </w:r>
      <w:r w:rsidRPr="00902207">
        <w:rPr>
          <w:rFonts w:ascii="Arial" w:hAnsi="Arial" w:cs="Arial"/>
          <w:color w:val="0D0D0D"/>
          <w:sz w:val="22"/>
          <w:szCs w:val="22"/>
        </w:rPr>
        <w:t>sediaan gel tulang rawan sapi.</w:t>
      </w:r>
    </w:p>
    <w:p w14:paraId="3009867E" w14:textId="77777777" w:rsidR="00946A68" w:rsidRPr="00902207" w:rsidRDefault="00946A68" w:rsidP="00946A68">
      <w:pPr>
        <w:pStyle w:val="BodyText"/>
        <w:spacing w:line="360" w:lineRule="auto"/>
        <w:ind w:right="41" w:firstLine="2"/>
        <w:jc w:val="both"/>
        <w:rPr>
          <w:rFonts w:ascii="Arial" w:hAnsi="Arial" w:cs="Arial"/>
          <w:b/>
          <w:bCs/>
          <w:color w:val="0D0D0D"/>
          <w:sz w:val="22"/>
          <w:szCs w:val="22"/>
          <w:lang w:val="en-US"/>
        </w:rPr>
      </w:pPr>
      <w:r>
        <w:rPr>
          <w:rFonts w:ascii="Arial" w:hAnsi="Arial" w:cs="Arial"/>
          <w:b/>
          <w:bCs/>
          <w:color w:val="0D0D0D"/>
          <w:sz w:val="22"/>
          <w:szCs w:val="22"/>
          <w:lang w:val="en-US"/>
        </w:rPr>
        <w:t xml:space="preserve">Uji </w:t>
      </w:r>
      <w:proofErr w:type="spellStart"/>
      <w:r>
        <w:rPr>
          <w:rFonts w:ascii="Arial" w:hAnsi="Arial" w:cs="Arial"/>
          <w:b/>
          <w:bCs/>
          <w:color w:val="0D0D0D"/>
          <w:sz w:val="22"/>
          <w:szCs w:val="22"/>
          <w:lang w:val="en-US"/>
        </w:rPr>
        <w:t>homogenitas</w:t>
      </w:r>
      <w:proofErr w:type="spellEnd"/>
    </w:p>
    <w:p w14:paraId="78794C3D" w14:textId="77777777" w:rsidR="00946A68" w:rsidRPr="00613B45" w:rsidRDefault="00946A68" w:rsidP="00946A68">
      <w:pPr>
        <w:pStyle w:val="BodyText"/>
        <w:spacing w:line="360" w:lineRule="auto"/>
        <w:ind w:left="118" w:right="38" w:firstLine="719"/>
        <w:jc w:val="both"/>
        <w:rPr>
          <w:rFonts w:ascii="Arial" w:hAnsi="Arial" w:cs="Arial"/>
          <w:sz w:val="22"/>
          <w:szCs w:val="22"/>
        </w:rPr>
      </w:pPr>
      <w:r w:rsidRPr="00613B45">
        <w:rPr>
          <w:rFonts w:ascii="Arial" w:hAnsi="Arial" w:cs="Arial"/>
          <w:sz w:val="22"/>
          <w:szCs w:val="22"/>
        </w:rPr>
        <w:t>Homogenitas ditunjukkan dengan tidak adanya butiran kasar pada sediaan</w:t>
      </w:r>
      <w:r w:rsidRPr="00613B45">
        <w:rPr>
          <w:rFonts w:ascii="Arial" w:hAnsi="Arial" w:cs="Arial"/>
          <w:sz w:val="22"/>
          <w:szCs w:val="22"/>
          <w:lang w:val="en-US"/>
        </w:rPr>
        <w:t xml:space="preserve">. </w:t>
      </w:r>
      <w:r w:rsidRPr="00613B45">
        <w:rPr>
          <w:rFonts w:ascii="Arial" w:hAnsi="Arial" w:cs="Arial"/>
          <w:color w:val="0D0D0D"/>
          <w:sz w:val="22"/>
          <w:szCs w:val="22"/>
        </w:rPr>
        <w:t xml:space="preserve">Berdasarkan </w:t>
      </w:r>
      <w:proofErr w:type="spellStart"/>
      <w:r w:rsidRPr="00613B45">
        <w:rPr>
          <w:rFonts w:ascii="Arial" w:hAnsi="Arial" w:cs="Arial"/>
          <w:color w:val="0D0D0D"/>
          <w:sz w:val="22"/>
          <w:szCs w:val="22"/>
          <w:lang w:val="en-US"/>
        </w:rPr>
        <w:t>hasil</w:t>
      </w:r>
      <w:proofErr w:type="spellEnd"/>
      <w:r w:rsidRPr="00613B45">
        <w:rPr>
          <w:rFonts w:ascii="Arial" w:hAnsi="Arial" w:cs="Arial"/>
          <w:color w:val="0D0D0D"/>
          <w:sz w:val="22"/>
          <w:szCs w:val="22"/>
          <w:lang w:val="en-US"/>
        </w:rPr>
        <w:t xml:space="preserve"> </w:t>
      </w:r>
      <w:r w:rsidRPr="00613B45">
        <w:rPr>
          <w:rFonts w:ascii="Arial" w:hAnsi="Arial" w:cs="Arial"/>
          <w:color w:val="0D0D0D"/>
          <w:sz w:val="22"/>
          <w:szCs w:val="22"/>
        </w:rPr>
        <w:t xml:space="preserve">pengamatan </w:t>
      </w:r>
      <w:proofErr w:type="spellStart"/>
      <w:r w:rsidRPr="00613B45">
        <w:rPr>
          <w:rFonts w:ascii="Arial" w:hAnsi="Arial" w:cs="Arial"/>
          <w:color w:val="0D0D0D"/>
          <w:sz w:val="22"/>
          <w:szCs w:val="22"/>
          <w:lang w:val="en-US"/>
        </w:rPr>
        <w:t>diketahui</w:t>
      </w:r>
      <w:proofErr w:type="spellEnd"/>
      <w:r w:rsidRPr="00613B45">
        <w:rPr>
          <w:rFonts w:ascii="Arial" w:hAnsi="Arial" w:cs="Arial"/>
          <w:color w:val="0D0D0D"/>
          <w:sz w:val="22"/>
          <w:szCs w:val="22"/>
        </w:rPr>
        <w:t xml:space="preserve"> bahwa sediaan gel kulit sapi dan tulang rawan sapi memenuhi kriteria homogenitas sediaan gel.</w:t>
      </w:r>
    </w:p>
    <w:p w14:paraId="5F0A346E" w14:textId="77777777" w:rsidR="00946A68" w:rsidRPr="00902207" w:rsidRDefault="00946A68" w:rsidP="00946A68">
      <w:pPr>
        <w:pStyle w:val="BodyText"/>
        <w:spacing w:line="360" w:lineRule="auto"/>
        <w:ind w:left="3549"/>
        <w:rPr>
          <w:rFonts w:ascii="Arial" w:hAnsi="Arial" w:cs="Arial"/>
          <w:sz w:val="22"/>
          <w:szCs w:val="22"/>
        </w:rPr>
      </w:pPr>
      <w:r w:rsidRPr="00902207">
        <w:rPr>
          <w:rFonts w:ascii="Arial" w:hAnsi="Arial" w:cs="Arial"/>
          <w:color w:val="0D0D0D"/>
          <w:sz w:val="22"/>
          <w:szCs w:val="22"/>
        </w:rPr>
        <w:t xml:space="preserve">Tabel </w:t>
      </w:r>
      <w:r w:rsidRPr="00902207">
        <w:rPr>
          <w:rFonts w:ascii="Arial" w:hAnsi="Arial" w:cs="Arial"/>
          <w:color w:val="0D0D0D"/>
          <w:sz w:val="22"/>
          <w:szCs w:val="22"/>
          <w:lang w:val="en-US"/>
        </w:rPr>
        <w:t>2</w:t>
      </w:r>
      <w:r w:rsidRPr="00902207">
        <w:rPr>
          <w:rFonts w:ascii="Arial" w:hAnsi="Arial" w:cs="Arial"/>
          <w:color w:val="0D0D0D"/>
          <w:sz w:val="22"/>
          <w:szCs w:val="22"/>
        </w:rPr>
        <w:t xml:space="preserve">. </w:t>
      </w:r>
      <w:r w:rsidRPr="00902207">
        <w:rPr>
          <w:rFonts w:ascii="Arial" w:hAnsi="Arial" w:cs="Arial"/>
          <w:color w:val="0D0D0D"/>
          <w:sz w:val="22"/>
          <w:szCs w:val="22"/>
          <w:lang w:val="en-US"/>
        </w:rPr>
        <w:t xml:space="preserve">Hasil </w:t>
      </w:r>
      <w:r w:rsidRPr="00902207">
        <w:rPr>
          <w:rFonts w:ascii="Arial" w:hAnsi="Arial" w:cs="Arial"/>
          <w:color w:val="0D0D0D"/>
          <w:sz w:val="22"/>
          <w:szCs w:val="22"/>
        </w:rPr>
        <w:t>Uji Homogenitas</w:t>
      </w:r>
    </w:p>
    <w:tbl>
      <w:tblPr>
        <w:tblW w:w="0" w:type="auto"/>
        <w:tblInd w:w="12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8"/>
        <w:gridCol w:w="4678"/>
      </w:tblGrid>
      <w:tr w:rsidR="00946A68" w:rsidRPr="00902207" w14:paraId="060147BA" w14:textId="77777777" w:rsidTr="00207A30">
        <w:trPr>
          <w:trHeight w:val="415"/>
        </w:trPr>
        <w:tc>
          <w:tcPr>
            <w:tcW w:w="4678" w:type="dxa"/>
          </w:tcPr>
          <w:p w14:paraId="258A5AC5" w14:textId="77777777" w:rsidR="00946A68" w:rsidRPr="00902207" w:rsidRDefault="00946A68" w:rsidP="00207A30">
            <w:pPr>
              <w:pStyle w:val="TableParagraph"/>
              <w:spacing w:line="360" w:lineRule="auto"/>
              <w:ind w:left="676" w:right="669"/>
              <w:rPr>
                <w:rFonts w:ascii="Arial" w:hAnsi="Arial" w:cs="Arial"/>
              </w:rPr>
            </w:pPr>
            <w:r w:rsidRPr="00902207">
              <w:rPr>
                <w:rFonts w:ascii="Arial" w:hAnsi="Arial" w:cs="Arial"/>
                <w:color w:val="252525"/>
              </w:rPr>
              <w:t>Formula</w:t>
            </w:r>
          </w:p>
        </w:tc>
        <w:tc>
          <w:tcPr>
            <w:tcW w:w="4678" w:type="dxa"/>
          </w:tcPr>
          <w:p w14:paraId="47C9063E" w14:textId="77777777" w:rsidR="00946A68" w:rsidRPr="00902207" w:rsidRDefault="00946A68" w:rsidP="00207A30">
            <w:pPr>
              <w:pStyle w:val="TableParagraph"/>
              <w:spacing w:line="360" w:lineRule="auto"/>
              <w:ind w:left="676" w:right="669"/>
              <w:rPr>
                <w:rFonts w:ascii="Arial" w:hAnsi="Arial" w:cs="Arial"/>
              </w:rPr>
            </w:pPr>
            <w:r w:rsidRPr="00902207">
              <w:rPr>
                <w:rFonts w:ascii="Arial" w:hAnsi="Arial" w:cs="Arial"/>
                <w:color w:val="252525"/>
              </w:rPr>
              <w:t>Keterangan</w:t>
            </w:r>
          </w:p>
        </w:tc>
      </w:tr>
      <w:tr w:rsidR="00946A68" w:rsidRPr="00902207" w14:paraId="66DF02B2" w14:textId="77777777" w:rsidTr="00207A30">
        <w:trPr>
          <w:trHeight w:val="412"/>
        </w:trPr>
        <w:tc>
          <w:tcPr>
            <w:tcW w:w="4678" w:type="dxa"/>
          </w:tcPr>
          <w:p w14:paraId="7A295DD1" w14:textId="77777777" w:rsidR="00946A68" w:rsidRPr="00902207" w:rsidRDefault="00946A68" w:rsidP="00207A30">
            <w:pPr>
              <w:pStyle w:val="TableParagraph"/>
              <w:spacing w:line="360" w:lineRule="auto"/>
              <w:ind w:left="676" w:right="669"/>
              <w:rPr>
                <w:rFonts w:ascii="Arial" w:hAnsi="Arial" w:cs="Arial"/>
              </w:rPr>
            </w:pPr>
            <w:r w:rsidRPr="00902207">
              <w:rPr>
                <w:rFonts w:ascii="Arial" w:hAnsi="Arial" w:cs="Arial"/>
                <w:color w:val="252525"/>
              </w:rPr>
              <w:t>Formula gelatin kulit sapi</w:t>
            </w:r>
          </w:p>
        </w:tc>
        <w:tc>
          <w:tcPr>
            <w:tcW w:w="4678" w:type="dxa"/>
          </w:tcPr>
          <w:p w14:paraId="2001246C" w14:textId="77777777" w:rsidR="00946A68" w:rsidRPr="00902207" w:rsidRDefault="00946A68" w:rsidP="00207A30">
            <w:pPr>
              <w:pStyle w:val="TableParagraph"/>
              <w:spacing w:line="360" w:lineRule="auto"/>
              <w:ind w:left="676" w:right="671"/>
              <w:rPr>
                <w:rFonts w:ascii="Arial" w:hAnsi="Arial" w:cs="Arial"/>
              </w:rPr>
            </w:pPr>
            <w:r w:rsidRPr="00902207">
              <w:rPr>
                <w:rFonts w:ascii="Arial" w:hAnsi="Arial" w:cs="Arial"/>
                <w:color w:val="252525"/>
              </w:rPr>
              <w:t>Homogen</w:t>
            </w:r>
          </w:p>
        </w:tc>
      </w:tr>
      <w:tr w:rsidR="00946A68" w:rsidRPr="00902207" w14:paraId="78FA5D98" w14:textId="77777777" w:rsidTr="00207A30">
        <w:trPr>
          <w:trHeight w:val="414"/>
        </w:trPr>
        <w:tc>
          <w:tcPr>
            <w:tcW w:w="4678" w:type="dxa"/>
          </w:tcPr>
          <w:p w14:paraId="1477611A" w14:textId="77777777" w:rsidR="00946A68" w:rsidRPr="00902207" w:rsidRDefault="00946A68" w:rsidP="00207A30">
            <w:pPr>
              <w:pStyle w:val="TableParagraph"/>
              <w:spacing w:line="360" w:lineRule="auto"/>
              <w:ind w:left="676" w:right="672"/>
              <w:rPr>
                <w:rFonts w:ascii="Arial" w:hAnsi="Arial" w:cs="Arial"/>
              </w:rPr>
            </w:pPr>
            <w:r w:rsidRPr="00902207">
              <w:rPr>
                <w:rFonts w:ascii="Arial" w:hAnsi="Arial" w:cs="Arial"/>
                <w:color w:val="252525"/>
              </w:rPr>
              <w:t>Formula gelatin tulang rawan sapi</w:t>
            </w:r>
          </w:p>
        </w:tc>
        <w:tc>
          <w:tcPr>
            <w:tcW w:w="4678" w:type="dxa"/>
          </w:tcPr>
          <w:p w14:paraId="42D4CE47" w14:textId="77777777" w:rsidR="00946A68" w:rsidRPr="00902207" w:rsidRDefault="00946A68" w:rsidP="00207A30">
            <w:pPr>
              <w:pStyle w:val="TableParagraph"/>
              <w:spacing w:line="360" w:lineRule="auto"/>
              <w:ind w:left="676" w:right="671"/>
              <w:rPr>
                <w:rFonts w:ascii="Arial" w:hAnsi="Arial" w:cs="Arial"/>
              </w:rPr>
            </w:pPr>
            <w:r w:rsidRPr="00902207">
              <w:rPr>
                <w:rFonts w:ascii="Arial" w:hAnsi="Arial" w:cs="Arial"/>
                <w:color w:val="252525"/>
              </w:rPr>
              <w:t>Homogen</w:t>
            </w:r>
          </w:p>
        </w:tc>
      </w:tr>
      <w:tr w:rsidR="00946A68" w:rsidRPr="00902207" w14:paraId="0195F89B" w14:textId="77777777" w:rsidTr="00207A30">
        <w:trPr>
          <w:trHeight w:val="414"/>
        </w:trPr>
        <w:tc>
          <w:tcPr>
            <w:tcW w:w="4678" w:type="dxa"/>
          </w:tcPr>
          <w:p w14:paraId="37E58E53" w14:textId="77777777" w:rsidR="00946A68" w:rsidRPr="00902207" w:rsidRDefault="00946A68" w:rsidP="00207A30">
            <w:pPr>
              <w:pStyle w:val="TableParagraph"/>
              <w:spacing w:line="360" w:lineRule="auto"/>
              <w:ind w:left="676" w:right="669"/>
              <w:rPr>
                <w:rFonts w:ascii="Arial" w:hAnsi="Arial" w:cs="Arial"/>
              </w:rPr>
            </w:pPr>
            <w:r w:rsidRPr="00902207">
              <w:rPr>
                <w:rFonts w:ascii="Arial" w:hAnsi="Arial" w:cs="Arial"/>
                <w:color w:val="252525"/>
              </w:rPr>
              <w:t>Formula gelatin komersil</w:t>
            </w:r>
          </w:p>
        </w:tc>
        <w:tc>
          <w:tcPr>
            <w:tcW w:w="4678" w:type="dxa"/>
          </w:tcPr>
          <w:p w14:paraId="7C91D499" w14:textId="77777777" w:rsidR="00946A68" w:rsidRPr="00902207" w:rsidRDefault="00946A68" w:rsidP="00207A30">
            <w:pPr>
              <w:pStyle w:val="TableParagraph"/>
              <w:spacing w:line="360" w:lineRule="auto"/>
              <w:ind w:left="676" w:right="671"/>
              <w:rPr>
                <w:rFonts w:ascii="Arial" w:hAnsi="Arial" w:cs="Arial"/>
              </w:rPr>
            </w:pPr>
            <w:r w:rsidRPr="00902207">
              <w:rPr>
                <w:rFonts w:ascii="Arial" w:hAnsi="Arial" w:cs="Arial"/>
                <w:color w:val="252525"/>
              </w:rPr>
              <w:t>Homogen</w:t>
            </w:r>
          </w:p>
        </w:tc>
      </w:tr>
    </w:tbl>
    <w:p w14:paraId="0200E18C" w14:textId="77777777" w:rsidR="00F2398F" w:rsidRDefault="00F2398F" w:rsidP="00946A68">
      <w:pPr>
        <w:spacing w:after="0" w:line="360" w:lineRule="auto"/>
        <w:ind w:firstLine="142"/>
        <w:jc w:val="both"/>
        <w:rPr>
          <w:rFonts w:ascii="Arial" w:hAnsi="Arial" w:cs="Arial"/>
          <w:b/>
          <w:bCs/>
        </w:rPr>
      </w:pPr>
      <w:bookmarkStart w:id="0" w:name="_GoBack"/>
      <w:bookmarkEnd w:id="0"/>
    </w:p>
    <w:p w14:paraId="4D152C7C" w14:textId="77777777" w:rsidR="00946A68" w:rsidRDefault="00946A68" w:rsidP="00946A68">
      <w:pPr>
        <w:spacing w:after="0" w:line="360" w:lineRule="auto"/>
        <w:ind w:firstLine="142"/>
        <w:jc w:val="both"/>
        <w:rPr>
          <w:rFonts w:ascii="Arial" w:hAnsi="Arial" w:cs="Arial"/>
          <w:b/>
          <w:bCs/>
        </w:rPr>
      </w:pPr>
      <w:r w:rsidRPr="002A1508">
        <w:rPr>
          <w:rFonts w:ascii="Arial" w:hAnsi="Arial" w:cs="Arial"/>
          <w:b/>
          <w:bCs/>
        </w:rPr>
        <w:t>Uji pH</w:t>
      </w:r>
    </w:p>
    <w:p w14:paraId="40585E4C" w14:textId="77777777" w:rsidR="00946A68" w:rsidRDefault="00946A68" w:rsidP="00946A68">
      <w:pPr>
        <w:spacing w:after="0" w:line="360" w:lineRule="auto"/>
        <w:ind w:firstLine="142"/>
        <w:jc w:val="both"/>
        <w:rPr>
          <w:rFonts w:ascii="Arial" w:hAnsi="Arial" w:cs="Arial"/>
        </w:rPr>
      </w:pPr>
      <w:r w:rsidRPr="00613B45">
        <w:rPr>
          <w:rFonts w:ascii="Arial" w:hAnsi="Arial" w:cs="Arial"/>
        </w:rPr>
        <w:t xml:space="preserve">Uji pH </w:t>
      </w:r>
      <w:proofErr w:type="spellStart"/>
      <w:r w:rsidRPr="00613B45">
        <w:rPr>
          <w:rFonts w:ascii="Arial" w:hAnsi="Arial" w:cs="Arial"/>
        </w:rPr>
        <w:t>Bertujuan</w:t>
      </w:r>
      <w:proofErr w:type="spellEnd"/>
      <w:r w:rsidRPr="00613B45">
        <w:rPr>
          <w:rFonts w:ascii="Arial" w:hAnsi="Arial" w:cs="Arial"/>
        </w:rPr>
        <w:t xml:space="preserve"> </w:t>
      </w:r>
      <w:proofErr w:type="spellStart"/>
      <w:r w:rsidRPr="00613B45">
        <w:rPr>
          <w:rFonts w:ascii="Arial" w:hAnsi="Arial" w:cs="Arial"/>
        </w:rPr>
        <w:t>untuk</w:t>
      </w:r>
      <w:proofErr w:type="spellEnd"/>
      <w:r w:rsidRPr="00613B45">
        <w:rPr>
          <w:rFonts w:ascii="Arial" w:hAnsi="Arial" w:cs="Arial"/>
        </w:rPr>
        <w:t xml:space="preserve"> </w:t>
      </w:r>
      <w:proofErr w:type="spellStart"/>
      <w:r w:rsidRPr="00613B45">
        <w:rPr>
          <w:rFonts w:ascii="Arial" w:hAnsi="Arial" w:cs="Arial"/>
        </w:rPr>
        <w:t>mengetahui</w:t>
      </w:r>
      <w:proofErr w:type="spellEnd"/>
      <w:r w:rsidRPr="00613B45">
        <w:rPr>
          <w:rFonts w:ascii="Arial" w:hAnsi="Arial" w:cs="Arial"/>
        </w:rPr>
        <w:t xml:space="preserve"> </w:t>
      </w:r>
      <w:proofErr w:type="spellStart"/>
      <w:r w:rsidRPr="00613B45">
        <w:rPr>
          <w:rFonts w:ascii="Arial" w:hAnsi="Arial" w:cs="Arial"/>
        </w:rPr>
        <w:t>keamanan</w:t>
      </w:r>
      <w:proofErr w:type="spellEnd"/>
      <w:r w:rsidRPr="00613B45">
        <w:rPr>
          <w:rFonts w:ascii="Arial" w:hAnsi="Arial" w:cs="Arial"/>
        </w:rPr>
        <w:t xml:space="preserve"> </w:t>
      </w:r>
      <w:proofErr w:type="spellStart"/>
      <w:r w:rsidRPr="00613B45">
        <w:rPr>
          <w:rFonts w:ascii="Arial" w:hAnsi="Arial" w:cs="Arial"/>
        </w:rPr>
        <w:t>suatu</w:t>
      </w:r>
      <w:proofErr w:type="spellEnd"/>
      <w:r w:rsidRPr="00613B45">
        <w:rPr>
          <w:rFonts w:ascii="Arial" w:hAnsi="Arial" w:cs="Arial"/>
        </w:rPr>
        <w:t xml:space="preserve"> </w:t>
      </w:r>
      <w:proofErr w:type="spellStart"/>
      <w:r w:rsidRPr="00613B45">
        <w:rPr>
          <w:rFonts w:ascii="Arial" w:hAnsi="Arial" w:cs="Arial"/>
        </w:rPr>
        <w:t>sediaan</w:t>
      </w:r>
      <w:proofErr w:type="spellEnd"/>
      <w:r w:rsidRPr="00613B45">
        <w:rPr>
          <w:rFonts w:ascii="Arial" w:hAnsi="Arial" w:cs="Arial"/>
        </w:rPr>
        <w:t xml:space="preserve">, </w:t>
      </w:r>
      <w:proofErr w:type="spellStart"/>
      <w:r w:rsidRPr="00613B45">
        <w:rPr>
          <w:rFonts w:ascii="Arial" w:hAnsi="Arial" w:cs="Arial"/>
        </w:rPr>
        <w:t>terutama</w:t>
      </w:r>
      <w:proofErr w:type="spellEnd"/>
      <w:r w:rsidRPr="00613B45">
        <w:rPr>
          <w:rFonts w:ascii="Arial" w:hAnsi="Arial" w:cs="Arial"/>
        </w:rPr>
        <w:t xml:space="preserve"> </w:t>
      </w:r>
      <w:proofErr w:type="spellStart"/>
      <w:r w:rsidRPr="00613B45">
        <w:rPr>
          <w:rFonts w:ascii="Arial" w:hAnsi="Arial" w:cs="Arial"/>
        </w:rPr>
        <w:t>sediaan</w:t>
      </w:r>
      <w:proofErr w:type="spellEnd"/>
      <w:r w:rsidRPr="00613B45">
        <w:rPr>
          <w:rFonts w:ascii="Arial" w:hAnsi="Arial" w:cs="Arial"/>
        </w:rPr>
        <w:t xml:space="preserve"> </w:t>
      </w:r>
      <w:proofErr w:type="spellStart"/>
      <w:r w:rsidRPr="00613B45">
        <w:rPr>
          <w:rFonts w:ascii="Arial" w:hAnsi="Arial" w:cs="Arial"/>
        </w:rPr>
        <w:t>topikal</w:t>
      </w:r>
      <w:proofErr w:type="spellEnd"/>
      <w:r w:rsidRPr="00613B45">
        <w:rPr>
          <w:rFonts w:ascii="Arial" w:hAnsi="Arial" w:cs="Arial"/>
        </w:rPr>
        <w:t xml:space="preserve">. </w:t>
      </w:r>
      <w:proofErr w:type="spellStart"/>
      <w:r w:rsidRPr="00613B45">
        <w:rPr>
          <w:rFonts w:ascii="Arial" w:hAnsi="Arial" w:cs="Arial"/>
        </w:rPr>
        <w:t>Idealnya</w:t>
      </w:r>
      <w:proofErr w:type="spellEnd"/>
      <w:r w:rsidRPr="00613B45">
        <w:rPr>
          <w:rFonts w:ascii="Arial" w:hAnsi="Arial" w:cs="Arial"/>
        </w:rPr>
        <w:t xml:space="preserve"> </w:t>
      </w:r>
      <w:proofErr w:type="spellStart"/>
      <w:r w:rsidRPr="00613B45">
        <w:rPr>
          <w:rFonts w:ascii="Arial" w:hAnsi="Arial" w:cs="Arial"/>
        </w:rPr>
        <w:t>sediaan</w:t>
      </w:r>
      <w:proofErr w:type="spellEnd"/>
      <w:r w:rsidRPr="00613B45">
        <w:rPr>
          <w:rFonts w:ascii="Arial" w:hAnsi="Arial" w:cs="Arial"/>
        </w:rPr>
        <w:t xml:space="preserve"> </w:t>
      </w:r>
      <w:proofErr w:type="spellStart"/>
      <w:r w:rsidRPr="00613B45">
        <w:rPr>
          <w:rFonts w:ascii="Arial" w:hAnsi="Arial" w:cs="Arial"/>
        </w:rPr>
        <w:t>topikal</w:t>
      </w:r>
      <w:proofErr w:type="spellEnd"/>
      <w:r w:rsidRPr="00613B45">
        <w:rPr>
          <w:rFonts w:ascii="Arial" w:hAnsi="Arial" w:cs="Arial"/>
        </w:rPr>
        <w:t xml:space="preserve"> </w:t>
      </w:r>
      <w:proofErr w:type="spellStart"/>
      <w:r w:rsidRPr="00613B45">
        <w:rPr>
          <w:rFonts w:ascii="Arial" w:hAnsi="Arial" w:cs="Arial"/>
        </w:rPr>
        <w:t>mempunyai</w:t>
      </w:r>
      <w:proofErr w:type="spellEnd"/>
      <w:r w:rsidRPr="00613B45">
        <w:rPr>
          <w:rFonts w:ascii="Arial" w:hAnsi="Arial" w:cs="Arial"/>
        </w:rPr>
        <w:t xml:space="preserve"> </w:t>
      </w:r>
      <w:proofErr w:type="spellStart"/>
      <w:r w:rsidRPr="00613B45">
        <w:rPr>
          <w:rFonts w:ascii="Arial" w:hAnsi="Arial" w:cs="Arial"/>
        </w:rPr>
        <w:t>nilai</w:t>
      </w:r>
      <w:proofErr w:type="spellEnd"/>
      <w:r w:rsidRPr="00613B45">
        <w:rPr>
          <w:rFonts w:ascii="Arial" w:hAnsi="Arial" w:cs="Arial"/>
        </w:rPr>
        <w:t xml:space="preserve"> pH yang </w:t>
      </w:r>
      <w:proofErr w:type="spellStart"/>
      <w:r w:rsidRPr="00613B45">
        <w:rPr>
          <w:rFonts w:ascii="Arial" w:hAnsi="Arial" w:cs="Arial"/>
        </w:rPr>
        <w:t>sama</w:t>
      </w:r>
      <w:proofErr w:type="spellEnd"/>
      <w:r w:rsidRPr="00613B45">
        <w:rPr>
          <w:rFonts w:ascii="Arial" w:hAnsi="Arial" w:cs="Arial"/>
        </w:rPr>
        <w:t xml:space="preserve"> </w:t>
      </w:r>
      <w:proofErr w:type="spellStart"/>
      <w:r w:rsidRPr="00613B45">
        <w:rPr>
          <w:rFonts w:ascii="Arial" w:hAnsi="Arial" w:cs="Arial"/>
        </w:rPr>
        <w:t>dengan</w:t>
      </w:r>
      <w:proofErr w:type="spellEnd"/>
      <w:r w:rsidRPr="00613B45">
        <w:rPr>
          <w:rFonts w:ascii="Arial" w:hAnsi="Arial" w:cs="Arial"/>
        </w:rPr>
        <w:t xml:space="preserve"> pH </w:t>
      </w:r>
      <w:proofErr w:type="spellStart"/>
      <w:r w:rsidRPr="00613B45">
        <w:rPr>
          <w:rFonts w:ascii="Arial" w:hAnsi="Arial" w:cs="Arial"/>
        </w:rPr>
        <w:t>kulit</w:t>
      </w:r>
      <w:proofErr w:type="spellEnd"/>
      <w:r w:rsidRPr="00613B45">
        <w:rPr>
          <w:rFonts w:ascii="Arial" w:hAnsi="Arial" w:cs="Arial"/>
        </w:rPr>
        <w:t xml:space="preserve"> agar </w:t>
      </w:r>
      <w:proofErr w:type="spellStart"/>
      <w:r w:rsidRPr="00613B45">
        <w:rPr>
          <w:rFonts w:ascii="Arial" w:hAnsi="Arial" w:cs="Arial"/>
        </w:rPr>
        <w:t>tidak</w:t>
      </w:r>
      <w:proofErr w:type="spellEnd"/>
      <w:r w:rsidRPr="00613B45">
        <w:rPr>
          <w:rFonts w:ascii="Arial" w:hAnsi="Arial" w:cs="Arial"/>
        </w:rPr>
        <w:t xml:space="preserve"> </w:t>
      </w:r>
      <w:proofErr w:type="spellStart"/>
      <w:r w:rsidRPr="00613B45">
        <w:rPr>
          <w:rFonts w:ascii="Arial" w:hAnsi="Arial" w:cs="Arial"/>
        </w:rPr>
        <w:t>terjadi</w:t>
      </w:r>
      <w:proofErr w:type="spellEnd"/>
      <w:r w:rsidRPr="00613B45">
        <w:rPr>
          <w:rFonts w:ascii="Arial" w:hAnsi="Arial" w:cs="Arial"/>
        </w:rPr>
        <w:t xml:space="preserve"> </w:t>
      </w:r>
      <w:proofErr w:type="spellStart"/>
      <w:r w:rsidRPr="00613B45">
        <w:rPr>
          <w:rFonts w:ascii="Arial" w:hAnsi="Arial" w:cs="Arial"/>
        </w:rPr>
        <w:t>iritasi</w:t>
      </w:r>
      <w:proofErr w:type="spellEnd"/>
      <w:r w:rsidRPr="00613B45">
        <w:rPr>
          <w:rFonts w:ascii="Arial" w:hAnsi="Arial" w:cs="Arial"/>
        </w:rPr>
        <w:t xml:space="preserve"> pada </w:t>
      </w:r>
      <w:proofErr w:type="spellStart"/>
      <w:r w:rsidRPr="00613B45">
        <w:rPr>
          <w:rFonts w:ascii="Arial" w:hAnsi="Arial" w:cs="Arial"/>
        </w:rPr>
        <w:t>permukaan</w:t>
      </w:r>
      <w:proofErr w:type="spellEnd"/>
      <w:r w:rsidRPr="00613B45">
        <w:rPr>
          <w:rFonts w:ascii="Arial" w:hAnsi="Arial" w:cs="Arial"/>
        </w:rPr>
        <w:t xml:space="preserve"> </w:t>
      </w:r>
      <w:proofErr w:type="spellStart"/>
      <w:r w:rsidRPr="00613B45">
        <w:rPr>
          <w:rFonts w:ascii="Arial" w:hAnsi="Arial" w:cs="Arial"/>
        </w:rPr>
        <w:t>kulit</w:t>
      </w:r>
      <w:proofErr w:type="spellEnd"/>
      <w:r w:rsidRPr="00613B45">
        <w:rPr>
          <w:rFonts w:ascii="Arial" w:hAnsi="Arial" w:cs="Arial"/>
        </w:rPr>
        <w:t>.</w:t>
      </w:r>
    </w:p>
    <w:p w14:paraId="19266DDE" w14:textId="7E688FE9" w:rsidR="00946A68" w:rsidRPr="00613B45" w:rsidRDefault="00946A68" w:rsidP="00946A68">
      <w:pPr>
        <w:spacing w:after="0" w:line="360" w:lineRule="auto"/>
        <w:ind w:firstLine="142"/>
        <w:jc w:val="both"/>
        <w:rPr>
          <w:rFonts w:ascii="Arial" w:hAnsi="Arial" w:cs="Arial"/>
          <w:b/>
          <w:bCs/>
        </w:rPr>
      </w:pPr>
    </w:p>
    <w:p w14:paraId="72519278" w14:textId="0C65D622" w:rsidR="00946A68" w:rsidRPr="002A1508" w:rsidRDefault="00F2398F" w:rsidP="00946A68">
      <w:pPr>
        <w:spacing w:after="0" w:line="360" w:lineRule="auto"/>
        <w:ind w:firstLine="142"/>
        <w:jc w:val="both"/>
        <w:rPr>
          <w:rFonts w:ascii="Arial" w:hAnsi="Arial" w:cs="Arial"/>
        </w:rPr>
      </w:pPr>
      <w:r w:rsidRPr="00613B45">
        <w:rPr>
          <w:rFonts w:ascii="Arial" w:hAnsi="Arial" w:cs="Arial"/>
          <w:noProof/>
        </w:rPr>
        <mc:AlternateContent>
          <mc:Choice Requires="wps">
            <w:drawing>
              <wp:anchor distT="0" distB="0" distL="114300" distR="114300" simplePos="0" relativeHeight="251673600" behindDoc="0" locked="0" layoutInCell="1" allowOverlap="1" wp14:anchorId="72D1475B" wp14:editId="144DE908">
                <wp:simplePos x="0" y="0"/>
                <wp:positionH relativeFrom="column">
                  <wp:posOffset>523875</wp:posOffset>
                </wp:positionH>
                <wp:positionV relativeFrom="paragraph">
                  <wp:posOffset>-85090</wp:posOffset>
                </wp:positionV>
                <wp:extent cx="390525" cy="247650"/>
                <wp:effectExtent l="0" t="0" r="9525" b="0"/>
                <wp:wrapNone/>
                <wp:docPr id="105" name="Text Box 105"/>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3DB5DADE" w14:textId="77777777" w:rsidR="00946A68" w:rsidRDefault="00946A68" w:rsidP="00946A68">
                            <w: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1475B" id="_x0000_t202" coordsize="21600,21600" o:spt="202" path="m,l,21600r21600,l21600,xe">
                <v:stroke joinstyle="miter"/>
                <v:path gradientshapeok="t" o:connecttype="rect"/>
              </v:shapetype>
              <v:shape id="Text Box 105" o:spid="_x0000_s1026" type="#_x0000_t202" style="position:absolute;left:0;text-align:left;margin-left:41.25pt;margin-top:-6.7pt;width:30.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" fillcolor="white [3201]" stroked="f" strokeweight=".5pt">
                <v:textbox>
                  <w:txbxContent>
                    <w:p w14:paraId="3DB5DADE" w14:textId="77777777" w:rsidR="00946A68" w:rsidRDefault="00946A68" w:rsidP="00946A68">
                      <w:r>
                        <w:t>6.2</w:t>
                      </w:r>
                    </w:p>
                  </w:txbxContent>
                </v:textbox>
              </v:shape>
            </w:pict>
          </mc:Fallback>
        </mc:AlternateContent>
      </w:r>
      <w:r w:rsidR="00946A68">
        <w:rPr>
          <w:noProof/>
          <w:sz w:val="20"/>
        </w:rPr>
        <mc:AlternateContent>
          <mc:Choice Requires="wpg">
            <w:drawing>
              <wp:anchor distT="0" distB="0" distL="114300" distR="114300" simplePos="0" relativeHeight="251659264" behindDoc="0" locked="0" layoutInCell="1" allowOverlap="1" wp14:anchorId="0730BA59" wp14:editId="7369A16D">
                <wp:simplePos x="0" y="0"/>
                <wp:positionH relativeFrom="column">
                  <wp:posOffset>1043941</wp:posOffset>
                </wp:positionH>
                <wp:positionV relativeFrom="paragraph">
                  <wp:posOffset>55881</wp:posOffset>
                </wp:positionV>
                <wp:extent cx="2971800" cy="1695450"/>
                <wp:effectExtent l="0" t="0" r="38100" b="1905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695450"/>
                          <a:chOff x="0" y="0"/>
                          <a:chExt cx="1419" cy="1534"/>
                        </a:xfrm>
                      </wpg:grpSpPr>
                      <wps:wsp>
                        <wps:cNvPr id="50" name="Line 49"/>
                        <wps:cNvCnPr>
                          <a:cxnSpLocks noChangeShapeType="1"/>
                        </wps:cNvCnPr>
                        <wps:spPr bwMode="auto">
                          <a:xfrm>
                            <a:off x="1344" y="1356"/>
                            <a:ext cx="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1" name="Line 50"/>
                        <wps:cNvCnPr>
                          <a:cxnSpLocks noChangeShapeType="1"/>
                        </wps:cNvCnPr>
                        <wps:spPr bwMode="auto">
                          <a:xfrm>
                            <a:off x="893" y="1356"/>
                            <a:ext cx="14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442" y="1356"/>
                            <a:ext cx="14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3" name="Line 52"/>
                        <wps:cNvCnPr>
                          <a:cxnSpLocks noChangeShapeType="1"/>
                        </wps:cNvCnPr>
                        <wps:spPr bwMode="auto">
                          <a:xfrm>
                            <a:off x="65" y="1356"/>
                            <a:ext cx="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4" name="Line 53"/>
                        <wps:cNvCnPr>
                          <a:cxnSpLocks noChangeShapeType="1"/>
                        </wps:cNvCnPr>
                        <wps:spPr bwMode="auto">
                          <a:xfrm>
                            <a:off x="65" y="1188"/>
                            <a:ext cx="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5" name="Line 54"/>
                        <wps:cNvCnPr>
                          <a:cxnSpLocks noChangeShapeType="1"/>
                        </wps:cNvCnPr>
                        <wps:spPr bwMode="auto">
                          <a:xfrm>
                            <a:off x="65" y="1020"/>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Rectangle 55"/>
                        <wps:cNvSpPr>
                          <a:spLocks noChangeArrowheads="1"/>
                        </wps:cNvSpPr>
                        <wps:spPr bwMode="auto">
                          <a:xfrm>
                            <a:off x="139" y="1020"/>
                            <a:ext cx="101" cy="5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6"/>
                        <wps:cNvCnPr>
                          <a:cxnSpLocks noChangeShapeType="1"/>
                        </wps:cNvCnPr>
                        <wps:spPr bwMode="auto">
                          <a:xfrm>
                            <a:off x="442" y="1188"/>
                            <a:ext cx="14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8" name="Line 57"/>
                        <wps:cNvCnPr>
                          <a:cxnSpLocks noChangeShapeType="1"/>
                        </wps:cNvCnPr>
                        <wps:spPr bwMode="auto">
                          <a:xfrm>
                            <a:off x="65" y="850"/>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65" y="682"/>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65" y="514"/>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1" name="Line 60"/>
                        <wps:cNvCnPr>
                          <a:cxnSpLocks noChangeShapeType="1"/>
                        </wps:cNvCnPr>
                        <wps:spPr bwMode="auto">
                          <a:xfrm>
                            <a:off x="65" y="343"/>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2" name="Line 61"/>
                        <wps:cNvCnPr>
                          <a:cxnSpLocks noChangeShapeType="1"/>
                        </wps:cNvCnPr>
                        <wps:spPr bwMode="auto">
                          <a:xfrm>
                            <a:off x="65" y="175"/>
                            <a:ext cx="135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3" name="Rectangle 62"/>
                        <wps:cNvSpPr>
                          <a:spLocks noChangeArrowheads="1"/>
                        </wps:cNvSpPr>
                        <wps:spPr bwMode="auto">
                          <a:xfrm>
                            <a:off x="590" y="175"/>
                            <a:ext cx="101" cy="135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3"/>
                        <wps:cNvCnPr>
                          <a:cxnSpLocks noChangeShapeType="1"/>
                        </wps:cNvCnPr>
                        <wps:spPr bwMode="auto">
                          <a:xfrm>
                            <a:off x="893" y="1188"/>
                            <a:ext cx="14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5" name="Line 64"/>
                        <wps:cNvCnPr>
                          <a:cxnSpLocks noChangeShapeType="1"/>
                        </wps:cNvCnPr>
                        <wps:spPr bwMode="auto">
                          <a:xfrm>
                            <a:off x="893" y="1020"/>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6" name="Rectangle 65"/>
                        <wps:cNvSpPr>
                          <a:spLocks noChangeArrowheads="1"/>
                        </wps:cNvSpPr>
                        <wps:spPr bwMode="auto">
                          <a:xfrm>
                            <a:off x="1041" y="1020"/>
                            <a:ext cx="101" cy="5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A5493" w14:textId="77777777" w:rsidR="00946A68" w:rsidRDefault="00946A68" w:rsidP="00946A68">
                              <w:pPr>
                                <w:jc w:val="center"/>
                              </w:pPr>
                            </w:p>
                          </w:txbxContent>
                        </wps:txbx>
                        <wps:bodyPr rot="0" vert="horz" wrap="square" lIns="91440" tIns="45720" rIns="91440" bIns="45720" anchor="t" anchorCtr="0" upright="1">
                          <a:noAutofit/>
                        </wps:bodyPr>
                      </wps:wsp>
                      <wps:wsp>
                        <wps:cNvPr id="67" name="Rectangle 66"/>
                        <wps:cNvSpPr>
                          <a:spLocks noChangeArrowheads="1"/>
                        </wps:cNvSpPr>
                        <wps:spPr bwMode="auto">
                          <a:xfrm>
                            <a:off x="240" y="1020"/>
                            <a:ext cx="101" cy="507"/>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7"/>
                        <wps:cNvSpPr>
                          <a:spLocks noChangeArrowheads="1"/>
                        </wps:cNvSpPr>
                        <wps:spPr bwMode="auto">
                          <a:xfrm>
                            <a:off x="691" y="175"/>
                            <a:ext cx="101" cy="1352"/>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8"/>
                        <wps:cNvSpPr>
                          <a:spLocks noChangeArrowheads="1"/>
                        </wps:cNvSpPr>
                        <wps:spPr bwMode="auto">
                          <a:xfrm>
                            <a:off x="1142" y="1020"/>
                            <a:ext cx="101" cy="507"/>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9"/>
                        <wps:cNvSpPr>
                          <a:spLocks noChangeArrowheads="1"/>
                        </wps:cNvSpPr>
                        <wps:spPr bwMode="auto">
                          <a:xfrm>
                            <a:off x="340" y="1020"/>
                            <a:ext cx="101" cy="507"/>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0"/>
                        <wps:cNvCnPr>
                          <a:cxnSpLocks noChangeShapeType="1"/>
                        </wps:cNvCnPr>
                        <wps:spPr bwMode="auto">
                          <a:xfrm>
                            <a:off x="893" y="850"/>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2" name="Line 71"/>
                        <wps:cNvCnPr>
                          <a:cxnSpLocks noChangeShapeType="1"/>
                        </wps:cNvCnPr>
                        <wps:spPr bwMode="auto">
                          <a:xfrm>
                            <a:off x="893" y="682"/>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3" name="Line 72"/>
                        <wps:cNvCnPr>
                          <a:cxnSpLocks noChangeShapeType="1"/>
                        </wps:cNvCnPr>
                        <wps:spPr bwMode="auto">
                          <a:xfrm>
                            <a:off x="893" y="514"/>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4" name="Line 73"/>
                        <wps:cNvCnPr>
                          <a:cxnSpLocks noChangeShapeType="1"/>
                        </wps:cNvCnPr>
                        <wps:spPr bwMode="auto">
                          <a:xfrm>
                            <a:off x="893" y="343"/>
                            <a:ext cx="52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5" name="Rectangle 74"/>
                        <wps:cNvSpPr>
                          <a:spLocks noChangeArrowheads="1"/>
                        </wps:cNvSpPr>
                        <wps:spPr bwMode="auto">
                          <a:xfrm>
                            <a:off x="792" y="175"/>
                            <a:ext cx="101" cy="1352"/>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5"/>
                        <wps:cNvCnPr>
                          <a:cxnSpLocks noChangeShapeType="1"/>
                        </wps:cNvCnPr>
                        <wps:spPr bwMode="auto">
                          <a:xfrm>
                            <a:off x="1344" y="1188"/>
                            <a:ext cx="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7" name="Rectangle 76"/>
                        <wps:cNvSpPr>
                          <a:spLocks noChangeArrowheads="1"/>
                        </wps:cNvSpPr>
                        <wps:spPr bwMode="auto">
                          <a:xfrm>
                            <a:off x="1243" y="1020"/>
                            <a:ext cx="101" cy="507"/>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7"/>
                        <wps:cNvCnPr>
                          <a:cxnSpLocks noChangeShapeType="1"/>
                        </wps:cNvCnPr>
                        <wps:spPr bwMode="auto">
                          <a:xfrm>
                            <a:off x="65" y="7"/>
                            <a:ext cx="135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9" name="Line 78"/>
                        <wps:cNvCnPr>
                          <a:cxnSpLocks noChangeShapeType="1"/>
                        </wps:cNvCnPr>
                        <wps:spPr bwMode="auto">
                          <a:xfrm>
                            <a:off x="65" y="1526"/>
                            <a:ext cx="0"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a:cxnSpLocks noChangeShapeType="1"/>
                        </wps:cNvCnPr>
                        <wps:spPr bwMode="auto">
                          <a:xfrm>
                            <a:off x="0" y="1526"/>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1" name="Line 80"/>
                        <wps:cNvCnPr>
                          <a:cxnSpLocks noChangeShapeType="1"/>
                        </wps:cNvCnPr>
                        <wps:spPr bwMode="auto">
                          <a:xfrm>
                            <a:off x="0" y="1356"/>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2" name="Line 81"/>
                        <wps:cNvCnPr>
                          <a:cxnSpLocks noChangeShapeType="1"/>
                        </wps:cNvCnPr>
                        <wps:spPr bwMode="auto">
                          <a:xfrm>
                            <a:off x="0" y="1188"/>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3" name="Line 82"/>
                        <wps:cNvCnPr>
                          <a:cxnSpLocks noChangeShapeType="1"/>
                        </wps:cNvCnPr>
                        <wps:spPr bwMode="auto">
                          <a:xfrm>
                            <a:off x="0" y="1020"/>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4" name="Line 83"/>
                        <wps:cNvCnPr>
                          <a:cxnSpLocks noChangeShapeType="1"/>
                        </wps:cNvCnPr>
                        <wps:spPr bwMode="auto">
                          <a:xfrm>
                            <a:off x="0" y="850"/>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5" name="Line 84"/>
                        <wps:cNvCnPr>
                          <a:cxnSpLocks noChangeShapeType="1"/>
                        </wps:cNvCnPr>
                        <wps:spPr bwMode="auto">
                          <a:xfrm>
                            <a:off x="0" y="682"/>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6" name="Line 85"/>
                        <wps:cNvCnPr>
                          <a:cxnSpLocks noChangeShapeType="1"/>
                        </wps:cNvCnPr>
                        <wps:spPr bwMode="auto">
                          <a:xfrm>
                            <a:off x="0" y="514"/>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7" name="Line 86"/>
                        <wps:cNvCnPr>
                          <a:cxnSpLocks noChangeShapeType="1"/>
                        </wps:cNvCnPr>
                        <wps:spPr bwMode="auto">
                          <a:xfrm>
                            <a:off x="0" y="343"/>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8" name="Line 87"/>
                        <wps:cNvCnPr>
                          <a:cxnSpLocks noChangeShapeType="1"/>
                        </wps:cNvCnPr>
                        <wps:spPr bwMode="auto">
                          <a:xfrm>
                            <a:off x="0" y="175"/>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9" name="Line 88"/>
                        <wps:cNvCnPr>
                          <a:cxnSpLocks noChangeShapeType="1"/>
                        </wps:cNvCnPr>
                        <wps:spPr bwMode="auto">
                          <a:xfrm>
                            <a:off x="0" y="7"/>
                            <a:ext cx="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0" name="Line 89"/>
                        <wps:cNvCnPr>
                          <a:cxnSpLocks noChangeShapeType="1"/>
                        </wps:cNvCnPr>
                        <wps:spPr bwMode="auto">
                          <a:xfrm>
                            <a:off x="65" y="1526"/>
                            <a:ext cx="135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30BA59" id="Group 49" o:spid="_x0000_s1027" style="position:absolute;left:0;text-align:left;margin-left:82.2pt;margin-top:4.4pt;width:234pt;height:133.5pt;z-index:251659264" coordsize="1419,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">
                <v:line id="Line 49" o:spid="_x0000_s1028" style="position:absolute;visibility:visible;mso-wrap-style:square" from="1344,1356" to="141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" strokecolor="#858585" strokeweight=".72pt"/>
                <v:line id="Line 50" o:spid="_x0000_s1029" style="position:absolute;visibility:visible;mso-wrap-style:square" from="893,1356" to="1042,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" strokecolor="#858585" strokeweight=".72pt"/>
                <v:line id="Line 51" o:spid="_x0000_s1030" style="position:absolute;visibility:visible;mso-wrap-style:square" from="442,1356" to="590,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" strokecolor="#858585" strokeweight=".72pt"/>
                <v:line id="Line 52" o:spid="_x0000_s1031" style="position:absolute;visibility:visible;mso-wrap-style:square" from="65,1356" to="139,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" strokecolor="#858585" strokeweight=".72pt"/>
                <v:line id="Line 53" o:spid="_x0000_s1032" style="position:absolute;visibility:visible;mso-wrap-style:square" from="65,1188" to="139,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" strokecolor="#858585" strokeweight=".72pt"/>
                <v:line id="Line 54" o:spid="_x0000_s1033" style="position:absolute;visibility:visible;mso-wrap-style:square" from="65,1020" to="590,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" strokecolor="#858585" strokeweight=".72pt"/>
                <v:rect id="Rectangle 55" o:spid="_x0000_s1034" style="position:absolute;left:139;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" fillcolor="#4f81bc" stroked="f"/>
                <v:line id="Line 56" o:spid="_x0000_s1035" style="position:absolute;visibility:visible;mso-wrap-style:square" from="442,1188" to="59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" strokecolor="#858585" strokeweight=".72pt"/>
                <v:line id="Line 57" o:spid="_x0000_s1036" style="position:absolute;visibility:visible;mso-wrap-style:square" from="65,850" to="59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" strokecolor="#858585" strokeweight=".72pt"/>
                <v:line id="Line 58" o:spid="_x0000_s1037" style="position:absolute;visibility:visible;mso-wrap-style:square" from="65,682" to="590,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" strokecolor="#858585" strokeweight=".72pt"/>
                <v:line id="Line 59" o:spid="_x0000_s1038" style="position:absolute;visibility:visible;mso-wrap-style:square" from="65,514" to="59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" strokecolor="#858585" strokeweight=".72pt"/>
                <v:line id="Line 60" o:spid="_x0000_s1039" style="position:absolute;visibility:visible;mso-wrap-style:square" from="65,343" to="590,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" strokecolor="#858585" strokeweight=".72pt"/>
                <v:line id="Line 61" o:spid="_x0000_s1040" style="position:absolute;visibility:visible;mso-wrap-style:square" from="65,175" to="1418,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" strokecolor="#858585" strokeweight=".72pt"/>
                <v:rect id="Rectangle 62" o:spid="_x0000_s1041" style="position:absolute;left:590;top:175;width:10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" fillcolor="#4f81bc" stroked="f"/>
                <v:line id="Line 63" o:spid="_x0000_s1042" style="position:absolute;visibility:visible;mso-wrap-style:square" from="893,1188" to="1042,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" strokecolor="#858585" strokeweight=".72pt"/>
                <v:line id="Line 64" o:spid="_x0000_s1043" style="position:absolute;visibility:visible;mso-wrap-style:square" from="893,1020" to="1418,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" strokecolor="#858585" strokeweight=".72pt"/>
                <v:rect id="Rectangle 65" o:spid="_x0000_s1044" style="position:absolute;left:1041;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" fillcolor="#4f81bc" stroked="f">
                  <v:textbox>
                    <w:txbxContent>
                      <w:p w14:paraId="049A5493" w14:textId="77777777" w:rsidR="00946A68" w:rsidRDefault="00946A68" w:rsidP="00946A68">
                        <w:pPr>
                          <w:jc w:val="center"/>
                        </w:pPr>
                      </w:p>
                    </w:txbxContent>
                  </v:textbox>
                </v:rect>
                <v:rect id="Rectangle 66" o:spid="_x0000_s1045" style="position:absolute;left:240;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" fillcolor="#c0504d" stroked="f"/>
                <v:rect id="Rectangle 67" o:spid="_x0000_s1046" style="position:absolute;left:691;top:175;width:10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" fillcolor="#c0504d" stroked="f"/>
                <v:rect id="Rectangle 68" o:spid="_x0000_s1047" style="position:absolute;left:1142;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" fillcolor="#c0504d" stroked="f"/>
                <v:rect id="Rectangle 69" o:spid="_x0000_s1048" style="position:absolute;left:340;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" fillcolor="#9bba58" stroked="f"/>
                <v:line id="Line 70" o:spid="_x0000_s1049" style="position:absolute;visibility:visible;mso-wrap-style:square" from="893,850" to="1418,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" strokecolor="#858585" strokeweight=".72pt"/>
                <v:line id="Line 71" o:spid="_x0000_s1050" style="position:absolute;visibility:visible;mso-wrap-style:square" from="893,682" to="141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" strokecolor="#858585" strokeweight=".72pt"/>
                <v:line id="Line 72" o:spid="_x0000_s1051" style="position:absolute;visibility:visible;mso-wrap-style:square" from="893,514" to="141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" strokecolor="#858585" strokeweight=".72pt"/>
                <v:line id="Line 73" o:spid="_x0000_s1052" style="position:absolute;visibility:visible;mso-wrap-style:square" from="893,343" to="141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" strokecolor="#858585" strokeweight=".72pt"/>
                <v:rect id="Rectangle 74" o:spid="_x0000_s1053" style="position:absolute;left:792;top:175;width:10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" fillcolor="#9bba58" stroked="f"/>
                <v:line id="Line 75" o:spid="_x0000_s1054" style="position:absolute;visibility:visible;mso-wrap-style:square" from="1344,1188" to="1418,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" strokecolor="#858585" strokeweight=".72pt"/>
                <v:rect id="Rectangle 76" o:spid="_x0000_s1055" style="position:absolute;left:1243;top:1020;width:10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" fillcolor="#9bba58" stroked="f"/>
                <v:line id="Line 77" o:spid="_x0000_s1056" style="position:absolute;visibility:visible;mso-wrap-style:square" from="65,7" to="1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" strokecolor="#858585" strokeweight=".72pt"/>
                <v:line id="Line 78" o:spid="_x0000_s1057" style="position:absolute;visibility:visible;mso-wrap-style:square" from="65,1526" to="65,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" strokecolor="#858585" strokeweight=".72pt"/>
                <v:line id="Line 79" o:spid="_x0000_s1058" style="position:absolute;visibility:visible;mso-wrap-style:square" from="0,1526" to="65,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" strokecolor="#858585" strokeweight=".72pt"/>
                <v:line id="Line 80" o:spid="_x0000_s1059" style="position:absolute;visibility:visible;mso-wrap-style:square" from="0,1356" to="65,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" strokecolor="#858585" strokeweight=".72pt"/>
                <v:line id="Line 81" o:spid="_x0000_s1060" style="position:absolute;visibility:visible;mso-wrap-style:square" from="0,1188" to="65,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" strokecolor="#858585" strokeweight=".72pt"/>
                <v:line id="Line 82" o:spid="_x0000_s1061" style="position:absolute;visibility:visible;mso-wrap-style:square" from="0,1020" to="65,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" strokecolor="#858585" strokeweight=".72pt"/>
                <v:line id="Line 83" o:spid="_x0000_s1062" style="position:absolute;visibility:visible;mso-wrap-style:square" from="0,850" to="6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" strokecolor="#858585" strokeweight=".72pt"/>
                <v:line id="Line 84" o:spid="_x0000_s1063" style="position:absolute;visibility:visible;mso-wrap-style:square" from="0,682" to="6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" strokecolor="#858585" strokeweight=".72pt"/>
                <v:line id="Line 85" o:spid="_x0000_s1064" style="position:absolute;visibility:visible;mso-wrap-style:square" from="0,514" to="6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" strokecolor="#858585" strokeweight=".72pt"/>
                <v:line id="Line 86" o:spid="_x0000_s1065" style="position:absolute;visibility:visible;mso-wrap-style:square" from="0,343" to="6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" strokecolor="#858585" strokeweight=".72pt"/>
                <v:line id="Line 87" o:spid="_x0000_s1066" style="position:absolute;visibility:visible;mso-wrap-style:square" from="0,175" to="6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" strokecolor="#858585" strokeweight=".72pt"/>
                <v:line id="Line 88" o:spid="_x0000_s1067" style="position:absolute;visibility:visible;mso-wrap-style:square" from="0,7" to="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" strokecolor="#858585" strokeweight=".72pt"/>
                <v:line id="Line 89" o:spid="_x0000_s1068" style="position:absolute;visibility:visible;mso-wrap-style:square" from="65,1526" to="1418,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" strokecolor="#858585" strokeweight=".72pt"/>
              </v:group>
            </w:pict>
          </mc:Fallback>
        </mc:AlternateContent>
      </w:r>
      <w:r w:rsidR="00946A68">
        <w:rPr>
          <w:rFonts w:ascii="Arial" w:hAnsi="Arial" w:cs="Arial"/>
          <w:noProof/>
        </w:rPr>
        <mc:AlternateContent>
          <mc:Choice Requires="wps">
            <w:drawing>
              <wp:anchor distT="0" distB="0" distL="114300" distR="114300" simplePos="0" relativeHeight="251672576" behindDoc="0" locked="0" layoutInCell="1" allowOverlap="1" wp14:anchorId="3662BC2C" wp14:editId="04D9BB48">
                <wp:simplePos x="0" y="0"/>
                <wp:positionH relativeFrom="column">
                  <wp:posOffset>523875</wp:posOffset>
                </wp:positionH>
                <wp:positionV relativeFrom="paragraph">
                  <wp:posOffset>85725</wp:posOffset>
                </wp:positionV>
                <wp:extent cx="390525" cy="247650"/>
                <wp:effectExtent l="0" t="0" r="9525" b="0"/>
                <wp:wrapNone/>
                <wp:docPr id="104" name="Text Box 104"/>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2FAB45FF" w14:textId="77777777" w:rsidR="00946A68" w:rsidRDefault="00946A68" w:rsidP="00946A68">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2BC2C" id="Text Box 104" o:spid="_x0000_s1069" type="#_x0000_t202" style="position:absolute;left:0;text-align:left;margin-left:41.25pt;margin-top:6.75pt;width:30.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" fillcolor="white [3201]" stroked="f" strokeweight=".5pt">
                <v:textbox>
                  <w:txbxContent>
                    <w:p w14:paraId="2FAB45FF" w14:textId="77777777" w:rsidR="00946A68" w:rsidRDefault="00946A68" w:rsidP="00946A68">
                      <w:r>
                        <w:t>6</w:t>
                      </w:r>
                    </w:p>
                  </w:txbxContent>
                </v:textbox>
              </v:shape>
            </w:pict>
          </mc:Fallback>
        </mc:AlternateContent>
      </w:r>
    </w:p>
    <w:p w14:paraId="3E6D07F8" w14:textId="77777777" w:rsidR="00946A68" w:rsidRDefault="00946A68" w:rsidP="00946A68">
      <w:pPr>
        <w:spacing w:line="207" w:lineRule="exact"/>
        <w:jc w:val="right"/>
        <w:rPr>
          <w:rFonts w:ascii="Calibri"/>
          <w:sz w:val="20"/>
        </w:rPr>
      </w:pPr>
      <w:r>
        <w:rPr>
          <w:rFonts w:ascii="Arial" w:hAnsi="Arial" w:cs="Arial"/>
          <w:noProof/>
        </w:rPr>
        <mc:AlternateContent>
          <mc:Choice Requires="wps">
            <w:drawing>
              <wp:anchor distT="0" distB="0" distL="114300" distR="114300" simplePos="0" relativeHeight="251671552" behindDoc="0" locked="0" layoutInCell="1" allowOverlap="1" wp14:anchorId="2FF25DB9" wp14:editId="00024E43">
                <wp:simplePos x="0" y="0"/>
                <wp:positionH relativeFrom="column">
                  <wp:posOffset>514350</wp:posOffset>
                </wp:positionH>
                <wp:positionV relativeFrom="paragraph">
                  <wp:posOffset>21590</wp:posOffset>
                </wp:positionV>
                <wp:extent cx="390525" cy="247650"/>
                <wp:effectExtent l="0" t="0" r="9525" b="0"/>
                <wp:wrapNone/>
                <wp:docPr id="103" name="Text Box 103"/>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58A9231F" w14:textId="77777777" w:rsidR="00946A68" w:rsidRDefault="00946A68" w:rsidP="00946A68">
                            <w: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5DB9" id="Text Box 103" o:spid="_x0000_s1070" type="#_x0000_t202" style="position:absolute;left:0;text-align:left;margin-left:40.5pt;margin-top:1.7pt;width:30.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" fillcolor="white [3201]" stroked="f" strokeweight=".5pt">
                <v:textbox>
                  <w:txbxContent>
                    <w:p w14:paraId="58A9231F" w14:textId="77777777" w:rsidR="00946A68" w:rsidRDefault="00946A68" w:rsidP="00946A68">
                      <w:r>
                        <w:t>5.8</w:t>
                      </w:r>
                    </w:p>
                  </w:txbxContent>
                </v:textbox>
              </v:shap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738121D3" wp14:editId="3BFB926A">
                <wp:simplePos x="0" y="0"/>
                <wp:positionH relativeFrom="column">
                  <wp:posOffset>514350</wp:posOffset>
                </wp:positionH>
                <wp:positionV relativeFrom="paragraph">
                  <wp:posOffset>215900</wp:posOffset>
                </wp:positionV>
                <wp:extent cx="390525" cy="247650"/>
                <wp:effectExtent l="0" t="0" r="9525" b="0"/>
                <wp:wrapNone/>
                <wp:docPr id="102" name="Text Box 102"/>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6BB55425" w14:textId="77777777" w:rsidR="00946A68" w:rsidRDefault="00946A68" w:rsidP="00946A68">
                            <w: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121D3" id="Text Box 102" o:spid="_x0000_s1071" type="#_x0000_t202" style="position:absolute;left:0;text-align:left;margin-left:40.5pt;margin-top:17pt;width:30.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" fillcolor="white [3201]" stroked="f" strokeweight=".5pt">
                <v:textbox>
                  <w:txbxContent>
                    <w:p w14:paraId="6BB55425" w14:textId="77777777" w:rsidR="00946A68" w:rsidRDefault="00946A68" w:rsidP="00946A68">
                      <w:r>
                        <w:t>5.6</w:t>
                      </w:r>
                    </w:p>
                  </w:txbxContent>
                </v:textbox>
              </v:shape>
            </w:pict>
          </mc:Fallback>
        </mc:AlternateContent>
      </w:r>
    </w:p>
    <w:p w14:paraId="77D79107" w14:textId="77777777" w:rsidR="00946A68" w:rsidRDefault="00946A68" w:rsidP="00946A68">
      <w:pPr>
        <w:spacing w:line="169" w:lineRule="exact"/>
        <w:jc w:val="right"/>
        <w:rPr>
          <w:rFonts w:ascii="Calibri"/>
          <w:sz w:val="20"/>
        </w:rPr>
      </w:pPr>
      <w:r>
        <w:rPr>
          <w:rFonts w:ascii="Arial" w:hAnsi="Arial" w:cs="Arial"/>
          <w:noProof/>
        </w:rPr>
        <mc:AlternateContent>
          <mc:Choice Requires="wps">
            <w:drawing>
              <wp:anchor distT="0" distB="0" distL="114300" distR="114300" simplePos="0" relativeHeight="251669504" behindDoc="0" locked="0" layoutInCell="1" allowOverlap="1" wp14:anchorId="3D2CD063" wp14:editId="7B4344AC">
                <wp:simplePos x="0" y="0"/>
                <wp:positionH relativeFrom="column">
                  <wp:posOffset>504825</wp:posOffset>
                </wp:positionH>
                <wp:positionV relativeFrom="paragraph">
                  <wp:posOffset>151765</wp:posOffset>
                </wp:positionV>
                <wp:extent cx="390525" cy="247650"/>
                <wp:effectExtent l="0" t="0" r="9525" b="0"/>
                <wp:wrapNone/>
                <wp:docPr id="101" name="Text Box 101"/>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266A0142" w14:textId="77777777" w:rsidR="00946A68" w:rsidRDefault="00946A68" w:rsidP="00946A68">
                            <w: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D063" id="Text Box 101" o:spid="_x0000_s1072" type="#_x0000_t202" style="position:absolute;left:0;text-align:left;margin-left:39.75pt;margin-top:11.95pt;width:30.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" fillcolor="white [3201]" stroked="f" strokeweight=".5pt">
                <v:textbox>
                  <w:txbxContent>
                    <w:p w14:paraId="266A0142" w14:textId="77777777" w:rsidR="00946A68" w:rsidRDefault="00946A68" w:rsidP="00946A68">
                      <w:r>
                        <w:t>5.4</w:t>
                      </w:r>
                    </w:p>
                  </w:txbxContent>
                </v:textbox>
              </v:shape>
            </w:pict>
          </mc:Fallback>
        </mc:AlternateContent>
      </w:r>
      <w:r>
        <w:rPr>
          <w:rFonts w:ascii="Times New Roman"/>
          <w:noProof/>
        </w:rPr>
        <mc:AlternateContent>
          <mc:Choice Requires="wps">
            <w:drawing>
              <wp:anchor distT="0" distB="0" distL="114300" distR="114300" simplePos="0" relativeHeight="251660288" behindDoc="0" locked="0" layoutInCell="1" allowOverlap="1" wp14:anchorId="5EAE6B1A" wp14:editId="644F9E95">
                <wp:simplePos x="0" y="0"/>
                <wp:positionH relativeFrom="page">
                  <wp:posOffset>1282065</wp:posOffset>
                </wp:positionH>
                <wp:positionV relativeFrom="paragraph">
                  <wp:posOffset>13970</wp:posOffset>
                </wp:positionV>
                <wp:extent cx="152400" cy="44450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F1785" w14:textId="77777777" w:rsidR="00946A68" w:rsidRDefault="00946A68" w:rsidP="00946A68">
                            <w:pPr>
                              <w:spacing w:line="223" w:lineRule="exact"/>
                              <w:ind w:left="20"/>
                              <w:rPr>
                                <w:rFonts w:ascii="Calibri"/>
                                <w:b/>
                                <w:sz w:val="20"/>
                              </w:rPr>
                            </w:pPr>
                            <w:r>
                              <w:rPr>
                                <w:rFonts w:ascii="Calibri"/>
                                <w:b/>
                                <w:sz w:val="20"/>
                              </w:rPr>
                              <w:t>Nilai pH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E6B1A" id="Text Box 92" o:spid="_x0000_s1073" type="#_x0000_t202" style="position:absolute;left:0;text-align:left;margin-left:100.95pt;margin-top:1.1pt;width:12pt;height: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" filled="f" stroked="f">
                <v:textbox style="layout-flow:vertical;mso-layout-flow-alt:bottom-to-top" inset="0,0,0,0">
                  <w:txbxContent>
                    <w:p w14:paraId="4BBF1785" w14:textId="77777777" w:rsidR="00946A68" w:rsidRDefault="00946A68" w:rsidP="00946A68">
                      <w:pPr>
                        <w:spacing w:line="223" w:lineRule="exact"/>
                        <w:ind w:left="20"/>
                        <w:rPr>
                          <w:rFonts w:ascii="Calibri"/>
                          <w:b/>
                          <w:sz w:val="20"/>
                        </w:rPr>
                      </w:pPr>
                      <w:r>
                        <w:rPr>
                          <w:rFonts w:ascii="Calibri"/>
                          <w:b/>
                          <w:sz w:val="20"/>
                        </w:rPr>
                        <w:t>Nilai pH</w:t>
                      </w:r>
                    </w:p>
                  </w:txbxContent>
                </v:textbox>
                <w10:wrap anchorx="page"/>
              </v:shape>
            </w:pict>
          </mc:Fallback>
        </mc:AlternateContent>
      </w:r>
    </w:p>
    <w:p w14:paraId="23E3B4E1" w14:textId="77777777" w:rsidR="00946A68" w:rsidRPr="0068551E"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5D83A7AC" wp14:editId="1EC460C1">
                <wp:simplePos x="0" y="0"/>
                <wp:positionH relativeFrom="column">
                  <wp:posOffset>504825</wp:posOffset>
                </wp:positionH>
                <wp:positionV relativeFrom="paragraph">
                  <wp:posOffset>113476</wp:posOffset>
                </wp:positionV>
                <wp:extent cx="390525" cy="247650"/>
                <wp:effectExtent l="0" t="0" r="9525" b="0"/>
                <wp:wrapNone/>
                <wp:docPr id="100" name="Text Box 100"/>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7CF61B49" w14:textId="77777777" w:rsidR="00946A68" w:rsidRDefault="00946A68" w:rsidP="00946A68">
                            <w: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3A7AC" id="Text Box 100" o:spid="_x0000_s1074" type="#_x0000_t202" style="position:absolute;left:0;text-align:left;margin-left:39.75pt;margin-top:8.95pt;width:30.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" fillcolor="white [3201]" stroked="f" strokeweight=".5pt">
                <v:textbox>
                  <w:txbxContent>
                    <w:p w14:paraId="7CF61B49" w14:textId="77777777" w:rsidR="00946A68" w:rsidRDefault="00946A68" w:rsidP="00946A68">
                      <w:r>
                        <w:t>5.2</w:t>
                      </w:r>
                    </w:p>
                  </w:txbxContent>
                </v:textbox>
              </v:shape>
            </w:pict>
          </mc:Fallback>
        </mc:AlternateContent>
      </w:r>
    </w:p>
    <w:p w14:paraId="719ECE9D"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EC09BD6" wp14:editId="6E2744C5">
                <wp:simplePos x="0" y="0"/>
                <wp:positionH relativeFrom="column">
                  <wp:posOffset>495300</wp:posOffset>
                </wp:positionH>
                <wp:positionV relativeFrom="paragraph">
                  <wp:posOffset>46338</wp:posOffset>
                </wp:positionV>
                <wp:extent cx="390525" cy="247650"/>
                <wp:effectExtent l="0" t="0" r="9525" b="0"/>
                <wp:wrapNone/>
                <wp:docPr id="99" name="Text Box 99"/>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0881B4C9" w14:textId="77777777" w:rsidR="00946A68" w:rsidRDefault="00946A68" w:rsidP="00946A68">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9BD6" id="Text Box 99" o:spid="_x0000_s1075" type="#_x0000_t202" style="position:absolute;left:0;text-align:left;margin-left:39pt;margin-top:3.65pt;width:30.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" fillcolor="white [3201]" stroked="f" strokeweight=".5pt">
                <v:textbox>
                  <w:txbxContent>
                    <w:p w14:paraId="0881B4C9" w14:textId="77777777" w:rsidR="00946A68" w:rsidRDefault="00946A68" w:rsidP="00946A68">
                      <w:r>
                        <w:t>5</w:t>
                      </w:r>
                    </w:p>
                  </w:txbxContent>
                </v:textbox>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73862649" wp14:editId="7C77ADEF">
                <wp:simplePos x="0" y="0"/>
                <wp:positionH relativeFrom="column">
                  <wp:posOffset>495300</wp:posOffset>
                </wp:positionH>
                <wp:positionV relativeFrom="paragraph">
                  <wp:posOffset>248285</wp:posOffset>
                </wp:positionV>
                <wp:extent cx="390525" cy="247650"/>
                <wp:effectExtent l="0" t="0" r="9525" b="0"/>
                <wp:wrapNone/>
                <wp:docPr id="98" name="Text Box 98"/>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730140D5" w14:textId="77777777" w:rsidR="00946A68" w:rsidRDefault="00946A68" w:rsidP="00946A68">
                            <w: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2649" id="Text Box 98" o:spid="_x0000_s1076" type="#_x0000_t202" style="position:absolute;left:0;text-align:left;margin-left:39pt;margin-top:19.55pt;width:30.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" fillcolor="white [3201]" stroked="f" strokeweight=".5pt">
                <v:textbox>
                  <w:txbxContent>
                    <w:p w14:paraId="730140D5" w14:textId="77777777" w:rsidR="00946A68" w:rsidRDefault="00946A68" w:rsidP="00946A68">
                      <w:r>
                        <w:t>4.8</w:t>
                      </w:r>
                    </w:p>
                  </w:txbxContent>
                </v:textbox>
              </v:shape>
            </w:pict>
          </mc:Fallback>
        </mc:AlternateContent>
      </w:r>
    </w:p>
    <w:p w14:paraId="746943AF"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658ADED" wp14:editId="63151990">
                <wp:simplePos x="0" y="0"/>
                <wp:positionH relativeFrom="column">
                  <wp:posOffset>485775</wp:posOffset>
                </wp:positionH>
                <wp:positionV relativeFrom="paragraph">
                  <wp:posOffset>182245</wp:posOffset>
                </wp:positionV>
                <wp:extent cx="390525" cy="247650"/>
                <wp:effectExtent l="0" t="0" r="9525" b="0"/>
                <wp:wrapNone/>
                <wp:docPr id="97" name="Text Box 97"/>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122125F7" w14:textId="77777777" w:rsidR="00946A68" w:rsidRDefault="00946A68" w:rsidP="00946A68">
                            <w: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8ADED" id="Text Box 97" o:spid="_x0000_s1077" type="#_x0000_t202" style="position:absolute;left:0;text-align:left;margin-left:38.25pt;margin-top:14.35pt;width:30.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" fillcolor="white [3201]" stroked="f" strokeweight=".5pt">
                <v:textbox>
                  <w:txbxContent>
                    <w:p w14:paraId="122125F7" w14:textId="77777777" w:rsidR="00946A68" w:rsidRDefault="00946A68" w:rsidP="00946A68">
                      <w:r>
                        <w:t>4.6</w:t>
                      </w:r>
                    </w:p>
                  </w:txbxContent>
                </v:textbox>
              </v:shape>
            </w:pict>
          </mc:Fallback>
        </mc:AlternateContent>
      </w:r>
    </w:p>
    <w:p w14:paraId="05568B16"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B82998E" wp14:editId="1C49BA2D">
                <wp:simplePos x="0" y="0"/>
                <wp:positionH relativeFrom="column">
                  <wp:posOffset>481965</wp:posOffset>
                </wp:positionH>
                <wp:positionV relativeFrom="paragraph">
                  <wp:posOffset>153670</wp:posOffset>
                </wp:positionV>
                <wp:extent cx="390525" cy="247650"/>
                <wp:effectExtent l="0" t="0" r="9525" b="0"/>
                <wp:wrapNone/>
                <wp:docPr id="96" name="Text Box 96"/>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1CBA2E81" w14:textId="77777777" w:rsidR="00946A68" w:rsidRDefault="00946A68" w:rsidP="00946A68">
                            <w: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2998E" id="Text Box 96" o:spid="_x0000_s1078" type="#_x0000_t202" style="position:absolute;left:0;text-align:left;margin-left:37.95pt;margin-top:12.1pt;width:30.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" fillcolor="white [3201]" stroked="f" strokeweight=".5pt">
                <v:textbox>
                  <w:txbxContent>
                    <w:p w14:paraId="1CBA2E81" w14:textId="77777777" w:rsidR="00946A68" w:rsidRDefault="00946A68" w:rsidP="00946A68">
                      <w:r>
                        <w:t>4.4</w:t>
                      </w:r>
                    </w:p>
                  </w:txbxContent>
                </v:textbox>
              </v:shape>
            </w:pict>
          </mc:Fallback>
        </mc:AlternateContent>
      </w:r>
    </w:p>
    <w:p w14:paraId="64227DDE"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5377FECD" wp14:editId="3D76EFFD">
                <wp:simplePos x="0" y="0"/>
                <wp:positionH relativeFrom="column">
                  <wp:posOffset>3048000</wp:posOffset>
                </wp:positionH>
                <wp:positionV relativeFrom="paragraph">
                  <wp:posOffset>202565</wp:posOffset>
                </wp:positionV>
                <wp:extent cx="1162050" cy="314325"/>
                <wp:effectExtent l="0" t="0" r="0" b="9525"/>
                <wp:wrapNone/>
                <wp:docPr id="95" name="Text Box 95"/>
                <wp:cNvGraphicFramePr/>
                <a:graphic xmlns:a="http://schemas.openxmlformats.org/drawingml/2006/main">
                  <a:graphicData uri="http://schemas.microsoft.com/office/word/2010/wordprocessingShape">
                    <wps:wsp>
                      <wps:cNvSpPr txBox="1"/>
                      <wps:spPr>
                        <a:xfrm>
                          <a:off x="0" y="0"/>
                          <a:ext cx="1162050" cy="314325"/>
                        </a:xfrm>
                        <a:prstGeom prst="rect">
                          <a:avLst/>
                        </a:prstGeom>
                        <a:solidFill>
                          <a:schemeClr val="lt1"/>
                        </a:solidFill>
                        <a:ln w="6350">
                          <a:noFill/>
                        </a:ln>
                      </wps:spPr>
                      <wps:txbx>
                        <w:txbxContent>
                          <w:p w14:paraId="2D96C010" w14:textId="77777777" w:rsidR="00946A68" w:rsidRPr="001430AF" w:rsidRDefault="00946A68" w:rsidP="00946A68">
                            <w:pPr>
                              <w:rPr>
                                <w:rFonts w:ascii="Arial" w:hAnsi="Arial" w:cs="Arial"/>
                                <w:sz w:val="18"/>
                                <w:szCs w:val="18"/>
                              </w:rPr>
                            </w:pPr>
                            <w:r w:rsidRPr="001430AF">
                              <w:rPr>
                                <w:rFonts w:ascii="Arial" w:hAnsi="Arial" w:cs="Arial"/>
                                <w:sz w:val="18"/>
                                <w:szCs w:val="18"/>
                              </w:rPr>
                              <w:t xml:space="preserve">Gelatin </w:t>
                            </w:r>
                            <w:proofErr w:type="spellStart"/>
                            <w:r>
                              <w:rPr>
                                <w:rFonts w:ascii="Arial" w:hAnsi="Arial" w:cs="Arial"/>
                                <w:sz w:val="18"/>
                                <w:szCs w:val="18"/>
                              </w:rPr>
                              <w:t>komersil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7FECD" id="Text Box 95" o:spid="_x0000_s1079" type="#_x0000_t202" style="position:absolute;left:0;text-align:left;margin-left:240pt;margin-top:15.95pt;width:91.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" fillcolor="white [3201]" stroked="f" strokeweight=".5pt">
                <v:textbox>
                  <w:txbxContent>
                    <w:p w14:paraId="2D96C010" w14:textId="77777777" w:rsidR="00946A68" w:rsidRPr="001430AF" w:rsidRDefault="00946A68" w:rsidP="00946A68">
                      <w:pPr>
                        <w:rPr>
                          <w:rFonts w:ascii="Arial" w:hAnsi="Arial" w:cs="Arial"/>
                          <w:sz w:val="18"/>
                          <w:szCs w:val="18"/>
                        </w:rPr>
                      </w:pPr>
                      <w:r w:rsidRPr="001430AF">
                        <w:rPr>
                          <w:rFonts w:ascii="Arial" w:hAnsi="Arial" w:cs="Arial"/>
                          <w:sz w:val="18"/>
                          <w:szCs w:val="18"/>
                        </w:rPr>
                        <w:t xml:space="preserve">Gelatin </w:t>
                      </w:r>
                      <w:proofErr w:type="spellStart"/>
                      <w:r>
                        <w:rPr>
                          <w:rFonts w:ascii="Arial" w:hAnsi="Arial" w:cs="Arial"/>
                          <w:sz w:val="18"/>
                          <w:szCs w:val="18"/>
                        </w:rPr>
                        <w:t>komersil</w:t>
                      </w:r>
                      <w:proofErr w:type="spellEnd"/>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16E19DDF" wp14:editId="68722922">
                <wp:simplePos x="0" y="0"/>
                <wp:positionH relativeFrom="column">
                  <wp:posOffset>2062480</wp:posOffset>
                </wp:positionH>
                <wp:positionV relativeFrom="paragraph">
                  <wp:posOffset>198120</wp:posOffset>
                </wp:positionV>
                <wp:extent cx="1000125" cy="419100"/>
                <wp:effectExtent l="0" t="0" r="9525" b="0"/>
                <wp:wrapNone/>
                <wp:docPr id="94" name="Text Box 94"/>
                <wp:cNvGraphicFramePr/>
                <a:graphic xmlns:a="http://schemas.openxmlformats.org/drawingml/2006/main">
                  <a:graphicData uri="http://schemas.microsoft.com/office/word/2010/wordprocessingShape">
                    <wps:wsp>
                      <wps:cNvSpPr txBox="1"/>
                      <wps:spPr>
                        <a:xfrm>
                          <a:off x="0" y="0"/>
                          <a:ext cx="1000125" cy="419100"/>
                        </a:xfrm>
                        <a:prstGeom prst="rect">
                          <a:avLst/>
                        </a:prstGeom>
                        <a:solidFill>
                          <a:schemeClr val="lt1"/>
                        </a:solidFill>
                        <a:ln w="6350">
                          <a:noFill/>
                        </a:ln>
                      </wps:spPr>
                      <wps:txbx>
                        <w:txbxContent>
                          <w:p w14:paraId="0B52FE4E" w14:textId="77777777" w:rsidR="00946A68" w:rsidRPr="001430AF" w:rsidRDefault="00946A68" w:rsidP="00946A68">
                            <w:pPr>
                              <w:jc w:val="center"/>
                              <w:rPr>
                                <w:rFonts w:ascii="Arial" w:hAnsi="Arial" w:cs="Arial"/>
                                <w:sz w:val="18"/>
                                <w:szCs w:val="18"/>
                              </w:rPr>
                            </w:pPr>
                            <w:r w:rsidRPr="001430AF">
                              <w:rPr>
                                <w:rFonts w:ascii="Arial" w:hAnsi="Arial" w:cs="Arial"/>
                                <w:sz w:val="18"/>
                                <w:szCs w:val="18"/>
                              </w:rPr>
                              <w:t xml:space="preserve">Gelatin </w:t>
                            </w:r>
                            <w:proofErr w:type="spellStart"/>
                            <w:r>
                              <w:rPr>
                                <w:rFonts w:ascii="Arial" w:hAnsi="Arial" w:cs="Arial"/>
                                <w:sz w:val="18"/>
                                <w:szCs w:val="18"/>
                              </w:rPr>
                              <w:t>tulang</w:t>
                            </w:r>
                            <w:proofErr w:type="spellEnd"/>
                            <w:r>
                              <w:rPr>
                                <w:rFonts w:ascii="Arial" w:hAnsi="Arial" w:cs="Arial"/>
                                <w:sz w:val="18"/>
                                <w:szCs w:val="18"/>
                              </w:rPr>
                              <w:t xml:space="preserve"> </w:t>
                            </w:r>
                            <w:proofErr w:type="spellStart"/>
                            <w:r>
                              <w:rPr>
                                <w:rFonts w:ascii="Arial" w:hAnsi="Arial" w:cs="Arial"/>
                                <w:sz w:val="18"/>
                                <w:szCs w:val="18"/>
                              </w:rPr>
                              <w:t>rawan</w:t>
                            </w:r>
                            <w:proofErr w:type="spellEnd"/>
                            <w:r w:rsidRPr="001430AF">
                              <w:rPr>
                                <w:rFonts w:ascii="Arial" w:hAnsi="Arial" w:cs="Arial"/>
                                <w:sz w:val="18"/>
                                <w:szCs w:val="18"/>
                              </w:rPr>
                              <w:t xml:space="preserve"> </w:t>
                            </w:r>
                            <w:proofErr w:type="spellStart"/>
                            <w:r w:rsidRPr="001430AF">
                              <w:rPr>
                                <w:rFonts w:ascii="Arial" w:hAnsi="Arial" w:cs="Arial"/>
                                <w:sz w:val="18"/>
                                <w:szCs w:val="18"/>
                              </w:rPr>
                              <w:t>sapi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9DDF" id="Text Box 94" o:spid="_x0000_s1080" type="#_x0000_t202" style="position:absolute;left:0;text-align:left;margin-left:162.4pt;margin-top:15.6pt;width:78.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" fillcolor="white [3201]" stroked="f" strokeweight=".5pt">
                <v:textbox>
                  <w:txbxContent>
                    <w:p w14:paraId="0B52FE4E" w14:textId="77777777" w:rsidR="00946A68" w:rsidRPr="001430AF" w:rsidRDefault="00946A68" w:rsidP="00946A68">
                      <w:pPr>
                        <w:jc w:val="center"/>
                        <w:rPr>
                          <w:rFonts w:ascii="Arial" w:hAnsi="Arial" w:cs="Arial"/>
                          <w:sz w:val="18"/>
                          <w:szCs w:val="18"/>
                        </w:rPr>
                      </w:pPr>
                      <w:r w:rsidRPr="001430AF">
                        <w:rPr>
                          <w:rFonts w:ascii="Arial" w:hAnsi="Arial" w:cs="Arial"/>
                          <w:sz w:val="18"/>
                          <w:szCs w:val="18"/>
                        </w:rPr>
                        <w:t xml:space="preserve">Gelatin </w:t>
                      </w:r>
                      <w:proofErr w:type="spellStart"/>
                      <w:r>
                        <w:rPr>
                          <w:rFonts w:ascii="Arial" w:hAnsi="Arial" w:cs="Arial"/>
                          <w:sz w:val="18"/>
                          <w:szCs w:val="18"/>
                        </w:rPr>
                        <w:t>tulang</w:t>
                      </w:r>
                      <w:proofErr w:type="spellEnd"/>
                      <w:r>
                        <w:rPr>
                          <w:rFonts w:ascii="Arial" w:hAnsi="Arial" w:cs="Arial"/>
                          <w:sz w:val="18"/>
                          <w:szCs w:val="18"/>
                        </w:rPr>
                        <w:t xml:space="preserve"> </w:t>
                      </w:r>
                      <w:proofErr w:type="spellStart"/>
                      <w:r>
                        <w:rPr>
                          <w:rFonts w:ascii="Arial" w:hAnsi="Arial" w:cs="Arial"/>
                          <w:sz w:val="18"/>
                          <w:szCs w:val="18"/>
                        </w:rPr>
                        <w:t>rawan</w:t>
                      </w:r>
                      <w:proofErr w:type="spellEnd"/>
                      <w:r w:rsidRPr="001430AF">
                        <w:rPr>
                          <w:rFonts w:ascii="Arial" w:hAnsi="Arial" w:cs="Arial"/>
                          <w:sz w:val="18"/>
                          <w:szCs w:val="18"/>
                        </w:rPr>
                        <w:t xml:space="preserve"> </w:t>
                      </w:r>
                      <w:proofErr w:type="spellStart"/>
                      <w:r w:rsidRPr="001430AF">
                        <w:rPr>
                          <w:rFonts w:ascii="Arial" w:hAnsi="Arial" w:cs="Arial"/>
                          <w:sz w:val="18"/>
                          <w:szCs w:val="18"/>
                        </w:rPr>
                        <w:t>sapi</w:t>
                      </w:r>
                      <w:proofErr w:type="spellEnd"/>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7EA0F53C" wp14:editId="7FECF09C">
                <wp:simplePos x="0" y="0"/>
                <wp:positionH relativeFrom="column">
                  <wp:posOffset>1072515</wp:posOffset>
                </wp:positionH>
                <wp:positionV relativeFrom="paragraph">
                  <wp:posOffset>179070</wp:posOffset>
                </wp:positionV>
                <wp:extent cx="1028700" cy="314325"/>
                <wp:effectExtent l="0" t="0" r="0" b="9525"/>
                <wp:wrapNone/>
                <wp:docPr id="93" name="Text Box 93"/>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chemeClr val="lt1"/>
                        </a:solidFill>
                        <a:ln w="6350">
                          <a:noFill/>
                        </a:ln>
                      </wps:spPr>
                      <wps:txbx>
                        <w:txbxContent>
                          <w:p w14:paraId="09F2BDAC" w14:textId="77777777" w:rsidR="00946A68" w:rsidRPr="001430AF" w:rsidRDefault="00946A68" w:rsidP="00946A68">
                            <w:pPr>
                              <w:rPr>
                                <w:rFonts w:ascii="Arial" w:hAnsi="Arial" w:cs="Arial"/>
                                <w:sz w:val="18"/>
                                <w:szCs w:val="18"/>
                              </w:rPr>
                            </w:pPr>
                            <w:r w:rsidRPr="001430AF">
                              <w:rPr>
                                <w:rFonts w:ascii="Arial" w:hAnsi="Arial" w:cs="Arial"/>
                                <w:sz w:val="18"/>
                                <w:szCs w:val="18"/>
                              </w:rPr>
                              <w:t xml:space="preserve">Gelatin </w:t>
                            </w:r>
                            <w:proofErr w:type="spellStart"/>
                            <w:r w:rsidRPr="001430AF">
                              <w:rPr>
                                <w:rFonts w:ascii="Arial" w:hAnsi="Arial" w:cs="Arial"/>
                                <w:sz w:val="18"/>
                                <w:szCs w:val="18"/>
                              </w:rPr>
                              <w:t>kulit</w:t>
                            </w:r>
                            <w:proofErr w:type="spellEnd"/>
                            <w:r w:rsidRPr="001430AF">
                              <w:rPr>
                                <w:rFonts w:ascii="Arial" w:hAnsi="Arial" w:cs="Arial"/>
                                <w:sz w:val="18"/>
                                <w:szCs w:val="18"/>
                              </w:rPr>
                              <w:t xml:space="preserve"> </w:t>
                            </w:r>
                            <w:proofErr w:type="spellStart"/>
                            <w:r w:rsidRPr="001430AF">
                              <w:rPr>
                                <w:rFonts w:ascii="Arial" w:hAnsi="Arial" w:cs="Arial"/>
                                <w:sz w:val="18"/>
                                <w:szCs w:val="18"/>
                              </w:rPr>
                              <w:t>sapi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0F53C" id="Text Box 93" o:spid="_x0000_s1081" type="#_x0000_t202" style="position:absolute;left:0;text-align:left;margin-left:84.45pt;margin-top:14.1pt;width:8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" fillcolor="white [3201]" stroked="f" strokeweight=".5pt">
                <v:textbox>
                  <w:txbxContent>
                    <w:p w14:paraId="09F2BDAC" w14:textId="77777777" w:rsidR="00946A68" w:rsidRPr="001430AF" w:rsidRDefault="00946A68" w:rsidP="00946A68">
                      <w:pPr>
                        <w:rPr>
                          <w:rFonts w:ascii="Arial" w:hAnsi="Arial" w:cs="Arial"/>
                          <w:sz w:val="18"/>
                          <w:szCs w:val="18"/>
                        </w:rPr>
                      </w:pPr>
                      <w:r w:rsidRPr="001430AF">
                        <w:rPr>
                          <w:rFonts w:ascii="Arial" w:hAnsi="Arial" w:cs="Arial"/>
                          <w:sz w:val="18"/>
                          <w:szCs w:val="18"/>
                        </w:rPr>
                        <w:t xml:space="preserve">Gelatin </w:t>
                      </w:r>
                      <w:proofErr w:type="spellStart"/>
                      <w:r w:rsidRPr="001430AF">
                        <w:rPr>
                          <w:rFonts w:ascii="Arial" w:hAnsi="Arial" w:cs="Arial"/>
                          <w:sz w:val="18"/>
                          <w:szCs w:val="18"/>
                        </w:rPr>
                        <w:t>kulit</w:t>
                      </w:r>
                      <w:proofErr w:type="spellEnd"/>
                      <w:r w:rsidRPr="001430AF">
                        <w:rPr>
                          <w:rFonts w:ascii="Arial" w:hAnsi="Arial" w:cs="Arial"/>
                          <w:sz w:val="18"/>
                          <w:szCs w:val="18"/>
                        </w:rPr>
                        <w:t xml:space="preserve"> </w:t>
                      </w:r>
                      <w:proofErr w:type="spellStart"/>
                      <w:r w:rsidRPr="001430AF">
                        <w:rPr>
                          <w:rFonts w:ascii="Arial" w:hAnsi="Arial" w:cs="Arial"/>
                          <w:sz w:val="18"/>
                          <w:szCs w:val="18"/>
                        </w:rPr>
                        <w:t>sapi</w:t>
                      </w:r>
                      <w:proofErr w:type="spellEnd"/>
                    </w:p>
                  </w:txbxContent>
                </v:textbox>
              </v:shape>
            </w:pict>
          </mc:Fallback>
        </mc:AlternateContent>
      </w:r>
    </w:p>
    <w:p w14:paraId="1A43944E" w14:textId="77777777" w:rsidR="00946A68" w:rsidRDefault="00946A68" w:rsidP="00946A68">
      <w:pPr>
        <w:spacing w:after="0" w:line="360" w:lineRule="auto"/>
        <w:jc w:val="both"/>
        <w:rPr>
          <w:rFonts w:ascii="Arial" w:hAnsi="Arial" w:cs="Arial"/>
        </w:rPr>
      </w:pPr>
    </w:p>
    <w:p w14:paraId="2D9D21F8" w14:textId="77777777" w:rsidR="00946A68" w:rsidRDefault="00946A68" w:rsidP="00946A68">
      <w:pPr>
        <w:spacing w:after="0" w:line="360" w:lineRule="auto"/>
        <w:jc w:val="both"/>
        <w:rPr>
          <w:rFonts w:ascii="Arial" w:hAnsi="Arial" w:cs="Arial"/>
        </w:rPr>
      </w:pPr>
    </w:p>
    <w:p w14:paraId="002CF253" w14:textId="77777777" w:rsidR="00946A68" w:rsidRDefault="00946A68" w:rsidP="00946A68">
      <w:pPr>
        <w:spacing w:after="0"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5648" behindDoc="0" locked="0" layoutInCell="1" allowOverlap="1" wp14:anchorId="3FD78D94" wp14:editId="4B5F38D0">
                <wp:simplePos x="0" y="0"/>
                <wp:positionH relativeFrom="column">
                  <wp:posOffset>1091565</wp:posOffset>
                </wp:positionH>
                <wp:positionV relativeFrom="paragraph">
                  <wp:posOffset>201930</wp:posOffset>
                </wp:positionV>
                <wp:extent cx="1162050" cy="219075"/>
                <wp:effectExtent l="0" t="0" r="0" b="9525"/>
                <wp:wrapNone/>
                <wp:docPr id="107" name="Text Box 107"/>
                <wp:cNvGraphicFramePr/>
                <a:graphic xmlns:a="http://schemas.openxmlformats.org/drawingml/2006/main">
                  <a:graphicData uri="http://schemas.microsoft.com/office/word/2010/wordprocessingShape">
                    <wps:wsp>
                      <wps:cNvSpPr txBox="1"/>
                      <wps:spPr>
                        <a:xfrm>
                          <a:off x="0" y="0"/>
                          <a:ext cx="1162050" cy="219075"/>
                        </a:xfrm>
                        <a:prstGeom prst="rect">
                          <a:avLst/>
                        </a:prstGeom>
                        <a:solidFill>
                          <a:schemeClr val="lt1"/>
                        </a:solidFill>
                        <a:ln w="6350">
                          <a:noFill/>
                        </a:ln>
                      </wps:spPr>
                      <wps:txbx>
                        <w:txbxContent>
                          <w:p w14:paraId="40631FF7"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78D94" id="Text Box 107" o:spid="_x0000_s1082" type="#_x0000_t202" style="position:absolute;left:0;text-align:left;margin-left:85.95pt;margin-top:15.9pt;width:91.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" fillcolor="white [3201]" stroked="f" strokeweight=".5pt">
                <v:textbox>
                  <w:txbxContent>
                    <w:p w14:paraId="40631FF7"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1</w:t>
                      </w:r>
                    </w:p>
                  </w:txbxContent>
                </v:textbox>
              </v:shape>
            </w:pict>
          </mc:Fallback>
        </mc:AlternateContent>
      </w:r>
    </w:p>
    <w:p w14:paraId="57591BB7"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1F13596F" wp14:editId="445AB0F2">
                <wp:simplePos x="0" y="0"/>
                <wp:positionH relativeFrom="column">
                  <wp:posOffset>1085850</wp:posOffset>
                </wp:positionH>
                <wp:positionV relativeFrom="paragraph">
                  <wp:posOffset>158115</wp:posOffset>
                </wp:positionV>
                <wp:extent cx="1162050" cy="219075"/>
                <wp:effectExtent l="0" t="0" r="0" b="9525"/>
                <wp:wrapNone/>
                <wp:docPr id="110" name="Text Box 110"/>
                <wp:cNvGraphicFramePr/>
                <a:graphic xmlns:a="http://schemas.openxmlformats.org/drawingml/2006/main">
                  <a:graphicData uri="http://schemas.microsoft.com/office/word/2010/wordprocessingShape">
                    <wps:wsp>
                      <wps:cNvSpPr txBox="1"/>
                      <wps:spPr>
                        <a:xfrm>
                          <a:off x="0" y="0"/>
                          <a:ext cx="1162050" cy="219075"/>
                        </a:xfrm>
                        <a:prstGeom prst="rect">
                          <a:avLst/>
                        </a:prstGeom>
                        <a:solidFill>
                          <a:schemeClr val="lt1"/>
                        </a:solidFill>
                        <a:ln w="6350">
                          <a:noFill/>
                        </a:ln>
                      </wps:spPr>
                      <wps:txbx>
                        <w:txbxContent>
                          <w:p w14:paraId="35CE0E37"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596F" id="Text Box 110" o:spid="_x0000_s1083" type="#_x0000_t202" style="position:absolute;left:0;text-align:left;margin-left:85.5pt;margin-top:12.45pt;width:91.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" fillcolor="white [3201]" stroked="f" strokeweight=".5pt">
                <v:textbox>
                  <w:txbxContent>
                    <w:p w14:paraId="35CE0E37"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2</w:t>
                      </w:r>
                    </w:p>
                  </w:txbxContent>
                </v:textbox>
              </v:shape>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6643018A" wp14:editId="339EEBDE">
                <wp:simplePos x="0" y="0"/>
                <wp:positionH relativeFrom="column">
                  <wp:posOffset>971550</wp:posOffset>
                </wp:positionH>
                <wp:positionV relativeFrom="paragraph">
                  <wp:posOffset>202565</wp:posOffset>
                </wp:positionV>
                <wp:extent cx="104775" cy="8572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104775" cy="85725"/>
                        </a:xfrm>
                        <a:prstGeom prst="rect">
                          <a:avLst/>
                        </a:prstGeom>
                        <a:solidFill>
                          <a:srgbClr val="B842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54588" id="Rectangle 109" o:spid="_x0000_s1026" style="position:absolute;margin-left:76.5pt;margin-top:15.95pt;width:8.2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" fillcolor="#b8422e" strokecolor="#1f3763 [1604]" strokeweight="1pt"/>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72CB6A3A" wp14:editId="00B73753">
                <wp:simplePos x="0" y="0"/>
                <wp:positionH relativeFrom="column">
                  <wp:posOffset>967740</wp:posOffset>
                </wp:positionH>
                <wp:positionV relativeFrom="paragraph">
                  <wp:posOffset>18415</wp:posOffset>
                </wp:positionV>
                <wp:extent cx="104775" cy="8572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10477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EF4FC" id="Rectangle 106" o:spid="_x0000_s1026" style="position:absolute;margin-left:76.2pt;margin-top:1.45pt;width:8.2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" fillcolor="#4472c4 [3204]" strokecolor="#1f3763 [1604]" strokeweight="1pt"/>
            </w:pict>
          </mc:Fallback>
        </mc:AlternateContent>
      </w:r>
    </w:p>
    <w:p w14:paraId="108912DA" w14:textId="77777777" w:rsidR="00946A68" w:rsidRDefault="00946A68" w:rsidP="00946A68">
      <w:pPr>
        <w:spacing w:after="0"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0FD20F32" wp14:editId="089DB2CE">
                <wp:simplePos x="0" y="0"/>
                <wp:positionH relativeFrom="column">
                  <wp:posOffset>971550</wp:posOffset>
                </wp:positionH>
                <wp:positionV relativeFrom="paragraph">
                  <wp:posOffset>149225</wp:posOffset>
                </wp:positionV>
                <wp:extent cx="104775" cy="8572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104775" cy="85725"/>
                        </a:xfrm>
                        <a:prstGeom prst="rect">
                          <a:avLst/>
                        </a:prstGeom>
                        <a:solidFill>
                          <a:srgbClr val="709F3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997DC" id="Rectangle 112" o:spid="_x0000_s1026" style="position:absolute;margin-left:76.5pt;margin-top:11.75pt;width:8.2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" fillcolor="#709f37" strokecolor="#1f3763 [1604]" strokeweight="1pt"/>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24E14C50" wp14:editId="72394F1F">
                <wp:simplePos x="0" y="0"/>
                <wp:positionH relativeFrom="column">
                  <wp:posOffset>1076325</wp:posOffset>
                </wp:positionH>
                <wp:positionV relativeFrom="paragraph">
                  <wp:posOffset>88265</wp:posOffset>
                </wp:positionV>
                <wp:extent cx="1162050" cy="219075"/>
                <wp:effectExtent l="0" t="0" r="0" b="9525"/>
                <wp:wrapNone/>
                <wp:docPr id="111" name="Text Box 111"/>
                <wp:cNvGraphicFramePr/>
                <a:graphic xmlns:a="http://schemas.openxmlformats.org/drawingml/2006/main">
                  <a:graphicData uri="http://schemas.microsoft.com/office/word/2010/wordprocessingShape">
                    <wps:wsp>
                      <wps:cNvSpPr txBox="1"/>
                      <wps:spPr>
                        <a:xfrm>
                          <a:off x="0" y="0"/>
                          <a:ext cx="1162050" cy="219075"/>
                        </a:xfrm>
                        <a:prstGeom prst="rect">
                          <a:avLst/>
                        </a:prstGeom>
                        <a:solidFill>
                          <a:schemeClr val="lt1"/>
                        </a:solidFill>
                        <a:ln w="6350">
                          <a:noFill/>
                        </a:ln>
                      </wps:spPr>
                      <wps:txbx>
                        <w:txbxContent>
                          <w:p w14:paraId="3D041265"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14C50" id="Text Box 111" o:spid="_x0000_s1084" type="#_x0000_t202" style="position:absolute;left:0;text-align:left;margin-left:84.75pt;margin-top:6.95pt;width:91.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" fillcolor="white [3201]" stroked="f" strokeweight=".5pt">
                <v:textbox>
                  <w:txbxContent>
                    <w:p w14:paraId="3D041265" w14:textId="77777777" w:rsidR="00946A68" w:rsidRPr="001430AF" w:rsidRDefault="00946A68" w:rsidP="00946A68">
                      <w:pPr>
                        <w:rPr>
                          <w:rFonts w:ascii="Arial" w:hAnsi="Arial" w:cs="Arial"/>
                          <w:sz w:val="18"/>
                          <w:szCs w:val="18"/>
                        </w:rPr>
                      </w:pPr>
                      <w:proofErr w:type="spellStart"/>
                      <w:r>
                        <w:rPr>
                          <w:rFonts w:ascii="Arial" w:hAnsi="Arial" w:cs="Arial"/>
                          <w:sz w:val="18"/>
                          <w:szCs w:val="18"/>
                        </w:rPr>
                        <w:t>Replikasi</w:t>
                      </w:r>
                      <w:proofErr w:type="spellEnd"/>
                      <w:r>
                        <w:rPr>
                          <w:rFonts w:ascii="Arial" w:hAnsi="Arial" w:cs="Arial"/>
                          <w:sz w:val="18"/>
                          <w:szCs w:val="18"/>
                        </w:rPr>
                        <w:t xml:space="preserve"> 3</w:t>
                      </w:r>
                    </w:p>
                  </w:txbxContent>
                </v:textbox>
              </v:shape>
            </w:pict>
          </mc:Fallback>
        </mc:AlternateContent>
      </w:r>
    </w:p>
    <w:p w14:paraId="75A4EF1D" w14:textId="77777777" w:rsidR="00946A68" w:rsidRDefault="00946A68" w:rsidP="00946A68">
      <w:pPr>
        <w:pStyle w:val="BodyText"/>
        <w:spacing w:line="360" w:lineRule="auto"/>
        <w:ind w:right="39" w:firstLine="719"/>
        <w:jc w:val="both"/>
        <w:rPr>
          <w:color w:val="0D0D0D"/>
        </w:rPr>
      </w:pPr>
    </w:p>
    <w:p w14:paraId="53761509" w14:textId="77777777" w:rsidR="00946A68" w:rsidRPr="00AD3896" w:rsidRDefault="00946A68" w:rsidP="00946A68">
      <w:pPr>
        <w:pStyle w:val="BodyText"/>
        <w:spacing w:line="360" w:lineRule="auto"/>
        <w:ind w:right="39"/>
        <w:jc w:val="center"/>
        <w:rPr>
          <w:rFonts w:ascii="Arial" w:hAnsi="Arial" w:cs="Arial"/>
          <w:color w:val="0D0D0D"/>
          <w:sz w:val="22"/>
          <w:szCs w:val="22"/>
        </w:rPr>
      </w:pPr>
      <w:r w:rsidRPr="00AD3896">
        <w:rPr>
          <w:rFonts w:ascii="Arial" w:hAnsi="Arial" w:cs="Arial"/>
          <w:color w:val="0D0D0D"/>
          <w:sz w:val="22"/>
          <w:szCs w:val="22"/>
        </w:rPr>
        <w:t xml:space="preserve">Gambar </w:t>
      </w:r>
      <w:r w:rsidRPr="00AD3896">
        <w:rPr>
          <w:rFonts w:ascii="Arial" w:hAnsi="Arial" w:cs="Arial"/>
          <w:color w:val="0D0D0D"/>
          <w:sz w:val="22"/>
          <w:szCs w:val="22"/>
          <w:lang w:val="en-US"/>
        </w:rPr>
        <w:t>1</w:t>
      </w:r>
      <w:r w:rsidRPr="00AD3896">
        <w:rPr>
          <w:rFonts w:ascii="Arial" w:hAnsi="Arial" w:cs="Arial"/>
          <w:color w:val="0D0D0D"/>
          <w:sz w:val="22"/>
          <w:szCs w:val="22"/>
        </w:rPr>
        <w:t>. Histogram perbandingan uji pH</w:t>
      </w:r>
    </w:p>
    <w:p w14:paraId="7411CA84" w14:textId="77777777" w:rsidR="00946A68" w:rsidRDefault="00946A68" w:rsidP="00946A68">
      <w:pPr>
        <w:pStyle w:val="BodyText"/>
        <w:spacing w:line="360" w:lineRule="auto"/>
        <w:ind w:right="39"/>
        <w:jc w:val="center"/>
        <w:rPr>
          <w:color w:val="0D0D0D"/>
        </w:rPr>
      </w:pPr>
    </w:p>
    <w:p w14:paraId="69931865" w14:textId="4609DAE6" w:rsidR="00946A68" w:rsidRDefault="00946A68" w:rsidP="00946A68">
      <w:pPr>
        <w:pStyle w:val="BodyText"/>
        <w:spacing w:line="360" w:lineRule="auto"/>
        <w:ind w:right="39" w:firstLine="719"/>
        <w:jc w:val="both"/>
        <w:rPr>
          <w:rFonts w:ascii="Arial" w:hAnsi="Arial" w:cs="Arial"/>
          <w:color w:val="0D0D0D"/>
          <w:sz w:val="22"/>
          <w:szCs w:val="22"/>
          <w:lang w:val="en-US"/>
        </w:rPr>
      </w:pPr>
      <w:r w:rsidRPr="00AD3896">
        <w:rPr>
          <w:rFonts w:ascii="Arial" w:hAnsi="Arial" w:cs="Arial"/>
          <w:color w:val="0D0D0D"/>
          <w:sz w:val="22"/>
          <w:szCs w:val="22"/>
        </w:rPr>
        <w:t>Berdasarkan perbandingan antara ketiga formula sediaan</w:t>
      </w:r>
      <w:r w:rsidRPr="00AD3896">
        <w:rPr>
          <w:rFonts w:ascii="Arial" w:hAnsi="Arial" w:cs="Arial"/>
          <w:color w:val="0D0D0D"/>
          <w:sz w:val="22"/>
          <w:szCs w:val="22"/>
          <w:lang w:val="en-US"/>
        </w:rPr>
        <w:t xml:space="preserve"> gel </w:t>
      </w:r>
      <w:r w:rsidRPr="00AD3896">
        <w:rPr>
          <w:rFonts w:ascii="Arial" w:hAnsi="Arial" w:cs="Arial"/>
          <w:color w:val="0D0D0D"/>
          <w:sz w:val="22"/>
          <w:szCs w:val="22"/>
        </w:rPr>
        <w:t>gelatin, gel gelatin kulit sapi dan gel gelatin komersil memiliki nilai pH yang sama yaitu</w:t>
      </w:r>
      <w:r w:rsidRPr="00AD3896">
        <w:rPr>
          <w:rFonts w:ascii="Arial" w:hAnsi="Arial" w:cs="Arial"/>
          <w:color w:val="0D0D0D"/>
          <w:spacing w:val="55"/>
          <w:sz w:val="22"/>
          <w:szCs w:val="22"/>
        </w:rPr>
        <w:t xml:space="preserve"> </w:t>
      </w:r>
      <w:r w:rsidRPr="00AD3896">
        <w:rPr>
          <w:rFonts w:ascii="Arial" w:hAnsi="Arial" w:cs="Arial"/>
          <w:color w:val="0D0D0D"/>
          <w:sz w:val="22"/>
          <w:szCs w:val="22"/>
        </w:rPr>
        <w:t>5,</w:t>
      </w:r>
      <w:r w:rsidRPr="00AD3896">
        <w:rPr>
          <w:rFonts w:ascii="Arial" w:hAnsi="Arial" w:cs="Arial"/>
          <w:color w:val="0D0D0D"/>
          <w:sz w:val="22"/>
          <w:szCs w:val="22"/>
          <w:lang w:val="en-US"/>
        </w:rPr>
        <w:t xml:space="preserve"> </w:t>
      </w:r>
      <w:r w:rsidRPr="00AD3896">
        <w:rPr>
          <w:rFonts w:ascii="Arial" w:hAnsi="Arial" w:cs="Arial"/>
          <w:color w:val="0D0D0D"/>
          <w:sz w:val="22"/>
          <w:szCs w:val="22"/>
        </w:rPr>
        <w:t xml:space="preserve">sedangkan gel gelatin tulang rawan sapi nilai pHnya </w:t>
      </w:r>
      <w:proofErr w:type="spellStart"/>
      <w:r>
        <w:rPr>
          <w:rFonts w:ascii="Arial" w:hAnsi="Arial" w:cs="Arial"/>
          <w:color w:val="0D0D0D"/>
          <w:sz w:val="22"/>
          <w:szCs w:val="22"/>
          <w:lang w:val="en-US"/>
        </w:rPr>
        <w:t>adalah</w:t>
      </w:r>
      <w:proofErr w:type="spellEnd"/>
      <w:r>
        <w:rPr>
          <w:rFonts w:ascii="Arial" w:hAnsi="Arial" w:cs="Arial"/>
          <w:color w:val="0D0D0D"/>
          <w:sz w:val="22"/>
          <w:szCs w:val="22"/>
          <w:lang w:val="en-US"/>
        </w:rPr>
        <w:t xml:space="preserve"> </w:t>
      </w:r>
      <w:r w:rsidRPr="00AD3896">
        <w:rPr>
          <w:rFonts w:ascii="Arial" w:hAnsi="Arial" w:cs="Arial"/>
          <w:color w:val="0D0D0D"/>
          <w:sz w:val="22"/>
          <w:szCs w:val="22"/>
        </w:rPr>
        <w:t>6</w:t>
      </w:r>
      <w:r w:rsidRPr="00AD3896">
        <w:rPr>
          <w:rFonts w:ascii="Arial" w:hAnsi="Arial" w:cs="Arial"/>
          <w:color w:val="0D0D0D"/>
          <w:sz w:val="22"/>
          <w:szCs w:val="22"/>
          <w:lang w:val="en-US"/>
        </w:rPr>
        <w:t xml:space="preserve">. </w:t>
      </w:r>
      <w:r w:rsidRPr="00AD3896">
        <w:rPr>
          <w:rFonts w:ascii="Arial" w:hAnsi="Arial" w:cs="Arial"/>
          <w:color w:val="0D0D0D"/>
          <w:sz w:val="22"/>
          <w:szCs w:val="22"/>
        </w:rPr>
        <w:t xml:space="preserve">Perbedaan tersebut disebabkan oleh pengaruh bahan yang digunakan sebagai basis.dengan sifat asam yang dipengaruhi dari pelarut asam yang digunakan pada saat proses </w:t>
      </w:r>
      <w:r w:rsidRPr="00AD3896">
        <w:rPr>
          <w:rFonts w:ascii="Arial" w:hAnsi="Arial" w:cs="Arial"/>
          <w:i/>
          <w:color w:val="0D0D0D"/>
          <w:sz w:val="22"/>
          <w:szCs w:val="22"/>
        </w:rPr>
        <w:t>demineralisa</w:t>
      </w:r>
      <w:r>
        <w:rPr>
          <w:rFonts w:ascii="Arial" w:hAnsi="Arial" w:cs="Arial"/>
          <w:i/>
          <w:color w:val="0D0D0D"/>
          <w:sz w:val="22"/>
          <w:szCs w:val="22"/>
          <w:lang w:val="en-US"/>
        </w:rPr>
        <w:t>s</w:t>
      </w:r>
      <w:r w:rsidRPr="00AD3896">
        <w:rPr>
          <w:rFonts w:ascii="Arial" w:hAnsi="Arial" w:cs="Arial"/>
          <w:i/>
          <w:color w:val="0D0D0D"/>
          <w:sz w:val="22"/>
          <w:szCs w:val="22"/>
        </w:rPr>
        <w:t>i</w:t>
      </w:r>
      <w:r w:rsidRPr="00AD3896">
        <w:rPr>
          <w:rFonts w:ascii="Arial" w:hAnsi="Arial" w:cs="Arial"/>
          <w:color w:val="0D0D0D"/>
          <w:sz w:val="22"/>
          <w:szCs w:val="22"/>
        </w:rPr>
        <w:t>. Dari uji pH terhadap sediaan gel</w:t>
      </w:r>
      <w:r>
        <w:rPr>
          <w:rFonts w:ascii="Arial" w:hAnsi="Arial" w:cs="Arial"/>
          <w:color w:val="0D0D0D"/>
          <w:sz w:val="22"/>
          <w:szCs w:val="22"/>
          <w:lang w:val="en-US"/>
        </w:rPr>
        <w:t xml:space="preserve">, </w:t>
      </w:r>
      <w:r w:rsidRPr="00AD3896">
        <w:rPr>
          <w:rFonts w:ascii="Arial" w:hAnsi="Arial" w:cs="Arial"/>
          <w:color w:val="0D0D0D"/>
          <w:sz w:val="22"/>
          <w:szCs w:val="22"/>
        </w:rPr>
        <w:t xml:space="preserve">ketiga </w:t>
      </w:r>
      <w:proofErr w:type="spellStart"/>
      <w:r>
        <w:rPr>
          <w:rFonts w:ascii="Arial" w:hAnsi="Arial" w:cs="Arial"/>
          <w:color w:val="0D0D0D"/>
          <w:sz w:val="22"/>
          <w:szCs w:val="22"/>
          <w:lang w:val="en-US"/>
        </w:rPr>
        <w:t>sediaan</w:t>
      </w:r>
      <w:proofErr w:type="spellEnd"/>
      <w:r>
        <w:rPr>
          <w:rFonts w:ascii="Arial" w:hAnsi="Arial" w:cs="Arial"/>
          <w:color w:val="0D0D0D"/>
          <w:sz w:val="22"/>
          <w:szCs w:val="22"/>
          <w:lang w:val="en-US"/>
        </w:rPr>
        <w:t xml:space="preserve"> gel gelatin </w:t>
      </w:r>
      <w:r w:rsidRPr="00AD3896">
        <w:rPr>
          <w:rFonts w:ascii="Arial" w:hAnsi="Arial" w:cs="Arial"/>
          <w:color w:val="0D0D0D"/>
          <w:sz w:val="22"/>
          <w:szCs w:val="22"/>
        </w:rPr>
        <w:t xml:space="preserve"> memenuhi kriteria pH kulit yaitu dalam interval 4,5 – 6,5</w:t>
      </w:r>
      <w:r w:rsidR="000E58CE">
        <w:rPr>
          <w:rFonts w:ascii="Arial" w:hAnsi="Arial" w:cs="Arial"/>
          <w:color w:val="0D0D0D"/>
          <w:sz w:val="22"/>
          <w:szCs w:val="22"/>
          <w:lang w:val="en-US"/>
        </w:rPr>
        <w:t xml:space="preserve"> </w:t>
      </w:r>
      <w:sdt>
        <w:sdtPr>
          <w:rPr>
            <w:rFonts w:ascii="Arial" w:hAnsi="Arial" w:cs="Arial"/>
            <w:color w:val="0D0D0D"/>
            <w:sz w:val="22"/>
            <w:szCs w:val="22"/>
            <w:lang w:val="en-US"/>
          </w:rPr>
          <w:id w:val="-1385549738"/>
          <w:citation/>
        </w:sdtPr>
        <w:sdtEndPr/>
        <w:sdtContent>
          <w:r w:rsidR="000E58CE">
            <w:rPr>
              <w:rFonts w:ascii="Arial" w:hAnsi="Arial" w:cs="Arial"/>
              <w:color w:val="0D0D0D"/>
              <w:sz w:val="22"/>
              <w:szCs w:val="22"/>
              <w:lang w:val="en-US"/>
            </w:rPr>
            <w:fldChar w:fldCharType="begin"/>
          </w:r>
          <w:r w:rsidR="000E58CE">
            <w:rPr>
              <w:rFonts w:ascii="Arial" w:hAnsi="Arial" w:cs="Arial"/>
              <w:color w:val="0D0D0D"/>
              <w:sz w:val="22"/>
              <w:szCs w:val="22"/>
              <w:lang w:val="en-US"/>
            </w:rPr>
            <w:instrText xml:space="preserve">CITATION Pen15 \t  \l 1033 </w:instrText>
          </w:r>
          <w:r w:rsidR="000E58CE">
            <w:rPr>
              <w:rFonts w:ascii="Arial" w:hAnsi="Arial" w:cs="Arial"/>
              <w:color w:val="0D0D0D"/>
              <w:sz w:val="22"/>
              <w:szCs w:val="22"/>
              <w:lang w:val="en-US"/>
            </w:rPr>
            <w:fldChar w:fldCharType="separate"/>
          </w:r>
          <w:r w:rsidR="00B621FF" w:rsidRPr="00B621FF">
            <w:rPr>
              <w:rFonts w:ascii="Arial" w:hAnsi="Arial" w:cs="Arial"/>
              <w:noProof/>
              <w:color w:val="0D0D0D"/>
              <w:sz w:val="22"/>
              <w:szCs w:val="22"/>
              <w:lang w:val="en-US"/>
            </w:rPr>
            <w:t>(Afianti, 2015)</w:t>
          </w:r>
          <w:r w:rsidR="000E58CE">
            <w:rPr>
              <w:rFonts w:ascii="Arial" w:hAnsi="Arial" w:cs="Arial"/>
              <w:color w:val="0D0D0D"/>
              <w:sz w:val="22"/>
              <w:szCs w:val="22"/>
              <w:lang w:val="en-US"/>
            </w:rPr>
            <w:fldChar w:fldCharType="end"/>
          </w:r>
        </w:sdtContent>
      </w:sdt>
    </w:p>
    <w:p w14:paraId="052DE5F0" w14:textId="77777777" w:rsidR="00946A68" w:rsidRPr="00AD3896" w:rsidRDefault="00946A68" w:rsidP="00946A68">
      <w:pPr>
        <w:spacing w:after="0" w:line="360" w:lineRule="auto"/>
        <w:jc w:val="both"/>
        <w:rPr>
          <w:rFonts w:ascii="Arial" w:hAnsi="Arial" w:cs="Arial"/>
          <w:b/>
          <w:bCs/>
        </w:rPr>
      </w:pPr>
      <w:r w:rsidRPr="00AD3896">
        <w:rPr>
          <w:rFonts w:ascii="Arial" w:hAnsi="Arial" w:cs="Arial"/>
          <w:b/>
          <w:bCs/>
        </w:rPr>
        <w:t xml:space="preserve">Uji </w:t>
      </w:r>
      <w:proofErr w:type="spellStart"/>
      <w:r w:rsidRPr="00AD3896">
        <w:rPr>
          <w:rFonts w:ascii="Arial" w:hAnsi="Arial" w:cs="Arial"/>
          <w:b/>
          <w:bCs/>
        </w:rPr>
        <w:t>daya</w:t>
      </w:r>
      <w:proofErr w:type="spellEnd"/>
      <w:r w:rsidRPr="00AD3896">
        <w:rPr>
          <w:rFonts w:ascii="Arial" w:hAnsi="Arial" w:cs="Arial"/>
          <w:b/>
          <w:bCs/>
        </w:rPr>
        <w:t xml:space="preserve"> </w:t>
      </w:r>
      <w:proofErr w:type="spellStart"/>
      <w:r w:rsidRPr="00AD3896">
        <w:rPr>
          <w:rFonts w:ascii="Arial" w:hAnsi="Arial" w:cs="Arial"/>
          <w:b/>
          <w:bCs/>
        </w:rPr>
        <w:t>sebar</w:t>
      </w:r>
      <w:proofErr w:type="spellEnd"/>
    </w:p>
    <w:p w14:paraId="4CDAE21B" w14:textId="77777777" w:rsidR="00946A68" w:rsidRPr="000541C5" w:rsidRDefault="00946A68" w:rsidP="00946A68">
      <w:pPr>
        <w:pStyle w:val="BodyText"/>
        <w:tabs>
          <w:tab w:val="left" w:pos="1042"/>
          <w:tab w:val="left" w:pos="1325"/>
          <w:tab w:val="left" w:pos="1713"/>
          <w:tab w:val="left" w:pos="1963"/>
          <w:tab w:val="left" w:pos="2460"/>
          <w:tab w:val="left" w:pos="2617"/>
          <w:tab w:val="left" w:pos="3261"/>
          <w:tab w:val="left" w:pos="3984"/>
          <w:tab w:val="left" w:pos="4050"/>
        </w:tabs>
        <w:spacing w:line="360" w:lineRule="auto"/>
        <w:ind w:right="38" w:firstLine="709"/>
        <w:jc w:val="both"/>
        <w:rPr>
          <w:rFonts w:ascii="Arial" w:hAnsi="Arial" w:cs="Arial"/>
          <w:color w:val="0D0D0D"/>
          <w:sz w:val="22"/>
          <w:szCs w:val="22"/>
          <w:lang w:val="en-US"/>
        </w:rPr>
      </w:pPr>
      <w:r w:rsidRPr="00613B45">
        <w:rPr>
          <w:rFonts w:ascii="Arial" w:hAnsi="Arial" w:cs="Arial"/>
          <w:sz w:val="22"/>
          <w:szCs w:val="22"/>
        </w:rPr>
        <w:t xml:space="preserve">Uji daya sebar dilakukan untuk mengetahui besarnya gaya yang diperlukan </w:t>
      </w:r>
      <w:r>
        <w:rPr>
          <w:rFonts w:ascii="Arial" w:hAnsi="Arial" w:cs="Arial"/>
          <w:sz w:val="22"/>
          <w:szCs w:val="22"/>
          <w:lang w:val="en-US"/>
        </w:rPr>
        <w:t xml:space="preserve">oleh </w:t>
      </w:r>
      <w:r w:rsidRPr="00613B45">
        <w:rPr>
          <w:rFonts w:ascii="Arial" w:hAnsi="Arial" w:cs="Arial"/>
          <w:sz w:val="22"/>
          <w:szCs w:val="22"/>
        </w:rPr>
        <w:t>gel untuk menyebar pada kulit dan untuk mengetahui kemampuan menyebar sediaan gel saat dioleskan pada kulit</w:t>
      </w:r>
      <w:r>
        <w:rPr>
          <w:rFonts w:ascii="Arial" w:hAnsi="Arial" w:cs="Arial"/>
          <w:sz w:val="22"/>
          <w:szCs w:val="22"/>
          <w:lang w:val="en-US"/>
        </w:rPr>
        <w:t xml:space="preserve">. </w:t>
      </w:r>
      <w:r w:rsidRPr="00AD3896">
        <w:rPr>
          <w:rFonts w:ascii="Arial" w:hAnsi="Arial" w:cs="Arial"/>
          <w:color w:val="0D0D0D"/>
          <w:sz w:val="22"/>
          <w:szCs w:val="22"/>
          <w:lang w:val="en-US"/>
        </w:rPr>
        <w:t xml:space="preserve">Hasil </w:t>
      </w:r>
      <w:proofErr w:type="spellStart"/>
      <w:r w:rsidRPr="00AD3896">
        <w:rPr>
          <w:rFonts w:ascii="Arial" w:hAnsi="Arial" w:cs="Arial"/>
          <w:color w:val="0D0D0D"/>
          <w:sz w:val="22"/>
          <w:szCs w:val="22"/>
          <w:lang w:val="en-US"/>
        </w:rPr>
        <w:t>pengamatan</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menggunakan</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analsis</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grafik</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menunjukkan</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bahwa</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sediaan</w:t>
      </w:r>
      <w:proofErr w:type="spellEnd"/>
      <w:r w:rsidRPr="00AD3896">
        <w:rPr>
          <w:rFonts w:ascii="Arial" w:hAnsi="Arial" w:cs="Arial"/>
          <w:color w:val="0D0D0D"/>
          <w:sz w:val="22"/>
          <w:szCs w:val="22"/>
          <w:lang w:val="en-US"/>
        </w:rPr>
        <w:t xml:space="preserve"> gel gelatin </w:t>
      </w:r>
      <w:proofErr w:type="spellStart"/>
      <w:r w:rsidRPr="00AD3896">
        <w:rPr>
          <w:rFonts w:ascii="Arial" w:hAnsi="Arial" w:cs="Arial"/>
          <w:color w:val="0D0D0D"/>
          <w:sz w:val="22"/>
          <w:szCs w:val="22"/>
          <w:lang w:val="en-US"/>
        </w:rPr>
        <w:t>kulit</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sapi</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memiliki</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nilai</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regresi</w:t>
      </w:r>
      <w:proofErr w:type="spellEnd"/>
      <w:r w:rsidRPr="00AD3896">
        <w:rPr>
          <w:rFonts w:ascii="Arial" w:hAnsi="Arial" w:cs="Arial"/>
          <w:color w:val="0D0D0D"/>
          <w:sz w:val="22"/>
          <w:szCs w:val="22"/>
          <w:lang w:val="en-US"/>
        </w:rPr>
        <w:t xml:space="preserve"> </w:t>
      </w:r>
      <w:r w:rsidRPr="00AD3896">
        <w:rPr>
          <w:rFonts w:ascii="Arial" w:hAnsi="Arial" w:cs="Arial"/>
          <w:color w:val="0D0D0D"/>
          <w:sz w:val="22"/>
          <w:szCs w:val="22"/>
        </w:rPr>
        <w:t>R</w:t>
      </w:r>
      <w:r w:rsidRPr="00AD3896">
        <w:rPr>
          <w:rFonts w:ascii="Arial" w:hAnsi="Arial" w:cs="Arial"/>
          <w:color w:val="0D0D0D"/>
          <w:sz w:val="22"/>
          <w:szCs w:val="22"/>
          <w:vertAlign w:val="superscript"/>
        </w:rPr>
        <w:t>2</w:t>
      </w:r>
      <w:r w:rsidRPr="00AD3896">
        <w:rPr>
          <w:rFonts w:ascii="Arial" w:hAnsi="Arial" w:cs="Arial"/>
          <w:color w:val="0D0D0D"/>
          <w:sz w:val="22"/>
          <w:szCs w:val="22"/>
        </w:rPr>
        <w:t xml:space="preserve"> = 0.9979,</w:t>
      </w:r>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sediaan</w:t>
      </w:r>
      <w:proofErr w:type="spellEnd"/>
      <w:r w:rsidRPr="00AD3896">
        <w:rPr>
          <w:rFonts w:ascii="Arial" w:hAnsi="Arial" w:cs="Arial"/>
          <w:color w:val="0D0D0D"/>
          <w:sz w:val="22"/>
          <w:szCs w:val="22"/>
          <w:lang w:val="en-US"/>
        </w:rPr>
        <w:t xml:space="preserve"> gel </w:t>
      </w:r>
      <w:proofErr w:type="spellStart"/>
      <w:r w:rsidRPr="00AD3896">
        <w:rPr>
          <w:rFonts w:ascii="Arial" w:hAnsi="Arial" w:cs="Arial"/>
          <w:color w:val="0D0D0D"/>
          <w:sz w:val="22"/>
          <w:szCs w:val="22"/>
          <w:lang w:val="en-US"/>
        </w:rPr>
        <w:t>tulang</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rawan</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sapi</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memiliki</w:t>
      </w:r>
      <w:proofErr w:type="spellEnd"/>
      <w:r w:rsidRPr="00AD3896">
        <w:rPr>
          <w:rFonts w:ascii="Arial" w:hAnsi="Arial" w:cs="Arial"/>
          <w:color w:val="0D0D0D"/>
          <w:sz w:val="22"/>
          <w:szCs w:val="22"/>
          <w:lang w:val="en-US"/>
        </w:rPr>
        <w:t xml:space="preserve"> </w:t>
      </w:r>
      <w:proofErr w:type="spellStart"/>
      <w:r w:rsidRPr="00AD3896">
        <w:rPr>
          <w:rFonts w:ascii="Arial" w:hAnsi="Arial" w:cs="Arial"/>
          <w:color w:val="0D0D0D"/>
          <w:sz w:val="22"/>
          <w:szCs w:val="22"/>
          <w:lang w:val="en-US"/>
        </w:rPr>
        <w:t>n</w:t>
      </w:r>
      <w:r>
        <w:rPr>
          <w:rFonts w:ascii="Arial" w:hAnsi="Arial" w:cs="Arial"/>
          <w:color w:val="0D0D0D"/>
          <w:sz w:val="22"/>
          <w:szCs w:val="22"/>
          <w:lang w:val="en-US"/>
        </w:rPr>
        <w:t>i</w:t>
      </w:r>
      <w:r w:rsidRPr="00AD3896">
        <w:rPr>
          <w:rFonts w:ascii="Arial" w:hAnsi="Arial" w:cs="Arial"/>
          <w:color w:val="0D0D0D"/>
          <w:sz w:val="22"/>
          <w:szCs w:val="22"/>
          <w:lang w:val="en-US"/>
        </w:rPr>
        <w:t>lai</w:t>
      </w:r>
      <w:proofErr w:type="spellEnd"/>
      <w:r w:rsidRPr="00AD3896">
        <w:rPr>
          <w:rFonts w:ascii="Arial" w:hAnsi="Arial" w:cs="Arial"/>
          <w:color w:val="0D0D0D"/>
          <w:sz w:val="22"/>
          <w:szCs w:val="22"/>
          <w:lang w:val="en-US"/>
        </w:rPr>
        <w:t xml:space="preserve"> </w:t>
      </w:r>
      <w:r w:rsidRPr="00AD3896">
        <w:rPr>
          <w:rFonts w:ascii="Arial" w:hAnsi="Arial" w:cs="Arial"/>
          <w:color w:val="0D0D0D"/>
          <w:sz w:val="22"/>
          <w:szCs w:val="22"/>
        </w:rPr>
        <w:t>regresi R</w:t>
      </w:r>
      <w:r w:rsidRPr="00AD3896">
        <w:rPr>
          <w:rFonts w:ascii="Arial" w:hAnsi="Arial" w:cs="Arial"/>
          <w:color w:val="0D0D0D"/>
          <w:sz w:val="22"/>
          <w:szCs w:val="22"/>
          <w:vertAlign w:val="superscript"/>
        </w:rPr>
        <w:t>2</w:t>
      </w:r>
      <w:r w:rsidRPr="00AD3896">
        <w:rPr>
          <w:rFonts w:ascii="Arial" w:hAnsi="Arial" w:cs="Arial"/>
          <w:color w:val="0D0D0D"/>
          <w:sz w:val="22"/>
          <w:szCs w:val="22"/>
        </w:rPr>
        <w:t xml:space="preserve"> = 0.9985, dan </w:t>
      </w:r>
      <w:proofErr w:type="spellStart"/>
      <w:r w:rsidRPr="00AD3896">
        <w:rPr>
          <w:rFonts w:ascii="Arial" w:hAnsi="Arial" w:cs="Arial"/>
          <w:color w:val="0D0D0D"/>
          <w:sz w:val="22"/>
          <w:szCs w:val="22"/>
          <w:lang w:val="en-US"/>
        </w:rPr>
        <w:t>sediaan</w:t>
      </w:r>
      <w:proofErr w:type="spellEnd"/>
      <w:r w:rsidRPr="00AD3896">
        <w:rPr>
          <w:rFonts w:ascii="Arial" w:hAnsi="Arial" w:cs="Arial"/>
          <w:color w:val="0D0D0D"/>
          <w:sz w:val="22"/>
          <w:szCs w:val="22"/>
        </w:rPr>
        <w:t xml:space="preserve"> gel gelatin komersil </w:t>
      </w:r>
      <w:proofErr w:type="spellStart"/>
      <w:r w:rsidRPr="00AD3896">
        <w:rPr>
          <w:rFonts w:ascii="Arial" w:hAnsi="Arial" w:cs="Arial"/>
          <w:color w:val="0D0D0D"/>
          <w:sz w:val="22"/>
          <w:szCs w:val="22"/>
          <w:lang w:val="en-US"/>
        </w:rPr>
        <w:t>memiliki</w:t>
      </w:r>
      <w:proofErr w:type="spellEnd"/>
      <w:r w:rsidRPr="00AD3896">
        <w:rPr>
          <w:rFonts w:ascii="Arial" w:hAnsi="Arial" w:cs="Arial"/>
          <w:color w:val="0D0D0D"/>
          <w:sz w:val="22"/>
          <w:szCs w:val="22"/>
        </w:rPr>
        <w:t xml:space="preserve"> nilai regresi R</w:t>
      </w:r>
      <w:r w:rsidRPr="00AD3896">
        <w:rPr>
          <w:rFonts w:ascii="Arial" w:hAnsi="Arial" w:cs="Arial"/>
          <w:color w:val="0D0D0D"/>
          <w:sz w:val="22"/>
          <w:szCs w:val="22"/>
          <w:vertAlign w:val="superscript"/>
        </w:rPr>
        <w:t>2</w:t>
      </w:r>
      <w:r w:rsidRPr="00AD3896">
        <w:rPr>
          <w:rFonts w:ascii="Arial" w:hAnsi="Arial" w:cs="Arial"/>
          <w:color w:val="0D0D0D"/>
          <w:sz w:val="22"/>
          <w:szCs w:val="22"/>
        </w:rPr>
        <w:t xml:space="preserve"> = 0.9946. Hasil uji daya sebar gel gelatin kulit sapi, gel gelatin tulang rawan dan gel gelatin komersil menunjukkan hasil yang sangat baik. Hal ini disebabkan karena dengan meningkatnya beban yang diberikan maka semakin meningkat pula luas sebarannya yang ditunjukkan dengan nilai regresi yang mendekati</w:t>
      </w:r>
      <w:r w:rsidRPr="00AD3896">
        <w:rPr>
          <w:rFonts w:ascii="Arial" w:hAnsi="Arial" w:cs="Arial"/>
          <w:color w:val="0D0D0D"/>
          <w:sz w:val="22"/>
          <w:szCs w:val="22"/>
          <w:lang w:val="en-US"/>
        </w:rPr>
        <w:t xml:space="preserve"> 1.</w:t>
      </w:r>
      <w:r>
        <w:rPr>
          <w:rFonts w:ascii="Arial" w:hAnsi="Arial" w:cs="Arial"/>
          <w:color w:val="0D0D0D"/>
          <w:sz w:val="22"/>
          <w:szCs w:val="22"/>
          <w:lang w:val="en-US"/>
        </w:rPr>
        <w:t xml:space="preserve"> </w:t>
      </w:r>
      <w:r w:rsidRPr="000541C5">
        <w:rPr>
          <w:rFonts w:ascii="Arial" w:hAnsi="Arial" w:cs="Arial"/>
          <w:color w:val="252525"/>
          <w:sz w:val="22"/>
          <w:szCs w:val="22"/>
          <w:lang w:val="en-US"/>
        </w:rPr>
        <w:t xml:space="preserve">Dari </w:t>
      </w:r>
      <w:proofErr w:type="spellStart"/>
      <w:r w:rsidRPr="000541C5">
        <w:rPr>
          <w:rFonts w:ascii="Arial" w:hAnsi="Arial" w:cs="Arial"/>
          <w:color w:val="252525"/>
          <w:sz w:val="22"/>
          <w:szCs w:val="22"/>
          <w:lang w:val="en-US"/>
        </w:rPr>
        <w:t>nilai</w:t>
      </w:r>
      <w:proofErr w:type="spellEnd"/>
      <w:r w:rsidRPr="000541C5">
        <w:rPr>
          <w:rFonts w:ascii="Arial" w:hAnsi="Arial" w:cs="Arial"/>
          <w:color w:val="252525"/>
          <w:sz w:val="22"/>
          <w:szCs w:val="22"/>
          <w:lang w:val="en-US"/>
        </w:rPr>
        <w:t xml:space="preserve"> </w:t>
      </w:r>
      <w:proofErr w:type="spellStart"/>
      <w:r w:rsidRPr="000541C5">
        <w:rPr>
          <w:rFonts w:ascii="Arial" w:hAnsi="Arial" w:cs="Arial"/>
          <w:color w:val="252525"/>
          <w:sz w:val="22"/>
          <w:szCs w:val="22"/>
          <w:lang w:val="en-US"/>
        </w:rPr>
        <w:t>regresi</w:t>
      </w:r>
      <w:proofErr w:type="spellEnd"/>
      <w:r w:rsidRPr="000541C5">
        <w:rPr>
          <w:rFonts w:ascii="Arial" w:hAnsi="Arial" w:cs="Arial"/>
          <w:color w:val="252525"/>
          <w:sz w:val="22"/>
          <w:szCs w:val="22"/>
          <w:lang w:val="en-US"/>
        </w:rPr>
        <w:t xml:space="preserve"> </w:t>
      </w:r>
      <w:proofErr w:type="spellStart"/>
      <w:r w:rsidRPr="000541C5">
        <w:rPr>
          <w:rFonts w:ascii="Arial" w:hAnsi="Arial" w:cs="Arial"/>
          <w:color w:val="252525"/>
          <w:sz w:val="22"/>
          <w:szCs w:val="22"/>
          <w:lang w:val="en-US"/>
        </w:rPr>
        <w:t>tersebut</w:t>
      </w:r>
      <w:proofErr w:type="spellEnd"/>
      <w:r w:rsidRPr="000541C5">
        <w:rPr>
          <w:rFonts w:ascii="Arial" w:hAnsi="Arial" w:cs="Arial"/>
          <w:color w:val="252525"/>
          <w:sz w:val="22"/>
          <w:szCs w:val="22"/>
          <w:lang w:val="en-US"/>
        </w:rPr>
        <w:t xml:space="preserve"> juga</w:t>
      </w:r>
      <w:r w:rsidRPr="000541C5">
        <w:rPr>
          <w:rFonts w:ascii="Arial" w:hAnsi="Arial" w:cs="Arial"/>
          <w:color w:val="252525"/>
          <w:sz w:val="22"/>
          <w:szCs w:val="22"/>
        </w:rPr>
        <w:t xml:space="preserve"> dapat diketahui bahwa pembentuk gel </w:t>
      </w:r>
      <w:r w:rsidRPr="000541C5">
        <w:rPr>
          <w:rFonts w:ascii="Arial" w:hAnsi="Arial" w:cs="Arial"/>
          <w:i/>
          <w:color w:val="252525"/>
          <w:sz w:val="22"/>
          <w:szCs w:val="22"/>
        </w:rPr>
        <w:t xml:space="preserve">(gelling agent) </w:t>
      </w:r>
      <w:r w:rsidRPr="000541C5">
        <w:rPr>
          <w:rFonts w:ascii="Arial" w:hAnsi="Arial" w:cs="Arial"/>
          <w:color w:val="252525"/>
          <w:sz w:val="22"/>
          <w:szCs w:val="22"/>
        </w:rPr>
        <w:t xml:space="preserve">dan dispersi padatan yang terflokulasi memberikan sifat aliran pseudoplastis yang khas, dan menunjukkan jalan aliran non- Newton </w:t>
      </w:r>
      <w:r w:rsidRPr="000541C5">
        <w:rPr>
          <w:rFonts w:ascii="Arial" w:hAnsi="Arial" w:cs="Arial"/>
          <w:color w:val="252525"/>
          <w:spacing w:val="-3"/>
          <w:sz w:val="22"/>
          <w:szCs w:val="22"/>
        </w:rPr>
        <w:t xml:space="preserve">yang </w:t>
      </w:r>
      <w:r w:rsidRPr="000541C5">
        <w:rPr>
          <w:rFonts w:ascii="Arial" w:hAnsi="Arial" w:cs="Arial"/>
          <w:color w:val="252525"/>
          <w:sz w:val="22"/>
          <w:szCs w:val="22"/>
        </w:rPr>
        <w:t>dikarakterisasi oleh penurunan viskositas dan peningkatan laju</w:t>
      </w:r>
      <w:r w:rsidRPr="000541C5">
        <w:rPr>
          <w:rFonts w:ascii="Arial" w:hAnsi="Arial" w:cs="Arial"/>
          <w:color w:val="252525"/>
          <w:spacing w:val="-15"/>
          <w:sz w:val="22"/>
          <w:szCs w:val="22"/>
        </w:rPr>
        <w:t xml:space="preserve"> </w:t>
      </w:r>
      <w:r w:rsidRPr="000541C5">
        <w:rPr>
          <w:rFonts w:ascii="Arial" w:hAnsi="Arial" w:cs="Arial"/>
          <w:color w:val="252525"/>
          <w:sz w:val="22"/>
          <w:szCs w:val="22"/>
        </w:rPr>
        <w:t>aliran</w:t>
      </w:r>
      <w:r>
        <w:rPr>
          <w:rFonts w:ascii="Arial" w:hAnsi="Arial" w:cs="Arial"/>
          <w:color w:val="252525"/>
          <w:sz w:val="22"/>
          <w:szCs w:val="22"/>
          <w:lang w:val="en-US"/>
        </w:rPr>
        <w:t>.</w:t>
      </w:r>
    </w:p>
    <w:p w14:paraId="04210F50" w14:textId="77777777" w:rsidR="00946A68" w:rsidRPr="00AD3896" w:rsidRDefault="00946A68" w:rsidP="00946A68">
      <w:pPr>
        <w:pStyle w:val="BodyText"/>
        <w:tabs>
          <w:tab w:val="left" w:pos="1042"/>
          <w:tab w:val="left" w:pos="1325"/>
          <w:tab w:val="left" w:pos="1713"/>
          <w:tab w:val="left" w:pos="1963"/>
          <w:tab w:val="left" w:pos="2460"/>
          <w:tab w:val="left" w:pos="2617"/>
          <w:tab w:val="left" w:pos="3261"/>
          <w:tab w:val="left" w:pos="3984"/>
          <w:tab w:val="left" w:pos="4050"/>
        </w:tabs>
        <w:spacing w:line="360" w:lineRule="auto"/>
        <w:ind w:right="38"/>
        <w:jc w:val="both"/>
        <w:rPr>
          <w:rFonts w:ascii="Arial" w:hAnsi="Arial" w:cs="Arial"/>
          <w:b/>
          <w:bCs/>
        </w:rPr>
      </w:pPr>
      <w:r w:rsidRPr="00AD3896">
        <w:rPr>
          <w:rFonts w:ascii="Arial" w:hAnsi="Arial" w:cs="Arial"/>
          <w:b/>
          <w:bCs/>
        </w:rPr>
        <w:t>Uji viskositas</w:t>
      </w:r>
    </w:p>
    <w:p w14:paraId="035519F4" w14:textId="77777777" w:rsidR="00946A68" w:rsidRDefault="00946A68" w:rsidP="00946A68">
      <w:pPr>
        <w:pStyle w:val="BodyText"/>
        <w:spacing w:line="360" w:lineRule="auto"/>
        <w:ind w:right="51" w:firstLine="902"/>
        <w:jc w:val="both"/>
        <w:rPr>
          <w:rFonts w:ascii="Arial" w:hAnsi="Arial" w:cs="Arial"/>
          <w:color w:val="252525"/>
          <w:sz w:val="22"/>
          <w:szCs w:val="22"/>
          <w:lang w:val="en-US"/>
        </w:rPr>
      </w:pPr>
      <w:r w:rsidRPr="00245FC8">
        <w:rPr>
          <w:rFonts w:ascii="Arial" w:hAnsi="Arial" w:cs="Arial"/>
          <w:color w:val="252525"/>
          <w:sz w:val="22"/>
          <w:szCs w:val="22"/>
        </w:rPr>
        <w:t>Pengujian viskositas dilakukan untuk mengetahui besarnya suatu viskositas dari sediaan</w:t>
      </w:r>
      <w:r>
        <w:rPr>
          <w:rFonts w:ascii="Arial" w:hAnsi="Arial" w:cs="Arial"/>
          <w:color w:val="252525"/>
          <w:sz w:val="22"/>
          <w:szCs w:val="22"/>
          <w:lang w:val="en-US"/>
        </w:rPr>
        <w:t>. N</w:t>
      </w:r>
      <w:r w:rsidRPr="00245FC8">
        <w:rPr>
          <w:rFonts w:ascii="Arial" w:hAnsi="Arial" w:cs="Arial"/>
          <w:color w:val="252525"/>
          <w:sz w:val="22"/>
          <w:szCs w:val="22"/>
        </w:rPr>
        <w:t>ilai viskositas menyatakan besarnya tahanan suat</w:t>
      </w:r>
      <w:r w:rsidRPr="00245FC8">
        <w:rPr>
          <w:rFonts w:ascii="Arial" w:hAnsi="Arial" w:cs="Arial"/>
          <w:color w:val="252525"/>
          <w:sz w:val="22"/>
          <w:szCs w:val="22"/>
          <w:lang w:val="en-US"/>
        </w:rPr>
        <w:t xml:space="preserve">u </w:t>
      </w:r>
      <w:r w:rsidRPr="00245FC8">
        <w:rPr>
          <w:rFonts w:ascii="Arial" w:hAnsi="Arial" w:cs="Arial"/>
          <w:color w:val="252525"/>
          <w:sz w:val="22"/>
          <w:szCs w:val="22"/>
        </w:rPr>
        <w:t>cairan untuk mengalir</w:t>
      </w:r>
      <w:r w:rsidRPr="00245FC8">
        <w:rPr>
          <w:rFonts w:ascii="Arial" w:hAnsi="Arial" w:cs="Arial"/>
          <w:color w:val="252525"/>
          <w:sz w:val="22"/>
          <w:szCs w:val="22"/>
          <w:lang w:val="en-US"/>
        </w:rPr>
        <w:t xml:space="preserve">. </w:t>
      </w:r>
      <w:r w:rsidRPr="00245FC8">
        <w:rPr>
          <w:rFonts w:ascii="Arial" w:hAnsi="Arial" w:cs="Arial"/>
          <w:color w:val="252525"/>
          <w:sz w:val="22"/>
          <w:szCs w:val="22"/>
        </w:rPr>
        <w:t xml:space="preserve">Pengukuran viskositas gel dilakukan dengan menggunakan </w:t>
      </w:r>
      <w:r w:rsidRPr="00245FC8">
        <w:rPr>
          <w:rFonts w:ascii="Arial" w:hAnsi="Arial" w:cs="Arial"/>
          <w:i/>
          <w:color w:val="252525"/>
          <w:sz w:val="22"/>
          <w:szCs w:val="22"/>
        </w:rPr>
        <w:t>Viscometer Brookfield</w:t>
      </w:r>
      <w:r w:rsidRPr="00245FC8">
        <w:rPr>
          <w:rFonts w:ascii="Arial" w:hAnsi="Arial" w:cs="Arial"/>
          <w:color w:val="252525"/>
          <w:sz w:val="22"/>
          <w:szCs w:val="22"/>
        </w:rPr>
        <w:t xml:space="preserve">. Hasil viskositas gel gelatin </w:t>
      </w:r>
      <w:r w:rsidRPr="00245FC8">
        <w:rPr>
          <w:rFonts w:ascii="Arial" w:hAnsi="Arial" w:cs="Arial"/>
          <w:color w:val="252525"/>
          <w:spacing w:val="-3"/>
          <w:sz w:val="22"/>
          <w:szCs w:val="22"/>
        </w:rPr>
        <w:t xml:space="preserve">kulit </w:t>
      </w:r>
      <w:r w:rsidRPr="00245FC8">
        <w:rPr>
          <w:rFonts w:ascii="Arial" w:hAnsi="Arial" w:cs="Arial"/>
          <w:color w:val="252525"/>
          <w:sz w:val="22"/>
          <w:szCs w:val="22"/>
        </w:rPr>
        <w:t>sapi yaitu 346,6 cps, gel gelatin tulang rawan sapi yaitu 1432 cps, dan gelatin komersil yaitu 1689 cps</w:t>
      </w:r>
      <w:r w:rsidRPr="00245FC8">
        <w:rPr>
          <w:rFonts w:ascii="Arial" w:hAnsi="Arial" w:cs="Arial"/>
          <w:color w:val="252525"/>
          <w:sz w:val="22"/>
          <w:szCs w:val="22"/>
          <w:lang w:val="en-US"/>
        </w:rPr>
        <w:t xml:space="preserve">. </w:t>
      </w:r>
      <w:r w:rsidRPr="00245FC8">
        <w:rPr>
          <w:rFonts w:ascii="Arial" w:hAnsi="Arial" w:cs="Arial"/>
          <w:color w:val="252525"/>
          <w:sz w:val="22"/>
          <w:szCs w:val="22"/>
        </w:rPr>
        <w:t xml:space="preserve">Nilai viskositas menunjukkan gel gelatin tulang rawan sapi lebih memenuhi kriteria jika dibandingkan dengan </w:t>
      </w:r>
      <w:r w:rsidRPr="00245FC8">
        <w:rPr>
          <w:rFonts w:ascii="Arial" w:hAnsi="Arial" w:cs="Arial"/>
          <w:color w:val="252525"/>
          <w:spacing w:val="2"/>
          <w:sz w:val="22"/>
          <w:szCs w:val="22"/>
        </w:rPr>
        <w:t xml:space="preserve">gel </w:t>
      </w:r>
      <w:r w:rsidRPr="00245FC8">
        <w:rPr>
          <w:rFonts w:ascii="Arial" w:hAnsi="Arial" w:cs="Arial"/>
          <w:color w:val="252525"/>
          <w:sz w:val="22"/>
          <w:szCs w:val="22"/>
        </w:rPr>
        <w:t xml:space="preserve">gelatin komersil sebagai kontrol positif, sedangkan gel gelain </w:t>
      </w:r>
      <w:r w:rsidRPr="00245FC8">
        <w:rPr>
          <w:rFonts w:ascii="Arial" w:hAnsi="Arial" w:cs="Arial"/>
          <w:color w:val="252525"/>
          <w:spacing w:val="-3"/>
          <w:sz w:val="22"/>
          <w:szCs w:val="22"/>
        </w:rPr>
        <w:t xml:space="preserve">kulit </w:t>
      </w:r>
      <w:r w:rsidRPr="00245FC8">
        <w:rPr>
          <w:rFonts w:ascii="Arial" w:hAnsi="Arial" w:cs="Arial"/>
          <w:color w:val="252525"/>
          <w:sz w:val="22"/>
          <w:szCs w:val="22"/>
        </w:rPr>
        <w:t xml:space="preserve">sapi berbeda jauh nilai viskositasnya dengan gel gelatin komersil. </w:t>
      </w:r>
      <w:r w:rsidRPr="00245FC8">
        <w:rPr>
          <w:rFonts w:ascii="Arial" w:hAnsi="Arial" w:cs="Arial"/>
          <w:color w:val="252525"/>
          <w:spacing w:val="2"/>
          <w:sz w:val="22"/>
          <w:szCs w:val="22"/>
        </w:rPr>
        <w:t xml:space="preserve">Hal </w:t>
      </w:r>
      <w:r w:rsidRPr="00245FC8">
        <w:rPr>
          <w:rFonts w:ascii="Arial" w:hAnsi="Arial" w:cs="Arial"/>
          <w:color w:val="252525"/>
          <w:sz w:val="22"/>
          <w:szCs w:val="22"/>
        </w:rPr>
        <w:t xml:space="preserve">tersebut dipengaruhi oleh bahan baku yang digunakan yaitu gelatin </w:t>
      </w:r>
      <w:r w:rsidRPr="00245FC8">
        <w:rPr>
          <w:rFonts w:ascii="Arial" w:hAnsi="Arial" w:cs="Arial"/>
          <w:color w:val="252525"/>
          <w:spacing w:val="-3"/>
          <w:sz w:val="22"/>
          <w:szCs w:val="22"/>
        </w:rPr>
        <w:t xml:space="preserve">kulit </w:t>
      </w:r>
      <w:r w:rsidRPr="00245FC8">
        <w:rPr>
          <w:rFonts w:ascii="Arial" w:hAnsi="Arial" w:cs="Arial"/>
          <w:color w:val="252525"/>
          <w:spacing w:val="2"/>
          <w:sz w:val="22"/>
          <w:szCs w:val="22"/>
        </w:rPr>
        <w:t xml:space="preserve">dan </w:t>
      </w:r>
      <w:r w:rsidRPr="00245FC8">
        <w:rPr>
          <w:rFonts w:ascii="Arial" w:hAnsi="Arial" w:cs="Arial"/>
          <w:color w:val="252525"/>
          <w:sz w:val="22"/>
          <w:szCs w:val="22"/>
        </w:rPr>
        <w:t xml:space="preserve">gelatin tulang rawan sapi. Dari hasil uji viskositas </w:t>
      </w:r>
      <w:r w:rsidRPr="00245FC8">
        <w:rPr>
          <w:rFonts w:ascii="Arial" w:hAnsi="Arial" w:cs="Arial"/>
          <w:color w:val="252525"/>
          <w:sz w:val="22"/>
          <w:szCs w:val="22"/>
        </w:rPr>
        <w:lastRenderedPageBreak/>
        <w:t xml:space="preserve">tersebut </w:t>
      </w:r>
      <w:proofErr w:type="spellStart"/>
      <w:r>
        <w:rPr>
          <w:rFonts w:ascii="Arial" w:hAnsi="Arial" w:cs="Arial"/>
          <w:color w:val="252525"/>
          <w:sz w:val="22"/>
          <w:szCs w:val="22"/>
          <w:lang w:val="en-US"/>
        </w:rPr>
        <w:t>diketahui</w:t>
      </w:r>
      <w:proofErr w:type="spellEnd"/>
      <w:r>
        <w:rPr>
          <w:rFonts w:ascii="Arial" w:hAnsi="Arial" w:cs="Arial"/>
          <w:color w:val="252525"/>
          <w:sz w:val="22"/>
          <w:szCs w:val="22"/>
          <w:lang w:val="en-US"/>
        </w:rPr>
        <w:t xml:space="preserve"> </w:t>
      </w:r>
      <w:proofErr w:type="spellStart"/>
      <w:r>
        <w:rPr>
          <w:rFonts w:ascii="Arial" w:hAnsi="Arial" w:cs="Arial"/>
          <w:color w:val="252525"/>
          <w:sz w:val="22"/>
          <w:szCs w:val="22"/>
          <w:lang w:val="en-US"/>
        </w:rPr>
        <w:t>bahwa</w:t>
      </w:r>
      <w:proofErr w:type="spellEnd"/>
      <w:r>
        <w:rPr>
          <w:rFonts w:ascii="Arial" w:hAnsi="Arial" w:cs="Arial"/>
          <w:color w:val="252525"/>
          <w:sz w:val="22"/>
          <w:szCs w:val="22"/>
          <w:lang w:val="en-US"/>
        </w:rPr>
        <w:t xml:space="preserve"> </w:t>
      </w:r>
      <w:r w:rsidRPr="00245FC8">
        <w:rPr>
          <w:rFonts w:ascii="Arial" w:hAnsi="Arial" w:cs="Arial"/>
          <w:color w:val="252525"/>
          <w:sz w:val="22"/>
          <w:szCs w:val="22"/>
        </w:rPr>
        <w:t xml:space="preserve">gelatin tulang rawan sapi mendekati nilai viskositas </w:t>
      </w:r>
      <w:r w:rsidRPr="00245FC8">
        <w:rPr>
          <w:rFonts w:ascii="Arial" w:hAnsi="Arial" w:cs="Arial"/>
          <w:color w:val="252525"/>
          <w:spacing w:val="2"/>
          <w:sz w:val="22"/>
          <w:szCs w:val="22"/>
        </w:rPr>
        <w:t xml:space="preserve">gel </w:t>
      </w:r>
      <w:r w:rsidRPr="00245FC8">
        <w:rPr>
          <w:rFonts w:ascii="Arial" w:hAnsi="Arial" w:cs="Arial"/>
          <w:color w:val="252525"/>
          <w:sz w:val="22"/>
          <w:szCs w:val="22"/>
        </w:rPr>
        <w:t>gelatin komersil dibandingkan gel gelatin kulit</w:t>
      </w:r>
      <w:r w:rsidRPr="00245FC8">
        <w:rPr>
          <w:rFonts w:ascii="Arial" w:hAnsi="Arial" w:cs="Arial"/>
          <w:color w:val="252525"/>
          <w:spacing w:val="-31"/>
          <w:sz w:val="22"/>
          <w:szCs w:val="22"/>
        </w:rPr>
        <w:t xml:space="preserve"> </w:t>
      </w:r>
      <w:r w:rsidRPr="00245FC8">
        <w:rPr>
          <w:rFonts w:ascii="Arial" w:hAnsi="Arial" w:cs="Arial"/>
          <w:color w:val="252525"/>
          <w:sz w:val="22"/>
          <w:szCs w:val="22"/>
        </w:rPr>
        <w:t>sapi.</w:t>
      </w:r>
      <w:r>
        <w:rPr>
          <w:rFonts w:ascii="Arial" w:hAnsi="Arial" w:cs="Arial"/>
          <w:color w:val="252525"/>
          <w:sz w:val="22"/>
          <w:szCs w:val="22"/>
          <w:lang w:val="en-US"/>
        </w:rPr>
        <w:t xml:space="preserve"> </w:t>
      </w:r>
    </w:p>
    <w:p w14:paraId="26280547" w14:textId="00F6F6EC" w:rsidR="00946A68" w:rsidRPr="00946A68" w:rsidRDefault="00946A68" w:rsidP="00946A68">
      <w:pPr>
        <w:pStyle w:val="BodyText"/>
        <w:spacing w:line="360" w:lineRule="auto"/>
        <w:ind w:right="51" w:firstLine="720"/>
        <w:jc w:val="both"/>
        <w:rPr>
          <w:rFonts w:ascii="Arial" w:hAnsi="Arial" w:cs="Arial"/>
          <w:sz w:val="22"/>
          <w:szCs w:val="22"/>
          <w:lang w:val="en-US"/>
        </w:rPr>
        <w:sectPr w:rsidR="00946A68" w:rsidRPr="00946A68" w:rsidSect="00245FC8">
          <w:pgSz w:w="12240" w:h="15840"/>
          <w:pgMar w:top="1701" w:right="1134" w:bottom="1134" w:left="1701" w:header="714" w:footer="0" w:gutter="0"/>
          <w:cols w:space="720"/>
        </w:sectPr>
      </w:pPr>
    </w:p>
    <w:p w14:paraId="0A5C2D3D" w14:textId="77777777" w:rsidR="00946A68" w:rsidRDefault="00946A68" w:rsidP="00245FC8">
      <w:pPr>
        <w:pStyle w:val="BodyText"/>
        <w:spacing w:line="360" w:lineRule="auto"/>
        <w:ind w:right="51" w:firstLine="902"/>
        <w:jc w:val="both"/>
        <w:rPr>
          <w:rFonts w:ascii="Arial" w:hAnsi="Arial" w:cs="Arial"/>
          <w:color w:val="252525"/>
          <w:sz w:val="22"/>
          <w:szCs w:val="22"/>
          <w:lang w:val="en-US"/>
        </w:rPr>
      </w:pPr>
    </w:p>
    <w:sdt>
      <w:sdtPr>
        <w:rPr>
          <w:rFonts w:asciiTheme="minorHAnsi" w:eastAsiaTheme="minorHAnsi" w:hAnsiTheme="minorHAnsi" w:cstheme="minorBidi"/>
          <w:b w:val="0"/>
          <w:bCs w:val="0"/>
          <w:sz w:val="22"/>
          <w:szCs w:val="22"/>
          <w:lang w:val="en-US" w:eastAsia="en-US"/>
        </w:rPr>
        <w:id w:val="422384435"/>
        <w:docPartObj>
          <w:docPartGallery w:val="Bibliographies"/>
          <w:docPartUnique/>
        </w:docPartObj>
      </w:sdtPr>
      <w:sdtEndPr>
        <w:rPr>
          <w:rFonts w:ascii="Arial" w:hAnsi="Arial" w:cs="Arial"/>
        </w:rPr>
      </w:sdtEndPr>
      <w:sdtContent>
        <w:p w14:paraId="3DA93D85" w14:textId="2FAEAF45" w:rsidR="006C0530" w:rsidRDefault="00245FC8" w:rsidP="00472B68">
          <w:pPr>
            <w:pStyle w:val="Heading1"/>
            <w:ind w:left="0"/>
            <w:jc w:val="center"/>
            <w:rPr>
              <w:rFonts w:ascii="Arial" w:hAnsi="Arial" w:cs="Arial"/>
              <w:sz w:val="22"/>
              <w:szCs w:val="22"/>
              <w:lang w:val="en-US"/>
            </w:rPr>
          </w:pPr>
          <w:r w:rsidRPr="00472B68">
            <w:rPr>
              <w:rFonts w:ascii="Arial" w:hAnsi="Arial" w:cs="Arial"/>
              <w:sz w:val="22"/>
              <w:szCs w:val="22"/>
              <w:lang w:val="en-US"/>
            </w:rPr>
            <w:t>DAFTAR PUSTAKA</w:t>
          </w:r>
        </w:p>
        <w:p w14:paraId="5B86BD16" w14:textId="77777777" w:rsidR="00472B68" w:rsidRPr="00472B68" w:rsidRDefault="00472B68" w:rsidP="00472B68">
          <w:pPr>
            <w:pStyle w:val="Heading1"/>
            <w:ind w:left="0"/>
            <w:jc w:val="center"/>
            <w:rPr>
              <w:rFonts w:ascii="Arial" w:hAnsi="Arial" w:cs="Arial"/>
              <w:sz w:val="22"/>
              <w:szCs w:val="22"/>
              <w:lang w:val="en-US"/>
            </w:rPr>
          </w:pPr>
        </w:p>
        <w:sdt>
          <w:sdtPr>
            <w:rPr>
              <w:rFonts w:ascii="Arial" w:hAnsi="Arial" w:cs="Arial"/>
            </w:rPr>
            <w:id w:val="-573587230"/>
            <w:bibliography/>
          </w:sdtPr>
          <w:sdtEndPr/>
          <w:sdtContent>
            <w:p w14:paraId="447A0F2D" w14:textId="77777777" w:rsidR="00B621FF" w:rsidRPr="00472B68" w:rsidRDefault="006C0530" w:rsidP="00472B68">
              <w:pPr>
                <w:pStyle w:val="Bibliography"/>
                <w:ind w:left="720" w:hanging="720"/>
                <w:jc w:val="both"/>
                <w:rPr>
                  <w:rFonts w:ascii="Arial" w:hAnsi="Arial" w:cs="Arial"/>
                  <w:noProof/>
                </w:rPr>
              </w:pPr>
              <w:r w:rsidRPr="00472B68">
                <w:rPr>
                  <w:rFonts w:ascii="Arial" w:hAnsi="Arial" w:cs="Arial"/>
                </w:rPr>
                <w:fldChar w:fldCharType="begin"/>
              </w:r>
              <w:r w:rsidRPr="00472B68">
                <w:rPr>
                  <w:rFonts w:ascii="Arial" w:hAnsi="Arial" w:cs="Arial"/>
                </w:rPr>
                <w:instrText xml:space="preserve"> BIBLIOGRAPHY </w:instrText>
              </w:r>
              <w:r w:rsidRPr="00472B68">
                <w:rPr>
                  <w:rFonts w:ascii="Arial" w:hAnsi="Arial" w:cs="Arial"/>
                </w:rPr>
                <w:fldChar w:fldCharType="separate"/>
              </w:r>
              <w:r w:rsidR="00B621FF" w:rsidRPr="00472B68">
                <w:rPr>
                  <w:rFonts w:ascii="Arial" w:hAnsi="Arial" w:cs="Arial"/>
                  <w:noProof/>
                </w:rPr>
                <w:t xml:space="preserve">Afianti, H. P. (2015). Pengaruh Variasi Kadar Gelling Agenthpmc Terhadapsifat Fisik Dan Aktivitas Antibakteri Sediaan Gelekstrak Etanolik Daun Kemangi(Ocimum Basilicum L. Forma Citratumback.). </w:t>
              </w:r>
              <w:r w:rsidR="00B621FF" w:rsidRPr="00472B68">
                <w:rPr>
                  <w:rFonts w:ascii="Arial" w:hAnsi="Arial" w:cs="Arial"/>
                  <w:i/>
                  <w:iCs/>
                  <w:noProof/>
                </w:rPr>
                <w:t>Majalah Farmaseutik, 11</w:t>
              </w:r>
              <w:r w:rsidR="00B621FF" w:rsidRPr="00472B68">
                <w:rPr>
                  <w:rFonts w:ascii="Arial" w:hAnsi="Arial" w:cs="Arial"/>
                  <w:noProof/>
                </w:rPr>
                <w:t>(2), 307-315.</w:t>
              </w:r>
            </w:p>
            <w:p w14:paraId="19A50B1D"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Ahmad, T., Ismail, A., Ahmad, S. A., &amp; Khalil, K. A. (2017). Recent advances on the role of process variables affecting gelatin yield and characteristics with special reference to enzymatic extraction: A review. </w:t>
              </w:r>
              <w:r w:rsidRPr="00472B68">
                <w:rPr>
                  <w:rFonts w:ascii="Arial" w:hAnsi="Arial" w:cs="Arial"/>
                  <w:i/>
                  <w:iCs/>
                  <w:noProof/>
                </w:rPr>
                <w:t>Food Hydrocolloids, 63</w:t>
              </w:r>
              <w:r w:rsidRPr="00472B68">
                <w:rPr>
                  <w:rFonts w:ascii="Arial" w:hAnsi="Arial" w:cs="Arial"/>
                  <w:noProof/>
                </w:rPr>
                <w:t>(2), 85-96.</w:t>
              </w:r>
            </w:p>
            <w:p w14:paraId="6BA8223C"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Ahmed, M. A. (2020). Extraction and characterization of gelatin from camel skin (potential halal gelatin) and production of gelatin nanoparticles. </w:t>
              </w:r>
              <w:r w:rsidRPr="00472B68">
                <w:rPr>
                  <w:rFonts w:ascii="Arial" w:hAnsi="Arial" w:cs="Arial"/>
                  <w:i/>
                  <w:iCs/>
                  <w:noProof/>
                </w:rPr>
                <w:t>Saudi Journal of Biological Sciences, 27</w:t>
              </w:r>
              <w:r w:rsidRPr="00472B68">
                <w:rPr>
                  <w:rFonts w:ascii="Arial" w:hAnsi="Arial" w:cs="Arial"/>
                  <w:noProof/>
                </w:rPr>
                <w:t>, 1596-1601.</w:t>
              </w:r>
            </w:p>
            <w:p w14:paraId="2C365BAC"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Alfaro, A. d. (2015). Fish Gelatin: Characteristics, Functional Properties, Applications and Future Potentials. </w:t>
              </w:r>
              <w:r w:rsidRPr="00472B68">
                <w:rPr>
                  <w:rFonts w:ascii="Arial" w:hAnsi="Arial" w:cs="Arial"/>
                  <w:i/>
                  <w:iCs/>
                  <w:noProof/>
                </w:rPr>
                <w:t>Food Engineering Reviews</w:t>
              </w:r>
              <w:r w:rsidRPr="00472B68">
                <w:rPr>
                  <w:rFonts w:ascii="Arial" w:hAnsi="Arial" w:cs="Arial"/>
                  <w:noProof/>
                </w:rPr>
                <w:t>, 33-44.</w:t>
              </w:r>
            </w:p>
            <w:p w14:paraId="3C67A356"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Gómez-Guillén M.C., G. B.-C. (2011). Functional and bioactive properties of collagen and gelatin from alternative sources: a review. </w:t>
              </w:r>
              <w:r w:rsidRPr="00472B68">
                <w:rPr>
                  <w:rFonts w:ascii="Arial" w:hAnsi="Arial" w:cs="Arial"/>
                  <w:i/>
                  <w:iCs/>
                  <w:noProof/>
                </w:rPr>
                <w:t>Food Hydrocoll, 25</w:t>
              </w:r>
              <w:r w:rsidRPr="00472B68">
                <w:rPr>
                  <w:rFonts w:ascii="Arial" w:hAnsi="Arial" w:cs="Arial"/>
                  <w:noProof/>
                </w:rPr>
                <w:t>, 1813–1827.</w:t>
              </w:r>
            </w:p>
            <w:p w14:paraId="6EF1E984"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Imeson. (1992). </w:t>
              </w:r>
              <w:r w:rsidRPr="00472B68">
                <w:rPr>
                  <w:rFonts w:ascii="Arial" w:hAnsi="Arial" w:cs="Arial"/>
                  <w:i/>
                  <w:iCs/>
                  <w:noProof/>
                </w:rPr>
                <w:t>Thickening and Gelling Agents for Food.</w:t>
              </w:r>
              <w:r w:rsidRPr="00472B68">
                <w:rPr>
                  <w:rFonts w:ascii="Arial" w:hAnsi="Arial" w:cs="Arial"/>
                  <w:noProof/>
                </w:rPr>
                <w:t xml:space="preserve"> New York: Academic Press.</w:t>
              </w:r>
            </w:p>
            <w:p w14:paraId="5AE35FDA"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Junianto. (2006). </w:t>
              </w:r>
              <w:r w:rsidRPr="00472B68">
                <w:rPr>
                  <w:rFonts w:ascii="Arial" w:hAnsi="Arial" w:cs="Arial"/>
                  <w:i/>
                  <w:iCs/>
                  <w:noProof/>
                </w:rPr>
                <w:t>Produksi Gelatin dari Tulang Ikan dan Pemanfaatannya sebagai Bahan Dasar Pembuatan Cangkang Kapsul.</w:t>
              </w:r>
              <w:r w:rsidRPr="00472B68">
                <w:rPr>
                  <w:rFonts w:ascii="Arial" w:hAnsi="Arial" w:cs="Arial"/>
                  <w:noProof/>
                </w:rPr>
                <w:t xml:space="preserve"> Bandung: Universitas Padjajaran.</w:t>
              </w:r>
            </w:p>
            <w:p w14:paraId="5FE11B4A"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Kim H.W., P. J. (2014). Effect of duck feet gelatin concentration on physicochemical, textural, and sensory properties of duck meat jellies. </w:t>
              </w:r>
              <w:r w:rsidRPr="00472B68">
                <w:rPr>
                  <w:rFonts w:ascii="Arial" w:hAnsi="Arial" w:cs="Arial"/>
                  <w:i/>
                  <w:iCs/>
                  <w:noProof/>
                </w:rPr>
                <w:t>Korean J. Food Sci. An, 34</w:t>
              </w:r>
              <w:r w:rsidRPr="00472B68">
                <w:rPr>
                  <w:rFonts w:ascii="Arial" w:hAnsi="Arial" w:cs="Arial"/>
                  <w:noProof/>
                </w:rPr>
                <w:t>, 387–394.</w:t>
              </w:r>
            </w:p>
            <w:p w14:paraId="59E0D1B4"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Marsaid. (2006). </w:t>
              </w:r>
              <w:r w:rsidRPr="00472B68">
                <w:rPr>
                  <w:rFonts w:ascii="Arial" w:hAnsi="Arial" w:cs="Arial"/>
                  <w:i/>
                  <w:iCs/>
                  <w:noProof/>
                </w:rPr>
                <w:t>Karakterisasi Sifat Kimia, Fisik ,Dan Termal Ekstrak Gelatin Dari Tulang Ikan Tuna (Thunnus Sp) Pada Variasi Larutan Asam Untuk Perendaman.</w:t>
              </w:r>
              <w:r w:rsidRPr="00472B68">
                <w:rPr>
                  <w:rFonts w:ascii="Arial" w:hAnsi="Arial" w:cs="Arial"/>
                  <w:noProof/>
                </w:rPr>
                <w:t xml:space="preserve"> Surabaya: Institut Teknologi Sepuluh Nopember.</w:t>
              </w:r>
            </w:p>
            <w:p w14:paraId="20D9CED8"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Mulyani S., S. S. (2017). Physicochemical properties of gelatin extracted from buffalo hide pretreated with different acids. </w:t>
              </w:r>
              <w:r w:rsidRPr="00472B68">
                <w:rPr>
                  <w:rFonts w:ascii="Arial" w:hAnsi="Arial" w:cs="Arial"/>
                  <w:i/>
                  <w:iCs/>
                  <w:noProof/>
                </w:rPr>
                <w:t>Korean J. Food Sci. An, 37</w:t>
              </w:r>
              <w:r w:rsidRPr="00472B68">
                <w:rPr>
                  <w:rFonts w:ascii="Arial" w:hAnsi="Arial" w:cs="Arial"/>
                  <w:noProof/>
                </w:rPr>
                <w:t>, 708–715.</w:t>
              </w:r>
            </w:p>
            <w:p w14:paraId="5EE0EFE3"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Nikmah, S. K. (2018). </w:t>
              </w:r>
              <w:r w:rsidRPr="00472B68">
                <w:rPr>
                  <w:rFonts w:ascii="Arial" w:hAnsi="Arial" w:cs="Arial"/>
                  <w:i/>
                  <w:iCs/>
                  <w:noProof/>
                </w:rPr>
                <w:t>Pengaruh Perbedaan Konsentrasi Ekstrak Etanol Daun Ubi Jalar Ungu (Ipomoea Batatas L.) Terhadap Sifat Fisika Dan Kimia Serta Penyembuh Luka Sayat Dalam Sediaan GeL.</w:t>
              </w:r>
              <w:r w:rsidRPr="00472B68">
                <w:rPr>
                  <w:rFonts w:ascii="Arial" w:hAnsi="Arial" w:cs="Arial"/>
                  <w:noProof/>
                </w:rPr>
                <w:t xml:space="preserve"> Semarang: Fakultas Farmasi Universitas Wahid Hasyim.</w:t>
              </w:r>
            </w:p>
            <w:p w14:paraId="765FB2E0" w14:textId="77777777" w:rsidR="00B621FF" w:rsidRPr="00472B68" w:rsidRDefault="00B621FF" w:rsidP="00472B68">
              <w:pPr>
                <w:pStyle w:val="Bibliography"/>
                <w:ind w:left="720" w:hanging="720"/>
                <w:jc w:val="both"/>
                <w:rPr>
                  <w:rFonts w:ascii="Arial" w:hAnsi="Arial" w:cs="Arial"/>
                  <w:noProof/>
                </w:rPr>
              </w:pPr>
              <w:r w:rsidRPr="00472B68">
                <w:rPr>
                  <w:rFonts w:ascii="Arial" w:hAnsi="Arial" w:cs="Arial"/>
                  <w:noProof/>
                </w:rPr>
                <w:t xml:space="preserve">Sanaei, A. M. (2013). Optimization of gelatin extraction and physico-chemical properties of catfish (Clarias gariepinus) bone gelatin. </w:t>
              </w:r>
              <w:r w:rsidRPr="00472B68">
                <w:rPr>
                  <w:rFonts w:ascii="Arial" w:hAnsi="Arial" w:cs="Arial"/>
                  <w:i/>
                  <w:iCs/>
                  <w:noProof/>
                </w:rPr>
                <w:t>International Food Research Journal, 20</w:t>
              </w:r>
              <w:r w:rsidRPr="00472B68">
                <w:rPr>
                  <w:rFonts w:ascii="Arial" w:hAnsi="Arial" w:cs="Arial"/>
                  <w:noProof/>
                </w:rPr>
                <w:t>(1), 423-430.</w:t>
              </w:r>
            </w:p>
            <w:p w14:paraId="20A9E039" w14:textId="7C6897B5" w:rsidR="006C0530" w:rsidRPr="00472B68" w:rsidRDefault="006C0530" w:rsidP="00472B68">
              <w:pPr>
                <w:jc w:val="both"/>
                <w:rPr>
                  <w:rFonts w:ascii="Arial" w:hAnsi="Arial" w:cs="Arial"/>
                </w:rPr>
              </w:pPr>
              <w:r w:rsidRPr="00472B68">
                <w:rPr>
                  <w:rFonts w:ascii="Arial" w:hAnsi="Arial" w:cs="Arial"/>
                  <w:b/>
                  <w:bCs/>
                  <w:noProof/>
                </w:rPr>
                <w:fldChar w:fldCharType="end"/>
              </w:r>
            </w:p>
          </w:sdtContent>
        </w:sdt>
      </w:sdtContent>
    </w:sdt>
    <w:p w14:paraId="39414334" w14:textId="77777777" w:rsidR="006C0530" w:rsidRPr="00472B68" w:rsidRDefault="006C0530" w:rsidP="00472B68">
      <w:pPr>
        <w:spacing w:after="0" w:line="360" w:lineRule="auto"/>
        <w:jc w:val="both"/>
        <w:rPr>
          <w:rFonts w:ascii="Arial" w:hAnsi="Arial" w:cs="Arial"/>
        </w:rPr>
      </w:pPr>
    </w:p>
    <w:sectPr w:rsidR="006C0530" w:rsidRPr="00472B68" w:rsidSect="004E1E2B">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F7B7" w14:textId="77777777" w:rsidR="006D60B1" w:rsidRDefault="006D60B1">
      <w:pPr>
        <w:spacing w:after="0" w:line="240" w:lineRule="auto"/>
      </w:pPr>
      <w:r>
        <w:separator/>
      </w:r>
    </w:p>
  </w:endnote>
  <w:endnote w:type="continuationSeparator" w:id="0">
    <w:p w14:paraId="0F5CF0E9" w14:textId="77777777" w:rsidR="006D60B1" w:rsidRDefault="006D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CDC9" w14:textId="77777777" w:rsidR="006D60B1" w:rsidRDefault="006D60B1">
      <w:pPr>
        <w:spacing w:after="0" w:line="240" w:lineRule="auto"/>
      </w:pPr>
      <w:r>
        <w:separator/>
      </w:r>
    </w:p>
  </w:footnote>
  <w:footnote w:type="continuationSeparator" w:id="0">
    <w:p w14:paraId="787AFEFF" w14:textId="77777777" w:rsidR="006D60B1" w:rsidRDefault="006D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2EED"/>
    <w:multiLevelType w:val="hybridMultilevel"/>
    <w:tmpl w:val="FABCCA4C"/>
    <w:lvl w:ilvl="0" w:tplc="7D603E3E">
      <w:start w:val="1"/>
      <w:numFmt w:val="lowerLetter"/>
      <w:lvlText w:val="%1."/>
      <w:lvlJc w:val="left"/>
      <w:pPr>
        <w:ind w:left="992" w:hanging="286"/>
      </w:pPr>
      <w:rPr>
        <w:rFonts w:ascii="Times New Roman" w:eastAsia="Times New Roman" w:hAnsi="Times New Roman" w:cs="Times New Roman" w:hint="default"/>
        <w:color w:val="0D0D0D"/>
        <w:spacing w:val="-2"/>
        <w:w w:val="99"/>
        <w:sz w:val="24"/>
        <w:szCs w:val="24"/>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1737C"/>
    <w:multiLevelType w:val="hybridMultilevel"/>
    <w:tmpl w:val="46744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B4BDA"/>
    <w:multiLevelType w:val="hybridMultilevel"/>
    <w:tmpl w:val="A5EE48D4"/>
    <w:lvl w:ilvl="0" w:tplc="5F12920C">
      <w:start w:val="1"/>
      <w:numFmt w:val="decimal"/>
      <w:lvlText w:val="%1."/>
      <w:lvlJc w:val="left"/>
      <w:pPr>
        <w:ind w:left="423" w:hanging="284"/>
      </w:pPr>
      <w:rPr>
        <w:rFonts w:ascii="Times New Roman" w:eastAsia="Times New Roman" w:hAnsi="Times New Roman" w:cs="Times New Roman" w:hint="default"/>
        <w:b/>
        <w:bCs/>
        <w:color w:val="0D0D0D"/>
        <w:spacing w:val="-17"/>
        <w:w w:val="99"/>
        <w:sz w:val="24"/>
        <w:szCs w:val="24"/>
        <w:lang w:val="id" w:eastAsia="id" w:bidi="id"/>
      </w:rPr>
    </w:lvl>
    <w:lvl w:ilvl="1" w:tplc="714C0B2E">
      <w:start w:val="1"/>
      <w:numFmt w:val="lowerLetter"/>
      <w:lvlText w:val="%2."/>
      <w:lvlJc w:val="left"/>
      <w:pPr>
        <w:ind w:left="992" w:hanging="286"/>
      </w:pPr>
      <w:rPr>
        <w:rFonts w:ascii="Arial" w:eastAsia="Times New Roman" w:hAnsi="Arial" w:cs="Arial" w:hint="default"/>
        <w:color w:val="0D0D0D"/>
        <w:spacing w:val="-2"/>
        <w:w w:val="99"/>
        <w:sz w:val="24"/>
        <w:szCs w:val="24"/>
        <w:lang w:val="id" w:eastAsia="id" w:bidi="id"/>
      </w:rPr>
    </w:lvl>
    <w:lvl w:ilvl="2" w:tplc="D6F27AD6">
      <w:numFmt w:val="bullet"/>
      <w:lvlText w:val="•"/>
      <w:lvlJc w:val="left"/>
      <w:pPr>
        <w:ind w:left="780" w:hanging="286"/>
      </w:pPr>
      <w:rPr>
        <w:rFonts w:hint="default"/>
        <w:lang w:val="id" w:eastAsia="id" w:bidi="id"/>
      </w:rPr>
    </w:lvl>
    <w:lvl w:ilvl="3" w:tplc="D8664540">
      <w:numFmt w:val="bullet"/>
      <w:lvlText w:val="•"/>
      <w:lvlJc w:val="left"/>
      <w:pPr>
        <w:ind w:left="1000" w:hanging="286"/>
      </w:pPr>
      <w:rPr>
        <w:rFonts w:hint="default"/>
        <w:lang w:val="id" w:eastAsia="id" w:bidi="id"/>
      </w:rPr>
    </w:lvl>
    <w:lvl w:ilvl="4" w:tplc="096E4172">
      <w:numFmt w:val="bullet"/>
      <w:lvlText w:val="•"/>
      <w:lvlJc w:val="left"/>
      <w:pPr>
        <w:ind w:left="1100" w:hanging="286"/>
      </w:pPr>
      <w:rPr>
        <w:rFonts w:hint="default"/>
        <w:lang w:val="id" w:eastAsia="id" w:bidi="id"/>
      </w:rPr>
    </w:lvl>
    <w:lvl w:ilvl="5" w:tplc="FFA26DEC">
      <w:numFmt w:val="bullet"/>
      <w:lvlText w:val="•"/>
      <w:lvlJc w:val="left"/>
      <w:pPr>
        <w:ind w:left="826" w:hanging="286"/>
      </w:pPr>
      <w:rPr>
        <w:rFonts w:hint="default"/>
        <w:lang w:val="id" w:eastAsia="id" w:bidi="id"/>
      </w:rPr>
    </w:lvl>
    <w:lvl w:ilvl="6" w:tplc="71040482">
      <w:numFmt w:val="bullet"/>
      <w:lvlText w:val="•"/>
      <w:lvlJc w:val="left"/>
      <w:pPr>
        <w:ind w:left="553" w:hanging="286"/>
      </w:pPr>
      <w:rPr>
        <w:rFonts w:hint="default"/>
        <w:lang w:val="id" w:eastAsia="id" w:bidi="id"/>
      </w:rPr>
    </w:lvl>
    <w:lvl w:ilvl="7" w:tplc="6E6EE984">
      <w:numFmt w:val="bullet"/>
      <w:lvlText w:val="•"/>
      <w:lvlJc w:val="left"/>
      <w:pPr>
        <w:ind w:left="279" w:hanging="286"/>
      </w:pPr>
      <w:rPr>
        <w:rFonts w:hint="default"/>
        <w:lang w:val="id" w:eastAsia="id" w:bidi="id"/>
      </w:rPr>
    </w:lvl>
    <w:lvl w:ilvl="8" w:tplc="297A9670">
      <w:numFmt w:val="bullet"/>
      <w:lvlText w:val="•"/>
      <w:lvlJc w:val="left"/>
      <w:pPr>
        <w:ind w:left="6" w:hanging="286"/>
      </w:pPr>
      <w:rPr>
        <w:rFonts w:hint="default"/>
        <w:lang w:val="id" w:eastAsia="id" w:bidi="id"/>
      </w:rPr>
    </w:lvl>
  </w:abstractNum>
  <w:abstractNum w:abstractNumId="3" w15:restartNumberingAfterBreak="0">
    <w:nsid w:val="4592261D"/>
    <w:multiLevelType w:val="hybridMultilevel"/>
    <w:tmpl w:val="EFE0F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50A28"/>
    <w:multiLevelType w:val="hybridMultilevel"/>
    <w:tmpl w:val="E3F49DFE"/>
    <w:lvl w:ilvl="0" w:tplc="8A904056">
      <w:start w:val="1"/>
      <w:numFmt w:val="decimal"/>
      <w:lvlText w:val="%1."/>
      <w:lvlJc w:val="left"/>
      <w:pPr>
        <w:ind w:left="423" w:hanging="284"/>
      </w:pPr>
      <w:rPr>
        <w:rFonts w:ascii="Times New Roman" w:eastAsia="Times New Roman" w:hAnsi="Times New Roman" w:cs="Times New Roman" w:hint="default"/>
        <w:b/>
        <w:bCs/>
        <w:color w:val="0D0D0D"/>
        <w:spacing w:val="-17"/>
        <w:w w:val="99"/>
        <w:sz w:val="24"/>
        <w:szCs w:val="24"/>
        <w:lang w:val="id" w:eastAsia="id" w:bidi="id"/>
      </w:rPr>
    </w:lvl>
    <w:lvl w:ilvl="1" w:tplc="8DCEA9B8">
      <w:start w:val="1"/>
      <w:numFmt w:val="lowerLetter"/>
      <w:lvlText w:val="%2."/>
      <w:lvlJc w:val="left"/>
      <w:pPr>
        <w:ind w:left="992" w:hanging="286"/>
      </w:pPr>
      <w:rPr>
        <w:rFonts w:ascii="Arial" w:eastAsia="Times New Roman" w:hAnsi="Arial" w:cs="Arial" w:hint="default"/>
        <w:color w:val="0D0D0D"/>
        <w:spacing w:val="-2"/>
        <w:w w:val="99"/>
        <w:sz w:val="22"/>
        <w:szCs w:val="22"/>
        <w:lang w:val="id" w:eastAsia="id" w:bidi="id"/>
      </w:rPr>
    </w:lvl>
    <w:lvl w:ilvl="2" w:tplc="3D9CE038">
      <w:numFmt w:val="bullet"/>
      <w:lvlText w:val="•"/>
      <w:lvlJc w:val="left"/>
      <w:pPr>
        <w:ind w:left="780" w:hanging="286"/>
      </w:pPr>
      <w:rPr>
        <w:rFonts w:hint="default"/>
        <w:lang w:val="id" w:eastAsia="id" w:bidi="id"/>
      </w:rPr>
    </w:lvl>
    <w:lvl w:ilvl="3" w:tplc="86AAD2D8">
      <w:numFmt w:val="bullet"/>
      <w:lvlText w:val="•"/>
      <w:lvlJc w:val="left"/>
      <w:pPr>
        <w:ind w:left="1000" w:hanging="286"/>
      </w:pPr>
      <w:rPr>
        <w:rFonts w:hint="default"/>
        <w:lang w:val="id" w:eastAsia="id" w:bidi="id"/>
      </w:rPr>
    </w:lvl>
    <w:lvl w:ilvl="4" w:tplc="3078C57C">
      <w:numFmt w:val="bullet"/>
      <w:lvlText w:val="•"/>
      <w:lvlJc w:val="left"/>
      <w:pPr>
        <w:ind w:left="1100" w:hanging="286"/>
      </w:pPr>
      <w:rPr>
        <w:rFonts w:hint="default"/>
        <w:lang w:val="id" w:eastAsia="id" w:bidi="id"/>
      </w:rPr>
    </w:lvl>
    <w:lvl w:ilvl="5" w:tplc="D4E0472C">
      <w:numFmt w:val="bullet"/>
      <w:lvlText w:val="•"/>
      <w:lvlJc w:val="left"/>
      <w:pPr>
        <w:ind w:left="826" w:hanging="286"/>
      </w:pPr>
      <w:rPr>
        <w:rFonts w:hint="default"/>
        <w:lang w:val="id" w:eastAsia="id" w:bidi="id"/>
      </w:rPr>
    </w:lvl>
    <w:lvl w:ilvl="6" w:tplc="F1469C36">
      <w:numFmt w:val="bullet"/>
      <w:lvlText w:val="•"/>
      <w:lvlJc w:val="left"/>
      <w:pPr>
        <w:ind w:left="553" w:hanging="286"/>
      </w:pPr>
      <w:rPr>
        <w:rFonts w:hint="default"/>
        <w:lang w:val="id" w:eastAsia="id" w:bidi="id"/>
      </w:rPr>
    </w:lvl>
    <w:lvl w:ilvl="7" w:tplc="64601F84">
      <w:numFmt w:val="bullet"/>
      <w:lvlText w:val="•"/>
      <w:lvlJc w:val="left"/>
      <w:pPr>
        <w:ind w:left="279" w:hanging="286"/>
      </w:pPr>
      <w:rPr>
        <w:rFonts w:hint="default"/>
        <w:lang w:val="id" w:eastAsia="id" w:bidi="id"/>
      </w:rPr>
    </w:lvl>
    <w:lvl w:ilvl="8" w:tplc="75D282CA">
      <w:numFmt w:val="bullet"/>
      <w:lvlText w:val="•"/>
      <w:lvlJc w:val="left"/>
      <w:pPr>
        <w:ind w:left="6" w:hanging="286"/>
      </w:pPr>
      <w:rPr>
        <w:rFonts w:hint="default"/>
        <w:lang w:val="id" w:eastAsia="id" w:bidi="id"/>
      </w:rPr>
    </w:lvl>
  </w:abstractNum>
  <w:abstractNum w:abstractNumId="5" w15:restartNumberingAfterBreak="0">
    <w:nsid w:val="7C6332A2"/>
    <w:multiLevelType w:val="hybridMultilevel"/>
    <w:tmpl w:val="815054BE"/>
    <w:lvl w:ilvl="0" w:tplc="4EEAEFA2">
      <w:start w:val="3"/>
      <w:numFmt w:val="lowerLetter"/>
      <w:lvlText w:val="%1."/>
      <w:lvlJc w:val="left"/>
      <w:pPr>
        <w:ind w:left="992" w:hanging="286"/>
      </w:pPr>
      <w:rPr>
        <w:rFonts w:ascii="Arial" w:eastAsia="Times New Roman" w:hAnsi="Arial" w:cs="Arial" w:hint="default"/>
        <w:color w:val="0D0D0D"/>
        <w:spacing w:val="-2"/>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2B"/>
    <w:rsid w:val="000541C5"/>
    <w:rsid w:val="000D20D9"/>
    <w:rsid w:val="000E58CE"/>
    <w:rsid w:val="000E6BA6"/>
    <w:rsid w:val="001430AF"/>
    <w:rsid w:val="00171C27"/>
    <w:rsid w:val="002163A4"/>
    <w:rsid w:val="0023566B"/>
    <w:rsid w:val="00242645"/>
    <w:rsid w:val="00245FC8"/>
    <w:rsid w:val="002622DD"/>
    <w:rsid w:val="00264EE6"/>
    <w:rsid w:val="00273C20"/>
    <w:rsid w:val="002A1508"/>
    <w:rsid w:val="00371497"/>
    <w:rsid w:val="0038745A"/>
    <w:rsid w:val="003D6957"/>
    <w:rsid w:val="00420F6F"/>
    <w:rsid w:val="00472B68"/>
    <w:rsid w:val="004A729C"/>
    <w:rsid w:val="004C79FE"/>
    <w:rsid w:val="004E1E2B"/>
    <w:rsid w:val="005C5326"/>
    <w:rsid w:val="005E008F"/>
    <w:rsid w:val="005E4755"/>
    <w:rsid w:val="00613B45"/>
    <w:rsid w:val="0068551E"/>
    <w:rsid w:val="006C0530"/>
    <w:rsid w:val="006D60B1"/>
    <w:rsid w:val="006F3659"/>
    <w:rsid w:val="00902207"/>
    <w:rsid w:val="00946A68"/>
    <w:rsid w:val="009916B8"/>
    <w:rsid w:val="009B5F3D"/>
    <w:rsid w:val="00AD3896"/>
    <w:rsid w:val="00B26E96"/>
    <w:rsid w:val="00B621FF"/>
    <w:rsid w:val="00BD6771"/>
    <w:rsid w:val="00C56136"/>
    <w:rsid w:val="00CE32FC"/>
    <w:rsid w:val="00E0689A"/>
    <w:rsid w:val="00E36AFB"/>
    <w:rsid w:val="00F2398F"/>
    <w:rsid w:val="00FE3DFC"/>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6E9"/>
  <w15:chartTrackingRefBased/>
  <w15:docId w15:val="{B3F52D5D-D568-44D1-858D-B2554267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1E2B"/>
    <w:pPr>
      <w:widowControl w:val="0"/>
      <w:autoSpaceDE w:val="0"/>
      <w:autoSpaceDN w:val="0"/>
      <w:spacing w:after="0" w:line="240" w:lineRule="auto"/>
      <w:ind w:left="118"/>
      <w:outlineLvl w:val="0"/>
    </w:pPr>
    <w:rPr>
      <w:rFonts w:ascii="Times New Roman" w:eastAsia="Times New Roman" w:hAnsi="Times New Roman" w:cs="Times New Roman"/>
      <w:b/>
      <w:bCs/>
      <w:sz w:val="24"/>
      <w:szCs w:val="24"/>
      <w:lang w:val="id" w:eastAsia="id"/>
    </w:rPr>
  </w:style>
  <w:style w:type="paragraph" w:styleId="Heading2">
    <w:name w:val="heading 2"/>
    <w:basedOn w:val="Normal"/>
    <w:next w:val="Normal"/>
    <w:link w:val="Heading2Char"/>
    <w:uiPriority w:val="9"/>
    <w:semiHidden/>
    <w:unhideWhenUsed/>
    <w:qFormat/>
    <w:rsid w:val="00E36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2B"/>
    <w:rPr>
      <w:rFonts w:ascii="Times New Roman" w:eastAsia="Times New Roman" w:hAnsi="Times New Roman" w:cs="Times New Roman"/>
      <w:b/>
      <w:bCs/>
      <w:sz w:val="24"/>
      <w:szCs w:val="24"/>
      <w:lang w:val="id" w:eastAsia="id"/>
    </w:rPr>
  </w:style>
  <w:style w:type="character" w:styleId="Hyperlink">
    <w:name w:val="Hyperlink"/>
    <w:basedOn w:val="DefaultParagraphFont"/>
    <w:uiPriority w:val="99"/>
    <w:unhideWhenUsed/>
    <w:rsid w:val="00264EE6"/>
    <w:rPr>
      <w:color w:val="0563C1" w:themeColor="hyperlink"/>
      <w:u w:val="single"/>
    </w:rPr>
  </w:style>
  <w:style w:type="character" w:styleId="UnresolvedMention">
    <w:name w:val="Unresolved Mention"/>
    <w:basedOn w:val="DefaultParagraphFont"/>
    <w:uiPriority w:val="99"/>
    <w:semiHidden/>
    <w:unhideWhenUsed/>
    <w:rsid w:val="00264EE6"/>
    <w:rPr>
      <w:color w:val="605E5C"/>
      <w:shd w:val="clear" w:color="auto" w:fill="E1DFDD"/>
    </w:rPr>
  </w:style>
  <w:style w:type="paragraph" w:styleId="Bibliography">
    <w:name w:val="Bibliography"/>
    <w:basedOn w:val="Normal"/>
    <w:next w:val="Normal"/>
    <w:uiPriority w:val="37"/>
    <w:unhideWhenUsed/>
    <w:rsid w:val="006C0530"/>
  </w:style>
  <w:style w:type="paragraph" w:styleId="BodyText">
    <w:name w:val="Body Text"/>
    <w:basedOn w:val="Normal"/>
    <w:link w:val="BodyTextChar"/>
    <w:uiPriority w:val="1"/>
    <w:qFormat/>
    <w:rsid w:val="00B26E9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B26E96"/>
    <w:rPr>
      <w:rFonts w:ascii="Times New Roman" w:eastAsia="Times New Roman" w:hAnsi="Times New Roman" w:cs="Times New Roman"/>
      <w:sz w:val="24"/>
      <w:szCs w:val="24"/>
      <w:lang w:val="id" w:eastAsia="id"/>
    </w:rPr>
  </w:style>
  <w:style w:type="character" w:customStyle="1" w:styleId="Heading2Char">
    <w:name w:val="Heading 2 Char"/>
    <w:basedOn w:val="DefaultParagraphFont"/>
    <w:link w:val="Heading2"/>
    <w:uiPriority w:val="9"/>
    <w:semiHidden/>
    <w:rsid w:val="00E36AF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E36AFB"/>
    <w:pPr>
      <w:widowControl w:val="0"/>
      <w:autoSpaceDE w:val="0"/>
      <w:autoSpaceDN w:val="0"/>
      <w:spacing w:after="0" w:line="240" w:lineRule="auto"/>
      <w:ind w:left="992" w:hanging="284"/>
      <w:jc w:val="both"/>
    </w:pPr>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273C20"/>
    <w:pPr>
      <w:widowControl w:val="0"/>
      <w:autoSpaceDE w:val="0"/>
      <w:autoSpaceDN w:val="0"/>
      <w:spacing w:after="0" w:line="240" w:lineRule="auto"/>
      <w:ind w:left="107"/>
      <w:jc w:val="center"/>
    </w:pPr>
    <w:rPr>
      <w:rFonts w:ascii="Times New Roman" w:eastAsia="Times New Roman" w:hAnsi="Times New Roman" w:cs="Times New Roman"/>
      <w:lang w:val="id" w:eastAsia="id"/>
    </w:rPr>
  </w:style>
  <w:style w:type="table" w:styleId="PlainTable4">
    <w:name w:val="Plain Table 4"/>
    <w:basedOn w:val="TableNormal"/>
    <w:uiPriority w:val="44"/>
    <w:rsid w:val="00273C2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73C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73C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273C2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F3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AB1"/>
  </w:style>
  <w:style w:type="paragraph" w:styleId="Footer">
    <w:name w:val="footer"/>
    <w:basedOn w:val="Normal"/>
    <w:link w:val="FooterChar"/>
    <w:uiPriority w:val="99"/>
    <w:unhideWhenUsed/>
    <w:rsid w:val="00FF3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AB1"/>
  </w:style>
  <w:style w:type="paragraph" w:styleId="TOC5">
    <w:name w:val="toc 5"/>
    <w:basedOn w:val="Normal"/>
    <w:uiPriority w:val="1"/>
    <w:qFormat/>
    <w:rsid w:val="00946A68"/>
    <w:pPr>
      <w:widowControl w:val="0"/>
      <w:autoSpaceDE w:val="0"/>
      <w:autoSpaceDN w:val="0"/>
      <w:spacing w:before="137" w:after="0" w:line="240" w:lineRule="auto"/>
      <w:ind w:left="1944"/>
    </w:pPr>
    <w:rPr>
      <w:rFonts w:ascii="Times New Roman" w:eastAsia="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255">
      <w:bodyDiv w:val="1"/>
      <w:marLeft w:val="0"/>
      <w:marRight w:val="0"/>
      <w:marTop w:val="0"/>
      <w:marBottom w:val="0"/>
      <w:divBdr>
        <w:top w:val="none" w:sz="0" w:space="0" w:color="auto"/>
        <w:left w:val="none" w:sz="0" w:space="0" w:color="auto"/>
        <w:bottom w:val="none" w:sz="0" w:space="0" w:color="auto"/>
        <w:right w:val="none" w:sz="0" w:space="0" w:color="auto"/>
      </w:divBdr>
    </w:div>
    <w:div w:id="21440673">
      <w:bodyDiv w:val="1"/>
      <w:marLeft w:val="0"/>
      <w:marRight w:val="0"/>
      <w:marTop w:val="0"/>
      <w:marBottom w:val="0"/>
      <w:divBdr>
        <w:top w:val="none" w:sz="0" w:space="0" w:color="auto"/>
        <w:left w:val="none" w:sz="0" w:space="0" w:color="auto"/>
        <w:bottom w:val="none" w:sz="0" w:space="0" w:color="auto"/>
        <w:right w:val="none" w:sz="0" w:space="0" w:color="auto"/>
      </w:divBdr>
    </w:div>
    <w:div w:id="29186002">
      <w:bodyDiv w:val="1"/>
      <w:marLeft w:val="0"/>
      <w:marRight w:val="0"/>
      <w:marTop w:val="0"/>
      <w:marBottom w:val="0"/>
      <w:divBdr>
        <w:top w:val="none" w:sz="0" w:space="0" w:color="auto"/>
        <w:left w:val="none" w:sz="0" w:space="0" w:color="auto"/>
        <w:bottom w:val="none" w:sz="0" w:space="0" w:color="auto"/>
        <w:right w:val="none" w:sz="0" w:space="0" w:color="auto"/>
      </w:divBdr>
    </w:div>
    <w:div w:id="53434073">
      <w:bodyDiv w:val="1"/>
      <w:marLeft w:val="0"/>
      <w:marRight w:val="0"/>
      <w:marTop w:val="0"/>
      <w:marBottom w:val="0"/>
      <w:divBdr>
        <w:top w:val="none" w:sz="0" w:space="0" w:color="auto"/>
        <w:left w:val="none" w:sz="0" w:space="0" w:color="auto"/>
        <w:bottom w:val="none" w:sz="0" w:space="0" w:color="auto"/>
        <w:right w:val="none" w:sz="0" w:space="0" w:color="auto"/>
      </w:divBdr>
    </w:div>
    <w:div w:id="95105732">
      <w:bodyDiv w:val="1"/>
      <w:marLeft w:val="0"/>
      <w:marRight w:val="0"/>
      <w:marTop w:val="0"/>
      <w:marBottom w:val="0"/>
      <w:divBdr>
        <w:top w:val="none" w:sz="0" w:space="0" w:color="auto"/>
        <w:left w:val="none" w:sz="0" w:space="0" w:color="auto"/>
        <w:bottom w:val="none" w:sz="0" w:space="0" w:color="auto"/>
        <w:right w:val="none" w:sz="0" w:space="0" w:color="auto"/>
      </w:divBdr>
    </w:div>
    <w:div w:id="113645790">
      <w:bodyDiv w:val="1"/>
      <w:marLeft w:val="0"/>
      <w:marRight w:val="0"/>
      <w:marTop w:val="0"/>
      <w:marBottom w:val="0"/>
      <w:divBdr>
        <w:top w:val="none" w:sz="0" w:space="0" w:color="auto"/>
        <w:left w:val="none" w:sz="0" w:space="0" w:color="auto"/>
        <w:bottom w:val="none" w:sz="0" w:space="0" w:color="auto"/>
        <w:right w:val="none" w:sz="0" w:space="0" w:color="auto"/>
      </w:divBdr>
    </w:div>
    <w:div w:id="124008797">
      <w:bodyDiv w:val="1"/>
      <w:marLeft w:val="0"/>
      <w:marRight w:val="0"/>
      <w:marTop w:val="0"/>
      <w:marBottom w:val="0"/>
      <w:divBdr>
        <w:top w:val="none" w:sz="0" w:space="0" w:color="auto"/>
        <w:left w:val="none" w:sz="0" w:space="0" w:color="auto"/>
        <w:bottom w:val="none" w:sz="0" w:space="0" w:color="auto"/>
        <w:right w:val="none" w:sz="0" w:space="0" w:color="auto"/>
      </w:divBdr>
    </w:div>
    <w:div w:id="126096571">
      <w:bodyDiv w:val="1"/>
      <w:marLeft w:val="0"/>
      <w:marRight w:val="0"/>
      <w:marTop w:val="0"/>
      <w:marBottom w:val="0"/>
      <w:divBdr>
        <w:top w:val="none" w:sz="0" w:space="0" w:color="auto"/>
        <w:left w:val="none" w:sz="0" w:space="0" w:color="auto"/>
        <w:bottom w:val="none" w:sz="0" w:space="0" w:color="auto"/>
        <w:right w:val="none" w:sz="0" w:space="0" w:color="auto"/>
      </w:divBdr>
    </w:div>
    <w:div w:id="141427924">
      <w:bodyDiv w:val="1"/>
      <w:marLeft w:val="0"/>
      <w:marRight w:val="0"/>
      <w:marTop w:val="0"/>
      <w:marBottom w:val="0"/>
      <w:divBdr>
        <w:top w:val="none" w:sz="0" w:space="0" w:color="auto"/>
        <w:left w:val="none" w:sz="0" w:space="0" w:color="auto"/>
        <w:bottom w:val="none" w:sz="0" w:space="0" w:color="auto"/>
        <w:right w:val="none" w:sz="0" w:space="0" w:color="auto"/>
      </w:divBdr>
    </w:div>
    <w:div w:id="203255596">
      <w:bodyDiv w:val="1"/>
      <w:marLeft w:val="0"/>
      <w:marRight w:val="0"/>
      <w:marTop w:val="0"/>
      <w:marBottom w:val="0"/>
      <w:divBdr>
        <w:top w:val="none" w:sz="0" w:space="0" w:color="auto"/>
        <w:left w:val="none" w:sz="0" w:space="0" w:color="auto"/>
        <w:bottom w:val="none" w:sz="0" w:space="0" w:color="auto"/>
        <w:right w:val="none" w:sz="0" w:space="0" w:color="auto"/>
      </w:divBdr>
    </w:div>
    <w:div w:id="209731211">
      <w:bodyDiv w:val="1"/>
      <w:marLeft w:val="0"/>
      <w:marRight w:val="0"/>
      <w:marTop w:val="0"/>
      <w:marBottom w:val="0"/>
      <w:divBdr>
        <w:top w:val="none" w:sz="0" w:space="0" w:color="auto"/>
        <w:left w:val="none" w:sz="0" w:space="0" w:color="auto"/>
        <w:bottom w:val="none" w:sz="0" w:space="0" w:color="auto"/>
        <w:right w:val="none" w:sz="0" w:space="0" w:color="auto"/>
      </w:divBdr>
    </w:div>
    <w:div w:id="229577880">
      <w:bodyDiv w:val="1"/>
      <w:marLeft w:val="0"/>
      <w:marRight w:val="0"/>
      <w:marTop w:val="0"/>
      <w:marBottom w:val="0"/>
      <w:divBdr>
        <w:top w:val="none" w:sz="0" w:space="0" w:color="auto"/>
        <w:left w:val="none" w:sz="0" w:space="0" w:color="auto"/>
        <w:bottom w:val="none" w:sz="0" w:space="0" w:color="auto"/>
        <w:right w:val="none" w:sz="0" w:space="0" w:color="auto"/>
      </w:divBdr>
    </w:div>
    <w:div w:id="241111768">
      <w:bodyDiv w:val="1"/>
      <w:marLeft w:val="0"/>
      <w:marRight w:val="0"/>
      <w:marTop w:val="0"/>
      <w:marBottom w:val="0"/>
      <w:divBdr>
        <w:top w:val="none" w:sz="0" w:space="0" w:color="auto"/>
        <w:left w:val="none" w:sz="0" w:space="0" w:color="auto"/>
        <w:bottom w:val="none" w:sz="0" w:space="0" w:color="auto"/>
        <w:right w:val="none" w:sz="0" w:space="0" w:color="auto"/>
      </w:divBdr>
    </w:div>
    <w:div w:id="267734376">
      <w:bodyDiv w:val="1"/>
      <w:marLeft w:val="0"/>
      <w:marRight w:val="0"/>
      <w:marTop w:val="0"/>
      <w:marBottom w:val="0"/>
      <w:divBdr>
        <w:top w:val="none" w:sz="0" w:space="0" w:color="auto"/>
        <w:left w:val="none" w:sz="0" w:space="0" w:color="auto"/>
        <w:bottom w:val="none" w:sz="0" w:space="0" w:color="auto"/>
        <w:right w:val="none" w:sz="0" w:space="0" w:color="auto"/>
      </w:divBdr>
    </w:div>
    <w:div w:id="312375118">
      <w:bodyDiv w:val="1"/>
      <w:marLeft w:val="0"/>
      <w:marRight w:val="0"/>
      <w:marTop w:val="0"/>
      <w:marBottom w:val="0"/>
      <w:divBdr>
        <w:top w:val="none" w:sz="0" w:space="0" w:color="auto"/>
        <w:left w:val="none" w:sz="0" w:space="0" w:color="auto"/>
        <w:bottom w:val="none" w:sz="0" w:space="0" w:color="auto"/>
        <w:right w:val="none" w:sz="0" w:space="0" w:color="auto"/>
      </w:divBdr>
    </w:div>
    <w:div w:id="359355892">
      <w:bodyDiv w:val="1"/>
      <w:marLeft w:val="0"/>
      <w:marRight w:val="0"/>
      <w:marTop w:val="0"/>
      <w:marBottom w:val="0"/>
      <w:divBdr>
        <w:top w:val="none" w:sz="0" w:space="0" w:color="auto"/>
        <w:left w:val="none" w:sz="0" w:space="0" w:color="auto"/>
        <w:bottom w:val="none" w:sz="0" w:space="0" w:color="auto"/>
        <w:right w:val="none" w:sz="0" w:space="0" w:color="auto"/>
      </w:divBdr>
    </w:div>
    <w:div w:id="377780607">
      <w:bodyDiv w:val="1"/>
      <w:marLeft w:val="0"/>
      <w:marRight w:val="0"/>
      <w:marTop w:val="0"/>
      <w:marBottom w:val="0"/>
      <w:divBdr>
        <w:top w:val="none" w:sz="0" w:space="0" w:color="auto"/>
        <w:left w:val="none" w:sz="0" w:space="0" w:color="auto"/>
        <w:bottom w:val="none" w:sz="0" w:space="0" w:color="auto"/>
        <w:right w:val="none" w:sz="0" w:space="0" w:color="auto"/>
      </w:divBdr>
    </w:div>
    <w:div w:id="431046332">
      <w:bodyDiv w:val="1"/>
      <w:marLeft w:val="0"/>
      <w:marRight w:val="0"/>
      <w:marTop w:val="0"/>
      <w:marBottom w:val="0"/>
      <w:divBdr>
        <w:top w:val="none" w:sz="0" w:space="0" w:color="auto"/>
        <w:left w:val="none" w:sz="0" w:space="0" w:color="auto"/>
        <w:bottom w:val="none" w:sz="0" w:space="0" w:color="auto"/>
        <w:right w:val="none" w:sz="0" w:space="0" w:color="auto"/>
      </w:divBdr>
    </w:div>
    <w:div w:id="455223184">
      <w:bodyDiv w:val="1"/>
      <w:marLeft w:val="0"/>
      <w:marRight w:val="0"/>
      <w:marTop w:val="0"/>
      <w:marBottom w:val="0"/>
      <w:divBdr>
        <w:top w:val="none" w:sz="0" w:space="0" w:color="auto"/>
        <w:left w:val="none" w:sz="0" w:space="0" w:color="auto"/>
        <w:bottom w:val="none" w:sz="0" w:space="0" w:color="auto"/>
        <w:right w:val="none" w:sz="0" w:space="0" w:color="auto"/>
      </w:divBdr>
    </w:div>
    <w:div w:id="460809034">
      <w:bodyDiv w:val="1"/>
      <w:marLeft w:val="0"/>
      <w:marRight w:val="0"/>
      <w:marTop w:val="0"/>
      <w:marBottom w:val="0"/>
      <w:divBdr>
        <w:top w:val="none" w:sz="0" w:space="0" w:color="auto"/>
        <w:left w:val="none" w:sz="0" w:space="0" w:color="auto"/>
        <w:bottom w:val="none" w:sz="0" w:space="0" w:color="auto"/>
        <w:right w:val="none" w:sz="0" w:space="0" w:color="auto"/>
      </w:divBdr>
    </w:div>
    <w:div w:id="463088380">
      <w:bodyDiv w:val="1"/>
      <w:marLeft w:val="0"/>
      <w:marRight w:val="0"/>
      <w:marTop w:val="0"/>
      <w:marBottom w:val="0"/>
      <w:divBdr>
        <w:top w:val="none" w:sz="0" w:space="0" w:color="auto"/>
        <w:left w:val="none" w:sz="0" w:space="0" w:color="auto"/>
        <w:bottom w:val="none" w:sz="0" w:space="0" w:color="auto"/>
        <w:right w:val="none" w:sz="0" w:space="0" w:color="auto"/>
      </w:divBdr>
    </w:div>
    <w:div w:id="481116828">
      <w:bodyDiv w:val="1"/>
      <w:marLeft w:val="0"/>
      <w:marRight w:val="0"/>
      <w:marTop w:val="0"/>
      <w:marBottom w:val="0"/>
      <w:divBdr>
        <w:top w:val="none" w:sz="0" w:space="0" w:color="auto"/>
        <w:left w:val="none" w:sz="0" w:space="0" w:color="auto"/>
        <w:bottom w:val="none" w:sz="0" w:space="0" w:color="auto"/>
        <w:right w:val="none" w:sz="0" w:space="0" w:color="auto"/>
      </w:divBdr>
    </w:div>
    <w:div w:id="528642005">
      <w:bodyDiv w:val="1"/>
      <w:marLeft w:val="0"/>
      <w:marRight w:val="0"/>
      <w:marTop w:val="0"/>
      <w:marBottom w:val="0"/>
      <w:divBdr>
        <w:top w:val="none" w:sz="0" w:space="0" w:color="auto"/>
        <w:left w:val="none" w:sz="0" w:space="0" w:color="auto"/>
        <w:bottom w:val="none" w:sz="0" w:space="0" w:color="auto"/>
        <w:right w:val="none" w:sz="0" w:space="0" w:color="auto"/>
      </w:divBdr>
    </w:div>
    <w:div w:id="539245094">
      <w:bodyDiv w:val="1"/>
      <w:marLeft w:val="0"/>
      <w:marRight w:val="0"/>
      <w:marTop w:val="0"/>
      <w:marBottom w:val="0"/>
      <w:divBdr>
        <w:top w:val="none" w:sz="0" w:space="0" w:color="auto"/>
        <w:left w:val="none" w:sz="0" w:space="0" w:color="auto"/>
        <w:bottom w:val="none" w:sz="0" w:space="0" w:color="auto"/>
        <w:right w:val="none" w:sz="0" w:space="0" w:color="auto"/>
      </w:divBdr>
    </w:div>
    <w:div w:id="545412803">
      <w:bodyDiv w:val="1"/>
      <w:marLeft w:val="0"/>
      <w:marRight w:val="0"/>
      <w:marTop w:val="0"/>
      <w:marBottom w:val="0"/>
      <w:divBdr>
        <w:top w:val="none" w:sz="0" w:space="0" w:color="auto"/>
        <w:left w:val="none" w:sz="0" w:space="0" w:color="auto"/>
        <w:bottom w:val="none" w:sz="0" w:space="0" w:color="auto"/>
        <w:right w:val="none" w:sz="0" w:space="0" w:color="auto"/>
      </w:divBdr>
    </w:div>
    <w:div w:id="562256259">
      <w:bodyDiv w:val="1"/>
      <w:marLeft w:val="0"/>
      <w:marRight w:val="0"/>
      <w:marTop w:val="0"/>
      <w:marBottom w:val="0"/>
      <w:divBdr>
        <w:top w:val="none" w:sz="0" w:space="0" w:color="auto"/>
        <w:left w:val="none" w:sz="0" w:space="0" w:color="auto"/>
        <w:bottom w:val="none" w:sz="0" w:space="0" w:color="auto"/>
        <w:right w:val="none" w:sz="0" w:space="0" w:color="auto"/>
      </w:divBdr>
    </w:div>
    <w:div w:id="564146740">
      <w:bodyDiv w:val="1"/>
      <w:marLeft w:val="0"/>
      <w:marRight w:val="0"/>
      <w:marTop w:val="0"/>
      <w:marBottom w:val="0"/>
      <w:divBdr>
        <w:top w:val="none" w:sz="0" w:space="0" w:color="auto"/>
        <w:left w:val="none" w:sz="0" w:space="0" w:color="auto"/>
        <w:bottom w:val="none" w:sz="0" w:space="0" w:color="auto"/>
        <w:right w:val="none" w:sz="0" w:space="0" w:color="auto"/>
      </w:divBdr>
    </w:div>
    <w:div w:id="579485836">
      <w:bodyDiv w:val="1"/>
      <w:marLeft w:val="0"/>
      <w:marRight w:val="0"/>
      <w:marTop w:val="0"/>
      <w:marBottom w:val="0"/>
      <w:divBdr>
        <w:top w:val="none" w:sz="0" w:space="0" w:color="auto"/>
        <w:left w:val="none" w:sz="0" w:space="0" w:color="auto"/>
        <w:bottom w:val="none" w:sz="0" w:space="0" w:color="auto"/>
        <w:right w:val="none" w:sz="0" w:space="0" w:color="auto"/>
      </w:divBdr>
    </w:div>
    <w:div w:id="595288611">
      <w:bodyDiv w:val="1"/>
      <w:marLeft w:val="0"/>
      <w:marRight w:val="0"/>
      <w:marTop w:val="0"/>
      <w:marBottom w:val="0"/>
      <w:divBdr>
        <w:top w:val="none" w:sz="0" w:space="0" w:color="auto"/>
        <w:left w:val="none" w:sz="0" w:space="0" w:color="auto"/>
        <w:bottom w:val="none" w:sz="0" w:space="0" w:color="auto"/>
        <w:right w:val="none" w:sz="0" w:space="0" w:color="auto"/>
      </w:divBdr>
    </w:div>
    <w:div w:id="673533517">
      <w:bodyDiv w:val="1"/>
      <w:marLeft w:val="0"/>
      <w:marRight w:val="0"/>
      <w:marTop w:val="0"/>
      <w:marBottom w:val="0"/>
      <w:divBdr>
        <w:top w:val="none" w:sz="0" w:space="0" w:color="auto"/>
        <w:left w:val="none" w:sz="0" w:space="0" w:color="auto"/>
        <w:bottom w:val="none" w:sz="0" w:space="0" w:color="auto"/>
        <w:right w:val="none" w:sz="0" w:space="0" w:color="auto"/>
      </w:divBdr>
    </w:div>
    <w:div w:id="680475267">
      <w:bodyDiv w:val="1"/>
      <w:marLeft w:val="0"/>
      <w:marRight w:val="0"/>
      <w:marTop w:val="0"/>
      <w:marBottom w:val="0"/>
      <w:divBdr>
        <w:top w:val="none" w:sz="0" w:space="0" w:color="auto"/>
        <w:left w:val="none" w:sz="0" w:space="0" w:color="auto"/>
        <w:bottom w:val="none" w:sz="0" w:space="0" w:color="auto"/>
        <w:right w:val="none" w:sz="0" w:space="0" w:color="auto"/>
      </w:divBdr>
    </w:div>
    <w:div w:id="726682662">
      <w:bodyDiv w:val="1"/>
      <w:marLeft w:val="0"/>
      <w:marRight w:val="0"/>
      <w:marTop w:val="0"/>
      <w:marBottom w:val="0"/>
      <w:divBdr>
        <w:top w:val="none" w:sz="0" w:space="0" w:color="auto"/>
        <w:left w:val="none" w:sz="0" w:space="0" w:color="auto"/>
        <w:bottom w:val="none" w:sz="0" w:space="0" w:color="auto"/>
        <w:right w:val="none" w:sz="0" w:space="0" w:color="auto"/>
      </w:divBdr>
    </w:div>
    <w:div w:id="764036824">
      <w:bodyDiv w:val="1"/>
      <w:marLeft w:val="0"/>
      <w:marRight w:val="0"/>
      <w:marTop w:val="0"/>
      <w:marBottom w:val="0"/>
      <w:divBdr>
        <w:top w:val="none" w:sz="0" w:space="0" w:color="auto"/>
        <w:left w:val="none" w:sz="0" w:space="0" w:color="auto"/>
        <w:bottom w:val="none" w:sz="0" w:space="0" w:color="auto"/>
        <w:right w:val="none" w:sz="0" w:space="0" w:color="auto"/>
      </w:divBdr>
    </w:div>
    <w:div w:id="779643184">
      <w:bodyDiv w:val="1"/>
      <w:marLeft w:val="0"/>
      <w:marRight w:val="0"/>
      <w:marTop w:val="0"/>
      <w:marBottom w:val="0"/>
      <w:divBdr>
        <w:top w:val="none" w:sz="0" w:space="0" w:color="auto"/>
        <w:left w:val="none" w:sz="0" w:space="0" w:color="auto"/>
        <w:bottom w:val="none" w:sz="0" w:space="0" w:color="auto"/>
        <w:right w:val="none" w:sz="0" w:space="0" w:color="auto"/>
      </w:divBdr>
    </w:div>
    <w:div w:id="806046972">
      <w:bodyDiv w:val="1"/>
      <w:marLeft w:val="0"/>
      <w:marRight w:val="0"/>
      <w:marTop w:val="0"/>
      <w:marBottom w:val="0"/>
      <w:divBdr>
        <w:top w:val="none" w:sz="0" w:space="0" w:color="auto"/>
        <w:left w:val="none" w:sz="0" w:space="0" w:color="auto"/>
        <w:bottom w:val="none" w:sz="0" w:space="0" w:color="auto"/>
        <w:right w:val="none" w:sz="0" w:space="0" w:color="auto"/>
      </w:divBdr>
    </w:div>
    <w:div w:id="811946693">
      <w:bodyDiv w:val="1"/>
      <w:marLeft w:val="0"/>
      <w:marRight w:val="0"/>
      <w:marTop w:val="0"/>
      <w:marBottom w:val="0"/>
      <w:divBdr>
        <w:top w:val="none" w:sz="0" w:space="0" w:color="auto"/>
        <w:left w:val="none" w:sz="0" w:space="0" w:color="auto"/>
        <w:bottom w:val="none" w:sz="0" w:space="0" w:color="auto"/>
        <w:right w:val="none" w:sz="0" w:space="0" w:color="auto"/>
      </w:divBdr>
    </w:div>
    <w:div w:id="812061490">
      <w:bodyDiv w:val="1"/>
      <w:marLeft w:val="0"/>
      <w:marRight w:val="0"/>
      <w:marTop w:val="0"/>
      <w:marBottom w:val="0"/>
      <w:divBdr>
        <w:top w:val="none" w:sz="0" w:space="0" w:color="auto"/>
        <w:left w:val="none" w:sz="0" w:space="0" w:color="auto"/>
        <w:bottom w:val="none" w:sz="0" w:space="0" w:color="auto"/>
        <w:right w:val="none" w:sz="0" w:space="0" w:color="auto"/>
      </w:divBdr>
    </w:div>
    <w:div w:id="866597328">
      <w:bodyDiv w:val="1"/>
      <w:marLeft w:val="0"/>
      <w:marRight w:val="0"/>
      <w:marTop w:val="0"/>
      <w:marBottom w:val="0"/>
      <w:divBdr>
        <w:top w:val="none" w:sz="0" w:space="0" w:color="auto"/>
        <w:left w:val="none" w:sz="0" w:space="0" w:color="auto"/>
        <w:bottom w:val="none" w:sz="0" w:space="0" w:color="auto"/>
        <w:right w:val="none" w:sz="0" w:space="0" w:color="auto"/>
      </w:divBdr>
    </w:div>
    <w:div w:id="866942144">
      <w:bodyDiv w:val="1"/>
      <w:marLeft w:val="0"/>
      <w:marRight w:val="0"/>
      <w:marTop w:val="0"/>
      <w:marBottom w:val="0"/>
      <w:divBdr>
        <w:top w:val="none" w:sz="0" w:space="0" w:color="auto"/>
        <w:left w:val="none" w:sz="0" w:space="0" w:color="auto"/>
        <w:bottom w:val="none" w:sz="0" w:space="0" w:color="auto"/>
        <w:right w:val="none" w:sz="0" w:space="0" w:color="auto"/>
      </w:divBdr>
    </w:div>
    <w:div w:id="897857533">
      <w:bodyDiv w:val="1"/>
      <w:marLeft w:val="0"/>
      <w:marRight w:val="0"/>
      <w:marTop w:val="0"/>
      <w:marBottom w:val="0"/>
      <w:divBdr>
        <w:top w:val="none" w:sz="0" w:space="0" w:color="auto"/>
        <w:left w:val="none" w:sz="0" w:space="0" w:color="auto"/>
        <w:bottom w:val="none" w:sz="0" w:space="0" w:color="auto"/>
        <w:right w:val="none" w:sz="0" w:space="0" w:color="auto"/>
      </w:divBdr>
    </w:div>
    <w:div w:id="914507515">
      <w:bodyDiv w:val="1"/>
      <w:marLeft w:val="0"/>
      <w:marRight w:val="0"/>
      <w:marTop w:val="0"/>
      <w:marBottom w:val="0"/>
      <w:divBdr>
        <w:top w:val="none" w:sz="0" w:space="0" w:color="auto"/>
        <w:left w:val="none" w:sz="0" w:space="0" w:color="auto"/>
        <w:bottom w:val="none" w:sz="0" w:space="0" w:color="auto"/>
        <w:right w:val="none" w:sz="0" w:space="0" w:color="auto"/>
      </w:divBdr>
    </w:div>
    <w:div w:id="943071639">
      <w:bodyDiv w:val="1"/>
      <w:marLeft w:val="0"/>
      <w:marRight w:val="0"/>
      <w:marTop w:val="0"/>
      <w:marBottom w:val="0"/>
      <w:divBdr>
        <w:top w:val="none" w:sz="0" w:space="0" w:color="auto"/>
        <w:left w:val="none" w:sz="0" w:space="0" w:color="auto"/>
        <w:bottom w:val="none" w:sz="0" w:space="0" w:color="auto"/>
        <w:right w:val="none" w:sz="0" w:space="0" w:color="auto"/>
      </w:divBdr>
    </w:div>
    <w:div w:id="950085242">
      <w:bodyDiv w:val="1"/>
      <w:marLeft w:val="0"/>
      <w:marRight w:val="0"/>
      <w:marTop w:val="0"/>
      <w:marBottom w:val="0"/>
      <w:divBdr>
        <w:top w:val="none" w:sz="0" w:space="0" w:color="auto"/>
        <w:left w:val="none" w:sz="0" w:space="0" w:color="auto"/>
        <w:bottom w:val="none" w:sz="0" w:space="0" w:color="auto"/>
        <w:right w:val="none" w:sz="0" w:space="0" w:color="auto"/>
      </w:divBdr>
    </w:div>
    <w:div w:id="959264972">
      <w:bodyDiv w:val="1"/>
      <w:marLeft w:val="0"/>
      <w:marRight w:val="0"/>
      <w:marTop w:val="0"/>
      <w:marBottom w:val="0"/>
      <w:divBdr>
        <w:top w:val="none" w:sz="0" w:space="0" w:color="auto"/>
        <w:left w:val="none" w:sz="0" w:space="0" w:color="auto"/>
        <w:bottom w:val="none" w:sz="0" w:space="0" w:color="auto"/>
        <w:right w:val="none" w:sz="0" w:space="0" w:color="auto"/>
      </w:divBdr>
    </w:div>
    <w:div w:id="971054643">
      <w:bodyDiv w:val="1"/>
      <w:marLeft w:val="0"/>
      <w:marRight w:val="0"/>
      <w:marTop w:val="0"/>
      <w:marBottom w:val="0"/>
      <w:divBdr>
        <w:top w:val="none" w:sz="0" w:space="0" w:color="auto"/>
        <w:left w:val="none" w:sz="0" w:space="0" w:color="auto"/>
        <w:bottom w:val="none" w:sz="0" w:space="0" w:color="auto"/>
        <w:right w:val="none" w:sz="0" w:space="0" w:color="auto"/>
      </w:divBdr>
    </w:div>
    <w:div w:id="977102803">
      <w:bodyDiv w:val="1"/>
      <w:marLeft w:val="0"/>
      <w:marRight w:val="0"/>
      <w:marTop w:val="0"/>
      <w:marBottom w:val="0"/>
      <w:divBdr>
        <w:top w:val="none" w:sz="0" w:space="0" w:color="auto"/>
        <w:left w:val="none" w:sz="0" w:space="0" w:color="auto"/>
        <w:bottom w:val="none" w:sz="0" w:space="0" w:color="auto"/>
        <w:right w:val="none" w:sz="0" w:space="0" w:color="auto"/>
      </w:divBdr>
    </w:div>
    <w:div w:id="983118119">
      <w:bodyDiv w:val="1"/>
      <w:marLeft w:val="0"/>
      <w:marRight w:val="0"/>
      <w:marTop w:val="0"/>
      <w:marBottom w:val="0"/>
      <w:divBdr>
        <w:top w:val="none" w:sz="0" w:space="0" w:color="auto"/>
        <w:left w:val="none" w:sz="0" w:space="0" w:color="auto"/>
        <w:bottom w:val="none" w:sz="0" w:space="0" w:color="auto"/>
        <w:right w:val="none" w:sz="0" w:space="0" w:color="auto"/>
      </w:divBdr>
    </w:div>
    <w:div w:id="999501414">
      <w:bodyDiv w:val="1"/>
      <w:marLeft w:val="0"/>
      <w:marRight w:val="0"/>
      <w:marTop w:val="0"/>
      <w:marBottom w:val="0"/>
      <w:divBdr>
        <w:top w:val="none" w:sz="0" w:space="0" w:color="auto"/>
        <w:left w:val="none" w:sz="0" w:space="0" w:color="auto"/>
        <w:bottom w:val="none" w:sz="0" w:space="0" w:color="auto"/>
        <w:right w:val="none" w:sz="0" w:space="0" w:color="auto"/>
      </w:divBdr>
    </w:div>
    <w:div w:id="1002582924">
      <w:bodyDiv w:val="1"/>
      <w:marLeft w:val="0"/>
      <w:marRight w:val="0"/>
      <w:marTop w:val="0"/>
      <w:marBottom w:val="0"/>
      <w:divBdr>
        <w:top w:val="none" w:sz="0" w:space="0" w:color="auto"/>
        <w:left w:val="none" w:sz="0" w:space="0" w:color="auto"/>
        <w:bottom w:val="none" w:sz="0" w:space="0" w:color="auto"/>
        <w:right w:val="none" w:sz="0" w:space="0" w:color="auto"/>
      </w:divBdr>
    </w:div>
    <w:div w:id="1003095941">
      <w:bodyDiv w:val="1"/>
      <w:marLeft w:val="0"/>
      <w:marRight w:val="0"/>
      <w:marTop w:val="0"/>
      <w:marBottom w:val="0"/>
      <w:divBdr>
        <w:top w:val="none" w:sz="0" w:space="0" w:color="auto"/>
        <w:left w:val="none" w:sz="0" w:space="0" w:color="auto"/>
        <w:bottom w:val="none" w:sz="0" w:space="0" w:color="auto"/>
        <w:right w:val="none" w:sz="0" w:space="0" w:color="auto"/>
      </w:divBdr>
    </w:div>
    <w:div w:id="1010832969">
      <w:bodyDiv w:val="1"/>
      <w:marLeft w:val="0"/>
      <w:marRight w:val="0"/>
      <w:marTop w:val="0"/>
      <w:marBottom w:val="0"/>
      <w:divBdr>
        <w:top w:val="none" w:sz="0" w:space="0" w:color="auto"/>
        <w:left w:val="none" w:sz="0" w:space="0" w:color="auto"/>
        <w:bottom w:val="none" w:sz="0" w:space="0" w:color="auto"/>
        <w:right w:val="none" w:sz="0" w:space="0" w:color="auto"/>
      </w:divBdr>
    </w:div>
    <w:div w:id="1018652199">
      <w:bodyDiv w:val="1"/>
      <w:marLeft w:val="0"/>
      <w:marRight w:val="0"/>
      <w:marTop w:val="0"/>
      <w:marBottom w:val="0"/>
      <w:divBdr>
        <w:top w:val="none" w:sz="0" w:space="0" w:color="auto"/>
        <w:left w:val="none" w:sz="0" w:space="0" w:color="auto"/>
        <w:bottom w:val="none" w:sz="0" w:space="0" w:color="auto"/>
        <w:right w:val="none" w:sz="0" w:space="0" w:color="auto"/>
      </w:divBdr>
    </w:div>
    <w:div w:id="1030298536">
      <w:bodyDiv w:val="1"/>
      <w:marLeft w:val="0"/>
      <w:marRight w:val="0"/>
      <w:marTop w:val="0"/>
      <w:marBottom w:val="0"/>
      <w:divBdr>
        <w:top w:val="none" w:sz="0" w:space="0" w:color="auto"/>
        <w:left w:val="none" w:sz="0" w:space="0" w:color="auto"/>
        <w:bottom w:val="none" w:sz="0" w:space="0" w:color="auto"/>
        <w:right w:val="none" w:sz="0" w:space="0" w:color="auto"/>
      </w:divBdr>
    </w:div>
    <w:div w:id="1038162243">
      <w:bodyDiv w:val="1"/>
      <w:marLeft w:val="0"/>
      <w:marRight w:val="0"/>
      <w:marTop w:val="0"/>
      <w:marBottom w:val="0"/>
      <w:divBdr>
        <w:top w:val="none" w:sz="0" w:space="0" w:color="auto"/>
        <w:left w:val="none" w:sz="0" w:space="0" w:color="auto"/>
        <w:bottom w:val="none" w:sz="0" w:space="0" w:color="auto"/>
        <w:right w:val="none" w:sz="0" w:space="0" w:color="auto"/>
      </w:divBdr>
    </w:div>
    <w:div w:id="1040938820">
      <w:bodyDiv w:val="1"/>
      <w:marLeft w:val="0"/>
      <w:marRight w:val="0"/>
      <w:marTop w:val="0"/>
      <w:marBottom w:val="0"/>
      <w:divBdr>
        <w:top w:val="none" w:sz="0" w:space="0" w:color="auto"/>
        <w:left w:val="none" w:sz="0" w:space="0" w:color="auto"/>
        <w:bottom w:val="none" w:sz="0" w:space="0" w:color="auto"/>
        <w:right w:val="none" w:sz="0" w:space="0" w:color="auto"/>
      </w:divBdr>
    </w:div>
    <w:div w:id="1044718696">
      <w:bodyDiv w:val="1"/>
      <w:marLeft w:val="0"/>
      <w:marRight w:val="0"/>
      <w:marTop w:val="0"/>
      <w:marBottom w:val="0"/>
      <w:divBdr>
        <w:top w:val="none" w:sz="0" w:space="0" w:color="auto"/>
        <w:left w:val="none" w:sz="0" w:space="0" w:color="auto"/>
        <w:bottom w:val="none" w:sz="0" w:space="0" w:color="auto"/>
        <w:right w:val="none" w:sz="0" w:space="0" w:color="auto"/>
      </w:divBdr>
    </w:div>
    <w:div w:id="1063024478">
      <w:bodyDiv w:val="1"/>
      <w:marLeft w:val="0"/>
      <w:marRight w:val="0"/>
      <w:marTop w:val="0"/>
      <w:marBottom w:val="0"/>
      <w:divBdr>
        <w:top w:val="none" w:sz="0" w:space="0" w:color="auto"/>
        <w:left w:val="none" w:sz="0" w:space="0" w:color="auto"/>
        <w:bottom w:val="none" w:sz="0" w:space="0" w:color="auto"/>
        <w:right w:val="none" w:sz="0" w:space="0" w:color="auto"/>
      </w:divBdr>
    </w:div>
    <w:div w:id="1075736240">
      <w:bodyDiv w:val="1"/>
      <w:marLeft w:val="0"/>
      <w:marRight w:val="0"/>
      <w:marTop w:val="0"/>
      <w:marBottom w:val="0"/>
      <w:divBdr>
        <w:top w:val="none" w:sz="0" w:space="0" w:color="auto"/>
        <w:left w:val="none" w:sz="0" w:space="0" w:color="auto"/>
        <w:bottom w:val="none" w:sz="0" w:space="0" w:color="auto"/>
        <w:right w:val="none" w:sz="0" w:space="0" w:color="auto"/>
      </w:divBdr>
    </w:div>
    <w:div w:id="1106459496">
      <w:bodyDiv w:val="1"/>
      <w:marLeft w:val="0"/>
      <w:marRight w:val="0"/>
      <w:marTop w:val="0"/>
      <w:marBottom w:val="0"/>
      <w:divBdr>
        <w:top w:val="none" w:sz="0" w:space="0" w:color="auto"/>
        <w:left w:val="none" w:sz="0" w:space="0" w:color="auto"/>
        <w:bottom w:val="none" w:sz="0" w:space="0" w:color="auto"/>
        <w:right w:val="none" w:sz="0" w:space="0" w:color="auto"/>
      </w:divBdr>
    </w:div>
    <w:div w:id="1106538171">
      <w:bodyDiv w:val="1"/>
      <w:marLeft w:val="0"/>
      <w:marRight w:val="0"/>
      <w:marTop w:val="0"/>
      <w:marBottom w:val="0"/>
      <w:divBdr>
        <w:top w:val="none" w:sz="0" w:space="0" w:color="auto"/>
        <w:left w:val="none" w:sz="0" w:space="0" w:color="auto"/>
        <w:bottom w:val="none" w:sz="0" w:space="0" w:color="auto"/>
        <w:right w:val="none" w:sz="0" w:space="0" w:color="auto"/>
      </w:divBdr>
    </w:div>
    <w:div w:id="1117258967">
      <w:bodyDiv w:val="1"/>
      <w:marLeft w:val="0"/>
      <w:marRight w:val="0"/>
      <w:marTop w:val="0"/>
      <w:marBottom w:val="0"/>
      <w:divBdr>
        <w:top w:val="none" w:sz="0" w:space="0" w:color="auto"/>
        <w:left w:val="none" w:sz="0" w:space="0" w:color="auto"/>
        <w:bottom w:val="none" w:sz="0" w:space="0" w:color="auto"/>
        <w:right w:val="none" w:sz="0" w:space="0" w:color="auto"/>
      </w:divBdr>
    </w:div>
    <w:div w:id="1168326933">
      <w:bodyDiv w:val="1"/>
      <w:marLeft w:val="0"/>
      <w:marRight w:val="0"/>
      <w:marTop w:val="0"/>
      <w:marBottom w:val="0"/>
      <w:divBdr>
        <w:top w:val="none" w:sz="0" w:space="0" w:color="auto"/>
        <w:left w:val="none" w:sz="0" w:space="0" w:color="auto"/>
        <w:bottom w:val="none" w:sz="0" w:space="0" w:color="auto"/>
        <w:right w:val="none" w:sz="0" w:space="0" w:color="auto"/>
      </w:divBdr>
    </w:div>
    <w:div w:id="1186138610">
      <w:bodyDiv w:val="1"/>
      <w:marLeft w:val="0"/>
      <w:marRight w:val="0"/>
      <w:marTop w:val="0"/>
      <w:marBottom w:val="0"/>
      <w:divBdr>
        <w:top w:val="none" w:sz="0" w:space="0" w:color="auto"/>
        <w:left w:val="none" w:sz="0" w:space="0" w:color="auto"/>
        <w:bottom w:val="none" w:sz="0" w:space="0" w:color="auto"/>
        <w:right w:val="none" w:sz="0" w:space="0" w:color="auto"/>
      </w:divBdr>
    </w:div>
    <w:div w:id="1187862560">
      <w:bodyDiv w:val="1"/>
      <w:marLeft w:val="0"/>
      <w:marRight w:val="0"/>
      <w:marTop w:val="0"/>
      <w:marBottom w:val="0"/>
      <w:divBdr>
        <w:top w:val="none" w:sz="0" w:space="0" w:color="auto"/>
        <w:left w:val="none" w:sz="0" w:space="0" w:color="auto"/>
        <w:bottom w:val="none" w:sz="0" w:space="0" w:color="auto"/>
        <w:right w:val="none" w:sz="0" w:space="0" w:color="auto"/>
      </w:divBdr>
    </w:div>
    <w:div w:id="1203402901">
      <w:bodyDiv w:val="1"/>
      <w:marLeft w:val="0"/>
      <w:marRight w:val="0"/>
      <w:marTop w:val="0"/>
      <w:marBottom w:val="0"/>
      <w:divBdr>
        <w:top w:val="none" w:sz="0" w:space="0" w:color="auto"/>
        <w:left w:val="none" w:sz="0" w:space="0" w:color="auto"/>
        <w:bottom w:val="none" w:sz="0" w:space="0" w:color="auto"/>
        <w:right w:val="none" w:sz="0" w:space="0" w:color="auto"/>
      </w:divBdr>
    </w:div>
    <w:div w:id="1213611769">
      <w:bodyDiv w:val="1"/>
      <w:marLeft w:val="0"/>
      <w:marRight w:val="0"/>
      <w:marTop w:val="0"/>
      <w:marBottom w:val="0"/>
      <w:divBdr>
        <w:top w:val="none" w:sz="0" w:space="0" w:color="auto"/>
        <w:left w:val="none" w:sz="0" w:space="0" w:color="auto"/>
        <w:bottom w:val="none" w:sz="0" w:space="0" w:color="auto"/>
        <w:right w:val="none" w:sz="0" w:space="0" w:color="auto"/>
      </w:divBdr>
    </w:div>
    <w:div w:id="1221597796">
      <w:bodyDiv w:val="1"/>
      <w:marLeft w:val="0"/>
      <w:marRight w:val="0"/>
      <w:marTop w:val="0"/>
      <w:marBottom w:val="0"/>
      <w:divBdr>
        <w:top w:val="none" w:sz="0" w:space="0" w:color="auto"/>
        <w:left w:val="none" w:sz="0" w:space="0" w:color="auto"/>
        <w:bottom w:val="none" w:sz="0" w:space="0" w:color="auto"/>
        <w:right w:val="none" w:sz="0" w:space="0" w:color="auto"/>
      </w:divBdr>
    </w:div>
    <w:div w:id="1258320601">
      <w:bodyDiv w:val="1"/>
      <w:marLeft w:val="0"/>
      <w:marRight w:val="0"/>
      <w:marTop w:val="0"/>
      <w:marBottom w:val="0"/>
      <w:divBdr>
        <w:top w:val="none" w:sz="0" w:space="0" w:color="auto"/>
        <w:left w:val="none" w:sz="0" w:space="0" w:color="auto"/>
        <w:bottom w:val="none" w:sz="0" w:space="0" w:color="auto"/>
        <w:right w:val="none" w:sz="0" w:space="0" w:color="auto"/>
      </w:divBdr>
    </w:div>
    <w:div w:id="1275866580">
      <w:bodyDiv w:val="1"/>
      <w:marLeft w:val="0"/>
      <w:marRight w:val="0"/>
      <w:marTop w:val="0"/>
      <w:marBottom w:val="0"/>
      <w:divBdr>
        <w:top w:val="none" w:sz="0" w:space="0" w:color="auto"/>
        <w:left w:val="none" w:sz="0" w:space="0" w:color="auto"/>
        <w:bottom w:val="none" w:sz="0" w:space="0" w:color="auto"/>
        <w:right w:val="none" w:sz="0" w:space="0" w:color="auto"/>
      </w:divBdr>
    </w:div>
    <w:div w:id="1325938924">
      <w:bodyDiv w:val="1"/>
      <w:marLeft w:val="0"/>
      <w:marRight w:val="0"/>
      <w:marTop w:val="0"/>
      <w:marBottom w:val="0"/>
      <w:divBdr>
        <w:top w:val="none" w:sz="0" w:space="0" w:color="auto"/>
        <w:left w:val="none" w:sz="0" w:space="0" w:color="auto"/>
        <w:bottom w:val="none" w:sz="0" w:space="0" w:color="auto"/>
        <w:right w:val="none" w:sz="0" w:space="0" w:color="auto"/>
      </w:divBdr>
    </w:div>
    <w:div w:id="1339304962">
      <w:bodyDiv w:val="1"/>
      <w:marLeft w:val="0"/>
      <w:marRight w:val="0"/>
      <w:marTop w:val="0"/>
      <w:marBottom w:val="0"/>
      <w:divBdr>
        <w:top w:val="none" w:sz="0" w:space="0" w:color="auto"/>
        <w:left w:val="none" w:sz="0" w:space="0" w:color="auto"/>
        <w:bottom w:val="none" w:sz="0" w:space="0" w:color="auto"/>
        <w:right w:val="none" w:sz="0" w:space="0" w:color="auto"/>
      </w:divBdr>
    </w:div>
    <w:div w:id="1394038519">
      <w:bodyDiv w:val="1"/>
      <w:marLeft w:val="0"/>
      <w:marRight w:val="0"/>
      <w:marTop w:val="0"/>
      <w:marBottom w:val="0"/>
      <w:divBdr>
        <w:top w:val="none" w:sz="0" w:space="0" w:color="auto"/>
        <w:left w:val="none" w:sz="0" w:space="0" w:color="auto"/>
        <w:bottom w:val="none" w:sz="0" w:space="0" w:color="auto"/>
        <w:right w:val="none" w:sz="0" w:space="0" w:color="auto"/>
      </w:divBdr>
    </w:div>
    <w:div w:id="1395473857">
      <w:bodyDiv w:val="1"/>
      <w:marLeft w:val="0"/>
      <w:marRight w:val="0"/>
      <w:marTop w:val="0"/>
      <w:marBottom w:val="0"/>
      <w:divBdr>
        <w:top w:val="none" w:sz="0" w:space="0" w:color="auto"/>
        <w:left w:val="none" w:sz="0" w:space="0" w:color="auto"/>
        <w:bottom w:val="none" w:sz="0" w:space="0" w:color="auto"/>
        <w:right w:val="none" w:sz="0" w:space="0" w:color="auto"/>
      </w:divBdr>
    </w:div>
    <w:div w:id="1423180187">
      <w:bodyDiv w:val="1"/>
      <w:marLeft w:val="0"/>
      <w:marRight w:val="0"/>
      <w:marTop w:val="0"/>
      <w:marBottom w:val="0"/>
      <w:divBdr>
        <w:top w:val="none" w:sz="0" w:space="0" w:color="auto"/>
        <w:left w:val="none" w:sz="0" w:space="0" w:color="auto"/>
        <w:bottom w:val="none" w:sz="0" w:space="0" w:color="auto"/>
        <w:right w:val="none" w:sz="0" w:space="0" w:color="auto"/>
      </w:divBdr>
    </w:div>
    <w:div w:id="1425566194">
      <w:bodyDiv w:val="1"/>
      <w:marLeft w:val="0"/>
      <w:marRight w:val="0"/>
      <w:marTop w:val="0"/>
      <w:marBottom w:val="0"/>
      <w:divBdr>
        <w:top w:val="none" w:sz="0" w:space="0" w:color="auto"/>
        <w:left w:val="none" w:sz="0" w:space="0" w:color="auto"/>
        <w:bottom w:val="none" w:sz="0" w:space="0" w:color="auto"/>
        <w:right w:val="none" w:sz="0" w:space="0" w:color="auto"/>
      </w:divBdr>
    </w:div>
    <w:div w:id="1491674040">
      <w:bodyDiv w:val="1"/>
      <w:marLeft w:val="0"/>
      <w:marRight w:val="0"/>
      <w:marTop w:val="0"/>
      <w:marBottom w:val="0"/>
      <w:divBdr>
        <w:top w:val="none" w:sz="0" w:space="0" w:color="auto"/>
        <w:left w:val="none" w:sz="0" w:space="0" w:color="auto"/>
        <w:bottom w:val="none" w:sz="0" w:space="0" w:color="auto"/>
        <w:right w:val="none" w:sz="0" w:space="0" w:color="auto"/>
      </w:divBdr>
    </w:div>
    <w:div w:id="1499272666">
      <w:bodyDiv w:val="1"/>
      <w:marLeft w:val="0"/>
      <w:marRight w:val="0"/>
      <w:marTop w:val="0"/>
      <w:marBottom w:val="0"/>
      <w:divBdr>
        <w:top w:val="none" w:sz="0" w:space="0" w:color="auto"/>
        <w:left w:val="none" w:sz="0" w:space="0" w:color="auto"/>
        <w:bottom w:val="none" w:sz="0" w:space="0" w:color="auto"/>
        <w:right w:val="none" w:sz="0" w:space="0" w:color="auto"/>
      </w:divBdr>
    </w:div>
    <w:div w:id="1527057293">
      <w:bodyDiv w:val="1"/>
      <w:marLeft w:val="0"/>
      <w:marRight w:val="0"/>
      <w:marTop w:val="0"/>
      <w:marBottom w:val="0"/>
      <w:divBdr>
        <w:top w:val="none" w:sz="0" w:space="0" w:color="auto"/>
        <w:left w:val="none" w:sz="0" w:space="0" w:color="auto"/>
        <w:bottom w:val="none" w:sz="0" w:space="0" w:color="auto"/>
        <w:right w:val="none" w:sz="0" w:space="0" w:color="auto"/>
      </w:divBdr>
    </w:div>
    <w:div w:id="1615165397">
      <w:bodyDiv w:val="1"/>
      <w:marLeft w:val="0"/>
      <w:marRight w:val="0"/>
      <w:marTop w:val="0"/>
      <w:marBottom w:val="0"/>
      <w:divBdr>
        <w:top w:val="none" w:sz="0" w:space="0" w:color="auto"/>
        <w:left w:val="none" w:sz="0" w:space="0" w:color="auto"/>
        <w:bottom w:val="none" w:sz="0" w:space="0" w:color="auto"/>
        <w:right w:val="none" w:sz="0" w:space="0" w:color="auto"/>
      </w:divBdr>
    </w:div>
    <w:div w:id="1631277017">
      <w:bodyDiv w:val="1"/>
      <w:marLeft w:val="0"/>
      <w:marRight w:val="0"/>
      <w:marTop w:val="0"/>
      <w:marBottom w:val="0"/>
      <w:divBdr>
        <w:top w:val="none" w:sz="0" w:space="0" w:color="auto"/>
        <w:left w:val="none" w:sz="0" w:space="0" w:color="auto"/>
        <w:bottom w:val="none" w:sz="0" w:space="0" w:color="auto"/>
        <w:right w:val="none" w:sz="0" w:space="0" w:color="auto"/>
      </w:divBdr>
    </w:div>
    <w:div w:id="1706516509">
      <w:bodyDiv w:val="1"/>
      <w:marLeft w:val="0"/>
      <w:marRight w:val="0"/>
      <w:marTop w:val="0"/>
      <w:marBottom w:val="0"/>
      <w:divBdr>
        <w:top w:val="none" w:sz="0" w:space="0" w:color="auto"/>
        <w:left w:val="none" w:sz="0" w:space="0" w:color="auto"/>
        <w:bottom w:val="none" w:sz="0" w:space="0" w:color="auto"/>
        <w:right w:val="none" w:sz="0" w:space="0" w:color="auto"/>
      </w:divBdr>
    </w:div>
    <w:div w:id="1733383008">
      <w:bodyDiv w:val="1"/>
      <w:marLeft w:val="0"/>
      <w:marRight w:val="0"/>
      <w:marTop w:val="0"/>
      <w:marBottom w:val="0"/>
      <w:divBdr>
        <w:top w:val="none" w:sz="0" w:space="0" w:color="auto"/>
        <w:left w:val="none" w:sz="0" w:space="0" w:color="auto"/>
        <w:bottom w:val="none" w:sz="0" w:space="0" w:color="auto"/>
        <w:right w:val="none" w:sz="0" w:space="0" w:color="auto"/>
      </w:divBdr>
    </w:div>
    <w:div w:id="1735277721">
      <w:bodyDiv w:val="1"/>
      <w:marLeft w:val="0"/>
      <w:marRight w:val="0"/>
      <w:marTop w:val="0"/>
      <w:marBottom w:val="0"/>
      <w:divBdr>
        <w:top w:val="none" w:sz="0" w:space="0" w:color="auto"/>
        <w:left w:val="none" w:sz="0" w:space="0" w:color="auto"/>
        <w:bottom w:val="none" w:sz="0" w:space="0" w:color="auto"/>
        <w:right w:val="none" w:sz="0" w:space="0" w:color="auto"/>
      </w:divBdr>
    </w:div>
    <w:div w:id="1759522146">
      <w:bodyDiv w:val="1"/>
      <w:marLeft w:val="0"/>
      <w:marRight w:val="0"/>
      <w:marTop w:val="0"/>
      <w:marBottom w:val="0"/>
      <w:divBdr>
        <w:top w:val="none" w:sz="0" w:space="0" w:color="auto"/>
        <w:left w:val="none" w:sz="0" w:space="0" w:color="auto"/>
        <w:bottom w:val="none" w:sz="0" w:space="0" w:color="auto"/>
        <w:right w:val="none" w:sz="0" w:space="0" w:color="auto"/>
      </w:divBdr>
    </w:div>
    <w:div w:id="1778064735">
      <w:bodyDiv w:val="1"/>
      <w:marLeft w:val="0"/>
      <w:marRight w:val="0"/>
      <w:marTop w:val="0"/>
      <w:marBottom w:val="0"/>
      <w:divBdr>
        <w:top w:val="none" w:sz="0" w:space="0" w:color="auto"/>
        <w:left w:val="none" w:sz="0" w:space="0" w:color="auto"/>
        <w:bottom w:val="none" w:sz="0" w:space="0" w:color="auto"/>
        <w:right w:val="none" w:sz="0" w:space="0" w:color="auto"/>
      </w:divBdr>
    </w:div>
    <w:div w:id="1778675155">
      <w:bodyDiv w:val="1"/>
      <w:marLeft w:val="0"/>
      <w:marRight w:val="0"/>
      <w:marTop w:val="0"/>
      <w:marBottom w:val="0"/>
      <w:divBdr>
        <w:top w:val="none" w:sz="0" w:space="0" w:color="auto"/>
        <w:left w:val="none" w:sz="0" w:space="0" w:color="auto"/>
        <w:bottom w:val="none" w:sz="0" w:space="0" w:color="auto"/>
        <w:right w:val="none" w:sz="0" w:space="0" w:color="auto"/>
      </w:divBdr>
    </w:div>
    <w:div w:id="1816142303">
      <w:bodyDiv w:val="1"/>
      <w:marLeft w:val="0"/>
      <w:marRight w:val="0"/>
      <w:marTop w:val="0"/>
      <w:marBottom w:val="0"/>
      <w:divBdr>
        <w:top w:val="none" w:sz="0" w:space="0" w:color="auto"/>
        <w:left w:val="none" w:sz="0" w:space="0" w:color="auto"/>
        <w:bottom w:val="none" w:sz="0" w:space="0" w:color="auto"/>
        <w:right w:val="none" w:sz="0" w:space="0" w:color="auto"/>
      </w:divBdr>
    </w:div>
    <w:div w:id="1879925776">
      <w:bodyDiv w:val="1"/>
      <w:marLeft w:val="0"/>
      <w:marRight w:val="0"/>
      <w:marTop w:val="0"/>
      <w:marBottom w:val="0"/>
      <w:divBdr>
        <w:top w:val="none" w:sz="0" w:space="0" w:color="auto"/>
        <w:left w:val="none" w:sz="0" w:space="0" w:color="auto"/>
        <w:bottom w:val="none" w:sz="0" w:space="0" w:color="auto"/>
        <w:right w:val="none" w:sz="0" w:space="0" w:color="auto"/>
      </w:divBdr>
    </w:div>
    <w:div w:id="1901556934">
      <w:bodyDiv w:val="1"/>
      <w:marLeft w:val="0"/>
      <w:marRight w:val="0"/>
      <w:marTop w:val="0"/>
      <w:marBottom w:val="0"/>
      <w:divBdr>
        <w:top w:val="none" w:sz="0" w:space="0" w:color="auto"/>
        <w:left w:val="none" w:sz="0" w:space="0" w:color="auto"/>
        <w:bottom w:val="none" w:sz="0" w:space="0" w:color="auto"/>
        <w:right w:val="none" w:sz="0" w:space="0" w:color="auto"/>
      </w:divBdr>
    </w:div>
    <w:div w:id="1912426958">
      <w:bodyDiv w:val="1"/>
      <w:marLeft w:val="0"/>
      <w:marRight w:val="0"/>
      <w:marTop w:val="0"/>
      <w:marBottom w:val="0"/>
      <w:divBdr>
        <w:top w:val="none" w:sz="0" w:space="0" w:color="auto"/>
        <w:left w:val="none" w:sz="0" w:space="0" w:color="auto"/>
        <w:bottom w:val="none" w:sz="0" w:space="0" w:color="auto"/>
        <w:right w:val="none" w:sz="0" w:space="0" w:color="auto"/>
      </w:divBdr>
    </w:div>
    <w:div w:id="1917353507">
      <w:bodyDiv w:val="1"/>
      <w:marLeft w:val="0"/>
      <w:marRight w:val="0"/>
      <w:marTop w:val="0"/>
      <w:marBottom w:val="0"/>
      <w:divBdr>
        <w:top w:val="none" w:sz="0" w:space="0" w:color="auto"/>
        <w:left w:val="none" w:sz="0" w:space="0" w:color="auto"/>
        <w:bottom w:val="none" w:sz="0" w:space="0" w:color="auto"/>
        <w:right w:val="none" w:sz="0" w:space="0" w:color="auto"/>
      </w:divBdr>
    </w:div>
    <w:div w:id="1923290461">
      <w:bodyDiv w:val="1"/>
      <w:marLeft w:val="0"/>
      <w:marRight w:val="0"/>
      <w:marTop w:val="0"/>
      <w:marBottom w:val="0"/>
      <w:divBdr>
        <w:top w:val="none" w:sz="0" w:space="0" w:color="auto"/>
        <w:left w:val="none" w:sz="0" w:space="0" w:color="auto"/>
        <w:bottom w:val="none" w:sz="0" w:space="0" w:color="auto"/>
        <w:right w:val="none" w:sz="0" w:space="0" w:color="auto"/>
      </w:divBdr>
    </w:div>
    <w:div w:id="1933969244">
      <w:bodyDiv w:val="1"/>
      <w:marLeft w:val="0"/>
      <w:marRight w:val="0"/>
      <w:marTop w:val="0"/>
      <w:marBottom w:val="0"/>
      <w:divBdr>
        <w:top w:val="none" w:sz="0" w:space="0" w:color="auto"/>
        <w:left w:val="none" w:sz="0" w:space="0" w:color="auto"/>
        <w:bottom w:val="none" w:sz="0" w:space="0" w:color="auto"/>
        <w:right w:val="none" w:sz="0" w:space="0" w:color="auto"/>
      </w:divBdr>
    </w:div>
    <w:div w:id="1942257304">
      <w:bodyDiv w:val="1"/>
      <w:marLeft w:val="0"/>
      <w:marRight w:val="0"/>
      <w:marTop w:val="0"/>
      <w:marBottom w:val="0"/>
      <w:divBdr>
        <w:top w:val="none" w:sz="0" w:space="0" w:color="auto"/>
        <w:left w:val="none" w:sz="0" w:space="0" w:color="auto"/>
        <w:bottom w:val="none" w:sz="0" w:space="0" w:color="auto"/>
        <w:right w:val="none" w:sz="0" w:space="0" w:color="auto"/>
      </w:divBdr>
    </w:div>
    <w:div w:id="1969433618">
      <w:bodyDiv w:val="1"/>
      <w:marLeft w:val="0"/>
      <w:marRight w:val="0"/>
      <w:marTop w:val="0"/>
      <w:marBottom w:val="0"/>
      <w:divBdr>
        <w:top w:val="none" w:sz="0" w:space="0" w:color="auto"/>
        <w:left w:val="none" w:sz="0" w:space="0" w:color="auto"/>
        <w:bottom w:val="none" w:sz="0" w:space="0" w:color="auto"/>
        <w:right w:val="none" w:sz="0" w:space="0" w:color="auto"/>
      </w:divBdr>
    </w:div>
    <w:div w:id="1971784232">
      <w:bodyDiv w:val="1"/>
      <w:marLeft w:val="0"/>
      <w:marRight w:val="0"/>
      <w:marTop w:val="0"/>
      <w:marBottom w:val="0"/>
      <w:divBdr>
        <w:top w:val="none" w:sz="0" w:space="0" w:color="auto"/>
        <w:left w:val="none" w:sz="0" w:space="0" w:color="auto"/>
        <w:bottom w:val="none" w:sz="0" w:space="0" w:color="auto"/>
        <w:right w:val="none" w:sz="0" w:space="0" w:color="auto"/>
      </w:divBdr>
    </w:div>
    <w:div w:id="2010327655">
      <w:bodyDiv w:val="1"/>
      <w:marLeft w:val="0"/>
      <w:marRight w:val="0"/>
      <w:marTop w:val="0"/>
      <w:marBottom w:val="0"/>
      <w:divBdr>
        <w:top w:val="none" w:sz="0" w:space="0" w:color="auto"/>
        <w:left w:val="none" w:sz="0" w:space="0" w:color="auto"/>
        <w:bottom w:val="none" w:sz="0" w:space="0" w:color="auto"/>
        <w:right w:val="none" w:sz="0" w:space="0" w:color="auto"/>
      </w:divBdr>
    </w:div>
    <w:div w:id="2014912552">
      <w:bodyDiv w:val="1"/>
      <w:marLeft w:val="0"/>
      <w:marRight w:val="0"/>
      <w:marTop w:val="0"/>
      <w:marBottom w:val="0"/>
      <w:divBdr>
        <w:top w:val="none" w:sz="0" w:space="0" w:color="auto"/>
        <w:left w:val="none" w:sz="0" w:space="0" w:color="auto"/>
        <w:bottom w:val="none" w:sz="0" w:space="0" w:color="auto"/>
        <w:right w:val="none" w:sz="0" w:space="0" w:color="auto"/>
      </w:divBdr>
    </w:div>
    <w:div w:id="2016689172">
      <w:bodyDiv w:val="1"/>
      <w:marLeft w:val="0"/>
      <w:marRight w:val="0"/>
      <w:marTop w:val="0"/>
      <w:marBottom w:val="0"/>
      <w:divBdr>
        <w:top w:val="none" w:sz="0" w:space="0" w:color="auto"/>
        <w:left w:val="none" w:sz="0" w:space="0" w:color="auto"/>
        <w:bottom w:val="none" w:sz="0" w:space="0" w:color="auto"/>
        <w:right w:val="none" w:sz="0" w:space="0" w:color="auto"/>
      </w:divBdr>
    </w:div>
    <w:div w:id="2016805192">
      <w:bodyDiv w:val="1"/>
      <w:marLeft w:val="0"/>
      <w:marRight w:val="0"/>
      <w:marTop w:val="0"/>
      <w:marBottom w:val="0"/>
      <w:divBdr>
        <w:top w:val="none" w:sz="0" w:space="0" w:color="auto"/>
        <w:left w:val="none" w:sz="0" w:space="0" w:color="auto"/>
        <w:bottom w:val="none" w:sz="0" w:space="0" w:color="auto"/>
        <w:right w:val="none" w:sz="0" w:space="0" w:color="auto"/>
      </w:divBdr>
    </w:div>
    <w:div w:id="2027635079">
      <w:bodyDiv w:val="1"/>
      <w:marLeft w:val="0"/>
      <w:marRight w:val="0"/>
      <w:marTop w:val="0"/>
      <w:marBottom w:val="0"/>
      <w:divBdr>
        <w:top w:val="none" w:sz="0" w:space="0" w:color="auto"/>
        <w:left w:val="none" w:sz="0" w:space="0" w:color="auto"/>
        <w:bottom w:val="none" w:sz="0" w:space="0" w:color="auto"/>
        <w:right w:val="none" w:sz="0" w:space="0" w:color="auto"/>
      </w:divBdr>
    </w:div>
    <w:div w:id="2038040137">
      <w:bodyDiv w:val="1"/>
      <w:marLeft w:val="0"/>
      <w:marRight w:val="0"/>
      <w:marTop w:val="0"/>
      <w:marBottom w:val="0"/>
      <w:divBdr>
        <w:top w:val="none" w:sz="0" w:space="0" w:color="auto"/>
        <w:left w:val="none" w:sz="0" w:space="0" w:color="auto"/>
        <w:bottom w:val="none" w:sz="0" w:space="0" w:color="auto"/>
        <w:right w:val="none" w:sz="0" w:space="0" w:color="auto"/>
      </w:divBdr>
    </w:div>
    <w:div w:id="2062360998">
      <w:bodyDiv w:val="1"/>
      <w:marLeft w:val="0"/>
      <w:marRight w:val="0"/>
      <w:marTop w:val="0"/>
      <w:marBottom w:val="0"/>
      <w:divBdr>
        <w:top w:val="none" w:sz="0" w:space="0" w:color="auto"/>
        <w:left w:val="none" w:sz="0" w:space="0" w:color="auto"/>
        <w:bottom w:val="none" w:sz="0" w:space="0" w:color="auto"/>
        <w:right w:val="none" w:sz="0" w:space="0" w:color="auto"/>
      </w:divBdr>
    </w:div>
    <w:div w:id="2117018211">
      <w:bodyDiv w:val="1"/>
      <w:marLeft w:val="0"/>
      <w:marRight w:val="0"/>
      <w:marTop w:val="0"/>
      <w:marBottom w:val="0"/>
      <w:divBdr>
        <w:top w:val="none" w:sz="0" w:space="0" w:color="auto"/>
        <w:left w:val="none" w:sz="0" w:space="0" w:color="auto"/>
        <w:bottom w:val="none" w:sz="0" w:space="0" w:color="auto"/>
        <w:right w:val="none" w:sz="0" w:space="0" w:color="auto"/>
      </w:divBdr>
    </w:div>
    <w:div w:id="2117820442">
      <w:bodyDiv w:val="1"/>
      <w:marLeft w:val="0"/>
      <w:marRight w:val="0"/>
      <w:marTop w:val="0"/>
      <w:marBottom w:val="0"/>
      <w:divBdr>
        <w:top w:val="none" w:sz="0" w:space="0" w:color="auto"/>
        <w:left w:val="none" w:sz="0" w:space="0" w:color="auto"/>
        <w:bottom w:val="none" w:sz="0" w:space="0" w:color="auto"/>
        <w:right w:val="none" w:sz="0" w:space="0" w:color="auto"/>
      </w:divBdr>
    </w:div>
    <w:div w:id="21455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susnawati.rauf@uin-alauddi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Ale15</b:Tag>
    <b:SourceType>JournalArticle</b:SourceType>
    <b:Guid>{EE9BE8ED-E010-4DF6-82AC-95EBE18ABF5F}</b:Guid>
    <b:Title>Fish Gelatin: Characteristics, Functional Properties, Applications and Future Potentials</b:Title>
    <b:Year>2015</b:Year>
    <b:Author>
      <b:Author>
        <b:NameList>
          <b:Person>
            <b:Last>Alfaro</b:Last>
            <b:First>Alexandre</b:First>
            <b:Middle>da Trindade</b:Middle>
          </b:Person>
        </b:NameList>
      </b:Author>
    </b:Author>
    <b:JournalName>Food Engineering Reviews</b:JournalName>
    <b:Pages>33-44</b:Pages>
    <b:RefOrder>1</b:RefOrder>
  </b:Source>
  <b:Source>
    <b:Tag>Ahm17</b:Tag>
    <b:SourceType>JournalArticle</b:SourceType>
    <b:Guid>{1914F251-D013-4F0C-BEA9-3333DC89DE2A}</b:Guid>
    <b:Author>
      <b:Author>
        <b:NameList>
          <b:Person>
            <b:Last>Ahmad</b:Last>
            <b:First>Tanbir</b:First>
          </b:Person>
          <b:Person>
            <b:Last>Ismail</b:Last>
            <b:First>Amin</b:First>
          </b:Person>
          <b:Person>
            <b:Last>Ahmad</b:Last>
            <b:First>Siti</b:First>
            <b:Middle>Aqlima</b:Middle>
          </b:Person>
          <b:Person>
            <b:Last>Khalil</b:Last>
            <b:First>Khalilah</b:First>
            <b:Middle>A</b:Middle>
          </b:Person>
        </b:NameList>
      </b:Author>
    </b:Author>
    <b:Title>Recent advances on the role of process variables affecting gelatin yield and characteristics with special reference to enzymatic extraction: A review</b:Title>
    <b:JournalName>Food Hydrocolloids</b:JournalName>
    <b:Year>2017</b:Year>
    <b:Pages>85-96</b:Pages>
    <b:Volume>63</b:Volume>
    <b:Issue>2</b:Issue>
    <b:RefOrder>2</b:RefOrder>
  </b:Source>
  <b:Source>
    <b:Tag>Góm11</b:Tag>
    <b:SourceType>JournalArticle</b:SourceType>
    <b:Guid>{3E122F2F-FD1A-4ABF-A025-16E5508D4DD5}</b:Guid>
    <b:Author>
      <b:Author>
        <b:NameList>
          <b:Person>
            <b:Last>Gómez-Guillén M.C.</b:Last>
            <b:First>Giménez</b:First>
            <b:Middle>B., López-Caballero M.A., Montero M.P</b:Middle>
          </b:Person>
        </b:NameList>
      </b:Author>
    </b:Author>
    <b:Title>Functional and bioactive properties of collagen and gelatin from alternative sources: a review.</b:Title>
    <b:JournalName>Food Hydrocoll</b:JournalName>
    <b:Year>2011</b:Year>
    <b:Pages>1813–1827</b:Pages>
    <b:Volume>25</b:Volume>
    <b:RefOrder>4</b:RefOrder>
  </b:Source>
  <b:Source>
    <b:Tag>Kim14</b:Tag>
    <b:SourceType>JournalArticle</b:SourceType>
    <b:Guid>{4FC10460-8B77-441D-8E0D-021BCBC99A1C}</b:Guid>
    <b:Author>
      <b:Author>
        <b:NameList>
          <b:Person>
            <b:Last>Kim H.W.</b:Last>
            <b:First>Park</b:First>
            <b:Middle>J.H., Yeo E.J., Hwang K.E., Song D.H., Kim Y.J., Ham Y.K., Jeong T.J., Choi Y.S., Kim C.J</b:Middle>
          </b:Person>
        </b:NameList>
      </b:Author>
    </b:Author>
    <b:Title>Effect of duck feet gelatin concentration on physicochemical, textural, and sensory properties of duck meat jellies</b:Title>
    <b:JournalName>Korean J. Food Sci. An</b:JournalName>
    <b:Year>2014</b:Year>
    <b:Pages>387–394</b:Pages>
    <b:Volume>34</b:Volume>
    <b:RefOrder>5</b:RefOrder>
  </b:Source>
  <b:Source>
    <b:Tag>Mul17</b:Tag>
    <b:SourceType>JournalArticle</b:SourceType>
    <b:Guid>{D1052DEF-A06C-4260-8481-B4D7535297ED}</b:Guid>
    <b:Author>
      <b:Author>
        <b:NameList>
          <b:Person>
            <b:Last>Mulyani S.</b:Last>
            <b:First>Sigit</b:First>
            <b:Middle>Setyabudi F.M.C., Pranoto Y., Santose U</b:Middle>
          </b:Person>
        </b:NameList>
      </b:Author>
    </b:Author>
    <b:Title>Physicochemical properties of gelatin extracted from buffalo hide pretreated with different acids</b:Title>
    <b:JournalName>Korean J. Food Sci. An</b:JournalName>
    <b:Year>2017</b:Year>
    <b:Pages>708–715</b:Pages>
    <b:Volume>37</b:Volume>
    <b:RefOrder>6</b:RefOrder>
  </b:Source>
  <b:Source>
    <b:Tag>Ime92</b:Tag>
    <b:SourceType>Book</b:SourceType>
    <b:Guid>{CC44E6A8-1C79-4AC6-A8A6-2AE395FE46C5}</b:Guid>
    <b:Title>Thickening and Gelling Agents for Food</b:Title>
    <b:Year>1992</b:Year>
    <b:Author>
      <b:Author>
        <b:NameList>
          <b:Person>
            <b:Last>Imeson</b:Last>
          </b:Person>
        </b:NameList>
      </b:Author>
    </b:Author>
    <b:City>New York</b:City>
    <b:Publisher>Academic Press</b:Publisher>
    <b:RefOrder>3</b:RefOrder>
  </b:Source>
  <b:Source>
    <b:Tag>Jun06</b:Tag>
    <b:SourceType>Report</b:SourceType>
    <b:Guid>{133BF559-5146-4B21-A857-1C3BE1E15890}</b:Guid>
    <b:Author>
      <b:Author>
        <b:NameList>
          <b:Person>
            <b:Last>Junianto</b:Last>
          </b:Person>
        </b:NameList>
      </b:Author>
    </b:Author>
    <b:Title>Produksi gelatin dari tulang ikan dan pemanfaatannya sebagai bahan dasar pembuatan cangkang kapsul</b:Title>
    <b:Year>2006</b:Year>
    <b:Publisher>Fakultas Perikanan dan Ilmu Kelautan Universitas Padjajaran</b:Publisher>
    <b:City>Bandung</b:City>
    <b:RefOrder>13</b:RefOrder>
  </b:Source>
  <b:Source>
    <b:Tag>Jun061</b:Tag>
    <b:SourceType>Report</b:SourceType>
    <b:Guid>{570D1F96-21CD-49F9-B2A5-7D80E0160696}</b:Guid>
    <b:Author>
      <b:Author>
        <b:NameList>
          <b:Person>
            <b:Last>Junianto</b:Last>
          </b:Person>
        </b:NameList>
      </b:Author>
    </b:Author>
    <b:Title>Produksi Gelatin dari Tulang Ikan dan Pemanfaatannya sebagai Bahan Dasar Pembuatan Cangkang Kapsul.</b:Title>
    <b:Year>2006</b:Year>
    <b:Publisher>Universitas Padjajaran</b:Publisher>
    <b:City>Bandung</b:City>
    <b:RefOrder>9</b:RefOrder>
  </b:Source>
  <b:Source>
    <b:Tag>Mar06</b:Tag>
    <b:SourceType>Report</b:SourceType>
    <b:Guid>{9E926B7E-D4F6-42B7-9205-C4378473F760}</b:Guid>
    <b:Author>
      <b:Author>
        <b:NameList>
          <b:Person>
            <b:Last>Marsaid</b:Last>
          </b:Person>
        </b:NameList>
      </b:Author>
    </b:Author>
    <b:Title>Karakterisasi Sifat Kimia, Fisik ,Dan Termal Ekstrak Gelatin Dari Tulang Ikan Tuna (Thunnus Sp) Pada Variasi Larutan Asam Untuk Perendaman</b:Title>
    <b:Year>2006</b:Year>
    <b:Publisher>Institut Teknologi Sepuluh Nopember</b:Publisher>
    <b:City>Surabaya</b:City>
    <b:RefOrder>11</b:RefOrder>
  </b:Source>
  <b:Source>
    <b:Tag>Sus18</b:Tag>
    <b:SourceType>Report</b:SourceType>
    <b:Guid>{C4290C2F-DD54-4C7A-AFE4-DC3307B95886}</b:Guid>
    <b:Author>
      <b:Author>
        <b:NameList>
          <b:Person>
            <b:Last>Nikmah</b:Last>
            <b:First>Susanti</b:First>
            <b:Middle>Khoirun</b:Middle>
          </b:Person>
        </b:NameList>
      </b:Author>
    </b:Author>
    <b:Title>Pengaruh Perbedaan Konsentrasi Ekstrak Etanol Daun Ubi Jalar Ungu (Ipomoea Batatas L.) Terhadap Sifat Fisika Dan Kimia Serta Penyembuh Luka Sayat Dalam Sediaan GeL</b:Title>
    <b:Year>2018</b:Year>
    <b:Publisher>Fakultas Farmasi Universitas Wahid Hasyim</b:Publisher>
    <b:City>Semarang</b:City>
    <b:RefOrder>10</b:RefOrder>
  </b:Source>
  <b:Source>
    <b:Tag>Pen15</b:Tag>
    <b:SourceType>JournalArticle</b:SourceType>
    <b:Guid>{FDB9A379-43C3-4BA1-B362-B23022231070}</b:Guid>
    <b:Title>Pengaruh Variasi Kadar Gelling Agenthpmc Terhadapsifat Fisik Dan Aktivitas Antibakteri Sediaan Gelekstrak Etanolik Daun Kemangi(Ocimum Basilicum L. Forma Citratumback.)</b:Title>
    <b:Year>2015</b:Year>
    <b:JournalName>Majalah Farmaseutik</b:JournalName>
    <b:Pages>307-315</b:Pages>
    <b:Volume>11</b:Volume>
    <b:Issue>2</b:Issue>
    <b:Author>
      <b:Author>
        <b:NameList>
          <b:Person>
            <b:Last>Afianti</b:Last>
            <b:First>Hanum</b:First>
            <b:Middle>Pramuji</b:Middle>
          </b:Person>
        </b:NameList>
      </b:Author>
    </b:Author>
    <b:RefOrder>12</b:RefOrder>
  </b:Source>
  <b:Source>
    <b:Tag>Ahm20</b:Tag>
    <b:SourceType>JournalArticle</b:SourceType>
    <b:Guid>{9B4F374A-003E-4FDB-B752-82E4F359465D}</b:Guid>
    <b:Title>Extraction and characterization of gelatin from camel skin (potential halal gelatin) and production of gelatin nanoparticles</b:Title>
    <b:Year>2020</b:Year>
    <b:Author>
      <b:Author>
        <b:NameList>
          <b:Person>
            <b:Last>Ahmed</b:Last>
            <b:First>Mohammed</b:First>
            <b:Middle>Asif</b:Middle>
          </b:Person>
        </b:NameList>
      </b:Author>
    </b:Author>
    <b:JournalName>Saudi Journal of Biological Sciences</b:JournalName>
    <b:Pages>1596-1601</b:Pages>
    <b:Volume>27</b:Volume>
    <b:RefOrder>7</b:RefOrder>
  </b:Source>
  <b:Source>
    <b:Tag>San13</b:Tag>
    <b:SourceType>JournalArticle</b:SourceType>
    <b:Guid>{940E9E85-CAAA-4D0D-9A26-47E5CD092E88}</b:Guid>
    <b:Author>
      <b:Author>
        <b:NameList>
          <b:Person>
            <b:Last>Sanaei</b:Last>
            <b:First>A.V.,</b:First>
            <b:Middle>Mahmoodani</b:Middle>
          </b:Person>
        </b:NameList>
      </b:Author>
    </b:Author>
    <b:Title>Optimization of gelatin extraction and physico-chemical properties of catfish (Clarias gariepinus) bone gelatin</b:Title>
    <b:JournalName>International Food Research Journal</b:JournalName>
    <b:Year>2013</b:Year>
    <b:Pages>423-430</b:Pages>
    <b:Volume>20</b:Volume>
    <b:Issue>1</b:Issue>
    <b:RefOrder>8</b:RefOrder>
  </b:Source>
</b:Sources>
</file>

<file path=customXml/itemProps1.xml><?xml version="1.0" encoding="utf-8"?>
<ds:datastoreItem xmlns:ds="http://schemas.openxmlformats.org/officeDocument/2006/customXml" ds:itemID="{E5457AD5-F877-4CF0-905D-71B3F57E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YOGA</dc:creator>
  <cp:keywords/>
  <dc:description/>
  <cp:lastModifiedBy>LENOVO YOGA</cp:lastModifiedBy>
  <cp:revision>5</cp:revision>
  <dcterms:created xsi:type="dcterms:W3CDTF">2021-01-27T12:57:00Z</dcterms:created>
  <dcterms:modified xsi:type="dcterms:W3CDTF">2021-01-30T13:58:00Z</dcterms:modified>
</cp:coreProperties>
</file>