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1C" w:rsidRDefault="00B30EA1" w:rsidP="0065500A">
      <w:pPr>
        <w:spacing w:after="0" w:line="240" w:lineRule="auto"/>
        <w:jc w:val="center"/>
        <w:rPr>
          <w:rFonts w:ascii="Book Antiqua" w:hAnsi="Book Antiqua" w:cs="Times New Roman"/>
          <w:b/>
          <w:sz w:val="28"/>
          <w:szCs w:val="28"/>
        </w:rPr>
      </w:pPr>
      <w:r w:rsidRPr="00EB1872">
        <w:rPr>
          <w:rFonts w:ascii="Book Antiqua" w:hAnsi="Book Antiqua" w:cs="Times New Roman"/>
          <w:b/>
          <w:sz w:val="28"/>
          <w:szCs w:val="28"/>
        </w:rPr>
        <w:t xml:space="preserve">ASUHAN KEPERAWATAN </w:t>
      </w:r>
      <w:r w:rsidR="00E4191C" w:rsidRPr="00EB1872">
        <w:rPr>
          <w:rFonts w:ascii="Book Antiqua" w:hAnsi="Book Antiqua" w:cs="Times New Roman"/>
          <w:b/>
          <w:sz w:val="28"/>
          <w:szCs w:val="28"/>
        </w:rPr>
        <w:t xml:space="preserve"> DENGAN MASALAH UTAMA </w:t>
      </w:r>
      <w:r w:rsidR="00C8247D" w:rsidRPr="00EB1872">
        <w:rPr>
          <w:rFonts w:ascii="Book Antiqua" w:hAnsi="Book Antiqua" w:cs="Times New Roman"/>
          <w:b/>
          <w:sz w:val="28"/>
          <w:szCs w:val="28"/>
        </w:rPr>
        <w:t>DEMAM THYPOID</w:t>
      </w:r>
    </w:p>
    <w:p w:rsidR="00B0084F" w:rsidRPr="00EB1872" w:rsidRDefault="00B0084F" w:rsidP="0065500A">
      <w:pPr>
        <w:spacing w:after="0" w:line="240" w:lineRule="auto"/>
        <w:jc w:val="center"/>
        <w:rPr>
          <w:rFonts w:ascii="Book Antiqua" w:hAnsi="Book Antiqua" w:cs="Times New Roman"/>
          <w:b/>
          <w:sz w:val="28"/>
          <w:szCs w:val="28"/>
        </w:rPr>
      </w:pPr>
    </w:p>
    <w:p w:rsidR="00D1261D" w:rsidRPr="009A1B6E" w:rsidRDefault="00D1261D" w:rsidP="005F2A8D">
      <w:pPr>
        <w:spacing w:line="360" w:lineRule="auto"/>
        <w:jc w:val="center"/>
        <w:rPr>
          <w:rFonts w:ascii="Times New Roman" w:hAnsi="Times New Roman" w:cs="Times New Roman"/>
          <w:b/>
          <w:sz w:val="24"/>
          <w:szCs w:val="24"/>
        </w:rPr>
      </w:pPr>
      <w:r w:rsidRPr="009A1B6E">
        <w:rPr>
          <w:rFonts w:ascii="Times New Roman" w:hAnsi="Times New Roman" w:cs="Times New Roman"/>
          <w:b/>
          <w:sz w:val="24"/>
          <w:szCs w:val="24"/>
        </w:rPr>
        <w:t>Amalina ‘Izazi</w:t>
      </w:r>
    </w:p>
    <w:p w:rsidR="009A1B6E" w:rsidRPr="009A1B6E" w:rsidRDefault="00C8247D" w:rsidP="009A1B6E">
      <w:pPr>
        <w:spacing w:line="360" w:lineRule="auto"/>
        <w:jc w:val="center"/>
        <w:rPr>
          <w:rFonts w:ascii="Times New Roman" w:hAnsi="Times New Roman" w:cs="Times New Roman"/>
          <w:i/>
        </w:rPr>
      </w:pPr>
      <w:r w:rsidRPr="009A1B6E">
        <w:rPr>
          <w:rFonts w:ascii="Times New Roman" w:hAnsi="Times New Roman" w:cs="Times New Roman"/>
          <w:i/>
        </w:rPr>
        <w:t>Poltekkes Kemenkes Semarang</w:t>
      </w:r>
      <w:r w:rsidR="009A1B6E" w:rsidRPr="009A1B6E">
        <w:rPr>
          <w:rFonts w:ascii="Times New Roman" w:hAnsi="Times New Roman" w:cs="Times New Roman"/>
          <w:i/>
        </w:rPr>
        <w:t>,</w:t>
      </w:r>
      <w:r w:rsidR="009A1B6E">
        <w:rPr>
          <w:rFonts w:ascii="Times New Roman" w:hAnsi="Times New Roman" w:cs="Times New Roman"/>
          <w:i/>
        </w:rPr>
        <w:t xml:space="preserve"> </w:t>
      </w:r>
      <w:r w:rsidR="009A1B6E" w:rsidRPr="009A1B6E">
        <w:rPr>
          <w:rFonts w:ascii="Times New Roman" w:hAnsi="Times New Roman" w:cs="Times New Roman"/>
          <w:i/>
        </w:rPr>
        <w:t>Prodi DIII Keperawatan Magelang,</w:t>
      </w:r>
    </w:p>
    <w:p w:rsidR="005F2A8D" w:rsidRPr="009A1B6E" w:rsidRDefault="005F2A8D" w:rsidP="009A1B6E">
      <w:pPr>
        <w:spacing w:line="360" w:lineRule="auto"/>
        <w:jc w:val="center"/>
        <w:rPr>
          <w:rFonts w:ascii="Times New Roman" w:hAnsi="Times New Roman" w:cs="Times New Roman"/>
          <w:i/>
        </w:rPr>
      </w:pPr>
      <w:r w:rsidRPr="009A1B6E">
        <w:rPr>
          <w:rFonts w:ascii="Times New Roman" w:hAnsi="Times New Roman" w:cs="Times New Roman"/>
          <w:i/>
        </w:rPr>
        <w:t xml:space="preserve">Email : </w:t>
      </w:r>
      <w:hyperlink r:id="rId8" w:history="1">
        <w:r w:rsidRPr="009A1B6E">
          <w:rPr>
            <w:rStyle w:val="Hyperlink"/>
            <w:rFonts w:ascii="Times New Roman" w:hAnsi="Times New Roman" w:cs="Times New Roman"/>
            <w:i/>
          </w:rPr>
          <w:t>izaziamalina@gmail.com</w:t>
        </w:r>
      </w:hyperlink>
    </w:p>
    <w:p w:rsidR="00E4191C" w:rsidRPr="009E440A" w:rsidRDefault="00E4191C" w:rsidP="00CB5115">
      <w:pPr>
        <w:spacing w:line="360" w:lineRule="auto"/>
        <w:jc w:val="center"/>
        <w:rPr>
          <w:rFonts w:ascii="Times New Roman" w:hAnsi="Times New Roman" w:cs="Times New Roman"/>
          <w:sz w:val="24"/>
          <w:szCs w:val="24"/>
        </w:rPr>
      </w:pPr>
      <w:r w:rsidRPr="009E440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247240" wp14:editId="543FCBCE">
                <wp:simplePos x="0" y="0"/>
                <wp:positionH relativeFrom="margin">
                  <wp:align>right</wp:align>
                </wp:positionH>
                <wp:positionV relativeFrom="paragraph">
                  <wp:posOffset>86139</wp:posOffset>
                </wp:positionV>
                <wp:extent cx="5655365"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56553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7C7FD0"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4.1pt,6.8pt" to="839.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" strokecolor="black [3200]" strokeweight="1.5pt">
                <v:stroke joinstyle="miter"/>
                <w10:wrap anchorx="margin"/>
              </v:line>
            </w:pict>
          </mc:Fallback>
        </mc:AlternateContent>
      </w:r>
    </w:p>
    <w:p w:rsidR="00E4191C" w:rsidRPr="009E440A" w:rsidRDefault="00E4191C" w:rsidP="00CB5115">
      <w:pPr>
        <w:spacing w:line="360" w:lineRule="auto"/>
        <w:jc w:val="center"/>
        <w:rPr>
          <w:rFonts w:ascii="Times New Roman" w:hAnsi="Times New Roman" w:cs="Times New Roman"/>
          <w:sz w:val="24"/>
          <w:szCs w:val="24"/>
        </w:rPr>
      </w:pPr>
      <w:r w:rsidRPr="009E440A">
        <w:rPr>
          <w:rFonts w:ascii="Times New Roman" w:hAnsi="Times New Roman" w:cs="Times New Roman"/>
          <w:sz w:val="24"/>
          <w:szCs w:val="24"/>
        </w:rPr>
        <w:t>Abstrak</w:t>
      </w:r>
    </w:p>
    <w:p w:rsidR="00163A97" w:rsidRPr="009A1B6E" w:rsidRDefault="00E4191C" w:rsidP="005E29F0">
      <w:pPr>
        <w:spacing w:line="360" w:lineRule="auto"/>
        <w:ind w:left="284"/>
        <w:jc w:val="both"/>
        <w:rPr>
          <w:rFonts w:ascii="Times New Roman" w:hAnsi="Times New Roman" w:cs="Times New Roman"/>
        </w:rPr>
      </w:pPr>
      <w:r w:rsidRPr="009A1B6E">
        <w:rPr>
          <w:rFonts w:ascii="Times New Roman" w:hAnsi="Times New Roman" w:cs="Times New Roman"/>
        </w:rPr>
        <w:t>Demam tifoid adalah penyakit yang disebabkan oleh i</w:t>
      </w:r>
      <w:r w:rsidR="0071164B" w:rsidRPr="009A1B6E">
        <w:rPr>
          <w:rFonts w:ascii="Times New Roman" w:hAnsi="Times New Roman" w:cs="Times New Roman"/>
        </w:rPr>
        <w:t>nfeksi bakteri Salmonella typhi</w:t>
      </w:r>
      <w:r w:rsidR="00517888" w:rsidRPr="009A1B6E">
        <w:rPr>
          <w:rFonts w:ascii="Times New Roman" w:hAnsi="Times New Roman" w:cs="Times New Roman"/>
        </w:rPr>
        <w:t xml:space="preserve">. </w:t>
      </w:r>
      <w:r w:rsidR="0071164B" w:rsidRPr="009A1B6E">
        <w:rPr>
          <w:rFonts w:ascii="Times New Roman" w:hAnsi="Times New Roman" w:cs="Times New Roman"/>
        </w:rPr>
        <w:t>P</w:t>
      </w:r>
      <w:r w:rsidRPr="009A1B6E">
        <w:rPr>
          <w:rFonts w:ascii="Times New Roman" w:hAnsi="Times New Roman" w:cs="Times New Roman"/>
        </w:rPr>
        <w:t>enyakit ini masih menjadi masalah kesehata</w:t>
      </w:r>
      <w:r w:rsidR="00CB5115" w:rsidRPr="009A1B6E">
        <w:rPr>
          <w:rFonts w:ascii="Times New Roman" w:hAnsi="Times New Roman" w:cs="Times New Roman"/>
        </w:rPr>
        <w:t>n terutama di negara berkembang</w:t>
      </w:r>
      <w:r w:rsidRPr="009A1B6E">
        <w:rPr>
          <w:rFonts w:ascii="Times New Roman" w:hAnsi="Times New Roman" w:cs="Times New Roman"/>
        </w:rPr>
        <w:t xml:space="preserve">. </w:t>
      </w:r>
      <w:r w:rsidR="00191A43" w:rsidRPr="009A1B6E">
        <w:rPr>
          <w:rFonts w:ascii="Times New Roman" w:hAnsi="Times New Roman" w:cs="Times New Roman"/>
        </w:rPr>
        <w:t>P</w:t>
      </w:r>
      <w:r w:rsidRPr="009A1B6E">
        <w:rPr>
          <w:rFonts w:ascii="Times New Roman" w:hAnsi="Times New Roman" w:cs="Times New Roman"/>
        </w:rPr>
        <w:t xml:space="preserve">enyakit ini berhubungan erat dengan personal hygiene dan lingkungan di sekitarnya seperti </w:t>
      </w:r>
      <w:r w:rsidR="00517888" w:rsidRPr="009A1B6E">
        <w:rPr>
          <w:rFonts w:ascii="Times New Roman" w:hAnsi="Times New Roman" w:cs="Times New Roman"/>
        </w:rPr>
        <w:t>penggunaan air bersih</w:t>
      </w:r>
      <w:r w:rsidR="00191A43" w:rsidRPr="009A1B6E">
        <w:rPr>
          <w:rFonts w:ascii="Times New Roman" w:hAnsi="Times New Roman" w:cs="Times New Roman"/>
        </w:rPr>
        <w:t xml:space="preserve">, </w:t>
      </w:r>
      <w:r w:rsidRPr="009A1B6E">
        <w:rPr>
          <w:rFonts w:ascii="Times New Roman" w:hAnsi="Times New Roman" w:cs="Times New Roman"/>
        </w:rPr>
        <w:t>pengelolaan</w:t>
      </w:r>
      <w:r w:rsidR="00517888" w:rsidRPr="009A1B6E">
        <w:rPr>
          <w:rFonts w:ascii="Times New Roman" w:hAnsi="Times New Roman" w:cs="Times New Roman"/>
        </w:rPr>
        <w:t xml:space="preserve"> dan pembuangan sampah.</w:t>
      </w:r>
      <w:r w:rsidR="00517888" w:rsidRPr="009A1B6E">
        <w:rPr>
          <w:rFonts w:ascii="Times New Roman" w:hAnsi="Times New Roman" w:cs="Times New Roman"/>
          <w:color w:val="FF0000"/>
        </w:rPr>
        <w:t xml:space="preserve"> </w:t>
      </w:r>
      <w:r w:rsidR="00517888" w:rsidRPr="009A1B6E">
        <w:rPr>
          <w:rFonts w:ascii="Times New Roman" w:hAnsi="Times New Roman" w:cs="Times New Roman"/>
        </w:rPr>
        <w:t>P</w:t>
      </w:r>
      <w:r w:rsidR="00557B56" w:rsidRPr="009A1B6E">
        <w:rPr>
          <w:rFonts w:ascii="Times New Roman" w:hAnsi="Times New Roman" w:cs="Times New Roman"/>
        </w:rPr>
        <w:t xml:space="preserve">enularan demam tifoid </w:t>
      </w:r>
      <w:r w:rsidR="00191A43" w:rsidRPr="009A1B6E">
        <w:rPr>
          <w:rFonts w:ascii="Times New Roman" w:hAnsi="Times New Roman" w:cs="Times New Roman"/>
        </w:rPr>
        <w:t xml:space="preserve">bisa </w:t>
      </w:r>
      <w:r w:rsidR="00557B56" w:rsidRPr="009A1B6E">
        <w:rPr>
          <w:rFonts w:ascii="Times New Roman" w:hAnsi="Times New Roman" w:cs="Times New Roman"/>
        </w:rPr>
        <w:t>melalui fecal dan oral yang masuk ke dalam tubuh manusia melalui makanan dan minuman yang terkontaminasi</w:t>
      </w:r>
      <w:r w:rsidR="00191A43" w:rsidRPr="009A1B6E">
        <w:rPr>
          <w:rFonts w:ascii="Times New Roman" w:hAnsi="Times New Roman" w:cs="Times New Roman"/>
          <w:color w:val="FF0000"/>
        </w:rPr>
        <w:t xml:space="preserve">. </w:t>
      </w:r>
      <w:r w:rsidR="00517888" w:rsidRPr="009A1B6E">
        <w:rPr>
          <w:rFonts w:ascii="Times New Roman" w:hAnsi="Times New Roman" w:cs="Times New Roman"/>
        </w:rPr>
        <w:t>Tujuan umum dari jurnal ini adalah</w:t>
      </w:r>
      <w:r w:rsidR="00163A97" w:rsidRPr="009A1B6E">
        <w:rPr>
          <w:rFonts w:ascii="Times New Roman" w:hAnsi="Times New Roman" w:cs="Times New Roman"/>
        </w:rPr>
        <w:t xml:space="preserve"> menggambarkan tentang pengelolaan</w:t>
      </w:r>
      <w:r w:rsidR="00517888" w:rsidRPr="009A1B6E">
        <w:rPr>
          <w:rFonts w:ascii="Times New Roman" w:hAnsi="Times New Roman" w:cs="Times New Roman"/>
        </w:rPr>
        <w:t xml:space="preserve"> asuhan keperawatan</w:t>
      </w:r>
      <w:r w:rsidR="00163A97" w:rsidRPr="009A1B6E">
        <w:rPr>
          <w:rFonts w:ascii="Times New Roman" w:hAnsi="Times New Roman" w:cs="Times New Roman"/>
        </w:rPr>
        <w:t xml:space="preserve"> </w:t>
      </w:r>
      <w:r w:rsidR="00112481" w:rsidRPr="009A1B6E">
        <w:rPr>
          <w:rFonts w:ascii="Times New Roman" w:hAnsi="Times New Roman" w:cs="Times New Roman"/>
        </w:rPr>
        <w:t xml:space="preserve">dengan masalah utama </w:t>
      </w:r>
      <w:r w:rsidR="00163A97" w:rsidRPr="009A1B6E">
        <w:rPr>
          <w:rFonts w:ascii="Times New Roman" w:hAnsi="Times New Roman" w:cs="Times New Roman"/>
        </w:rPr>
        <w:t xml:space="preserve">demam typoid. </w:t>
      </w:r>
      <w:r w:rsidR="0065500A">
        <w:rPr>
          <w:rFonts w:ascii="Times New Roman" w:hAnsi="Times New Roman" w:cs="Times New Roman"/>
        </w:rPr>
        <w:t xml:space="preserve">Study Kasus </w:t>
      </w:r>
      <w:r w:rsidR="00163A97" w:rsidRPr="009A1B6E">
        <w:rPr>
          <w:rFonts w:ascii="Times New Roman" w:hAnsi="Times New Roman" w:cs="Times New Roman"/>
        </w:rPr>
        <w:t>ini menggunakan metode deskriptif yaitu menggambarkan tentang proses asuhan keperawatan</w:t>
      </w:r>
      <w:r w:rsidR="00517888" w:rsidRPr="009A1B6E">
        <w:rPr>
          <w:rFonts w:ascii="Times New Roman" w:hAnsi="Times New Roman" w:cs="Times New Roman"/>
        </w:rPr>
        <w:t xml:space="preserve"> dengan memfokuskan pada salah satu masalah penting dalam kasus yang dipilih yait</w:t>
      </w:r>
      <w:r w:rsidR="00112481" w:rsidRPr="009A1B6E">
        <w:rPr>
          <w:rFonts w:ascii="Times New Roman" w:hAnsi="Times New Roman" w:cs="Times New Roman"/>
        </w:rPr>
        <w:t xml:space="preserve">u asuhan keperawatan </w:t>
      </w:r>
      <w:r w:rsidR="00517888" w:rsidRPr="009A1B6E">
        <w:rPr>
          <w:rFonts w:ascii="Times New Roman" w:hAnsi="Times New Roman" w:cs="Times New Roman"/>
        </w:rPr>
        <w:t>dengan</w:t>
      </w:r>
      <w:r w:rsidR="00112481" w:rsidRPr="009A1B6E">
        <w:rPr>
          <w:rFonts w:ascii="Times New Roman" w:hAnsi="Times New Roman" w:cs="Times New Roman"/>
        </w:rPr>
        <w:t xml:space="preserve"> masalah utama</w:t>
      </w:r>
      <w:r w:rsidR="00517888" w:rsidRPr="009A1B6E">
        <w:rPr>
          <w:rFonts w:ascii="Times New Roman" w:hAnsi="Times New Roman" w:cs="Times New Roman"/>
        </w:rPr>
        <w:t xml:space="preserve"> demam typoid</w:t>
      </w:r>
      <w:r w:rsidR="00191A43" w:rsidRPr="009A1B6E">
        <w:rPr>
          <w:rFonts w:ascii="Times New Roman" w:hAnsi="Times New Roman" w:cs="Times New Roman"/>
        </w:rPr>
        <w:t>.</w:t>
      </w:r>
      <w:r w:rsidR="008C0AEE" w:rsidRPr="009A1B6E">
        <w:rPr>
          <w:rFonts w:ascii="Times New Roman" w:hAnsi="Times New Roman" w:cs="Times New Roman"/>
        </w:rPr>
        <w:t xml:space="preserve"> </w:t>
      </w:r>
    </w:p>
    <w:p w:rsidR="00CB5115" w:rsidRPr="009E440A" w:rsidRDefault="005E29F0" w:rsidP="00CB5115">
      <w:pPr>
        <w:spacing w:line="360" w:lineRule="auto"/>
        <w:ind w:left="284"/>
        <w:rPr>
          <w:rFonts w:ascii="Times New Roman" w:hAnsi="Times New Roman" w:cs="Times New Roman"/>
          <w:sz w:val="24"/>
          <w:szCs w:val="24"/>
        </w:rPr>
      </w:pPr>
      <w:r w:rsidRPr="009E440A">
        <w:rPr>
          <w:rFonts w:ascii="Times New Roman" w:hAnsi="Times New Roman" w:cs="Times New Roman"/>
          <w:sz w:val="24"/>
          <w:szCs w:val="24"/>
        </w:rPr>
        <w:t>Kata kunci : Demam Tifoid, Penyeba</w:t>
      </w:r>
      <w:r w:rsidR="00B0084F">
        <w:rPr>
          <w:rFonts w:ascii="Times New Roman" w:hAnsi="Times New Roman" w:cs="Times New Roman"/>
          <w:sz w:val="24"/>
          <w:szCs w:val="24"/>
        </w:rPr>
        <w:t>b, Kebersihan diri dan Kebiasaan J</w:t>
      </w:r>
      <w:r w:rsidRPr="009E440A">
        <w:rPr>
          <w:rFonts w:ascii="Times New Roman" w:hAnsi="Times New Roman" w:cs="Times New Roman"/>
          <w:sz w:val="24"/>
          <w:szCs w:val="24"/>
        </w:rPr>
        <w:t>ajan</w:t>
      </w:r>
      <w:r w:rsidR="00CB5115" w:rsidRPr="009E440A">
        <w:rPr>
          <w:rFonts w:ascii="Times New Roman" w:hAnsi="Times New Roman" w:cs="Times New Roman"/>
          <w:sz w:val="24"/>
          <w:szCs w:val="24"/>
        </w:rPr>
        <w:t>.</w:t>
      </w:r>
    </w:p>
    <w:p w:rsidR="00A628BF" w:rsidRPr="009E440A" w:rsidRDefault="005E29F0" w:rsidP="00A628BF">
      <w:pPr>
        <w:spacing w:line="360" w:lineRule="auto"/>
        <w:ind w:left="284"/>
        <w:jc w:val="center"/>
        <w:rPr>
          <w:rFonts w:ascii="Times New Roman" w:hAnsi="Times New Roman" w:cs="Times New Roman"/>
          <w:color w:val="212121"/>
          <w:sz w:val="24"/>
          <w:szCs w:val="24"/>
          <w:shd w:val="clear" w:color="auto" w:fill="FFFFFF"/>
        </w:rPr>
      </w:pPr>
      <w:r w:rsidRPr="009E440A">
        <w:rPr>
          <w:rFonts w:ascii="Times New Roman" w:hAnsi="Times New Roman" w:cs="Times New Roman"/>
          <w:sz w:val="24"/>
          <w:szCs w:val="24"/>
        </w:rPr>
        <w:br/>
      </w:r>
      <w:r w:rsidRPr="009E440A">
        <w:rPr>
          <w:rFonts w:ascii="Times New Roman" w:hAnsi="Times New Roman" w:cs="Times New Roman"/>
          <w:color w:val="212121"/>
          <w:sz w:val="24"/>
          <w:szCs w:val="24"/>
          <w:shd w:val="clear" w:color="auto" w:fill="FFFFFF"/>
        </w:rPr>
        <w:t>Abstract</w:t>
      </w:r>
    </w:p>
    <w:p w:rsidR="005E29F0" w:rsidRPr="009A1B6E" w:rsidRDefault="00CB5115" w:rsidP="00A628BF">
      <w:pPr>
        <w:spacing w:line="360" w:lineRule="auto"/>
        <w:ind w:left="284"/>
        <w:jc w:val="both"/>
        <w:rPr>
          <w:rFonts w:ascii="Times New Roman" w:hAnsi="Times New Roman" w:cs="Times New Roman"/>
          <w:i/>
        </w:rPr>
      </w:pPr>
      <w:r w:rsidRPr="009A1B6E">
        <w:rPr>
          <w:rFonts w:ascii="Times New Roman" w:hAnsi="Times New Roman" w:cs="Times New Roman"/>
          <w:i/>
          <w:color w:val="000000" w:themeColor="text1"/>
          <w:lang w:val="en"/>
        </w:rPr>
        <w:t>Typhoid fever is a disease caused by infection with Salmonella typhi bacteria. This disease is still a health problem, especially in developing countries. This disease is closely related to personal hygiene and the surrounding environment such as the use of clean water, management and garbage disposal. Transmission of typhoid fever can be through fecal and oral which enter the human body through contaminated food and drinks. The general purpose of this journal is to describe the management of nursing care with the main probl</w:t>
      </w:r>
      <w:r w:rsidR="0065500A">
        <w:rPr>
          <w:rFonts w:ascii="Times New Roman" w:hAnsi="Times New Roman" w:cs="Times New Roman"/>
          <w:i/>
          <w:color w:val="000000" w:themeColor="text1"/>
          <w:lang w:val="en"/>
        </w:rPr>
        <w:t>em of typoid fever. This case study</w:t>
      </w:r>
      <w:r w:rsidRPr="009A1B6E">
        <w:rPr>
          <w:rFonts w:ascii="Times New Roman" w:hAnsi="Times New Roman" w:cs="Times New Roman"/>
          <w:i/>
          <w:color w:val="000000" w:themeColor="text1"/>
          <w:lang w:val="en"/>
        </w:rPr>
        <w:t xml:space="preserve"> uses descriptive method which describes the process of nursing care by focusing on one of the important problems in the chosen case, namely nursing care with the main problem of typoid fever.</w:t>
      </w:r>
    </w:p>
    <w:p w:rsidR="00A628BF" w:rsidRPr="000464C2" w:rsidRDefault="005E29F0" w:rsidP="00992237">
      <w:pPr>
        <w:spacing w:line="360" w:lineRule="auto"/>
        <w:ind w:left="284"/>
        <w:jc w:val="both"/>
        <w:rPr>
          <w:rFonts w:ascii="Times New Roman" w:eastAsia="Times New Roman" w:hAnsi="Times New Roman" w:cs="Times New Roman"/>
          <w:i/>
          <w:color w:val="212121"/>
          <w:sz w:val="24"/>
          <w:szCs w:val="24"/>
          <w:lang w:val="en"/>
        </w:rPr>
      </w:pPr>
      <w:r w:rsidRPr="000464C2">
        <w:rPr>
          <w:rFonts w:ascii="Times New Roman" w:eastAsia="Times New Roman" w:hAnsi="Times New Roman" w:cs="Times New Roman"/>
          <w:i/>
          <w:color w:val="212121"/>
          <w:sz w:val="24"/>
          <w:szCs w:val="24"/>
          <w:lang w:val="en"/>
        </w:rPr>
        <w:t>Keywords: Typhoid Fever, Causes, Personal Hygiene and Snacks</w:t>
      </w:r>
    </w:p>
    <w:p w:rsidR="009A1B6E" w:rsidRDefault="009A1B6E" w:rsidP="00992237">
      <w:pPr>
        <w:spacing w:line="360" w:lineRule="auto"/>
        <w:ind w:left="284"/>
        <w:jc w:val="both"/>
        <w:rPr>
          <w:rFonts w:ascii="Times New Roman" w:eastAsia="Times New Roman" w:hAnsi="Times New Roman" w:cs="Times New Roman"/>
          <w:color w:val="212121"/>
          <w:sz w:val="24"/>
          <w:szCs w:val="24"/>
          <w:lang w:val="en"/>
        </w:rPr>
      </w:pPr>
    </w:p>
    <w:p w:rsidR="009A1B6E" w:rsidRDefault="009A1B6E" w:rsidP="00992237">
      <w:pPr>
        <w:spacing w:line="360" w:lineRule="auto"/>
        <w:ind w:left="284"/>
        <w:jc w:val="both"/>
        <w:rPr>
          <w:rFonts w:ascii="Times New Roman" w:eastAsia="Times New Roman" w:hAnsi="Times New Roman" w:cs="Times New Roman"/>
          <w:color w:val="212121"/>
          <w:sz w:val="24"/>
          <w:szCs w:val="24"/>
          <w:lang w:val="en"/>
        </w:rPr>
      </w:pPr>
    </w:p>
    <w:p w:rsidR="009A1B6E" w:rsidRPr="00992237" w:rsidRDefault="009A1B6E" w:rsidP="009A1B6E">
      <w:pPr>
        <w:spacing w:line="360" w:lineRule="auto"/>
        <w:jc w:val="both"/>
        <w:rPr>
          <w:rFonts w:ascii="Times New Roman" w:hAnsi="Times New Roman" w:cs="Times New Roman"/>
          <w:color w:val="212121"/>
          <w:sz w:val="24"/>
          <w:szCs w:val="24"/>
          <w:shd w:val="clear" w:color="auto" w:fill="FFFFFF"/>
        </w:rPr>
        <w:sectPr w:rsidR="009A1B6E" w:rsidRPr="00992237" w:rsidSect="009A1B6E">
          <w:pgSz w:w="11907" w:h="16840" w:code="9"/>
          <w:pgMar w:top="1985" w:right="1134" w:bottom="1418" w:left="1134" w:header="709" w:footer="709" w:gutter="0"/>
          <w:cols w:space="708"/>
          <w:docGrid w:linePitch="360"/>
        </w:sectPr>
      </w:pPr>
    </w:p>
    <w:p w:rsidR="001D3AB3" w:rsidRPr="009E440A" w:rsidRDefault="00191A43" w:rsidP="005E29F0">
      <w:pPr>
        <w:pStyle w:val="ListParagraph"/>
        <w:numPr>
          <w:ilvl w:val="0"/>
          <w:numId w:val="4"/>
        </w:numPr>
        <w:spacing w:line="360" w:lineRule="auto"/>
        <w:jc w:val="both"/>
        <w:rPr>
          <w:rFonts w:ascii="Times New Roman" w:hAnsi="Times New Roman" w:cs="Times New Roman"/>
          <w:sz w:val="24"/>
          <w:szCs w:val="24"/>
        </w:rPr>
      </w:pPr>
      <w:r w:rsidRPr="009E440A">
        <w:rPr>
          <w:rFonts w:ascii="Times New Roman" w:hAnsi="Times New Roman" w:cs="Times New Roman"/>
          <w:sz w:val="24"/>
          <w:szCs w:val="24"/>
        </w:rPr>
        <w:lastRenderedPageBreak/>
        <w:t>PENDAHULUAN</w:t>
      </w:r>
    </w:p>
    <w:p w:rsidR="00992237" w:rsidRDefault="00E7031B" w:rsidP="00992237">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Manusia berkaitan er</w:t>
      </w:r>
      <w:r w:rsidR="00325D20" w:rsidRPr="009E440A">
        <w:rPr>
          <w:rFonts w:ascii="Times New Roman" w:hAnsi="Times New Roman" w:cs="Times New Roman"/>
          <w:sz w:val="24"/>
          <w:szCs w:val="24"/>
        </w:rPr>
        <w:t>at dengan lingkungan sekitarnya</w:t>
      </w:r>
      <w:r w:rsidRPr="009E440A">
        <w:rPr>
          <w:rFonts w:ascii="Times New Roman" w:hAnsi="Times New Roman" w:cs="Times New Roman"/>
          <w:sz w:val="24"/>
          <w:szCs w:val="24"/>
        </w:rPr>
        <w:t>, lingkungan yang sehat akan memberikan dampak positif dan timbal balik untuk manusia dan sebaliknya jika lingkungan dan gaya hidup tidak sehat, maka manusia akan mengalami dampak dari lingkungan dan gaya hidup tidak sehat tersebut seperti penyakit infeksi d</w:t>
      </w:r>
      <w:r w:rsidR="00242C5C" w:rsidRPr="009E440A">
        <w:rPr>
          <w:rFonts w:ascii="Times New Roman" w:hAnsi="Times New Roman" w:cs="Times New Roman"/>
          <w:sz w:val="24"/>
          <w:szCs w:val="24"/>
        </w:rPr>
        <w:t xml:space="preserve">an penyakit berbasis lingkungan </w:t>
      </w:r>
      <w:r w:rsidR="00C41F5E" w:rsidRPr="009E440A">
        <w:rPr>
          <w:rFonts w:ascii="Times New Roman" w:hAnsi="Times New Roman" w:cs="Times New Roman"/>
          <w:sz w:val="24"/>
          <w:szCs w:val="24"/>
        </w:rPr>
        <w:t>misalnya adalah penyakit typoid</w:t>
      </w:r>
      <w:r w:rsidR="00242C5C" w:rsidRPr="009E440A">
        <w:rPr>
          <w:rFonts w:ascii="Times New Roman" w:hAnsi="Times New Roman" w:cs="Times New Roman"/>
          <w:sz w:val="24"/>
          <w:szCs w:val="24"/>
        </w:rPr>
        <w:t xml:space="preserve">. Penyakit ini merupakan problem atau masalah yang serius bagi kesehatan masyarakat di negara- negara berkembang dan daerah dengan iklim tropis, seperti halnya Indonesia, penyakit </w:t>
      </w:r>
      <w:r w:rsidR="00242C5C" w:rsidRPr="009A1B6E">
        <w:rPr>
          <w:rFonts w:ascii="Times New Roman" w:hAnsi="Times New Roman" w:cs="Times New Roman"/>
          <w:i/>
          <w:sz w:val="24"/>
          <w:szCs w:val="24"/>
        </w:rPr>
        <w:t>typhus abdominalis</w:t>
      </w:r>
      <w:r w:rsidR="00242C5C" w:rsidRPr="009E440A">
        <w:rPr>
          <w:rFonts w:ascii="Times New Roman" w:hAnsi="Times New Roman" w:cs="Times New Roman"/>
          <w:sz w:val="24"/>
          <w:szCs w:val="24"/>
        </w:rPr>
        <w:t xml:space="preserve"> dapat ditem</w:t>
      </w:r>
      <w:r w:rsidR="00C8247D" w:rsidRPr="009E440A">
        <w:rPr>
          <w:rFonts w:ascii="Times New Roman" w:hAnsi="Times New Roman" w:cs="Times New Roman"/>
          <w:sz w:val="24"/>
          <w:szCs w:val="24"/>
        </w:rPr>
        <w:t>ukan sepanjang tahun (endemik)</w:t>
      </w:r>
      <w:r w:rsidR="00242C5C" w:rsidRPr="009E440A">
        <w:rPr>
          <w:rFonts w:ascii="Times New Roman" w:hAnsi="Times New Roman" w:cs="Times New Roman"/>
          <w:sz w:val="24"/>
          <w:szCs w:val="24"/>
        </w:rPr>
        <w:t xml:space="preserve">(Binongko, 2012). </w:t>
      </w:r>
    </w:p>
    <w:p w:rsidR="008E0C60" w:rsidRDefault="008E0C60" w:rsidP="00B0084F">
      <w:pPr>
        <w:pStyle w:val="ListParagraph"/>
        <w:spacing w:after="0" w:line="360" w:lineRule="auto"/>
        <w:ind w:left="1077" w:firstLine="357"/>
        <w:jc w:val="both"/>
        <w:rPr>
          <w:rFonts w:ascii="Times New Roman" w:hAnsi="Times New Roman" w:cs="Times New Roman"/>
          <w:sz w:val="24"/>
          <w:szCs w:val="24"/>
        </w:rPr>
      </w:pPr>
      <w:r w:rsidRPr="009E440A">
        <w:rPr>
          <w:rFonts w:ascii="Times New Roman" w:hAnsi="Times New Roman" w:cs="Times New Roman"/>
          <w:sz w:val="24"/>
          <w:szCs w:val="24"/>
        </w:rPr>
        <w:t xml:space="preserve">Seperti yang dijelaskan oleh Widoyono (2011) Demam tifoid adalah penyakit infeksi akut usus halus yang disebabkan oleh bakteri </w:t>
      </w:r>
      <w:r w:rsidRPr="009A1B6E">
        <w:rPr>
          <w:rFonts w:ascii="Times New Roman" w:hAnsi="Times New Roman" w:cs="Times New Roman"/>
          <w:i/>
          <w:sz w:val="24"/>
          <w:szCs w:val="24"/>
        </w:rPr>
        <w:t>Salmonella typhi</w:t>
      </w:r>
      <w:r w:rsidRPr="009E440A">
        <w:rPr>
          <w:rFonts w:ascii="Times New Roman" w:hAnsi="Times New Roman" w:cs="Times New Roman"/>
          <w:sz w:val="24"/>
          <w:szCs w:val="24"/>
        </w:rPr>
        <w:t xml:space="preserve"> atau </w:t>
      </w:r>
      <w:r w:rsidRPr="009A1B6E">
        <w:rPr>
          <w:rFonts w:ascii="Times New Roman" w:hAnsi="Times New Roman" w:cs="Times New Roman"/>
          <w:i/>
          <w:sz w:val="24"/>
          <w:szCs w:val="24"/>
        </w:rPr>
        <w:t>Salmonella paratyphi</w:t>
      </w:r>
      <w:r w:rsidRPr="009E440A">
        <w:rPr>
          <w:rFonts w:ascii="Times New Roman" w:hAnsi="Times New Roman" w:cs="Times New Roman"/>
          <w:sz w:val="24"/>
          <w:szCs w:val="24"/>
        </w:rPr>
        <w:t xml:space="preserve"> </w:t>
      </w:r>
      <w:r w:rsidRPr="009A1B6E">
        <w:rPr>
          <w:rFonts w:ascii="Times New Roman" w:hAnsi="Times New Roman" w:cs="Times New Roman"/>
          <w:i/>
          <w:sz w:val="24"/>
          <w:szCs w:val="24"/>
        </w:rPr>
        <w:t>A, B</w:t>
      </w:r>
      <w:r w:rsidRPr="009E440A">
        <w:rPr>
          <w:rFonts w:ascii="Times New Roman" w:hAnsi="Times New Roman" w:cs="Times New Roman"/>
          <w:sz w:val="24"/>
          <w:szCs w:val="24"/>
        </w:rPr>
        <w:t xml:space="preserve"> dan </w:t>
      </w:r>
      <w:r w:rsidRPr="009A1B6E">
        <w:rPr>
          <w:rFonts w:ascii="Times New Roman" w:hAnsi="Times New Roman" w:cs="Times New Roman"/>
          <w:i/>
          <w:sz w:val="24"/>
          <w:szCs w:val="24"/>
        </w:rPr>
        <w:t>C</w:t>
      </w:r>
      <w:r w:rsidRPr="009E440A">
        <w:rPr>
          <w:rFonts w:ascii="Times New Roman" w:hAnsi="Times New Roman" w:cs="Times New Roman"/>
          <w:sz w:val="24"/>
          <w:szCs w:val="24"/>
        </w:rPr>
        <w:t>. penularan demam tifoid melalui fecal dan oral yang masuk ke dalam tubuh manusia melalui makanan dan minuman yang terkontaminasi.</w:t>
      </w:r>
    </w:p>
    <w:p w:rsidR="00325D20" w:rsidRPr="008E0C60" w:rsidRDefault="003B455E" w:rsidP="008E0C60">
      <w:pPr>
        <w:pStyle w:val="ListParagraph"/>
        <w:spacing w:line="360" w:lineRule="auto"/>
        <w:ind w:left="1080" w:firstLine="360"/>
        <w:jc w:val="both"/>
        <w:rPr>
          <w:rFonts w:ascii="Times New Roman" w:hAnsi="Times New Roman" w:cs="Times New Roman"/>
          <w:sz w:val="24"/>
          <w:szCs w:val="24"/>
        </w:rPr>
      </w:pPr>
      <w:r w:rsidRPr="008E0C60">
        <w:rPr>
          <w:rFonts w:ascii="Times New Roman" w:hAnsi="Times New Roman" w:cs="Times New Roman"/>
          <w:sz w:val="24"/>
          <w:szCs w:val="24"/>
        </w:rPr>
        <w:t xml:space="preserve">Berdasarkan data yang diperoleh, di seluruh dunia terdapat sekitar 17 juta kasus dengan 600.000 kematian per tahun akibat </w:t>
      </w:r>
      <w:r w:rsidRPr="008E0C60">
        <w:rPr>
          <w:rFonts w:ascii="Times New Roman" w:hAnsi="Times New Roman" w:cs="Times New Roman"/>
          <w:i/>
          <w:sz w:val="24"/>
          <w:szCs w:val="24"/>
        </w:rPr>
        <w:t>typoid abdominalis</w:t>
      </w:r>
      <w:r w:rsidRPr="008E0C60">
        <w:rPr>
          <w:rFonts w:ascii="Times New Roman" w:hAnsi="Times New Roman" w:cs="Times New Roman"/>
          <w:sz w:val="24"/>
          <w:szCs w:val="24"/>
        </w:rPr>
        <w:t xml:space="preserve">. Dapat diperkirakan 70% kematian akibat </w:t>
      </w:r>
      <w:r w:rsidRPr="008E0C60">
        <w:rPr>
          <w:rFonts w:ascii="Times New Roman" w:hAnsi="Times New Roman" w:cs="Times New Roman"/>
          <w:i/>
          <w:sz w:val="24"/>
          <w:szCs w:val="24"/>
        </w:rPr>
        <w:t>typoid abdominalis</w:t>
      </w:r>
      <w:r w:rsidRPr="008E0C60">
        <w:rPr>
          <w:rFonts w:ascii="Times New Roman" w:hAnsi="Times New Roman" w:cs="Times New Roman"/>
          <w:sz w:val="24"/>
          <w:szCs w:val="24"/>
        </w:rPr>
        <w:t xml:space="preserve"> terjadi di Asia. Jika tidak segera diobati, 10 – 20% penderita tersebut dapat berakibat fatal. Sekitar 2% dari penderita menjadi carrier /pembawa (Widoyono, 2011).</w:t>
      </w:r>
      <w:r w:rsidR="009A1B6E" w:rsidRPr="008E0C60">
        <w:rPr>
          <w:rFonts w:ascii="Times New Roman" w:hAnsi="Times New Roman" w:cs="Times New Roman"/>
          <w:sz w:val="24"/>
          <w:szCs w:val="24"/>
        </w:rPr>
        <w:t xml:space="preserve"> </w:t>
      </w:r>
      <w:r w:rsidR="009E440A" w:rsidRPr="008E0C60">
        <w:rPr>
          <w:rFonts w:ascii="Times New Roman" w:hAnsi="Times New Roman" w:cs="Times New Roman"/>
          <w:sz w:val="24"/>
          <w:szCs w:val="24"/>
        </w:rPr>
        <w:t xml:space="preserve">Berdasarkan data dari Profil Kesehatan Indonesia tahun 2010 </w:t>
      </w:r>
      <w:r w:rsidR="009E440A" w:rsidRPr="008E0C60">
        <w:rPr>
          <w:rFonts w:ascii="Times New Roman" w:hAnsi="Times New Roman" w:cs="Times New Roman"/>
          <w:i/>
          <w:sz w:val="24"/>
          <w:szCs w:val="24"/>
        </w:rPr>
        <w:t>Tifus abdominalis</w:t>
      </w:r>
      <w:r w:rsidR="009E440A" w:rsidRPr="008E0C60">
        <w:rPr>
          <w:rFonts w:ascii="Times New Roman" w:hAnsi="Times New Roman" w:cs="Times New Roman"/>
          <w:sz w:val="24"/>
          <w:szCs w:val="24"/>
        </w:rPr>
        <w:t xml:space="preserve"> menempati urutan ke 3 dari 10 besar penyakit rawat inap di rumah sakit Indonesia dengan CFR 0,67% (KEMENKES, 2012).</w:t>
      </w:r>
    </w:p>
    <w:p w:rsidR="009E440A" w:rsidRDefault="009E440A" w:rsidP="009E440A">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 xml:space="preserve">Pada orang yang </w:t>
      </w:r>
      <w:r w:rsidR="009A1B6E">
        <w:rPr>
          <w:rFonts w:ascii="Times New Roman" w:hAnsi="Times New Roman" w:cs="Times New Roman"/>
          <w:sz w:val="24"/>
          <w:szCs w:val="24"/>
        </w:rPr>
        <w:t>kurang mampu</w:t>
      </w:r>
      <w:r>
        <w:rPr>
          <w:rFonts w:ascii="Times New Roman" w:hAnsi="Times New Roman" w:cs="Times New Roman"/>
          <w:sz w:val="24"/>
          <w:szCs w:val="24"/>
        </w:rPr>
        <w:t xml:space="preserve"> bila sakit tidak berobat </w:t>
      </w:r>
      <w:r w:rsidRPr="009E440A">
        <w:rPr>
          <w:rFonts w:ascii="Times New Roman" w:hAnsi="Times New Roman" w:cs="Times New Roman"/>
          <w:sz w:val="24"/>
          <w:szCs w:val="24"/>
        </w:rPr>
        <w:t>ke</w:t>
      </w:r>
      <w:r w:rsidR="009A1B6E">
        <w:rPr>
          <w:rFonts w:ascii="Times New Roman" w:hAnsi="Times New Roman" w:cs="Times New Roman"/>
          <w:sz w:val="24"/>
          <w:szCs w:val="24"/>
        </w:rPr>
        <w:t xml:space="preserve"> </w:t>
      </w:r>
      <w:r w:rsidRPr="009E440A">
        <w:rPr>
          <w:rFonts w:ascii="Times New Roman" w:hAnsi="Times New Roman" w:cs="Times New Roman"/>
          <w:sz w:val="24"/>
          <w:szCs w:val="24"/>
        </w:rPr>
        <w:t>sarana kesehatan medis hal ini dikarenakan masalah biaya, sehingga bila mereka menjadi penjamah makanan maka mereka akan menjadi sumber penularan penyakit kepada masyarakat yang menjadi pembeli jajanan tersebut. Risiko penularan melalui penjual makanan di jalanan yang kebersihannya buruk memperbanyak jumlah kasus demam tifoid (Anonim, 2013).</w:t>
      </w:r>
    </w:p>
    <w:p w:rsidR="001D3AB3" w:rsidRPr="009E440A" w:rsidRDefault="005F2A8D" w:rsidP="009E440A">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Penyakit ini erat kaitannya dengan</w:t>
      </w:r>
      <w:r w:rsidRPr="009A1B6E">
        <w:rPr>
          <w:rFonts w:ascii="Times New Roman" w:hAnsi="Times New Roman" w:cs="Times New Roman"/>
          <w:i/>
          <w:sz w:val="24"/>
          <w:szCs w:val="24"/>
        </w:rPr>
        <w:t xml:space="preserve"> higiene</w:t>
      </w:r>
      <w:r w:rsidRPr="009E440A">
        <w:rPr>
          <w:rFonts w:ascii="Times New Roman" w:hAnsi="Times New Roman" w:cs="Times New Roman"/>
          <w:sz w:val="24"/>
          <w:szCs w:val="24"/>
        </w:rPr>
        <w:t xml:space="preserve"> pribadi</w:t>
      </w:r>
      <w:r w:rsidR="009E440A" w:rsidRPr="009E440A">
        <w:rPr>
          <w:rFonts w:ascii="Times New Roman" w:hAnsi="Times New Roman" w:cs="Times New Roman"/>
          <w:sz w:val="24"/>
          <w:szCs w:val="24"/>
        </w:rPr>
        <w:t xml:space="preserve"> dan sanitasi lingkungan, seperti </w:t>
      </w:r>
      <w:r w:rsidR="009E440A" w:rsidRPr="009A1B6E">
        <w:rPr>
          <w:rFonts w:ascii="Times New Roman" w:hAnsi="Times New Roman" w:cs="Times New Roman"/>
          <w:i/>
          <w:sz w:val="24"/>
          <w:szCs w:val="24"/>
        </w:rPr>
        <w:t>higiene</w:t>
      </w:r>
      <w:r w:rsidR="009E440A" w:rsidRPr="009E440A">
        <w:rPr>
          <w:rFonts w:ascii="Times New Roman" w:hAnsi="Times New Roman" w:cs="Times New Roman"/>
          <w:sz w:val="24"/>
          <w:szCs w:val="24"/>
        </w:rPr>
        <w:t xml:space="preserve"> perorangan, </w:t>
      </w:r>
      <w:r w:rsidR="009E440A" w:rsidRPr="009A1B6E">
        <w:rPr>
          <w:rFonts w:ascii="Times New Roman" w:hAnsi="Times New Roman" w:cs="Times New Roman"/>
          <w:i/>
          <w:sz w:val="24"/>
          <w:szCs w:val="24"/>
        </w:rPr>
        <w:t>higiene</w:t>
      </w:r>
      <w:r w:rsidR="009E440A" w:rsidRPr="009E440A">
        <w:rPr>
          <w:rFonts w:ascii="Times New Roman" w:hAnsi="Times New Roman" w:cs="Times New Roman"/>
          <w:sz w:val="24"/>
          <w:szCs w:val="24"/>
        </w:rPr>
        <w:t xml:space="preserve"> makanan, lingkungan yang kumuh, kebersihan tempat-tempat umum yang kurang serta perilaku masyarakat yang tidak mendukung untuk hidup sehat. (Depkes RI, 2006)</w:t>
      </w:r>
    </w:p>
    <w:p w:rsidR="00325D20" w:rsidRPr="009E440A" w:rsidRDefault="00242C5C"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 xml:space="preserve">Penularan </w:t>
      </w:r>
      <w:r w:rsidRPr="009A1B6E">
        <w:rPr>
          <w:rFonts w:ascii="Times New Roman" w:hAnsi="Times New Roman" w:cs="Times New Roman"/>
          <w:i/>
          <w:sz w:val="24"/>
          <w:szCs w:val="24"/>
        </w:rPr>
        <w:t>Tifus Abdominalis</w:t>
      </w:r>
      <w:r w:rsidRPr="009E440A">
        <w:rPr>
          <w:rFonts w:ascii="Times New Roman" w:hAnsi="Times New Roman" w:cs="Times New Roman"/>
          <w:sz w:val="24"/>
          <w:szCs w:val="24"/>
        </w:rPr>
        <w:t xml:space="preserve"> secara langsung hanya sekitar 10%. Makanan dan minuman yang menjadi sumber penularan adalah makanan dan minuman yang tidak </w:t>
      </w:r>
      <w:r w:rsidRPr="009E440A">
        <w:rPr>
          <w:rFonts w:ascii="Times New Roman" w:hAnsi="Times New Roman" w:cs="Times New Roman"/>
          <w:sz w:val="24"/>
          <w:szCs w:val="24"/>
        </w:rPr>
        <w:lastRenderedPageBreak/>
        <w:t xml:space="preserve">dimasak dengan baik (kurang matang). Makanan yang sudah dimasak dengan baik juga dapat menularkan </w:t>
      </w:r>
      <w:r w:rsidRPr="009A1B6E">
        <w:rPr>
          <w:rFonts w:ascii="Times New Roman" w:hAnsi="Times New Roman" w:cs="Times New Roman"/>
          <w:i/>
          <w:sz w:val="24"/>
          <w:szCs w:val="24"/>
        </w:rPr>
        <w:t>Tifus Abdominalis</w:t>
      </w:r>
      <w:r w:rsidRPr="009E440A">
        <w:rPr>
          <w:rFonts w:ascii="Times New Roman" w:hAnsi="Times New Roman" w:cs="Times New Roman"/>
          <w:sz w:val="24"/>
          <w:szCs w:val="24"/>
        </w:rPr>
        <w:t xml:space="preserve"> jika kontak dengan tangan yang kotor atau air yang mengandung Bakteri Salmonella Thypi (Djauli, 2009</w:t>
      </w:r>
      <w:r w:rsidR="00325D20" w:rsidRPr="009E440A">
        <w:rPr>
          <w:rFonts w:ascii="Times New Roman" w:hAnsi="Times New Roman" w:cs="Times New Roman"/>
          <w:sz w:val="24"/>
          <w:szCs w:val="24"/>
        </w:rPr>
        <w:t xml:space="preserve">). </w:t>
      </w:r>
    </w:p>
    <w:p w:rsidR="00AB1D93" w:rsidRPr="009E440A" w:rsidRDefault="008C0AEE"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Feses penderita merupakan sumber utama bagi penularan demam tifoid (Widoyono, 2011).</w:t>
      </w:r>
      <w:r w:rsidR="00AB1D93" w:rsidRPr="009E440A">
        <w:rPr>
          <w:rFonts w:ascii="Times New Roman" w:hAnsi="Times New Roman" w:cs="Times New Roman"/>
          <w:sz w:val="24"/>
          <w:szCs w:val="24"/>
        </w:rPr>
        <w:t xml:space="preserve"> Secara umum, untuk memperkecil kemungkinan tercemar </w:t>
      </w:r>
      <w:r w:rsidR="00AB1D93" w:rsidRPr="009A1B6E">
        <w:rPr>
          <w:rFonts w:ascii="Times New Roman" w:hAnsi="Times New Roman" w:cs="Times New Roman"/>
          <w:i/>
          <w:sz w:val="24"/>
          <w:szCs w:val="24"/>
        </w:rPr>
        <w:t>Salmonella</w:t>
      </w:r>
      <w:r w:rsidR="00AB1D93" w:rsidRPr="009E440A">
        <w:rPr>
          <w:rFonts w:ascii="Times New Roman" w:hAnsi="Times New Roman" w:cs="Times New Roman"/>
          <w:sz w:val="24"/>
          <w:szCs w:val="24"/>
        </w:rPr>
        <w:t xml:space="preserve"> </w:t>
      </w:r>
      <w:r w:rsidR="00AB1D93" w:rsidRPr="009A1B6E">
        <w:rPr>
          <w:rFonts w:ascii="Times New Roman" w:hAnsi="Times New Roman" w:cs="Times New Roman"/>
          <w:i/>
          <w:sz w:val="24"/>
          <w:szCs w:val="24"/>
        </w:rPr>
        <w:t>typhi</w:t>
      </w:r>
      <w:r w:rsidR="00AB1D93" w:rsidRPr="009E440A">
        <w:rPr>
          <w:rFonts w:ascii="Times New Roman" w:hAnsi="Times New Roman" w:cs="Times New Roman"/>
          <w:sz w:val="24"/>
          <w:szCs w:val="24"/>
        </w:rPr>
        <w:t xml:space="preserve">, maka setiap individu diharapkan untuk memperhatikan kualitas makanan atau minuman yang akan dikonsumsi. Bakteri </w:t>
      </w:r>
      <w:r w:rsidR="00AB1D93" w:rsidRPr="009A1B6E">
        <w:rPr>
          <w:rFonts w:ascii="Times New Roman" w:hAnsi="Times New Roman" w:cs="Times New Roman"/>
          <w:i/>
          <w:sz w:val="24"/>
          <w:szCs w:val="24"/>
        </w:rPr>
        <w:t>Salmonella</w:t>
      </w:r>
      <w:r w:rsidR="00AB1D93" w:rsidRPr="009E440A">
        <w:rPr>
          <w:rFonts w:ascii="Times New Roman" w:hAnsi="Times New Roman" w:cs="Times New Roman"/>
          <w:sz w:val="24"/>
          <w:szCs w:val="24"/>
        </w:rPr>
        <w:t xml:space="preserve"> </w:t>
      </w:r>
      <w:r w:rsidR="00AB1D93" w:rsidRPr="009A1B6E">
        <w:rPr>
          <w:rFonts w:ascii="Times New Roman" w:hAnsi="Times New Roman" w:cs="Times New Roman"/>
          <w:i/>
          <w:sz w:val="24"/>
          <w:szCs w:val="24"/>
        </w:rPr>
        <w:t>typhi</w:t>
      </w:r>
      <w:r w:rsidR="00AB1D93" w:rsidRPr="009E440A">
        <w:rPr>
          <w:rFonts w:ascii="Times New Roman" w:hAnsi="Times New Roman" w:cs="Times New Roman"/>
          <w:sz w:val="24"/>
          <w:szCs w:val="24"/>
        </w:rPr>
        <w:t xml:space="preserve"> akan mati dalam air yang dipanaskan dengan suhu tinggi yakni 57° C dalam beberapa menit atau dengan proses </w:t>
      </w:r>
      <w:r w:rsidR="00AB1D93" w:rsidRPr="009A1B6E">
        <w:rPr>
          <w:rFonts w:ascii="Times New Roman" w:hAnsi="Times New Roman" w:cs="Times New Roman"/>
          <w:i/>
          <w:sz w:val="24"/>
          <w:szCs w:val="24"/>
        </w:rPr>
        <w:t>iodinasi</w:t>
      </w:r>
      <w:r w:rsidR="00AB1D93" w:rsidRPr="009E440A">
        <w:rPr>
          <w:rFonts w:ascii="Times New Roman" w:hAnsi="Times New Roman" w:cs="Times New Roman"/>
          <w:sz w:val="24"/>
          <w:szCs w:val="24"/>
        </w:rPr>
        <w:t xml:space="preserve"> atau </w:t>
      </w:r>
      <w:r w:rsidR="00AB1D93" w:rsidRPr="009A1B6E">
        <w:rPr>
          <w:rFonts w:ascii="Times New Roman" w:hAnsi="Times New Roman" w:cs="Times New Roman"/>
          <w:i/>
          <w:sz w:val="24"/>
          <w:szCs w:val="24"/>
        </w:rPr>
        <w:t>klorinasi</w:t>
      </w:r>
      <w:r w:rsidR="00AB1D93" w:rsidRPr="009E440A">
        <w:rPr>
          <w:rFonts w:ascii="Times New Roman" w:hAnsi="Times New Roman" w:cs="Times New Roman"/>
          <w:sz w:val="24"/>
          <w:szCs w:val="24"/>
        </w:rPr>
        <w:t xml:space="preserve">. Pencegahan demam tifoid melalui gerakan nasional sangat diperlukan karena akan berdampak cukup besar terhadap penurunan angka kejadian demam tifoid (Soegijanto, 2002). </w:t>
      </w:r>
    </w:p>
    <w:p w:rsidR="008C0AEE" w:rsidRPr="009E440A" w:rsidRDefault="00AB1D93"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 xml:space="preserve">Data World Health Organization (WHO) pada tahun 2009, memperkirakan terdapat 17 juta kasus demam tifoid di seluruh dunia dengan insidensi 600.000 kasus kematian tiap tahun Case Fatality Rate (CFR) = 3,5%. Berdasarkan Laporan Ditjen Pelayanan Medis Departemen Kesehatan RI tahun 2008, demam tifoid menempati urutan ke 2 dari 10 penyakit terbanyak pasien rawat inap di Rumah Sakit di Indonesia dengan jumlah kasus 81.116 dengan proporsi 3,15% (Depkes RI, 2009). </w:t>
      </w:r>
    </w:p>
    <w:p w:rsidR="00325D20" w:rsidRPr="00992237" w:rsidRDefault="00D1261D" w:rsidP="00992237">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 xml:space="preserve">Kebersihan diri salah satu penularan dari penyakit saluran pencernaan adalah melalui tangan yang tercemar oleh </w:t>
      </w:r>
      <w:r w:rsidRPr="009A1B6E">
        <w:rPr>
          <w:rFonts w:ascii="Times New Roman" w:hAnsi="Times New Roman" w:cs="Times New Roman"/>
          <w:i/>
          <w:sz w:val="24"/>
          <w:szCs w:val="24"/>
        </w:rPr>
        <w:t>mikroorganisme</w:t>
      </w:r>
      <w:r w:rsidRPr="009E440A">
        <w:rPr>
          <w:rFonts w:ascii="Times New Roman" w:hAnsi="Times New Roman" w:cs="Times New Roman"/>
          <w:sz w:val="24"/>
          <w:szCs w:val="24"/>
        </w:rPr>
        <w:t xml:space="preserve"> yang merupakan penyebab penyakit. Mencuci tangan sesudah buang air besar, mencuci tangan sebelum makan akan melindungi seseorang dari infeksi penyakit kemudian kondisi kuku jari tangan seseorang juga memp</w:t>
      </w:r>
      <w:r w:rsidR="00C55684" w:rsidRPr="009E440A">
        <w:rPr>
          <w:rFonts w:ascii="Times New Roman" w:hAnsi="Times New Roman" w:cs="Times New Roman"/>
          <w:sz w:val="24"/>
          <w:szCs w:val="24"/>
        </w:rPr>
        <w:t>engaruhi terjadinya demam thypoid</w:t>
      </w:r>
      <w:r w:rsidRPr="009E440A">
        <w:rPr>
          <w:rFonts w:ascii="Times New Roman" w:hAnsi="Times New Roman" w:cs="Times New Roman"/>
          <w:sz w:val="24"/>
          <w:szCs w:val="24"/>
        </w:rPr>
        <w:t>, m</w:t>
      </w:r>
      <w:r w:rsidR="00C55684" w:rsidRPr="009E440A">
        <w:rPr>
          <w:rFonts w:ascii="Times New Roman" w:hAnsi="Times New Roman" w:cs="Times New Roman"/>
          <w:sz w:val="24"/>
          <w:szCs w:val="24"/>
        </w:rPr>
        <w:t xml:space="preserve">encuci tangan dengan benar </w:t>
      </w:r>
      <w:r w:rsidRPr="009E440A">
        <w:rPr>
          <w:rFonts w:ascii="Times New Roman" w:hAnsi="Times New Roman" w:cs="Times New Roman"/>
          <w:sz w:val="24"/>
          <w:szCs w:val="24"/>
        </w:rPr>
        <w:t xml:space="preserve"> menggunakan sabun serta air yang mengalir</w:t>
      </w:r>
      <w:r w:rsidR="00C55684" w:rsidRPr="009E440A">
        <w:rPr>
          <w:rFonts w:ascii="Times New Roman" w:hAnsi="Times New Roman" w:cs="Times New Roman"/>
          <w:sz w:val="24"/>
          <w:szCs w:val="24"/>
        </w:rPr>
        <w:t xml:space="preserve"> dapt menghilangkan </w:t>
      </w:r>
      <w:r w:rsidR="00C55684" w:rsidRPr="009A1B6E">
        <w:rPr>
          <w:rFonts w:ascii="Times New Roman" w:hAnsi="Times New Roman" w:cs="Times New Roman"/>
          <w:i/>
          <w:sz w:val="24"/>
          <w:szCs w:val="24"/>
        </w:rPr>
        <w:t>mikroba</w:t>
      </w:r>
      <w:r w:rsidR="00C55684" w:rsidRPr="009E440A">
        <w:rPr>
          <w:rFonts w:ascii="Times New Roman" w:hAnsi="Times New Roman" w:cs="Times New Roman"/>
          <w:sz w:val="24"/>
          <w:szCs w:val="24"/>
        </w:rPr>
        <w:t xml:space="preserve"> yang menjadi sumber penyakit</w:t>
      </w:r>
      <w:r w:rsidRPr="009E440A">
        <w:rPr>
          <w:rFonts w:ascii="Times New Roman" w:hAnsi="Times New Roman" w:cs="Times New Roman"/>
          <w:sz w:val="24"/>
          <w:szCs w:val="24"/>
        </w:rPr>
        <w:t xml:space="preserve"> atau terkontaminasi dapat memindahkan </w:t>
      </w:r>
      <w:r w:rsidRPr="009A1B6E">
        <w:rPr>
          <w:rFonts w:ascii="Times New Roman" w:hAnsi="Times New Roman" w:cs="Times New Roman"/>
          <w:i/>
          <w:sz w:val="24"/>
          <w:szCs w:val="24"/>
        </w:rPr>
        <w:t>bakteri</w:t>
      </w:r>
      <w:r w:rsidRPr="009E440A">
        <w:rPr>
          <w:rFonts w:ascii="Times New Roman" w:hAnsi="Times New Roman" w:cs="Times New Roman"/>
          <w:sz w:val="24"/>
          <w:szCs w:val="24"/>
        </w:rPr>
        <w:t xml:space="preserve"> dan </w:t>
      </w:r>
      <w:r w:rsidRPr="009A1B6E">
        <w:rPr>
          <w:rFonts w:ascii="Times New Roman" w:hAnsi="Times New Roman" w:cs="Times New Roman"/>
          <w:i/>
          <w:sz w:val="24"/>
          <w:szCs w:val="24"/>
        </w:rPr>
        <w:t>virus</w:t>
      </w:r>
      <w:r w:rsidRPr="009E440A">
        <w:rPr>
          <w:rFonts w:ascii="Times New Roman" w:hAnsi="Times New Roman" w:cs="Times New Roman"/>
          <w:sz w:val="24"/>
          <w:szCs w:val="24"/>
        </w:rPr>
        <w:t xml:space="preserve"> </w:t>
      </w:r>
      <w:r w:rsidRPr="009A1B6E">
        <w:rPr>
          <w:rFonts w:ascii="Times New Roman" w:hAnsi="Times New Roman" w:cs="Times New Roman"/>
          <w:i/>
          <w:sz w:val="24"/>
          <w:szCs w:val="24"/>
        </w:rPr>
        <w:t>pathogen</w:t>
      </w:r>
      <w:r w:rsidRPr="009E440A">
        <w:rPr>
          <w:rFonts w:ascii="Times New Roman" w:hAnsi="Times New Roman" w:cs="Times New Roman"/>
          <w:sz w:val="24"/>
          <w:szCs w:val="24"/>
        </w:rPr>
        <w:t xml:space="preserve"> dari tubuh, tinja atau sumber lain ke dalam makanan atau minuman. Kombinasi antara aktivitas sabun sebagai pembersih, penggosokan dan aliran air akan menghanyutkan partikel kotoran yang banyak mengandung </w:t>
      </w:r>
      <w:r w:rsidRPr="009A1B6E">
        <w:rPr>
          <w:rFonts w:ascii="Times New Roman" w:hAnsi="Times New Roman" w:cs="Times New Roman"/>
          <w:i/>
          <w:sz w:val="24"/>
          <w:szCs w:val="24"/>
        </w:rPr>
        <w:t>mikroba</w:t>
      </w:r>
      <w:r w:rsidRPr="009E440A">
        <w:rPr>
          <w:rFonts w:ascii="Times New Roman" w:hAnsi="Times New Roman" w:cs="Times New Roman"/>
          <w:sz w:val="24"/>
          <w:szCs w:val="24"/>
        </w:rPr>
        <w:t xml:space="preserve"> (Rakhman, 2009).</w:t>
      </w:r>
    </w:p>
    <w:p w:rsidR="00992237" w:rsidRDefault="00D1261D" w:rsidP="00992237">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Berdasarkan uraian-uraian diatas, maka perlu dilakukan penelitian tentang asuhan keperawatan dengan masalah utama demam thypoid.</w:t>
      </w:r>
    </w:p>
    <w:p w:rsidR="00D1261D" w:rsidRPr="00992237" w:rsidRDefault="00D1261D" w:rsidP="00992237">
      <w:pPr>
        <w:pStyle w:val="ListParagraph"/>
        <w:spacing w:line="360" w:lineRule="auto"/>
        <w:ind w:left="1080"/>
        <w:jc w:val="both"/>
        <w:rPr>
          <w:rFonts w:ascii="Times New Roman" w:hAnsi="Times New Roman" w:cs="Times New Roman"/>
          <w:sz w:val="24"/>
          <w:szCs w:val="24"/>
        </w:rPr>
      </w:pPr>
      <w:r w:rsidRPr="00992237">
        <w:rPr>
          <w:rFonts w:ascii="Times New Roman" w:hAnsi="Times New Roman" w:cs="Times New Roman"/>
          <w:sz w:val="24"/>
          <w:szCs w:val="24"/>
        </w:rPr>
        <w:t>Rumusan Masalah</w:t>
      </w:r>
      <w:r w:rsidRPr="00992237">
        <w:rPr>
          <w:rFonts w:ascii="Times New Roman" w:hAnsi="Times New Roman" w:cs="Times New Roman"/>
          <w:sz w:val="24"/>
          <w:szCs w:val="24"/>
        </w:rPr>
        <w:tab/>
        <w:t>:</w:t>
      </w:r>
      <w:r w:rsidRPr="00992237">
        <w:rPr>
          <w:rFonts w:ascii="Times New Roman" w:hAnsi="Times New Roman" w:cs="Times New Roman"/>
          <w:sz w:val="24"/>
          <w:szCs w:val="24"/>
        </w:rPr>
        <w:tab/>
        <w:t>Bagaimanakah Asuhan Keperawatan dengan Masalah Utama Demam Thypoid.</w:t>
      </w:r>
    </w:p>
    <w:p w:rsidR="00D1261D" w:rsidRPr="009E440A" w:rsidRDefault="00D1261D" w:rsidP="00992237">
      <w:pPr>
        <w:pStyle w:val="ListParagraph"/>
        <w:spacing w:line="360" w:lineRule="auto"/>
        <w:ind w:left="1080"/>
        <w:jc w:val="both"/>
        <w:rPr>
          <w:rFonts w:ascii="Times New Roman" w:hAnsi="Times New Roman" w:cs="Times New Roman"/>
          <w:sz w:val="24"/>
          <w:szCs w:val="24"/>
        </w:rPr>
      </w:pPr>
      <w:r w:rsidRPr="009E440A">
        <w:rPr>
          <w:rFonts w:ascii="Times New Roman" w:hAnsi="Times New Roman" w:cs="Times New Roman"/>
          <w:sz w:val="24"/>
          <w:szCs w:val="24"/>
        </w:rPr>
        <w:lastRenderedPageBreak/>
        <w:t>T</w:t>
      </w:r>
      <w:r w:rsidR="00992237">
        <w:rPr>
          <w:rFonts w:ascii="Times New Roman" w:hAnsi="Times New Roman" w:cs="Times New Roman"/>
          <w:sz w:val="24"/>
          <w:szCs w:val="24"/>
        </w:rPr>
        <w:t>ujuan</w:t>
      </w:r>
      <w:r w:rsidR="00992237">
        <w:rPr>
          <w:rFonts w:ascii="Times New Roman" w:hAnsi="Times New Roman" w:cs="Times New Roman"/>
          <w:sz w:val="24"/>
          <w:szCs w:val="24"/>
        </w:rPr>
        <w:tab/>
      </w:r>
      <w:r w:rsidR="00992237">
        <w:rPr>
          <w:rFonts w:ascii="Times New Roman" w:hAnsi="Times New Roman" w:cs="Times New Roman"/>
          <w:sz w:val="24"/>
          <w:szCs w:val="24"/>
        </w:rPr>
        <w:tab/>
      </w:r>
      <w:r w:rsidRPr="009E440A">
        <w:rPr>
          <w:rFonts w:ascii="Times New Roman" w:hAnsi="Times New Roman" w:cs="Times New Roman"/>
          <w:sz w:val="24"/>
          <w:szCs w:val="24"/>
        </w:rPr>
        <w:t>:</w:t>
      </w:r>
      <w:r w:rsidRPr="009E440A">
        <w:rPr>
          <w:rFonts w:ascii="Times New Roman" w:hAnsi="Times New Roman" w:cs="Times New Roman"/>
          <w:sz w:val="24"/>
          <w:szCs w:val="24"/>
        </w:rPr>
        <w:tab/>
        <w:t>Menggambarkan pengelolaan asuhan keperawatan dengan masalah utama demam thypoid.</w:t>
      </w:r>
    </w:p>
    <w:p w:rsidR="00C55684" w:rsidRPr="009E440A" w:rsidRDefault="00C55684" w:rsidP="005E29F0">
      <w:pPr>
        <w:pStyle w:val="ListParagraph"/>
        <w:spacing w:line="360" w:lineRule="auto"/>
        <w:ind w:left="1080" w:firstLine="360"/>
        <w:jc w:val="both"/>
        <w:rPr>
          <w:rFonts w:ascii="Times New Roman" w:hAnsi="Times New Roman" w:cs="Times New Roman"/>
          <w:sz w:val="24"/>
          <w:szCs w:val="24"/>
        </w:rPr>
      </w:pPr>
    </w:p>
    <w:p w:rsidR="00D1261D" w:rsidRPr="009E440A" w:rsidRDefault="009A1B6E" w:rsidP="005E29F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METODOLOGI PENELITIAN</w:t>
      </w:r>
    </w:p>
    <w:p w:rsidR="00D1261D" w:rsidRPr="009E440A" w:rsidRDefault="00D85989"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Penelitian ini adalah penelitian dengan metode deskriptif yaitu menggambarkan tentang proses asuhan keperawatan dengan memfokuskan masalah demam thypoid pada tanggal 15,16,18 Januari 2018. Jumlah pasien 1 orang. Pengumpulan data dengan wawancara, observasi langsung, catatan medis. Analisa dan penyajian data disajikan secara narasi.</w:t>
      </w:r>
    </w:p>
    <w:p w:rsidR="00D85989" w:rsidRPr="009E440A" w:rsidRDefault="00D85989" w:rsidP="005E29F0">
      <w:pPr>
        <w:pStyle w:val="ListParagraph"/>
        <w:spacing w:line="360" w:lineRule="auto"/>
        <w:ind w:left="1080"/>
        <w:jc w:val="both"/>
        <w:rPr>
          <w:rFonts w:ascii="Times New Roman" w:hAnsi="Times New Roman" w:cs="Times New Roman"/>
          <w:sz w:val="24"/>
          <w:szCs w:val="24"/>
        </w:rPr>
      </w:pPr>
    </w:p>
    <w:p w:rsidR="00D85989" w:rsidRPr="009E440A" w:rsidRDefault="00D85989" w:rsidP="005E29F0">
      <w:pPr>
        <w:pStyle w:val="ListParagraph"/>
        <w:numPr>
          <w:ilvl w:val="0"/>
          <w:numId w:val="4"/>
        </w:numPr>
        <w:spacing w:line="360" w:lineRule="auto"/>
        <w:jc w:val="both"/>
        <w:rPr>
          <w:rFonts w:ascii="Times New Roman" w:hAnsi="Times New Roman" w:cs="Times New Roman"/>
          <w:sz w:val="24"/>
          <w:szCs w:val="24"/>
        </w:rPr>
      </w:pPr>
      <w:r w:rsidRPr="009E440A">
        <w:rPr>
          <w:rFonts w:ascii="Times New Roman" w:hAnsi="Times New Roman" w:cs="Times New Roman"/>
          <w:sz w:val="24"/>
          <w:szCs w:val="24"/>
        </w:rPr>
        <w:t>HASIL</w:t>
      </w:r>
      <w:r w:rsidR="000464C2">
        <w:rPr>
          <w:rFonts w:ascii="Times New Roman" w:hAnsi="Times New Roman" w:cs="Times New Roman"/>
          <w:sz w:val="24"/>
          <w:szCs w:val="24"/>
        </w:rPr>
        <w:t xml:space="preserve"> DAN PEMBAHASAN</w:t>
      </w:r>
    </w:p>
    <w:p w:rsidR="00C55684" w:rsidRPr="009E440A" w:rsidRDefault="00D85989"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 xml:space="preserve">Penelitian ini dilakukan pada tanggal 15,16,18 Januari 2018 dengan 1 pasien dengan demam thypoid. Usia pasien 16 tahun dengan jenis kelamin perempuan dan tingkat pendidikan SMA. </w:t>
      </w:r>
      <w:r w:rsidR="002959F7" w:rsidRPr="009E440A">
        <w:rPr>
          <w:rFonts w:ascii="Times New Roman" w:hAnsi="Times New Roman" w:cs="Times New Roman"/>
          <w:sz w:val="24"/>
          <w:szCs w:val="24"/>
        </w:rPr>
        <w:t>Dari data yang didapatkan terdapat keluhan utama yaitu klien mengatakan nyeri dibagian perut</w:t>
      </w:r>
      <w:r w:rsidR="007F2546" w:rsidRPr="009E440A">
        <w:rPr>
          <w:rFonts w:ascii="Times New Roman" w:hAnsi="Times New Roman" w:cs="Times New Roman"/>
          <w:sz w:val="24"/>
          <w:szCs w:val="24"/>
        </w:rPr>
        <w:t xml:space="preserve">, dari </w:t>
      </w:r>
      <w:r w:rsidR="00C55684" w:rsidRPr="009E440A">
        <w:rPr>
          <w:rFonts w:ascii="Times New Roman" w:hAnsi="Times New Roman" w:cs="Times New Roman"/>
          <w:sz w:val="24"/>
          <w:szCs w:val="24"/>
        </w:rPr>
        <w:t>data obervasi keluarga dan pasien</w:t>
      </w:r>
      <w:r w:rsidR="007F2546" w:rsidRPr="009E440A">
        <w:rPr>
          <w:rFonts w:ascii="Times New Roman" w:hAnsi="Times New Roman" w:cs="Times New Roman"/>
          <w:sz w:val="24"/>
          <w:szCs w:val="24"/>
        </w:rPr>
        <w:t xml:space="preserve"> mengalami kecemasan dan ketidaktahuan terhadap penyakit yang diderits anaknya. Data </w:t>
      </w:r>
      <w:r w:rsidR="00C55684" w:rsidRPr="009E440A">
        <w:rPr>
          <w:rFonts w:ascii="Times New Roman" w:hAnsi="Times New Roman" w:cs="Times New Roman"/>
          <w:sz w:val="24"/>
          <w:szCs w:val="24"/>
        </w:rPr>
        <w:t>lain yang ditemukan adalah pasien</w:t>
      </w:r>
      <w:r w:rsidR="007F2546" w:rsidRPr="009E440A">
        <w:rPr>
          <w:rFonts w:ascii="Times New Roman" w:hAnsi="Times New Roman" w:cs="Times New Roman"/>
          <w:sz w:val="24"/>
          <w:szCs w:val="24"/>
        </w:rPr>
        <w:t xml:space="preserve"> suka makan sembarangan, tidak memperhatikan kebersihan makanan </w:t>
      </w:r>
      <w:r w:rsidR="00C55684" w:rsidRPr="009E440A">
        <w:rPr>
          <w:rFonts w:ascii="Times New Roman" w:hAnsi="Times New Roman" w:cs="Times New Roman"/>
          <w:sz w:val="24"/>
          <w:szCs w:val="24"/>
        </w:rPr>
        <w:t>dan asal makanan tersebut. Pasien</w:t>
      </w:r>
      <w:r w:rsidR="007F2546" w:rsidRPr="009E440A">
        <w:rPr>
          <w:rFonts w:ascii="Times New Roman" w:hAnsi="Times New Roman" w:cs="Times New Roman"/>
          <w:sz w:val="24"/>
          <w:szCs w:val="24"/>
        </w:rPr>
        <w:t xml:space="preserve"> selama di rumah jarang makan, hanya makan sedikit dalam sehari dengan data berat badan 50kg, tinggi badan 167 cm, lingkar lengan 28,5 cm, lingkar kepala 56 cm, dengan IMT (</w:t>
      </w:r>
      <w:r w:rsidR="00481E8A" w:rsidRPr="009E440A">
        <w:rPr>
          <w:rFonts w:ascii="Times New Roman" w:hAnsi="Times New Roman" w:cs="Times New Roman"/>
          <w:sz w:val="24"/>
          <w:szCs w:val="24"/>
        </w:rPr>
        <w:t xml:space="preserve">Indeks Massa Tubuh) 17,9 yaitu keadaan disebut kurus dengan kekuragan berat badan tingkat ringan </w:t>
      </w:r>
      <w:r w:rsidR="00EE7832" w:rsidRPr="009E440A">
        <w:rPr>
          <w:rFonts w:ascii="Times New Roman" w:hAnsi="Times New Roman" w:cs="Times New Roman"/>
          <w:sz w:val="24"/>
          <w:szCs w:val="24"/>
        </w:rPr>
        <w:t>atau KEK ringan.</w:t>
      </w:r>
      <w:r w:rsidR="009149C2" w:rsidRPr="009E440A">
        <w:rPr>
          <w:rFonts w:ascii="Times New Roman" w:hAnsi="Times New Roman" w:cs="Times New Roman"/>
          <w:sz w:val="24"/>
          <w:szCs w:val="24"/>
        </w:rPr>
        <w:t xml:space="preserve"> Dari data pemeriksaan fisik terdapat hasil tanda-tanda vital yang abnormal yaitu suhu 36,9℃. </w:t>
      </w:r>
    </w:p>
    <w:p w:rsidR="000464C2" w:rsidRDefault="009149C2" w:rsidP="000464C2">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Dari</w:t>
      </w:r>
      <w:r w:rsidR="00C55684" w:rsidRPr="009E440A">
        <w:rPr>
          <w:rFonts w:ascii="Times New Roman" w:hAnsi="Times New Roman" w:cs="Times New Roman"/>
          <w:sz w:val="24"/>
          <w:szCs w:val="24"/>
        </w:rPr>
        <w:t xml:space="preserve"> data</w:t>
      </w:r>
      <w:r w:rsidRPr="009E440A">
        <w:rPr>
          <w:rFonts w:ascii="Times New Roman" w:hAnsi="Times New Roman" w:cs="Times New Roman"/>
          <w:sz w:val="24"/>
          <w:szCs w:val="24"/>
        </w:rPr>
        <w:t xml:space="preserve"> lain yang ditemukan adalah pemeriksaan penunjang terdapat pemeriksaan yang tidak normal yaitu jumlah </w:t>
      </w:r>
      <w:r w:rsidRPr="000464C2">
        <w:rPr>
          <w:rFonts w:ascii="Times New Roman" w:hAnsi="Times New Roman" w:cs="Times New Roman"/>
          <w:i/>
          <w:sz w:val="24"/>
          <w:szCs w:val="24"/>
        </w:rPr>
        <w:t>lekosit</w:t>
      </w:r>
      <w:r w:rsidRPr="009E440A">
        <w:rPr>
          <w:rFonts w:ascii="Times New Roman" w:hAnsi="Times New Roman" w:cs="Times New Roman"/>
          <w:sz w:val="24"/>
          <w:szCs w:val="24"/>
        </w:rPr>
        <w:t xml:space="preserve"> 4.9 10^3/ul (normal : 3.6-11.0), jumlah </w:t>
      </w:r>
      <w:r w:rsidRPr="000464C2">
        <w:rPr>
          <w:rFonts w:ascii="Times New Roman" w:hAnsi="Times New Roman" w:cs="Times New Roman"/>
          <w:i/>
          <w:sz w:val="24"/>
          <w:szCs w:val="24"/>
        </w:rPr>
        <w:t>eritrosit</w:t>
      </w:r>
      <w:r w:rsidRPr="009E440A">
        <w:rPr>
          <w:rFonts w:ascii="Times New Roman" w:hAnsi="Times New Roman" w:cs="Times New Roman"/>
          <w:sz w:val="24"/>
          <w:szCs w:val="24"/>
        </w:rPr>
        <w:t xml:space="preserve"> H5.69 10^6/ul (normal : 3.80-5.20), dan jumlah </w:t>
      </w:r>
      <w:r w:rsidRPr="000464C2">
        <w:rPr>
          <w:rFonts w:ascii="Times New Roman" w:hAnsi="Times New Roman" w:cs="Times New Roman"/>
          <w:i/>
          <w:sz w:val="24"/>
          <w:szCs w:val="24"/>
        </w:rPr>
        <w:t>limfosit</w:t>
      </w:r>
      <w:r w:rsidRPr="009E440A">
        <w:rPr>
          <w:rFonts w:ascii="Times New Roman" w:hAnsi="Times New Roman" w:cs="Times New Roman"/>
          <w:sz w:val="24"/>
          <w:szCs w:val="24"/>
        </w:rPr>
        <w:t xml:space="preserve"> H 47.4% (normal: 25.0-40.0)</w:t>
      </w:r>
      <w:r w:rsidR="00575341" w:rsidRPr="009E440A">
        <w:rPr>
          <w:rFonts w:ascii="Times New Roman" w:hAnsi="Times New Roman" w:cs="Times New Roman"/>
          <w:sz w:val="24"/>
          <w:szCs w:val="24"/>
        </w:rPr>
        <w:t xml:space="preserve">. hasil </w:t>
      </w:r>
      <w:r w:rsidR="00575341" w:rsidRPr="000464C2">
        <w:rPr>
          <w:rFonts w:ascii="Times New Roman" w:hAnsi="Times New Roman" w:cs="Times New Roman"/>
          <w:i/>
          <w:sz w:val="24"/>
          <w:szCs w:val="24"/>
        </w:rPr>
        <w:t>neurologi</w:t>
      </w:r>
      <w:r w:rsidR="00575341" w:rsidRPr="009E440A">
        <w:rPr>
          <w:rFonts w:ascii="Times New Roman" w:hAnsi="Times New Roman" w:cs="Times New Roman"/>
          <w:sz w:val="24"/>
          <w:szCs w:val="24"/>
        </w:rPr>
        <w:t xml:space="preserve"> S.</w:t>
      </w:r>
      <w:r w:rsidR="00575341" w:rsidRPr="000464C2">
        <w:rPr>
          <w:rFonts w:ascii="Times New Roman" w:hAnsi="Times New Roman" w:cs="Times New Roman"/>
          <w:i/>
          <w:sz w:val="24"/>
          <w:szCs w:val="24"/>
        </w:rPr>
        <w:t>Thyphi</w:t>
      </w:r>
      <w:r w:rsidR="00575341" w:rsidRPr="009E440A">
        <w:rPr>
          <w:rFonts w:ascii="Times New Roman" w:hAnsi="Times New Roman" w:cs="Times New Roman"/>
          <w:sz w:val="24"/>
          <w:szCs w:val="24"/>
        </w:rPr>
        <w:t xml:space="preserve"> O yaitu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320</m:t>
            </m:r>
          </m:den>
        </m:f>
      </m:oMath>
      <w:r w:rsidR="00575341" w:rsidRPr="009E440A">
        <w:rPr>
          <w:rFonts w:ascii="Times New Roman" w:hAnsi="Times New Roman" w:cs="Times New Roman"/>
          <w:sz w:val="24"/>
          <w:szCs w:val="24"/>
        </w:rPr>
        <w:t xml:space="preserve"> , dan S.Thypi H (+)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80</m:t>
            </m:r>
          </m:den>
        </m:f>
      </m:oMath>
      <w:r w:rsidRPr="009E440A">
        <w:rPr>
          <w:rFonts w:ascii="Times New Roman" w:hAnsi="Times New Roman" w:cs="Times New Roman"/>
          <w:sz w:val="24"/>
          <w:szCs w:val="24"/>
        </w:rPr>
        <w:t>. Tindakan yang diberikan untuk pasien adalah diberikan asuhan keperawatan secara komprehensif dengan menggunakan strategi pelaksanaan. Setelah dilakukan asuhan keperawatan dengan strategi pelaksanaan terjadi penuru</w:t>
      </w:r>
      <w:r w:rsidR="00C55684" w:rsidRPr="009E440A">
        <w:rPr>
          <w:rFonts w:ascii="Times New Roman" w:hAnsi="Times New Roman" w:cs="Times New Roman"/>
          <w:sz w:val="24"/>
          <w:szCs w:val="24"/>
        </w:rPr>
        <w:t>nan nyeri dari skala 6 menjadi 3</w:t>
      </w:r>
      <w:r w:rsidRPr="009E440A">
        <w:rPr>
          <w:rFonts w:ascii="Times New Roman" w:hAnsi="Times New Roman" w:cs="Times New Roman"/>
          <w:sz w:val="24"/>
          <w:szCs w:val="24"/>
        </w:rPr>
        <w:t xml:space="preserve">, dan peningkatan pengetahuan </w:t>
      </w:r>
      <w:r w:rsidR="00E67341" w:rsidRPr="009E440A">
        <w:rPr>
          <w:rFonts w:ascii="Times New Roman" w:hAnsi="Times New Roman" w:cs="Times New Roman"/>
          <w:sz w:val="24"/>
          <w:szCs w:val="24"/>
        </w:rPr>
        <w:t>keluarga dan pasien tentang pentingnya mencegah penyakit infeksi.</w:t>
      </w:r>
    </w:p>
    <w:p w:rsidR="00C55684" w:rsidRPr="000464C2" w:rsidRDefault="008E000D" w:rsidP="000464C2">
      <w:pPr>
        <w:pStyle w:val="ListParagraph"/>
        <w:spacing w:line="360" w:lineRule="auto"/>
        <w:ind w:left="1080" w:firstLine="360"/>
        <w:jc w:val="both"/>
        <w:rPr>
          <w:rFonts w:ascii="Times New Roman" w:hAnsi="Times New Roman" w:cs="Times New Roman"/>
          <w:sz w:val="24"/>
          <w:szCs w:val="24"/>
        </w:rPr>
      </w:pPr>
      <w:r w:rsidRPr="000464C2">
        <w:rPr>
          <w:rFonts w:ascii="Times New Roman" w:hAnsi="Times New Roman" w:cs="Times New Roman"/>
          <w:sz w:val="24"/>
          <w:szCs w:val="24"/>
        </w:rPr>
        <w:t xml:space="preserve">Pada saat pengkajian tanggal 15 Januari 2018 ditemukan data keluhan pasien yaitu kien nyeri perut dengan skala 6, pasien merasakan tidak nyaman seperti teremas-remas </w:t>
      </w:r>
      <w:r w:rsidRPr="000464C2">
        <w:rPr>
          <w:rFonts w:ascii="Times New Roman" w:hAnsi="Times New Roman" w:cs="Times New Roman"/>
          <w:sz w:val="24"/>
          <w:szCs w:val="24"/>
        </w:rPr>
        <w:lastRenderedPageBreak/>
        <w:t>dengan waktu terus menerus. Keluarga pasien mengatakan bahwa anaknya mengeluh sakit perut sudah lama sekitar 1 bulan yang lalu, keluarga klien mengira bahwa sakit perut yang dirasakan anaknya adalah sakit perut biasa. Tidak ada tindakan pengobatan untuk anaknya. Terdapat data bahwa pasien mengatakan kadang-kadang pingsan. Pada tanggal 15 Januari 2018 klien mengatakan sakit perut, mual dan muntah 2x disertai pusing. Keluarga pasien langsung membawa pasien ke Rumah Sakit di daerah Temanggung. Ditemukan data terkait dengan pola nutrisi metabolic yaitu keluarga pasien mengatakan bahwa pasien jarang makan dan selalu jajan sembarangan, tidak memperhatikan kebersihan dan asal usul makanan tersebut</w:t>
      </w:r>
      <w:r w:rsidR="00D70CDA" w:rsidRPr="000464C2">
        <w:rPr>
          <w:rFonts w:ascii="Times New Roman" w:hAnsi="Times New Roman" w:cs="Times New Roman"/>
          <w:sz w:val="24"/>
          <w:szCs w:val="24"/>
        </w:rPr>
        <w:t xml:space="preserve">, data objektif menunjukkan </w:t>
      </w:r>
      <w:r w:rsidR="00325D20" w:rsidRPr="000464C2">
        <w:rPr>
          <w:rFonts w:ascii="Times New Roman" w:hAnsi="Times New Roman" w:cs="Times New Roman"/>
          <w:i/>
          <w:sz w:val="24"/>
          <w:szCs w:val="24"/>
        </w:rPr>
        <w:t>mukosa</w:t>
      </w:r>
      <w:r w:rsidR="00325D20" w:rsidRPr="000464C2">
        <w:rPr>
          <w:rFonts w:ascii="Times New Roman" w:hAnsi="Times New Roman" w:cs="Times New Roman"/>
          <w:sz w:val="24"/>
          <w:szCs w:val="24"/>
        </w:rPr>
        <w:t xml:space="preserve"> bibir pasien kering. </w:t>
      </w:r>
    </w:p>
    <w:p w:rsidR="00E67341" w:rsidRPr="009E440A" w:rsidRDefault="00325D20"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Dat</w:t>
      </w:r>
      <w:r w:rsidR="000C41BC" w:rsidRPr="009E440A">
        <w:rPr>
          <w:rFonts w:ascii="Times New Roman" w:hAnsi="Times New Roman" w:cs="Times New Roman"/>
          <w:sz w:val="24"/>
          <w:szCs w:val="24"/>
        </w:rPr>
        <w:t xml:space="preserve">a tersebut sesuai dengan penelitian terdahulu yang telah dilakukan menunjukkan bahwa kejadian demam tifoid berkaitan dengan faktor </w:t>
      </w:r>
      <w:r w:rsidR="000C41BC" w:rsidRPr="000464C2">
        <w:rPr>
          <w:rFonts w:ascii="Times New Roman" w:hAnsi="Times New Roman" w:cs="Times New Roman"/>
          <w:i/>
          <w:sz w:val="24"/>
          <w:szCs w:val="24"/>
        </w:rPr>
        <w:t>sanitasi</w:t>
      </w:r>
      <w:r w:rsidR="000C41BC" w:rsidRPr="009E440A">
        <w:rPr>
          <w:rFonts w:ascii="Times New Roman" w:hAnsi="Times New Roman" w:cs="Times New Roman"/>
          <w:sz w:val="24"/>
          <w:szCs w:val="24"/>
        </w:rPr>
        <w:t xml:space="preserve"> lingkungan dan </w:t>
      </w:r>
      <w:r w:rsidR="000C41BC" w:rsidRPr="000464C2">
        <w:rPr>
          <w:rFonts w:ascii="Times New Roman" w:hAnsi="Times New Roman" w:cs="Times New Roman"/>
          <w:i/>
          <w:sz w:val="24"/>
          <w:szCs w:val="24"/>
        </w:rPr>
        <w:t>hygiene</w:t>
      </w:r>
      <w:r w:rsidR="000C41BC" w:rsidRPr="009E440A">
        <w:rPr>
          <w:rFonts w:ascii="Times New Roman" w:hAnsi="Times New Roman" w:cs="Times New Roman"/>
          <w:sz w:val="24"/>
          <w:szCs w:val="24"/>
        </w:rPr>
        <w:t xml:space="preserve"> perorangan. Pada penelitian Naelannajah Alladany (2010) mendapatkan hasil bahwa sanitasi lingkungan dan perilaku kesehatan yang merupakan faktor risiko kejadian demam tifoid adalah kualitas sumber air, kualitas jamban keluarga, pengelolaan sampah rumah tangga, praktek kebersihan diri, pengelolaan makanan dan minuman rumah tangga.</w:t>
      </w:r>
    </w:p>
    <w:p w:rsidR="000C41BC" w:rsidRPr="009E440A" w:rsidRDefault="000C41BC"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 xml:space="preserve">Terdapat data pemeriksan fisik yaitu keadaan umum cukup dan kesadaran composmentis, </w:t>
      </w:r>
      <w:r w:rsidR="00D70CDA" w:rsidRPr="009E440A">
        <w:rPr>
          <w:rFonts w:ascii="Times New Roman" w:hAnsi="Times New Roman" w:cs="Times New Roman"/>
          <w:sz w:val="24"/>
          <w:szCs w:val="24"/>
        </w:rPr>
        <w:t xml:space="preserve">tanda-tanda vital : tekanan darah 120/80 mmHg, Nadi 80x/menit, Pernafasan 18x/menit, dan Suhu 36,9℃. Dari data tanda-tanda vital, pasien mengalami </w:t>
      </w:r>
      <w:r w:rsidR="00D70CDA" w:rsidRPr="000464C2">
        <w:rPr>
          <w:rFonts w:ascii="Times New Roman" w:hAnsi="Times New Roman" w:cs="Times New Roman"/>
          <w:i/>
          <w:sz w:val="24"/>
          <w:szCs w:val="24"/>
        </w:rPr>
        <w:t>hipertermi</w:t>
      </w:r>
      <w:r w:rsidR="00D70CDA" w:rsidRPr="009E440A">
        <w:rPr>
          <w:rFonts w:ascii="Times New Roman" w:hAnsi="Times New Roman" w:cs="Times New Roman"/>
          <w:sz w:val="24"/>
          <w:szCs w:val="24"/>
        </w:rPr>
        <w:t xml:space="preserve">. Tidak ada kelainan dalam pemeriksaan fisik bagian kepala, dada, genetalia. Data pemeriksaan ekstremitas pasien tidak terdapat edema, dan dapat bergerak bebas. Tangan kiri terpasang infus asering 20 tetes/menit. Berdasarkan data catatan medis terapi obat yang diberikan untuk pasien adalah </w:t>
      </w:r>
      <w:r w:rsidR="00D70CDA" w:rsidRPr="000464C2">
        <w:rPr>
          <w:rFonts w:ascii="Times New Roman" w:hAnsi="Times New Roman" w:cs="Times New Roman"/>
          <w:i/>
          <w:sz w:val="24"/>
          <w:szCs w:val="24"/>
        </w:rPr>
        <w:t>infus asering</w:t>
      </w:r>
      <w:r w:rsidR="00D70CDA" w:rsidRPr="009E440A">
        <w:rPr>
          <w:rFonts w:ascii="Times New Roman" w:hAnsi="Times New Roman" w:cs="Times New Roman"/>
          <w:sz w:val="24"/>
          <w:szCs w:val="24"/>
        </w:rPr>
        <w:t xml:space="preserve"> 20 tetes/menit yaitu untuk mencegah dehidrasi. </w:t>
      </w:r>
      <w:r w:rsidR="00D70CDA" w:rsidRPr="000464C2">
        <w:rPr>
          <w:rFonts w:ascii="Times New Roman" w:hAnsi="Times New Roman" w:cs="Times New Roman"/>
          <w:i/>
          <w:sz w:val="24"/>
          <w:szCs w:val="24"/>
        </w:rPr>
        <w:t>Injeksi</w:t>
      </w:r>
      <w:r w:rsidR="00D70CDA" w:rsidRPr="009E440A">
        <w:rPr>
          <w:rFonts w:ascii="Times New Roman" w:hAnsi="Times New Roman" w:cs="Times New Roman"/>
          <w:sz w:val="24"/>
          <w:szCs w:val="24"/>
        </w:rPr>
        <w:t xml:space="preserve"> </w:t>
      </w:r>
      <w:r w:rsidR="00D70CDA" w:rsidRPr="000464C2">
        <w:rPr>
          <w:rFonts w:ascii="Times New Roman" w:hAnsi="Times New Roman" w:cs="Times New Roman"/>
          <w:i/>
          <w:sz w:val="24"/>
          <w:szCs w:val="24"/>
        </w:rPr>
        <w:t>ranitidine</w:t>
      </w:r>
      <w:r w:rsidR="00D70CDA" w:rsidRPr="009E440A">
        <w:rPr>
          <w:rFonts w:ascii="Times New Roman" w:hAnsi="Times New Roman" w:cs="Times New Roman"/>
          <w:sz w:val="24"/>
          <w:szCs w:val="24"/>
        </w:rPr>
        <w:t xml:space="preserve"> 2x1 ampul yaitu untuk mengurangi produksi asam lambung, injeksi ondancentron 3x1 ampul yaitu untuk mencegah mual serta meningatkan metabometabolime, </w:t>
      </w:r>
      <w:r w:rsidR="00D70CDA" w:rsidRPr="000464C2">
        <w:rPr>
          <w:rFonts w:ascii="Times New Roman" w:hAnsi="Times New Roman" w:cs="Times New Roman"/>
          <w:i/>
          <w:sz w:val="24"/>
          <w:szCs w:val="24"/>
        </w:rPr>
        <w:t>injeksi ketorolac</w:t>
      </w:r>
      <w:r w:rsidR="00D70CDA" w:rsidRPr="009E440A">
        <w:rPr>
          <w:rFonts w:ascii="Times New Roman" w:hAnsi="Times New Roman" w:cs="Times New Roman"/>
          <w:sz w:val="24"/>
          <w:szCs w:val="24"/>
        </w:rPr>
        <w:t xml:space="preserve"> 3x1 ampul yaitu untuk mengurangi nyeri, </w:t>
      </w:r>
      <w:r w:rsidR="00D70CDA" w:rsidRPr="000464C2">
        <w:rPr>
          <w:rFonts w:ascii="Times New Roman" w:hAnsi="Times New Roman" w:cs="Times New Roman"/>
          <w:i/>
          <w:sz w:val="24"/>
          <w:szCs w:val="24"/>
        </w:rPr>
        <w:t>injeksi</w:t>
      </w:r>
      <w:r w:rsidR="00D70CDA" w:rsidRPr="009E440A">
        <w:rPr>
          <w:rFonts w:ascii="Times New Roman" w:hAnsi="Times New Roman" w:cs="Times New Roman"/>
          <w:sz w:val="24"/>
          <w:szCs w:val="24"/>
        </w:rPr>
        <w:t xml:space="preserve"> </w:t>
      </w:r>
      <w:r w:rsidR="00D70CDA" w:rsidRPr="000464C2">
        <w:rPr>
          <w:rFonts w:ascii="Times New Roman" w:hAnsi="Times New Roman" w:cs="Times New Roman"/>
          <w:i/>
          <w:sz w:val="24"/>
          <w:szCs w:val="24"/>
        </w:rPr>
        <w:t>ceftriaxone</w:t>
      </w:r>
      <w:r w:rsidR="00D70CDA" w:rsidRPr="009E440A">
        <w:rPr>
          <w:rFonts w:ascii="Times New Roman" w:hAnsi="Times New Roman" w:cs="Times New Roman"/>
          <w:sz w:val="24"/>
          <w:szCs w:val="24"/>
        </w:rPr>
        <w:t xml:space="preserve"> 2x1gram yaitu untuk mengatasi bakteri (antibiotic), dan drip </w:t>
      </w:r>
      <w:r w:rsidR="00D70CDA" w:rsidRPr="000464C2">
        <w:rPr>
          <w:rFonts w:ascii="Times New Roman" w:hAnsi="Times New Roman" w:cs="Times New Roman"/>
          <w:i/>
          <w:sz w:val="24"/>
          <w:szCs w:val="24"/>
        </w:rPr>
        <w:t>paracetamol</w:t>
      </w:r>
      <w:r w:rsidR="00D70CDA" w:rsidRPr="009E440A">
        <w:rPr>
          <w:rFonts w:ascii="Times New Roman" w:hAnsi="Times New Roman" w:cs="Times New Roman"/>
          <w:sz w:val="24"/>
          <w:szCs w:val="24"/>
        </w:rPr>
        <w:t xml:space="preserve"> 3x500 gram yaitu untuk penurun panas/demam.</w:t>
      </w:r>
    </w:p>
    <w:p w:rsidR="00C55684" w:rsidRPr="009E440A" w:rsidRDefault="00575341" w:rsidP="005E29F0">
      <w:pPr>
        <w:pStyle w:val="ListParagraph"/>
        <w:spacing w:line="360" w:lineRule="auto"/>
        <w:ind w:left="1080" w:firstLine="360"/>
        <w:jc w:val="both"/>
        <w:rPr>
          <w:rFonts w:ascii="Times New Roman" w:eastAsiaTheme="minorEastAsia" w:hAnsi="Times New Roman" w:cs="Times New Roman"/>
          <w:sz w:val="24"/>
          <w:szCs w:val="24"/>
        </w:rPr>
      </w:pPr>
      <w:r w:rsidRPr="009E440A">
        <w:rPr>
          <w:rFonts w:ascii="Times New Roman" w:hAnsi="Times New Roman" w:cs="Times New Roman"/>
          <w:sz w:val="24"/>
          <w:szCs w:val="24"/>
        </w:rPr>
        <w:t>Hari pertama pengkajian tanggal 15 Januari 2018 didapatkan a</w:t>
      </w:r>
      <w:r w:rsidR="005D3A25" w:rsidRPr="009E440A">
        <w:rPr>
          <w:rFonts w:ascii="Times New Roman" w:hAnsi="Times New Roman" w:cs="Times New Roman"/>
          <w:sz w:val="24"/>
          <w:szCs w:val="24"/>
        </w:rPr>
        <w:t xml:space="preserve">nalisa data masalah keperawatan atau diagnose keperawatan </w:t>
      </w:r>
      <w:r w:rsidRPr="009E440A">
        <w:rPr>
          <w:rFonts w:ascii="Times New Roman" w:hAnsi="Times New Roman" w:cs="Times New Roman"/>
          <w:sz w:val="24"/>
          <w:szCs w:val="24"/>
        </w:rPr>
        <w:t xml:space="preserve">yaitu </w:t>
      </w:r>
      <w:r w:rsidRPr="000464C2">
        <w:rPr>
          <w:rFonts w:ascii="Times New Roman" w:hAnsi="Times New Roman" w:cs="Times New Roman"/>
          <w:i/>
          <w:sz w:val="24"/>
          <w:szCs w:val="24"/>
        </w:rPr>
        <w:t>nyeri</w:t>
      </w:r>
      <w:r w:rsidRPr="009E440A">
        <w:rPr>
          <w:rFonts w:ascii="Times New Roman" w:hAnsi="Times New Roman" w:cs="Times New Roman"/>
          <w:sz w:val="24"/>
          <w:szCs w:val="24"/>
        </w:rPr>
        <w:t xml:space="preserve"> </w:t>
      </w:r>
      <w:r w:rsidRPr="000464C2">
        <w:rPr>
          <w:rFonts w:ascii="Times New Roman" w:hAnsi="Times New Roman" w:cs="Times New Roman"/>
          <w:i/>
          <w:sz w:val="24"/>
          <w:szCs w:val="24"/>
        </w:rPr>
        <w:t>akut</w:t>
      </w:r>
      <w:r w:rsidRPr="009E440A">
        <w:rPr>
          <w:rFonts w:ascii="Times New Roman" w:hAnsi="Times New Roman" w:cs="Times New Roman"/>
          <w:sz w:val="24"/>
          <w:szCs w:val="24"/>
        </w:rPr>
        <w:t xml:space="preserve">, </w:t>
      </w:r>
      <w:r w:rsidRPr="000464C2">
        <w:rPr>
          <w:rFonts w:ascii="Times New Roman" w:hAnsi="Times New Roman" w:cs="Times New Roman"/>
          <w:i/>
          <w:sz w:val="24"/>
          <w:szCs w:val="24"/>
        </w:rPr>
        <w:t>hipertermi</w:t>
      </w:r>
      <w:r w:rsidRPr="009E440A">
        <w:rPr>
          <w:rFonts w:ascii="Times New Roman" w:hAnsi="Times New Roman" w:cs="Times New Roman"/>
          <w:sz w:val="24"/>
          <w:szCs w:val="24"/>
        </w:rPr>
        <w:t xml:space="preserve">, </w:t>
      </w:r>
      <w:r w:rsidRPr="000464C2">
        <w:rPr>
          <w:rFonts w:ascii="Times New Roman" w:hAnsi="Times New Roman" w:cs="Times New Roman"/>
          <w:i/>
          <w:sz w:val="24"/>
          <w:szCs w:val="24"/>
        </w:rPr>
        <w:t>ketidakseimbangan</w:t>
      </w:r>
      <w:r w:rsidRPr="009E440A">
        <w:rPr>
          <w:rFonts w:ascii="Times New Roman" w:hAnsi="Times New Roman" w:cs="Times New Roman"/>
          <w:sz w:val="24"/>
          <w:szCs w:val="24"/>
        </w:rPr>
        <w:t xml:space="preserve"> </w:t>
      </w:r>
      <w:r w:rsidRPr="000464C2">
        <w:rPr>
          <w:rFonts w:ascii="Times New Roman" w:hAnsi="Times New Roman" w:cs="Times New Roman"/>
          <w:i/>
          <w:sz w:val="24"/>
          <w:szCs w:val="24"/>
        </w:rPr>
        <w:t>nutrisi kurang dari kebutuhan tubuh</w:t>
      </w:r>
      <w:r w:rsidRPr="009E440A">
        <w:rPr>
          <w:rFonts w:ascii="Times New Roman" w:hAnsi="Times New Roman" w:cs="Times New Roman"/>
          <w:sz w:val="24"/>
          <w:szCs w:val="24"/>
        </w:rPr>
        <w:t xml:space="preserve">, dan </w:t>
      </w:r>
      <w:r w:rsidRPr="000464C2">
        <w:rPr>
          <w:rFonts w:ascii="Times New Roman" w:hAnsi="Times New Roman" w:cs="Times New Roman"/>
          <w:i/>
          <w:sz w:val="24"/>
          <w:szCs w:val="24"/>
        </w:rPr>
        <w:t>definisi</w:t>
      </w:r>
      <w:r w:rsidRPr="009E440A">
        <w:rPr>
          <w:rFonts w:ascii="Times New Roman" w:hAnsi="Times New Roman" w:cs="Times New Roman"/>
          <w:sz w:val="24"/>
          <w:szCs w:val="24"/>
        </w:rPr>
        <w:t xml:space="preserve"> pengetahuan. Data yang pertama adalah dengan masalah keperawatan nyeri akut yaitu pasien mengatakan nyeri perut dengan skala </w:t>
      </w:r>
      <w:r w:rsidRPr="009E440A">
        <w:rPr>
          <w:rFonts w:ascii="Times New Roman" w:hAnsi="Times New Roman" w:cs="Times New Roman"/>
          <w:sz w:val="24"/>
          <w:szCs w:val="24"/>
        </w:rPr>
        <w:lastRenderedPageBreak/>
        <w:t>6, terasa seperti teremas-remas dan dalam waktu terus menerus, dari data obj</w:t>
      </w:r>
      <w:r w:rsidR="000464C2">
        <w:rPr>
          <w:rFonts w:ascii="Times New Roman" w:hAnsi="Times New Roman" w:cs="Times New Roman"/>
          <w:sz w:val="24"/>
          <w:szCs w:val="24"/>
        </w:rPr>
        <w:t>ektif terlihat bahwa pasien tamp</w:t>
      </w:r>
      <w:r w:rsidRPr="009E440A">
        <w:rPr>
          <w:rFonts w:ascii="Times New Roman" w:hAnsi="Times New Roman" w:cs="Times New Roman"/>
          <w:sz w:val="24"/>
          <w:szCs w:val="24"/>
        </w:rPr>
        <w:t>ak menahan nyeri, klien terus memegangi perut, hasil pemeriksaa</w:t>
      </w:r>
      <w:r w:rsidR="000464C2">
        <w:rPr>
          <w:rFonts w:ascii="Times New Roman" w:hAnsi="Times New Roman" w:cs="Times New Roman"/>
          <w:sz w:val="24"/>
          <w:szCs w:val="24"/>
        </w:rPr>
        <w:t xml:space="preserve">n </w:t>
      </w:r>
      <w:r w:rsidRPr="009E440A">
        <w:rPr>
          <w:rFonts w:ascii="Times New Roman" w:hAnsi="Times New Roman" w:cs="Times New Roman"/>
          <w:sz w:val="24"/>
          <w:szCs w:val="24"/>
        </w:rPr>
        <w:t xml:space="preserve">penunjang didapatkan hasil </w:t>
      </w:r>
      <w:r w:rsidRPr="000464C2">
        <w:rPr>
          <w:rFonts w:ascii="Times New Roman" w:hAnsi="Times New Roman" w:cs="Times New Roman"/>
          <w:i/>
          <w:sz w:val="24"/>
          <w:szCs w:val="24"/>
        </w:rPr>
        <w:t>neurologi</w:t>
      </w:r>
      <w:r w:rsidRPr="009E440A">
        <w:rPr>
          <w:rFonts w:ascii="Times New Roman" w:hAnsi="Times New Roman" w:cs="Times New Roman"/>
          <w:sz w:val="24"/>
          <w:szCs w:val="24"/>
        </w:rPr>
        <w:t xml:space="preserve"> </w:t>
      </w:r>
      <w:r w:rsidRPr="000464C2">
        <w:rPr>
          <w:rFonts w:ascii="Times New Roman" w:hAnsi="Times New Roman" w:cs="Times New Roman"/>
          <w:i/>
          <w:sz w:val="24"/>
          <w:szCs w:val="24"/>
        </w:rPr>
        <w:t>S.Thyphi O</w:t>
      </w:r>
      <w:r w:rsidRPr="009E440A">
        <w:rPr>
          <w:rFonts w:ascii="Times New Roman" w:hAnsi="Times New Roman" w:cs="Times New Roman"/>
          <w:sz w:val="24"/>
          <w:szCs w:val="24"/>
        </w:rPr>
        <w:t xml:space="preserve"> yaitu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320</m:t>
            </m:r>
          </m:den>
        </m:f>
      </m:oMath>
      <w:r w:rsidRPr="009E440A">
        <w:rPr>
          <w:rFonts w:ascii="Times New Roman" w:hAnsi="Times New Roman" w:cs="Times New Roman"/>
          <w:sz w:val="24"/>
          <w:szCs w:val="24"/>
        </w:rPr>
        <w:t xml:space="preserve"> , dan </w:t>
      </w:r>
      <w:r w:rsidRPr="000464C2">
        <w:rPr>
          <w:rFonts w:ascii="Times New Roman" w:hAnsi="Times New Roman" w:cs="Times New Roman"/>
          <w:i/>
          <w:sz w:val="24"/>
          <w:szCs w:val="24"/>
        </w:rPr>
        <w:t>S.Thypi H (+)</w:t>
      </w:r>
      <w:r w:rsidRPr="009E440A">
        <w:rPr>
          <w:rFonts w:ascii="Times New Roman" w:hAnsi="Times New Roman" w:cs="Times New Roman"/>
          <w:sz w:val="24"/>
          <w:szCs w:val="24"/>
        </w:rPr>
        <w:t xml:space="preserve">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80</m:t>
            </m:r>
          </m:den>
        </m:f>
      </m:oMath>
      <w:r w:rsidRPr="009E440A">
        <w:rPr>
          <w:rFonts w:ascii="Times New Roman" w:eastAsiaTheme="minorEastAsia" w:hAnsi="Times New Roman" w:cs="Times New Roman"/>
          <w:sz w:val="24"/>
          <w:szCs w:val="24"/>
        </w:rPr>
        <w:t xml:space="preserve">. </w:t>
      </w:r>
    </w:p>
    <w:p w:rsidR="00B26897" w:rsidRPr="009E440A" w:rsidRDefault="00575341" w:rsidP="005E29F0">
      <w:pPr>
        <w:pStyle w:val="ListParagraph"/>
        <w:spacing w:line="360" w:lineRule="auto"/>
        <w:ind w:left="1080" w:firstLine="360"/>
        <w:jc w:val="both"/>
        <w:rPr>
          <w:rFonts w:ascii="Times New Roman" w:eastAsiaTheme="minorEastAsia" w:hAnsi="Times New Roman" w:cs="Times New Roman"/>
          <w:sz w:val="24"/>
          <w:szCs w:val="24"/>
        </w:rPr>
      </w:pPr>
      <w:r w:rsidRPr="009E440A">
        <w:rPr>
          <w:rFonts w:ascii="Times New Roman" w:eastAsiaTheme="minorEastAsia" w:hAnsi="Times New Roman" w:cs="Times New Roman"/>
          <w:sz w:val="24"/>
          <w:szCs w:val="24"/>
        </w:rPr>
        <w:t xml:space="preserve">Data </w:t>
      </w:r>
      <w:r w:rsidR="005D3A25" w:rsidRPr="009E440A">
        <w:rPr>
          <w:rFonts w:ascii="Times New Roman" w:eastAsiaTheme="minorEastAsia" w:hAnsi="Times New Roman" w:cs="Times New Roman"/>
          <w:sz w:val="24"/>
          <w:szCs w:val="24"/>
        </w:rPr>
        <w:t xml:space="preserve">kedua dengan masalah keperawatan </w:t>
      </w:r>
      <w:r w:rsidR="005D3A25" w:rsidRPr="000464C2">
        <w:rPr>
          <w:rFonts w:ascii="Times New Roman" w:eastAsiaTheme="minorEastAsia" w:hAnsi="Times New Roman" w:cs="Times New Roman"/>
          <w:i/>
          <w:sz w:val="24"/>
          <w:szCs w:val="24"/>
        </w:rPr>
        <w:t>hipertermi</w:t>
      </w:r>
      <w:r w:rsidR="005D3A25" w:rsidRPr="009E440A">
        <w:rPr>
          <w:rFonts w:ascii="Times New Roman" w:eastAsiaTheme="minorEastAsia" w:hAnsi="Times New Roman" w:cs="Times New Roman"/>
          <w:sz w:val="24"/>
          <w:szCs w:val="24"/>
        </w:rPr>
        <w:t xml:space="preserve">, pasien mengatakan bahwa pusing dan merasa demam dengan data objektif kulit terasa hangat, pasien terlihat gelisah, dan pemeriksaan suhu abnormal yaitu 36,9℃. Data ketiga dengan masalah keperawatan </w:t>
      </w:r>
      <w:r w:rsidR="005D3A25" w:rsidRPr="000464C2">
        <w:rPr>
          <w:rFonts w:ascii="Times New Roman" w:eastAsiaTheme="minorEastAsia" w:hAnsi="Times New Roman" w:cs="Times New Roman"/>
          <w:i/>
          <w:sz w:val="24"/>
          <w:szCs w:val="24"/>
        </w:rPr>
        <w:t>ketidakseimbangan nutrisi kurang dari kebutuhan</w:t>
      </w:r>
      <w:r w:rsidR="005D3A25" w:rsidRPr="009E440A">
        <w:rPr>
          <w:rFonts w:ascii="Times New Roman" w:eastAsiaTheme="minorEastAsia" w:hAnsi="Times New Roman" w:cs="Times New Roman"/>
          <w:sz w:val="24"/>
          <w:szCs w:val="24"/>
        </w:rPr>
        <w:t xml:space="preserve">, pasien mengatakan bahwa hanya menghabiskan ½ porsi rumah sakit dan hanya minum kurang lebih 6 gelas sehari, sedikit mual, data objektif menunjukkan bahwa berat badan 50kg, tinggi badan 167 cm, dan mukosa bibir pasien kering. Data keempat dengan masalah keperawatan </w:t>
      </w:r>
      <w:r w:rsidR="005D3A25" w:rsidRPr="000464C2">
        <w:rPr>
          <w:rFonts w:ascii="Times New Roman" w:eastAsiaTheme="minorEastAsia" w:hAnsi="Times New Roman" w:cs="Times New Roman"/>
          <w:i/>
          <w:sz w:val="24"/>
          <w:szCs w:val="24"/>
        </w:rPr>
        <w:t>definisi</w:t>
      </w:r>
      <w:r w:rsidR="005D3A25" w:rsidRPr="009E440A">
        <w:rPr>
          <w:rFonts w:ascii="Times New Roman" w:eastAsiaTheme="minorEastAsia" w:hAnsi="Times New Roman" w:cs="Times New Roman"/>
          <w:sz w:val="24"/>
          <w:szCs w:val="24"/>
        </w:rPr>
        <w:t xml:space="preserve"> </w:t>
      </w:r>
      <w:r w:rsidR="005D3A25" w:rsidRPr="000464C2">
        <w:rPr>
          <w:rFonts w:ascii="Times New Roman" w:eastAsiaTheme="minorEastAsia" w:hAnsi="Times New Roman" w:cs="Times New Roman"/>
          <w:i/>
          <w:sz w:val="24"/>
          <w:szCs w:val="24"/>
        </w:rPr>
        <w:t>pengetahuan</w:t>
      </w:r>
      <w:r w:rsidR="005D3A25" w:rsidRPr="009E440A">
        <w:rPr>
          <w:rFonts w:ascii="Times New Roman" w:eastAsiaTheme="minorEastAsia" w:hAnsi="Times New Roman" w:cs="Times New Roman"/>
          <w:sz w:val="24"/>
          <w:szCs w:val="24"/>
        </w:rPr>
        <w:t>, keluarga pasien mengatakan bahwa belum mengerti tentang penyakit yang dialami anaknya, data objektif terlihat bahwa keluarga pasien sering be</w:t>
      </w:r>
      <w:r w:rsidR="00F74E50" w:rsidRPr="009E440A">
        <w:rPr>
          <w:rFonts w:ascii="Times New Roman" w:eastAsiaTheme="minorEastAsia" w:hAnsi="Times New Roman" w:cs="Times New Roman"/>
          <w:sz w:val="24"/>
          <w:szCs w:val="24"/>
        </w:rPr>
        <w:t>rtanya tentang penyakit anaknya.</w:t>
      </w:r>
    </w:p>
    <w:p w:rsidR="00F74E50" w:rsidRPr="009E440A" w:rsidRDefault="005D3A25"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Data rencana keperawatan didapatkan tujuan dan kriteria hasil serta intervensi.</w:t>
      </w:r>
      <w:r w:rsidR="00F74E50" w:rsidRPr="009E440A">
        <w:rPr>
          <w:rFonts w:ascii="Times New Roman" w:hAnsi="Times New Roman" w:cs="Times New Roman"/>
          <w:sz w:val="24"/>
          <w:szCs w:val="24"/>
        </w:rPr>
        <w:t xml:space="preserve"> </w:t>
      </w:r>
      <w:r w:rsidR="007E52D7" w:rsidRPr="009E440A">
        <w:rPr>
          <w:rFonts w:ascii="Times New Roman" w:hAnsi="Times New Roman" w:cs="Times New Roman"/>
          <w:sz w:val="24"/>
          <w:szCs w:val="24"/>
        </w:rPr>
        <w:t xml:space="preserve">Terdapat empat </w:t>
      </w:r>
      <w:r w:rsidR="000464C2">
        <w:rPr>
          <w:rFonts w:ascii="Times New Roman" w:hAnsi="Times New Roman" w:cs="Times New Roman"/>
          <w:sz w:val="24"/>
          <w:szCs w:val="24"/>
        </w:rPr>
        <w:t>m</w:t>
      </w:r>
      <w:r w:rsidR="00F74E50" w:rsidRPr="009E440A">
        <w:rPr>
          <w:rFonts w:ascii="Times New Roman" w:hAnsi="Times New Roman" w:cs="Times New Roman"/>
          <w:sz w:val="24"/>
          <w:szCs w:val="24"/>
        </w:rPr>
        <w:t xml:space="preserve">asalah keperawatan </w:t>
      </w:r>
      <w:r w:rsidR="007E52D7" w:rsidRPr="009E440A">
        <w:rPr>
          <w:rFonts w:ascii="Times New Roman" w:hAnsi="Times New Roman" w:cs="Times New Roman"/>
          <w:sz w:val="24"/>
          <w:szCs w:val="24"/>
        </w:rPr>
        <w:t xml:space="preserve">yaitu </w:t>
      </w:r>
      <w:r w:rsidR="007E52D7" w:rsidRPr="000464C2">
        <w:rPr>
          <w:rFonts w:ascii="Times New Roman" w:hAnsi="Times New Roman" w:cs="Times New Roman"/>
          <w:i/>
          <w:sz w:val="24"/>
          <w:szCs w:val="24"/>
        </w:rPr>
        <w:t>nyeri aku</w:t>
      </w:r>
      <w:r w:rsidR="00992237" w:rsidRPr="000464C2">
        <w:rPr>
          <w:rFonts w:ascii="Times New Roman" w:hAnsi="Times New Roman" w:cs="Times New Roman"/>
          <w:i/>
          <w:sz w:val="24"/>
          <w:szCs w:val="24"/>
        </w:rPr>
        <w:t xml:space="preserve">t, </w:t>
      </w:r>
      <w:r w:rsidR="007E52D7" w:rsidRPr="000464C2">
        <w:rPr>
          <w:rFonts w:ascii="Times New Roman" w:hAnsi="Times New Roman" w:cs="Times New Roman"/>
          <w:i/>
          <w:sz w:val="24"/>
          <w:szCs w:val="24"/>
        </w:rPr>
        <w:t>hipertermi, ketidakseimbangan nutrisi kurang dari kebutuhan tubuh, dan definisi pengetahuan</w:t>
      </w:r>
      <w:r w:rsidR="007E52D7" w:rsidRPr="009E440A">
        <w:rPr>
          <w:rFonts w:ascii="Times New Roman" w:hAnsi="Times New Roman" w:cs="Times New Roman"/>
          <w:sz w:val="24"/>
          <w:szCs w:val="24"/>
        </w:rPr>
        <w:t xml:space="preserve"> yang dilakukan strategi pelaksanaan selama 3x24 jam. Masalah keperawatan </w:t>
      </w:r>
      <w:r w:rsidR="00F74E50" w:rsidRPr="009E440A">
        <w:rPr>
          <w:rFonts w:ascii="Times New Roman" w:hAnsi="Times New Roman" w:cs="Times New Roman"/>
          <w:sz w:val="24"/>
          <w:szCs w:val="24"/>
        </w:rPr>
        <w:t xml:space="preserve">pertama </w:t>
      </w:r>
      <w:r w:rsidR="007E52D7" w:rsidRPr="009E440A">
        <w:rPr>
          <w:rFonts w:ascii="Times New Roman" w:hAnsi="Times New Roman" w:cs="Times New Roman"/>
          <w:sz w:val="24"/>
          <w:szCs w:val="24"/>
        </w:rPr>
        <w:t xml:space="preserve">adalah </w:t>
      </w:r>
      <w:r w:rsidR="007E52D7" w:rsidRPr="000464C2">
        <w:rPr>
          <w:rFonts w:ascii="Times New Roman" w:hAnsi="Times New Roman" w:cs="Times New Roman"/>
          <w:i/>
          <w:sz w:val="24"/>
          <w:szCs w:val="24"/>
        </w:rPr>
        <w:t>nyeri</w:t>
      </w:r>
      <w:r w:rsidR="000464C2">
        <w:rPr>
          <w:rFonts w:ascii="Times New Roman" w:hAnsi="Times New Roman" w:cs="Times New Roman"/>
          <w:i/>
          <w:sz w:val="24"/>
          <w:szCs w:val="24"/>
        </w:rPr>
        <w:t xml:space="preserve"> akut</w:t>
      </w:r>
      <w:r w:rsidR="007E52D7" w:rsidRPr="009E440A">
        <w:rPr>
          <w:rFonts w:ascii="Times New Roman" w:hAnsi="Times New Roman" w:cs="Times New Roman"/>
          <w:sz w:val="24"/>
          <w:szCs w:val="24"/>
        </w:rPr>
        <w:t xml:space="preserve"> dengan</w:t>
      </w:r>
      <w:r w:rsidR="00F74E50" w:rsidRPr="009E440A">
        <w:rPr>
          <w:rFonts w:ascii="Times New Roman" w:hAnsi="Times New Roman" w:cs="Times New Roman"/>
          <w:sz w:val="24"/>
          <w:szCs w:val="24"/>
        </w:rPr>
        <w:t xml:space="preserve"> kriteria hasil Tidak ada ekspresi wajah nyeri, tidak ada nyeri yang dilaporkan, dan skala nyeri menjadi 3 dengan </w:t>
      </w:r>
      <w:r w:rsidR="000464C2">
        <w:rPr>
          <w:rFonts w:ascii="Times New Roman" w:hAnsi="Times New Roman" w:cs="Times New Roman"/>
          <w:sz w:val="24"/>
          <w:szCs w:val="24"/>
        </w:rPr>
        <w:t xml:space="preserve">dilakukan </w:t>
      </w:r>
      <w:r w:rsidR="00F74E50" w:rsidRPr="009E440A">
        <w:rPr>
          <w:rFonts w:ascii="Times New Roman" w:hAnsi="Times New Roman" w:cs="Times New Roman"/>
          <w:sz w:val="24"/>
          <w:szCs w:val="24"/>
        </w:rPr>
        <w:t>intervensi</w:t>
      </w:r>
      <w:r w:rsidR="007E52D7" w:rsidRPr="009E440A">
        <w:rPr>
          <w:rFonts w:ascii="Times New Roman" w:hAnsi="Times New Roman" w:cs="Times New Roman"/>
          <w:sz w:val="24"/>
          <w:szCs w:val="24"/>
        </w:rPr>
        <w:t xml:space="preserve"> dan implementasi</w:t>
      </w:r>
      <w:r w:rsidR="000464C2">
        <w:rPr>
          <w:rFonts w:ascii="Times New Roman" w:hAnsi="Times New Roman" w:cs="Times New Roman"/>
          <w:sz w:val="24"/>
          <w:szCs w:val="24"/>
        </w:rPr>
        <w:t xml:space="preserve">, </w:t>
      </w:r>
      <w:r w:rsidR="00F74E50" w:rsidRPr="009E440A">
        <w:rPr>
          <w:rFonts w:ascii="Times New Roman" w:hAnsi="Times New Roman" w:cs="Times New Roman"/>
          <w:sz w:val="24"/>
          <w:szCs w:val="24"/>
        </w:rPr>
        <w:t>Tentukan lokasi, karakteristik, dan keparahan nyeri</w:t>
      </w:r>
      <w:r w:rsidR="007E52D7" w:rsidRPr="009E440A">
        <w:rPr>
          <w:rFonts w:ascii="Times New Roman" w:hAnsi="Times New Roman" w:cs="Times New Roman"/>
          <w:sz w:val="24"/>
          <w:szCs w:val="24"/>
        </w:rPr>
        <w:t xml:space="preserve"> (nyeri diperut dengan skala 6)</w:t>
      </w:r>
      <w:r w:rsidR="00F74E50" w:rsidRPr="009E440A">
        <w:rPr>
          <w:rFonts w:ascii="Times New Roman" w:hAnsi="Times New Roman" w:cs="Times New Roman"/>
          <w:sz w:val="24"/>
          <w:szCs w:val="24"/>
        </w:rPr>
        <w:t>, Observasi adanya petunjuk non verbal mengenai ketidaknyamanan verbal mengenai ketidaknyamanan</w:t>
      </w:r>
      <w:r w:rsidR="007E52D7" w:rsidRPr="009E440A">
        <w:rPr>
          <w:rFonts w:ascii="Times New Roman" w:hAnsi="Times New Roman" w:cs="Times New Roman"/>
          <w:sz w:val="24"/>
          <w:szCs w:val="24"/>
        </w:rPr>
        <w:t>(pasien mengatakan nyeri, dan pasien tampak memegangi perutnya)</w:t>
      </w:r>
      <w:r w:rsidR="00F74E50" w:rsidRPr="009E440A">
        <w:rPr>
          <w:rFonts w:ascii="Times New Roman" w:hAnsi="Times New Roman" w:cs="Times New Roman"/>
          <w:sz w:val="24"/>
          <w:szCs w:val="24"/>
        </w:rPr>
        <w:t>, Berikan informasi mengenai nyeri penyebab, Ajarkan teknik relaksasi</w:t>
      </w:r>
      <w:r w:rsidR="007E52D7" w:rsidRPr="009E440A">
        <w:rPr>
          <w:rFonts w:ascii="Times New Roman" w:hAnsi="Times New Roman" w:cs="Times New Roman"/>
          <w:sz w:val="24"/>
          <w:szCs w:val="24"/>
        </w:rPr>
        <w:t>(nafas dalam)</w:t>
      </w:r>
      <w:r w:rsidR="00F74E50" w:rsidRPr="009E440A">
        <w:rPr>
          <w:rFonts w:ascii="Times New Roman" w:hAnsi="Times New Roman" w:cs="Times New Roman"/>
          <w:sz w:val="24"/>
          <w:szCs w:val="24"/>
        </w:rPr>
        <w:t xml:space="preserve">. Masalah keperawatan yang kedua </w:t>
      </w:r>
      <w:r w:rsidR="007E52D7" w:rsidRPr="009E440A">
        <w:rPr>
          <w:rFonts w:ascii="Times New Roman" w:hAnsi="Times New Roman" w:cs="Times New Roman"/>
          <w:sz w:val="24"/>
          <w:szCs w:val="24"/>
        </w:rPr>
        <w:t xml:space="preserve">adalah hipertermi dengan kriteria hasil Suhu normal (36℃), Kulit tidak panas dengan intervensi Pantau TTV( suhu 36,9℃), Monitor asupan cairan, Berikan dan ajarkan kompres hangat, Instruksikan pasien memakai baju tipis, Kolaborasi pemberian obat(drip </w:t>
      </w:r>
      <w:r w:rsidR="007E52D7" w:rsidRPr="000464C2">
        <w:rPr>
          <w:rFonts w:ascii="Times New Roman" w:hAnsi="Times New Roman" w:cs="Times New Roman"/>
          <w:i/>
          <w:sz w:val="24"/>
          <w:szCs w:val="24"/>
        </w:rPr>
        <w:t>paracetamol</w:t>
      </w:r>
      <w:r w:rsidR="007E52D7" w:rsidRPr="009E440A">
        <w:rPr>
          <w:rFonts w:ascii="Times New Roman" w:hAnsi="Times New Roman" w:cs="Times New Roman"/>
          <w:sz w:val="24"/>
          <w:szCs w:val="24"/>
        </w:rPr>
        <w:t xml:space="preserve"> 3x500gram). Masalah keperawatan yang ketiga adalah </w:t>
      </w:r>
      <w:r w:rsidR="007E52D7" w:rsidRPr="000464C2">
        <w:rPr>
          <w:rFonts w:ascii="Times New Roman" w:hAnsi="Times New Roman" w:cs="Times New Roman"/>
          <w:i/>
          <w:sz w:val="24"/>
          <w:szCs w:val="24"/>
        </w:rPr>
        <w:t>ketidakseimbangan nutrisi kurang dari kebutuhan tubuh</w:t>
      </w:r>
      <w:r w:rsidR="007E52D7" w:rsidRPr="009E440A">
        <w:rPr>
          <w:rFonts w:ascii="Times New Roman" w:hAnsi="Times New Roman" w:cs="Times New Roman"/>
          <w:sz w:val="24"/>
          <w:szCs w:val="24"/>
        </w:rPr>
        <w:t xml:space="preserve"> dengan kriteria hasil Asupan gizi baik/normal, Asupan nutrisi, Tidak ada mual dengan intervensi Monitor TTV, Monitor kalori asupan makanan dan cairan secara tepat(pasien hanya makan ½ porsi), Anjurkan makan sedikit tapi sering, Ajarkan konsep nutrisi yang baik</w:t>
      </w:r>
      <w:r w:rsidR="00B26897" w:rsidRPr="009E440A">
        <w:rPr>
          <w:rFonts w:ascii="Times New Roman" w:hAnsi="Times New Roman" w:cs="Times New Roman"/>
          <w:sz w:val="24"/>
          <w:szCs w:val="24"/>
        </w:rPr>
        <w:t xml:space="preserve">. Masalah </w:t>
      </w:r>
      <w:r w:rsidR="00B26897" w:rsidRPr="009E440A">
        <w:rPr>
          <w:rFonts w:ascii="Times New Roman" w:hAnsi="Times New Roman" w:cs="Times New Roman"/>
          <w:sz w:val="24"/>
          <w:szCs w:val="24"/>
        </w:rPr>
        <w:lastRenderedPageBreak/>
        <w:t xml:space="preserve">keperawatan keempat adalah </w:t>
      </w:r>
      <w:r w:rsidR="00B26897" w:rsidRPr="000464C2">
        <w:rPr>
          <w:rFonts w:ascii="Times New Roman" w:hAnsi="Times New Roman" w:cs="Times New Roman"/>
          <w:i/>
          <w:sz w:val="24"/>
          <w:szCs w:val="24"/>
        </w:rPr>
        <w:t>definisi pengetahuan</w:t>
      </w:r>
      <w:r w:rsidR="00B26897" w:rsidRPr="009E440A">
        <w:rPr>
          <w:rFonts w:ascii="Times New Roman" w:hAnsi="Times New Roman" w:cs="Times New Roman"/>
          <w:sz w:val="24"/>
          <w:szCs w:val="24"/>
        </w:rPr>
        <w:t xml:space="preserve"> dengan kriteria hasil Pengetahuan banyak tentang penyakit, Pengetahuan banyak tentang tanda, penanganan, pencegahan dengan intervensi Kaji tingkat pengetahuan tentang penyakit, Jelaskan proses penyakit, Edukasi pasien dan keluarga tentang tanda, penanganan, dan pencegahan.</w:t>
      </w:r>
    </w:p>
    <w:p w:rsidR="00B26897" w:rsidRPr="009E440A" w:rsidRDefault="00B26897"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 xml:space="preserve">Pada tanggal 15 Januari 2018 masalah keperawatan </w:t>
      </w:r>
      <w:r w:rsidRPr="000464C2">
        <w:rPr>
          <w:rFonts w:ascii="Times New Roman" w:hAnsi="Times New Roman" w:cs="Times New Roman"/>
          <w:i/>
          <w:sz w:val="24"/>
          <w:szCs w:val="24"/>
        </w:rPr>
        <w:t>nyeri akut, hipertermi, ketidakseimbangan nutrisi kurang dari kebutuhan tubuh, definisi pengetahuan</w:t>
      </w:r>
      <w:r w:rsidRPr="009E440A">
        <w:rPr>
          <w:rFonts w:ascii="Times New Roman" w:hAnsi="Times New Roman" w:cs="Times New Roman"/>
          <w:sz w:val="24"/>
          <w:szCs w:val="24"/>
        </w:rPr>
        <w:t xml:space="preserve"> didapatkan catatan perkembangan yaitu pasien mengatakan </w:t>
      </w:r>
      <w:r w:rsidRPr="000464C2">
        <w:rPr>
          <w:rFonts w:ascii="Times New Roman" w:hAnsi="Times New Roman" w:cs="Times New Roman"/>
          <w:i/>
          <w:sz w:val="24"/>
          <w:szCs w:val="24"/>
        </w:rPr>
        <w:t>nyeri perut, mual,</w:t>
      </w:r>
      <w:r w:rsidRPr="009E440A">
        <w:rPr>
          <w:rFonts w:ascii="Times New Roman" w:hAnsi="Times New Roman" w:cs="Times New Roman"/>
          <w:sz w:val="24"/>
          <w:szCs w:val="24"/>
        </w:rPr>
        <w:t xml:space="preserve"> pusing, dan keluarga mengatakan tidak mengetahui penyakit yang dialami anaknya. Dengan data objektif nyeri berlokasi diperut, dengan skala 6, terasa seperti teremas-remas, hilang timbul. Pemeriksaan tanda-tanda vital dengan hasil Suhu 36,9℃</w:t>
      </w:r>
      <w:r w:rsidR="001E126E" w:rsidRPr="009E440A">
        <w:rPr>
          <w:rFonts w:ascii="Times New Roman" w:hAnsi="Times New Roman" w:cs="Times New Roman"/>
          <w:sz w:val="24"/>
          <w:szCs w:val="24"/>
        </w:rPr>
        <w:t xml:space="preserve"> dan akral hangat, pasien masih makan ½ porsi makanan rumah sakit. Tindakan keperawatan selanjutnya adalah monitor TTV (tanda-tanda vital), monior nyeri, memberikan drip paracetamol 3x500gram, monitor kalori dan asupan makanan, dan berikan pendidikan kesehatan terkait dengan penyakit yang dialami pasien. </w:t>
      </w:r>
    </w:p>
    <w:p w:rsidR="00F74E50" w:rsidRPr="009E440A" w:rsidRDefault="001E126E"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Catatan pekembangan tanggal 16 Januari 2018 didapatkan pasien mengatakan nyeri perut dengan skala 4 hilang timbul, sedikit mual, berdasarkan pemeriksaan suh pasien turun menjadi 36,2℃. Data objektif menunjukkan mukosa bibir kerng, diit puasa karena pasien akan dilakukan USG pada perut. Intervensi selanjutnya adalah monitor suhu, monitor nyeri (memberikan injeksi ceftriaxone 1gram (10ml), ketorolac 1 ampul, dan monitor asupan makanan.</w:t>
      </w:r>
    </w:p>
    <w:p w:rsidR="001E126E" w:rsidRPr="009E440A" w:rsidRDefault="001E126E" w:rsidP="005E29F0">
      <w:pPr>
        <w:pStyle w:val="ListParagraph"/>
        <w:spacing w:line="360" w:lineRule="auto"/>
        <w:ind w:left="1080" w:firstLine="360"/>
        <w:jc w:val="both"/>
        <w:rPr>
          <w:rFonts w:ascii="Times New Roman" w:hAnsi="Times New Roman" w:cs="Times New Roman"/>
          <w:sz w:val="24"/>
          <w:szCs w:val="24"/>
        </w:rPr>
      </w:pPr>
      <w:r w:rsidRPr="009E440A">
        <w:rPr>
          <w:rFonts w:ascii="Times New Roman" w:hAnsi="Times New Roman" w:cs="Times New Roman"/>
          <w:sz w:val="24"/>
          <w:szCs w:val="24"/>
        </w:rPr>
        <w:t>Catatan perkembangan tanggal 18 Januari 2018 didapatkan pasien mengatakan masih sedikit nyeri dengan skala 4 hilang timbul, sudah tidak pusing, tidak mual. Dari data objektif didapatkan suhu 36,2℃, mukosa bibir lembab, makanan lunak dan minum 7 gelas sehari. Intervensi selanjutnya adalah monitor nyeri, monitor asupan makanan.</w:t>
      </w:r>
    </w:p>
    <w:p w:rsidR="001E126E" w:rsidRPr="009E440A" w:rsidRDefault="001E126E" w:rsidP="005E29F0">
      <w:pPr>
        <w:pStyle w:val="ListParagraph"/>
        <w:spacing w:line="360" w:lineRule="auto"/>
        <w:ind w:left="1080" w:firstLine="360"/>
        <w:jc w:val="both"/>
        <w:rPr>
          <w:rFonts w:ascii="Times New Roman" w:hAnsi="Times New Roman" w:cs="Times New Roman"/>
          <w:sz w:val="24"/>
          <w:szCs w:val="24"/>
        </w:rPr>
      </w:pPr>
    </w:p>
    <w:p w:rsidR="001E126E" w:rsidRPr="009E440A" w:rsidRDefault="000464C2" w:rsidP="005E29F0">
      <w:pPr>
        <w:pStyle w:val="ListParagraph"/>
        <w:numPr>
          <w:ilvl w:val="0"/>
          <w:numId w:val="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KESIMPULAN</w:t>
      </w:r>
    </w:p>
    <w:p w:rsidR="00A628BF" w:rsidRDefault="001E126E" w:rsidP="00C3544B">
      <w:pPr>
        <w:pStyle w:val="ListParagraph"/>
        <w:spacing w:line="360" w:lineRule="auto"/>
        <w:ind w:left="1080" w:firstLine="360"/>
        <w:jc w:val="both"/>
        <w:rPr>
          <w:rFonts w:ascii="Times New Roman" w:hAnsi="Times New Roman" w:cs="Times New Roman"/>
          <w:sz w:val="24"/>
          <w:szCs w:val="24"/>
        </w:rPr>
      </w:pPr>
      <w:r w:rsidRPr="009E440A">
        <w:rPr>
          <w:rFonts w:ascii="Times New Roman" w:eastAsiaTheme="minorEastAsia" w:hAnsi="Times New Roman" w:cs="Times New Roman"/>
          <w:sz w:val="24"/>
          <w:szCs w:val="24"/>
        </w:rPr>
        <w:t>Berdasarkan penelitian dapat disimpulkan bahwa asuhan keperawatan yang diberikan kepada 1 pasien hasilnya belum optimal. Pada pasien terjadi penurunan nyeri dari skala 6 turun skala</w:t>
      </w:r>
      <w:r w:rsidR="0018148A" w:rsidRPr="009E440A">
        <w:rPr>
          <w:rFonts w:ascii="Times New Roman" w:eastAsiaTheme="minorEastAsia" w:hAnsi="Times New Roman" w:cs="Times New Roman"/>
          <w:sz w:val="24"/>
          <w:szCs w:val="24"/>
        </w:rPr>
        <w:t xml:space="preserve"> 4 dengan kriteria nyeri sedang. Pasien mengatakan bisa melakukan teknik relaksasi sehingga sewaktu-waktu nyeri muncul pasien langsung mempraktikannya. Dalam pemeriksaan tanda-tanda vital didapatkan suhu 36,9℃ setelah diberikan drip paracetamol 3x500gram menjadi turun yzitu 36,2℃. Dalam penelitian ini hasil dari tujuan </w:t>
      </w:r>
      <w:r w:rsidR="0018148A" w:rsidRPr="009E440A">
        <w:rPr>
          <w:rFonts w:ascii="Times New Roman" w:eastAsiaTheme="minorEastAsia" w:hAnsi="Times New Roman" w:cs="Times New Roman"/>
          <w:sz w:val="24"/>
          <w:szCs w:val="24"/>
        </w:rPr>
        <w:lastRenderedPageBreak/>
        <w:t xml:space="preserve">yang hendak dicapai pada </w:t>
      </w:r>
      <w:r w:rsidR="0018148A" w:rsidRPr="009E440A">
        <w:rPr>
          <w:rFonts w:ascii="Times New Roman" w:hAnsi="Times New Roman" w:cs="Times New Roman"/>
          <w:sz w:val="24"/>
          <w:szCs w:val="24"/>
        </w:rPr>
        <w:t xml:space="preserve">pengelolaan asuhan keperawatan dengan masalah utama demam typoid dengan monitor dan managemen nyeri serta monitor asupan makanan. </w:t>
      </w:r>
    </w:p>
    <w:p w:rsidR="00B0084F" w:rsidRPr="00C3544B" w:rsidRDefault="00B0084F" w:rsidP="00C3544B">
      <w:pPr>
        <w:pStyle w:val="ListParagraph"/>
        <w:spacing w:line="360" w:lineRule="auto"/>
        <w:ind w:left="1080" w:firstLine="360"/>
        <w:jc w:val="both"/>
        <w:rPr>
          <w:rFonts w:ascii="Times New Roman" w:hAnsi="Times New Roman" w:cs="Times New Roman"/>
          <w:sz w:val="24"/>
          <w:szCs w:val="24"/>
        </w:rPr>
      </w:pPr>
    </w:p>
    <w:p w:rsidR="00B0084F" w:rsidRDefault="001D3AB3" w:rsidP="00B0084F">
      <w:pPr>
        <w:pStyle w:val="ListParagraph"/>
        <w:spacing w:line="360" w:lineRule="auto"/>
        <w:ind w:left="1080"/>
        <w:jc w:val="both"/>
        <w:rPr>
          <w:rFonts w:ascii="Times New Roman" w:hAnsi="Times New Roman" w:cs="Times New Roman"/>
          <w:sz w:val="24"/>
          <w:szCs w:val="24"/>
        </w:rPr>
      </w:pPr>
      <w:r w:rsidRPr="009E440A">
        <w:rPr>
          <w:rFonts w:ascii="Times New Roman" w:hAnsi="Times New Roman" w:cs="Times New Roman"/>
          <w:sz w:val="24"/>
          <w:szCs w:val="24"/>
        </w:rPr>
        <w:t>DAFTAR PUSTAKA</w:t>
      </w:r>
    </w:p>
    <w:p w:rsidR="00B0084F" w:rsidRPr="00B0084F" w:rsidRDefault="000464C2" w:rsidP="00B0084F">
      <w:pPr>
        <w:pStyle w:val="ListParagraph"/>
        <w:spacing w:line="360" w:lineRule="auto"/>
        <w:ind w:left="1080"/>
        <w:jc w:val="both"/>
        <w:rPr>
          <w:rFonts w:ascii="Times New Roman" w:hAnsi="Times New Roman" w:cs="Times New Roman"/>
          <w:sz w:val="24"/>
          <w:szCs w:val="24"/>
        </w:rPr>
      </w:pPr>
      <w:r w:rsidRPr="00B0084F">
        <w:rPr>
          <w:rFonts w:ascii="Times New Roman" w:hAnsi="Times New Roman" w:cs="Times New Roman"/>
          <w:sz w:val="24"/>
          <w:szCs w:val="24"/>
        </w:rPr>
        <w:t>Bulechec,</w:t>
      </w:r>
      <w:r w:rsidRPr="00B0084F">
        <w:rPr>
          <w:rFonts w:ascii="Times New Roman" w:hAnsi="Times New Roman" w:cs="Times New Roman"/>
          <w:sz w:val="24"/>
          <w:szCs w:val="24"/>
        </w:rPr>
        <w:tab/>
        <w:t>G.M.dkk.</w:t>
      </w:r>
      <w:r w:rsidR="00481690" w:rsidRPr="00B0084F">
        <w:rPr>
          <w:rFonts w:ascii="Times New Roman" w:hAnsi="Times New Roman" w:cs="Times New Roman"/>
          <w:sz w:val="24"/>
          <w:szCs w:val="24"/>
        </w:rPr>
        <w:t>(</w:t>
      </w:r>
      <w:r w:rsidRPr="00B0084F">
        <w:rPr>
          <w:rFonts w:ascii="Times New Roman" w:hAnsi="Times New Roman" w:cs="Times New Roman"/>
          <w:sz w:val="24"/>
          <w:szCs w:val="24"/>
        </w:rPr>
        <w:t>2013</w:t>
      </w:r>
      <w:r w:rsidR="00481690" w:rsidRPr="00B0084F">
        <w:rPr>
          <w:rFonts w:ascii="Times New Roman" w:hAnsi="Times New Roman" w:cs="Times New Roman"/>
          <w:sz w:val="24"/>
          <w:szCs w:val="24"/>
        </w:rPr>
        <w:t>)</w:t>
      </w:r>
      <w:r w:rsidRPr="00B0084F">
        <w:rPr>
          <w:rFonts w:ascii="Times New Roman" w:hAnsi="Times New Roman" w:cs="Times New Roman"/>
          <w:sz w:val="24"/>
          <w:szCs w:val="24"/>
        </w:rPr>
        <w:t xml:space="preserve">. Nursing Interventions Clasification. Edisi. 6, </w:t>
      </w:r>
      <w:r w:rsidRPr="00B0084F">
        <w:rPr>
          <w:rFonts w:ascii="Times New Roman" w:hAnsi="Times New Roman" w:cs="Times New Roman"/>
          <w:i/>
          <w:sz w:val="24"/>
          <w:szCs w:val="24"/>
        </w:rPr>
        <w:t>Jakarta</w:t>
      </w:r>
      <w:r w:rsidR="00481690" w:rsidRPr="00B0084F">
        <w:rPr>
          <w:rFonts w:ascii="Times New Roman" w:hAnsi="Times New Roman" w:cs="Times New Roman"/>
          <w:i/>
          <w:sz w:val="24"/>
          <w:szCs w:val="24"/>
        </w:rPr>
        <w:t xml:space="preserve"> </w:t>
      </w:r>
      <w:r w:rsidRPr="00B0084F">
        <w:rPr>
          <w:rFonts w:ascii="Times New Roman" w:hAnsi="Times New Roman" w:cs="Times New Roman"/>
          <w:i/>
          <w:sz w:val="24"/>
          <w:szCs w:val="24"/>
        </w:rPr>
        <w:t>: Elsevier</w:t>
      </w:r>
    </w:p>
    <w:p w:rsidR="006476FB" w:rsidRPr="00B0084F" w:rsidRDefault="00AD0753" w:rsidP="00B0084F">
      <w:pPr>
        <w:pStyle w:val="ListParagraph"/>
        <w:ind w:left="1134"/>
        <w:jc w:val="both"/>
        <w:rPr>
          <w:rFonts w:ascii="Times New Roman" w:hAnsi="Times New Roman" w:cs="Times New Roman"/>
          <w:i/>
          <w:sz w:val="24"/>
          <w:szCs w:val="24"/>
        </w:rPr>
      </w:pPr>
      <w:r w:rsidRPr="00B0084F">
        <w:rPr>
          <w:rFonts w:ascii="Times New Roman" w:hAnsi="Times New Roman" w:cs="Times New Roman"/>
          <w:sz w:val="24"/>
          <w:szCs w:val="24"/>
        </w:rPr>
        <w:t>Diri, K.</w:t>
      </w:r>
      <w:r w:rsidR="00A41C0D" w:rsidRPr="00B0084F">
        <w:rPr>
          <w:rFonts w:ascii="Times New Roman" w:hAnsi="Times New Roman" w:cs="Times New Roman"/>
          <w:sz w:val="24"/>
          <w:szCs w:val="24"/>
        </w:rPr>
        <w:t>, Kebiasaan, D. A. N., &amp; Di, J. (2016).Analisis Risiko Kejadian Demam Tifoid Berdasarkan Kebersihan Diri Dan Kebiasaan Jajan Di Rumah.</w:t>
      </w:r>
      <w:r w:rsidR="006476FB" w:rsidRPr="00B0084F">
        <w:rPr>
          <w:rFonts w:ascii="Times New Roman" w:hAnsi="Times New Roman" w:cs="Times New Roman"/>
          <w:iCs/>
          <w:sz w:val="24"/>
          <w:szCs w:val="24"/>
        </w:rPr>
        <w:t>Jurnal Berkala</w:t>
      </w:r>
      <w:r w:rsidR="006476FB" w:rsidRPr="00B0084F">
        <w:rPr>
          <w:rFonts w:ascii="Times New Roman" w:hAnsi="Times New Roman" w:cs="Times New Roman"/>
          <w:i/>
          <w:iCs/>
          <w:sz w:val="24"/>
          <w:szCs w:val="24"/>
        </w:rPr>
        <w:t xml:space="preserve"> </w:t>
      </w:r>
      <w:r w:rsidR="006476FB" w:rsidRPr="00B0084F">
        <w:rPr>
          <w:rFonts w:ascii="Times New Roman" w:hAnsi="Times New Roman" w:cs="Times New Roman"/>
          <w:iCs/>
          <w:sz w:val="24"/>
          <w:szCs w:val="24"/>
        </w:rPr>
        <w:t>Epidemiologi</w:t>
      </w:r>
      <w:r w:rsidR="006476FB" w:rsidRPr="00B0084F">
        <w:rPr>
          <w:rFonts w:ascii="Times New Roman" w:hAnsi="Times New Roman" w:cs="Times New Roman"/>
          <w:sz w:val="24"/>
          <w:szCs w:val="24"/>
        </w:rPr>
        <w:t>, 4(July), hal. 74–86. doi: 10.20473/jbe.v4i1.74-86.</w:t>
      </w:r>
    </w:p>
    <w:p w:rsidR="000464C2" w:rsidRPr="002F09C9" w:rsidRDefault="00A41C0D" w:rsidP="005E29F0">
      <w:pPr>
        <w:widowControl w:val="0"/>
        <w:autoSpaceDE w:val="0"/>
        <w:autoSpaceDN w:val="0"/>
        <w:adjustRightInd w:val="0"/>
        <w:spacing w:line="360" w:lineRule="auto"/>
        <w:ind w:left="1134"/>
        <w:jc w:val="both"/>
        <w:rPr>
          <w:rFonts w:ascii="Times New Roman" w:hAnsi="Times New Roman" w:cs="Times New Roman"/>
          <w:i/>
          <w:sz w:val="24"/>
          <w:szCs w:val="24"/>
        </w:rPr>
      </w:pPr>
      <w:r w:rsidRPr="002F09C9">
        <w:rPr>
          <w:rFonts w:ascii="Times New Roman" w:hAnsi="Times New Roman" w:cs="Times New Roman"/>
        </w:rPr>
        <w:t>Maarisit, C. L., Sarimin, S., &amp; Babakal, A. (20</w:t>
      </w:r>
      <w:r w:rsidR="00C3544B">
        <w:rPr>
          <w:rFonts w:ascii="Times New Roman" w:hAnsi="Times New Roman" w:cs="Times New Roman"/>
        </w:rPr>
        <w:t>,</w:t>
      </w:r>
      <w:r w:rsidRPr="002F09C9">
        <w:rPr>
          <w:rFonts w:ascii="Times New Roman" w:hAnsi="Times New Roman" w:cs="Times New Roman"/>
        </w:rPr>
        <w:t xml:space="preserve">14). </w:t>
      </w:r>
      <w:r w:rsidR="000464C2" w:rsidRPr="002F09C9">
        <w:rPr>
          <w:rFonts w:ascii="Times New Roman" w:hAnsi="Times New Roman" w:cs="Times New Roman"/>
        </w:rPr>
        <w:t>Hubungan Pengetahuan Orang Tua Tentang Demam Tifoid Dengan Kebiasaan Jajan Pada Anak Di Wilayah Kerja Rsud Mala Kecamatan Melonguane Kabupaten Kepulau</w:t>
      </w:r>
      <w:r w:rsidRPr="002F09C9">
        <w:rPr>
          <w:rFonts w:ascii="Times New Roman" w:hAnsi="Times New Roman" w:cs="Times New Roman"/>
        </w:rPr>
        <w:t>an Talaud,</w:t>
      </w:r>
      <w:r w:rsidR="000464C2" w:rsidRPr="002F09C9">
        <w:rPr>
          <w:rFonts w:ascii="Times New Roman" w:hAnsi="Times New Roman" w:cs="Times New Roman"/>
        </w:rPr>
        <w:t xml:space="preserve"> </w:t>
      </w:r>
      <w:r w:rsidR="000464C2" w:rsidRPr="002F09C9">
        <w:rPr>
          <w:rFonts w:ascii="Times New Roman" w:hAnsi="Times New Roman" w:cs="Times New Roman"/>
          <w:iCs/>
        </w:rPr>
        <w:t>Jurnal Keperawatan</w:t>
      </w:r>
      <w:r w:rsidR="000464C2" w:rsidRPr="002F09C9">
        <w:rPr>
          <w:rFonts w:ascii="Times New Roman" w:hAnsi="Times New Roman" w:cs="Times New Roman"/>
        </w:rPr>
        <w:t xml:space="preserve">, 2(2). </w:t>
      </w:r>
      <w:r w:rsidR="000464C2" w:rsidRPr="002F09C9">
        <w:rPr>
          <w:rFonts w:ascii="Times New Roman" w:hAnsi="Times New Roman" w:cs="Times New Roman"/>
          <w:i/>
        </w:rPr>
        <w:t xml:space="preserve">Tersedia pada: </w:t>
      </w:r>
      <w:hyperlink r:id="rId9" w:history="1">
        <w:r w:rsidR="000464C2" w:rsidRPr="002F09C9">
          <w:rPr>
            <w:rStyle w:val="Hyperlink"/>
            <w:rFonts w:ascii="Times New Roman" w:hAnsi="Times New Roman" w:cs="Times New Roman"/>
            <w:i/>
          </w:rPr>
          <w:t>https://ejournal.unsrat.ac.id/index.php/jkp/article/view/5666</w:t>
        </w:r>
      </w:hyperlink>
    </w:p>
    <w:p w:rsidR="006476FB" w:rsidRPr="002F09C9" w:rsidRDefault="006476FB" w:rsidP="005E29F0">
      <w:pPr>
        <w:widowControl w:val="0"/>
        <w:autoSpaceDE w:val="0"/>
        <w:autoSpaceDN w:val="0"/>
        <w:adjustRightInd w:val="0"/>
        <w:spacing w:line="360" w:lineRule="auto"/>
        <w:ind w:left="1134"/>
        <w:jc w:val="both"/>
        <w:rPr>
          <w:rFonts w:ascii="Times New Roman" w:hAnsi="Times New Roman" w:cs="Times New Roman"/>
          <w:i/>
          <w:sz w:val="24"/>
          <w:szCs w:val="24"/>
        </w:rPr>
      </w:pPr>
      <w:r w:rsidRPr="009E440A">
        <w:rPr>
          <w:rFonts w:ascii="Times New Roman" w:hAnsi="Times New Roman" w:cs="Times New Roman"/>
          <w:sz w:val="24"/>
          <w:szCs w:val="24"/>
        </w:rPr>
        <w:t>M</w:t>
      </w:r>
      <w:r w:rsidR="00A41C0D">
        <w:rPr>
          <w:rFonts w:ascii="Times New Roman" w:hAnsi="Times New Roman" w:cs="Times New Roman"/>
          <w:sz w:val="24"/>
          <w:szCs w:val="24"/>
        </w:rPr>
        <w:t xml:space="preserve">ahmudah (Uniska Banjarmasin)., &amp; Kasman (Uniska Banjarmasin). </w:t>
      </w:r>
      <w:r w:rsidRPr="009E440A">
        <w:rPr>
          <w:rFonts w:ascii="Times New Roman" w:hAnsi="Times New Roman" w:cs="Times New Roman"/>
          <w:sz w:val="24"/>
          <w:szCs w:val="24"/>
        </w:rPr>
        <w:t>(</w:t>
      </w:r>
      <w:r w:rsidR="00A41C0D">
        <w:rPr>
          <w:rFonts w:ascii="Times New Roman" w:hAnsi="Times New Roman" w:cs="Times New Roman"/>
          <w:sz w:val="24"/>
          <w:szCs w:val="24"/>
        </w:rPr>
        <w:t xml:space="preserve">2014). </w:t>
      </w:r>
      <w:r w:rsidR="002F09C9">
        <w:rPr>
          <w:rFonts w:ascii="Times New Roman" w:hAnsi="Times New Roman" w:cs="Times New Roman"/>
          <w:sz w:val="24"/>
          <w:szCs w:val="24"/>
        </w:rPr>
        <w:t>Faktor Yang Mempengaruhi Kejadian Penyakit Typhus Abdominalis Di Ruang Rawat Inap Puskesmas Negara Kec. Daha Utara Kab. Hulu Sungai Selatan.</w:t>
      </w:r>
      <w:r w:rsidRPr="009E440A">
        <w:rPr>
          <w:rFonts w:ascii="Times New Roman" w:hAnsi="Times New Roman" w:cs="Times New Roman"/>
          <w:sz w:val="24"/>
          <w:szCs w:val="24"/>
        </w:rPr>
        <w:t xml:space="preserve"> </w:t>
      </w:r>
      <w:r w:rsidRPr="002F09C9">
        <w:rPr>
          <w:rFonts w:ascii="Times New Roman" w:hAnsi="Times New Roman" w:cs="Times New Roman"/>
          <w:i/>
          <w:iCs/>
          <w:sz w:val="24"/>
          <w:szCs w:val="24"/>
        </w:rPr>
        <w:t>An-Nadaa</w:t>
      </w:r>
      <w:r w:rsidRPr="002F09C9">
        <w:rPr>
          <w:rFonts w:ascii="Times New Roman" w:hAnsi="Times New Roman" w:cs="Times New Roman"/>
          <w:i/>
          <w:sz w:val="24"/>
          <w:szCs w:val="24"/>
        </w:rPr>
        <w:t>, 1(1), hal. 37–41.</w:t>
      </w:r>
    </w:p>
    <w:p w:rsidR="00A628BF" w:rsidRPr="009E440A" w:rsidRDefault="002F09C9" w:rsidP="00A628BF">
      <w:pPr>
        <w:widowControl w:val="0"/>
        <w:autoSpaceDE w:val="0"/>
        <w:autoSpaceDN w:val="0"/>
        <w:adjustRightInd w:val="0"/>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Nanda, S. De., &amp; Maulina (tanpa tanggal). </w:t>
      </w:r>
      <w:r w:rsidR="006476FB" w:rsidRPr="009E440A">
        <w:rPr>
          <w:rFonts w:ascii="Times New Roman" w:hAnsi="Times New Roman" w:cs="Times New Roman"/>
          <w:sz w:val="24"/>
          <w:szCs w:val="24"/>
        </w:rPr>
        <w:t>Perilaku Pencegahan Penyakit Demam Ti</w:t>
      </w:r>
      <w:r>
        <w:rPr>
          <w:rFonts w:ascii="Times New Roman" w:hAnsi="Times New Roman" w:cs="Times New Roman"/>
          <w:sz w:val="24"/>
          <w:szCs w:val="24"/>
        </w:rPr>
        <w:t>foid Pada Mahasiswa,</w:t>
      </w:r>
      <w:r w:rsidR="006476FB" w:rsidRPr="009E440A">
        <w:rPr>
          <w:rFonts w:ascii="Times New Roman" w:hAnsi="Times New Roman" w:cs="Times New Roman"/>
          <w:sz w:val="24"/>
          <w:szCs w:val="24"/>
        </w:rPr>
        <w:t xml:space="preserve"> hal. 1–5.</w:t>
      </w:r>
    </w:p>
    <w:p w:rsidR="001F2B99" w:rsidRDefault="002F09C9" w:rsidP="001F2B99">
      <w:pPr>
        <w:widowControl w:val="0"/>
        <w:autoSpaceDE w:val="0"/>
        <w:autoSpaceDN w:val="0"/>
        <w:adjustRightInd w:val="0"/>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Paputungan, W., Rombot, D., &amp; Akili, R.H. (2016). </w:t>
      </w:r>
      <w:r w:rsidR="006476FB" w:rsidRPr="009E440A">
        <w:rPr>
          <w:rFonts w:ascii="Times New Roman" w:hAnsi="Times New Roman" w:cs="Times New Roman"/>
          <w:sz w:val="24"/>
          <w:szCs w:val="24"/>
        </w:rPr>
        <w:t>Hubungan Antara Perilaku Hidup Bersih Dan Sehat Dengan Kejadian Demam Tifoid Di Wilayah Kerja Puskesmas Up</w:t>
      </w:r>
      <w:r>
        <w:rPr>
          <w:rFonts w:ascii="Times New Roman" w:hAnsi="Times New Roman" w:cs="Times New Roman"/>
          <w:sz w:val="24"/>
          <w:szCs w:val="24"/>
        </w:rPr>
        <w:t>ai Kota Kotamobagu Tahun 2015,</w:t>
      </w:r>
      <w:r w:rsidR="006476FB" w:rsidRPr="009E440A">
        <w:rPr>
          <w:rFonts w:ascii="Times New Roman" w:hAnsi="Times New Roman" w:cs="Times New Roman"/>
          <w:sz w:val="24"/>
          <w:szCs w:val="24"/>
        </w:rPr>
        <w:t>5(2), hal. 266–275.</w:t>
      </w:r>
    </w:p>
    <w:p w:rsidR="005F2A8D" w:rsidRPr="001F2B99" w:rsidRDefault="002F09C9" w:rsidP="001F2B99">
      <w:pPr>
        <w:widowControl w:val="0"/>
        <w:autoSpaceDE w:val="0"/>
        <w:autoSpaceDN w:val="0"/>
        <w:adjustRightInd w:val="0"/>
        <w:spacing w:line="360" w:lineRule="auto"/>
        <w:ind w:left="1134"/>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Swanson., </w:t>
      </w:r>
      <w:r w:rsidR="005F2A8D" w:rsidRPr="001F2B99">
        <w:rPr>
          <w:rFonts w:ascii="Times New Roman" w:hAnsi="Times New Roman" w:cs="Times New Roman"/>
          <w:sz w:val="24"/>
          <w:szCs w:val="24"/>
          <w:lang w:eastAsia="id-ID"/>
        </w:rPr>
        <w:t>Elizabeth, et.al.</w:t>
      </w:r>
      <w:r w:rsidR="00AD0753">
        <w:rPr>
          <w:rFonts w:ascii="Times New Roman" w:hAnsi="Times New Roman" w:cs="Times New Roman"/>
          <w:sz w:val="24"/>
          <w:szCs w:val="24"/>
          <w:lang w:eastAsia="id-ID"/>
        </w:rPr>
        <w:t>(</w:t>
      </w:r>
      <w:r w:rsidR="005F2A8D" w:rsidRPr="001F2B99">
        <w:rPr>
          <w:rFonts w:ascii="Times New Roman" w:hAnsi="Times New Roman" w:cs="Times New Roman"/>
          <w:sz w:val="24"/>
          <w:szCs w:val="24"/>
          <w:lang w:eastAsia="id-ID"/>
        </w:rPr>
        <w:t>2013</w:t>
      </w:r>
      <w:r w:rsidR="00AD0753">
        <w:rPr>
          <w:rFonts w:ascii="Times New Roman" w:hAnsi="Times New Roman" w:cs="Times New Roman"/>
          <w:sz w:val="24"/>
          <w:szCs w:val="24"/>
          <w:lang w:eastAsia="id-ID"/>
        </w:rPr>
        <w:t>)</w:t>
      </w:r>
      <w:r w:rsidR="005F2A8D" w:rsidRPr="001F2B99">
        <w:rPr>
          <w:rFonts w:ascii="Times New Roman" w:hAnsi="Times New Roman" w:cs="Times New Roman"/>
          <w:sz w:val="24"/>
          <w:szCs w:val="24"/>
          <w:lang w:eastAsia="id-ID"/>
        </w:rPr>
        <w:t>.</w:t>
      </w:r>
      <w:r>
        <w:rPr>
          <w:rFonts w:ascii="Times New Roman" w:hAnsi="Times New Roman" w:cs="Times New Roman"/>
          <w:sz w:val="24"/>
          <w:szCs w:val="24"/>
          <w:lang w:eastAsia="id-ID"/>
        </w:rPr>
        <w:t xml:space="preserve"> </w:t>
      </w:r>
      <w:r w:rsidR="005F2A8D" w:rsidRPr="001F2B99">
        <w:rPr>
          <w:rFonts w:ascii="Times New Roman" w:hAnsi="Times New Roman" w:cs="Times New Roman"/>
          <w:sz w:val="24"/>
          <w:szCs w:val="24"/>
          <w:lang w:eastAsia="id-ID"/>
        </w:rPr>
        <w:t>Nursing O</w:t>
      </w:r>
      <w:r>
        <w:rPr>
          <w:rFonts w:ascii="Times New Roman" w:hAnsi="Times New Roman" w:cs="Times New Roman"/>
          <w:sz w:val="24"/>
          <w:szCs w:val="24"/>
          <w:lang w:eastAsia="id-ID"/>
        </w:rPr>
        <w:t xml:space="preserve">utcomes Clasifications (NOC) : Alih bahasa Intisari, N </w:t>
      </w:r>
      <w:r w:rsidR="005F2A8D" w:rsidRPr="001F2B99">
        <w:rPr>
          <w:rFonts w:ascii="Times New Roman" w:hAnsi="Times New Roman" w:cs="Times New Roman"/>
          <w:sz w:val="24"/>
          <w:szCs w:val="24"/>
          <w:lang w:eastAsia="id-ID"/>
        </w:rPr>
        <w:t xml:space="preserve">.(et al), Edisi V. </w:t>
      </w:r>
      <w:r w:rsidR="005F2A8D" w:rsidRPr="00AD0753">
        <w:rPr>
          <w:rFonts w:ascii="Times New Roman" w:hAnsi="Times New Roman" w:cs="Times New Roman"/>
          <w:i/>
          <w:sz w:val="24"/>
          <w:szCs w:val="24"/>
          <w:lang w:eastAsia="id-ID"/>
        </w:rPr>
        <w:t>Jakarta : CV Macomedia</w:t>
      </w:r>
    </w:p>
    <w:p w:rsidR="005F2A8D" w:rsidRPr="009E440A" w:rsidRDefault="005F2A8D" w:rsidP="005F2A8D">
      <w:pPr>
        <w:pStyle w:val="ListParagraph"/>
        <w:ind w:left="993"/>
        <w:jc w:val="both"/>
        <w:rPr>
          <w:rFonts w:ascii="Times New Roman" w:eastAsia="Times New Roman" w:hAnsi="Times New Roman" w:cs="Times New Roman"/>
          <w:sz w:val="24"/>
          <w:szCs w:val="24"/>
          <w:lang w:eastAsia="id-ID"/>
        </w:rPr>
      </w:pPr>
    </w:p>
    <w:p w:rsidR="005F2A8D" w:rsidRPr="009E440A" w:rsidRDefault="005F2A8D" w:rsidP="005F2A8D">
      <w:pPr>
        <w:pStyle w:val="ListParagraph"/>
        <w:ind w:left="1134"/>
        <w:jc w:val="both"/>
        <w:rPr>
          <w:rFonts w:ascii="Times New Roman" w:hAnsi="Times New Roman" w:cs="Times New Roman"/>
          <w:sz w:val="24"/>
          <w:szCs w:val="24"/>
        </w:rPr>
      </w:pPr>
    </w:p>
    <w:p w:rsidR="001D3AB3" w:rsidRPr="009E440A" w:rsidRDefault="001D3AB3" w:rsidP="005E29F0">
      <w:pPr>
        <w:pStyle w:val="ListParagraph"/>
        <w:spacing w:line="360" w:lineRule="auto"/>
        <w:ind w:left="1134"/>
        <w:jc w:val="both"/>
        <w:rPr>
          <w:rFonts w:ascii="Times New Roman" w:hAnsi="Times New Roman" w:cs="Times New Roman"/>
          <w:sz w:val="24"/>
          <w:szCs w:val="24"/>
        </w:rPr>
      </w:pPr>
    </w:p>
    <w:p w:rsidR="003B455E" w:rsidRPr="001F2B99" w:rsidRDefault="003B455E" w:rsidP="001F2B99">
      <w:pPr>
        <w:spacing w:line="360" w:lineRule="auto"/>
        <w:jc w:val="both"/>
        <w:rPr>
          <w:rFonts w:ascii="Times New Roman" w:hAnsi="Times New Roman" w:cs="Times New Roman"/>
          <w:sz w:val="24"/>
          <w:szCs w:val="24"/>
        </w:rPr>
      </w:pPr>
      <w:bookmarkStart w:id="0" w:name="_GoBack"/>
      <w:bookmarkEnd w:id="0"/>
    </w:p>
    <w:sectPr w:rsidR="003B455E" w:rsidRPr="001F2B99" w:rsidSect="009A1B6E">
      <w:type w:val="continuous"/>
      <w:pgSz w:w="11907" w:h="16840" w:code="9"/>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E6" w:rsidRDefault="00AE7FE6" w:rsidP="001F2B99">
      <w:pPr>
        <w:spacing w:after="0" w:line="240" w:lineRule="auto"/>
      </w:pPr>
      <w:r>
        <w:separator/>
      </w:r>
    </w:p>
  </w:endnote>
  <w:endnote w:type="continuationSeparator" w:id="0">
    <w:p w:rsidR="00AE7FE6" w:rsidRDefault="00AE7FE6" w:rsidP="001F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FE6" w:rsidRDefault="00AE7FE6" w:rsidP="001F2B99">
      <w:pPr>
        <w:spacing w:after="0" w:line="240" w:lineRule="auto"/>
      </w:pPr>
      <w:r>
        <w:separator/>
      </w:r>
    </w:p>
  </w:footnote>
  <w:footnote w:type="continuationSeparator" w:id="0">
    <w:p w:rsidR="00AE7FE6" w:rsidRDefault="00AE7FE6" w:rsidP="001F2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7EB8"/>
    <w:multiLevelType w:val="hybridMultilevel"/>
    <w:tmpl w:val="6B60C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942E9"/>
    <w:multiLevelType w:val="hybridMultilevel"/>
    <w:tmpl w:val="EF3A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40BDB"/>
    <w:multiLevelType w:val="hybridMultilevel"/>
    <w:tmpl w:val="64603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53D16"/>
    <w:multiLevelType w:val="hybridMultilevel"/>
    <w:tmpl w:val="25629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56A85"/>
    <w:multiLevelType w:val="hybridMultilevel"/>
    <w:tmpl w:val="A1723DAE"/>
    <w:lvl w:ilvl="0" w:tplc="745C4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E1150B"/>
    <w:multiLevelType w:val="hybridMultilevel"/>
    <w:tmpl w:val="1E46E376"/>
    <w:lvl w:ilvl="0" w:tplc="A5346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80959"/>
    <w:multiLevelType w:val="hybridMultilevel"/>
    <w:tmpl w:val="4BAA4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7757E"/>
    <w:multiLevelType w:val="hybridMultilevel"/>
    <w:tmpl w:val="31A25BDE"/>
    <w:lvl w:ilvl="0" w:tplc="D902E5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B5539B"/>
    <w:multiLevelType w:val="hybridMultilevel"/>
    <w:tmpl w:val="DA92B684"/>
    <w:lvl w:ilvl="0" w:tplc="3A624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B0643"/>
    <w:multiLevelType w:val="hybridMultilevel"/>
    <w:tmpl w:val="FF9CC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B27BE1"/>
    <w:multiLevelType w:val="hybridMultilevel"/>
    <w:tmpl w:val="6CEAEA2A"/>
    <w:lvl w:ilvl="0" w:tplc="FD429A9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EE4ED9"/>
    <w:multiLevelType w:val="hybridMultilevel"/>
    <w:tmpl w:val="AE962ACC"/>
    <w:lvl w:ilvl="0" w:tplc="D38638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53508A5"/>
    <w:multiLevelType w:val="hybridMultilevel"/>
    <w:tmpl w:val="48D463CC"/>
    <w:lvl w:ilvl="0" w:tplc="0F407B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90E13"/>
    <w:multiLevelType w:val="hybridMultilevel"/>
    <w:tmpl w:val="4462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351ECB"/>
    <w:multiLevelType w:val="hybridMultilevel"/>
    <w:tmpl w:val="F30C9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0356C0"/>
    <w:multiLevelType w:val="hybridMultilevel"/>
    <w:tmpl w:val="6F20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B293D"/>
    <w:multiLevelType w:val="hybridMultilevel"/>
    <w:tmpl w:val="CC847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8"/>
  </w:num>
  <w:num w:numId="5">
    <w:abstractNumId w:val="11"/>
  </w:num>
  <w:num w:numId="6">
    <w:abstractNumId w:val="7"/>
  </w:num>
  <w:num w:numId="7">
    <w:abstractNumId w:val="1"/>
  </w:num>
  <w:num w:numId="8">
    <w:abstractNumId w:val="15"/>
  </w:num>
  <w:num w:numId="9">
    <w:abstractNumId w:val="13"/>
  </w:num>
  <w:num w:numId="10">
    <w:abstractNumId w:val="3"/>
  </w:num>
  <w:num w:numId="11">
    <w:abstractNumId w:val="6"/>
  </w:num>
  <w:num w:numId="12">
    <w:abstractNumId w:val="14"/>
  </w:num>
  <w:num w:numId="13">
    <w:abstractNumId w:val="2"/>
  </w:num>
  <w:num w:numId="14">
    <w:abstractNumId w:val="4"/>
  </w:num>
  <w:num w:numId="15">
    <w:abstractNumId w:val="0"/>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1C"/>
    <w:rsid w:val="000464C2"/>
    <w:rsid w:val="00083629"/>
    <w:rsid w:val="000C41BC"/>
    <w:rsid w:val="00112481"/>
    <w:rsid w:val="00117A66"/>
    <w:rsid w:val="00163A97"/>
    <w:rsid w:val="00166F56"/>
    <w:rsid w:val="0018148A"/>
    <w:rsid w:val="00191A43"/>
    <w:rsid w:val="001D3AB3"/>
    <w:rsid w:val="001E126E"/>
    <w:rsid w:val="001F2B99"/>
    <w:rsid w:val="00242C5C"/>
    <w:rsid w:val="002959F7"/>
    <w:rsid w:val="002F09C9"/>
    <w:rsid w:val="00325D20"/>
    <w:rsid w:val="00351C6E"/>
    <w:rsid w:val="003B455E"/>
    <w:rsid w:val="00481690"/>
    <w:rsid w:val="00481E8A"/>
    <w:rsid w:val="00517888"/>
    <w:rsid w:val="00547201"/>
    <w:rsid w:val="00557B56"/>
    <w:rsid w:val="00575341"/>
    <w:rsid w:val="005A3DA9"/>
    <w:rsid w:val="005D3A25"/>
    <w:rsid w:val="005E29F0"/>
    <w:rsid w:val="005F2A8D"/>
    <w:rsid w:val="006476FB"/>
    <w:rsid w:val="0065500A"/>
    <w:rsid w:val="0071164B"/>
    <w:rsid w:val="007E52D7"/>
    <w:rsid w:val="007F2546"/>
    <w:rsid w:val="008C0AEE"/>
    <w:rsid w:val="008E000D"/>
    <w:rsid w:val="008E0C60"/>
    <w:rsid w:val="009149C2"/>
    <w:rsid w:val="00992237"/>
    <w:rsid w:val="009A1B6E"/>
    <w:rsid w:val="009E440A"/>
    <w:rsid w:val="00A41C0D"/>
    <w:rsid w:val="00A628BF"/>
    <w:rsid w:val="00AB1D93"/>
    <w:rsid w:val="00AD0753"/>
    <w:rsid w:val="00AE7FE6"/>
    <w:rsid w:val="00B0084F"/>
    <w:rsid w:val="00B26897"/>
    <w:rsid w:val="00B30EA1"/>
    <w:rsid w:val="00BA4AA8"/>
    <w:rsid w:val="00BB3545"/>
    <w:rsid w:val="00BB52A4"/>
    <w:rsid w:val="00BE29DF"/>
    <w:rsid w:val="00C13680"/>
    <w:rsid w:val="00C3544B"/>
    <w:rsid w:val="00C41F5E"/>
    <w:rsid w:val="00C55684"/>
    <w:rsid w:val="00C63FDB"/>
    <w:rsid w:val="00C8247D"/>
    <w:rsid w:val="00CB5115"/>
    <w:rsid w:val="00D1261D"/>
    <w:rsid w:val="00D343F9"/>
    <w:rsid w:val="00D70CDA"/>
    <w:rsid w:val="00D75BB7"/>
    <w:rsid w:val="00D85989"/>
    <w:rsid w:val="00E4191C"/>
    <w:rsid w:val="00E67341"/>
    <w:rsid w:val="00E7031B"/>
    <w:rsid w:val="00EB1872"/>
    <w:rsid w:val="00EE7832"/>
    <w:rsid w:val="00F50593"/>
    <w:rsid w:val="00F63FE6"/>
    <w:rsid w:val="00F74E50"/>
    <w:rsid w:val="00FD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E2B76-049F-4E4B-B687-7B926F3F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A43"/>
    <w:pPr>
      <w:ind w:left="720"/>
      <w:contextualSpacing/>
    </w:pPr>
  </w:style>
  <w:style w:type="character" w:styleId="PlaceholderText">
    <w:name w:val="Placeholder Text"/>
    <w:basedOn w:val="DefaultParagraphFont"/>
    <w:uiPriority w:val="99"/>
    <w:semiHidden/>
    <w:rsid w:val="009149C2"/>
    <w:rPr>
      <w:color w:val="808080"/>
    </w:rPr>
  </w:style>
  <w:style w:type="table" w:styleId="TableGrid">
    <w:name w:val="Table Grid"/>
    <w:basedOn w:val="TableNormal"/>
    <w:uiPriority w:val="39"/>
    <w:rsid w:val="00BB3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E2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29F0"/>
    <w:rPr>
      <w:rFonts w:ascii="Courier New" w:eastAsia="Times New Roman" w:hAnsi="Courier New" w:cs="Courier New"/>
      <w:sz w:val="20"/>
      <w:szCs w:val="20"/>
    </w:rPr>
  </w:style>
  <w:style w:type="character" w:styleId="Hyperlink">
    <w:name w:val="Hyperlink"/>
    <w:basedOn w:val="DefaultParagraphFont"/>
    <w:uiPriority w:val="99"/>
    <w:unhideWhenUsed/>
    <w:rsid w:val="005F2A8D"/>
    <w:rPr>
      <w:color w:val="0563C1" w:themeColor="hyperlink"/>
      <w:u w:val="single"/>
    </w:rPr>
  </w:style>
  <w:style w:type="paragraph" w:styleId="Header">
    <w:name w:val="header"/>
    <w:basedOn w:val="Normal"/>
    <w:link w:val="HeaderChar"/>
    <w:uiPriority w:val="99"/>
    <w:unhideWhenUsed/>
    <w:rsid w:val="001F2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B99"/>
  </w:style>
  <w:style w:type="paragraph" w:styleId="Footer">
    <w:name w:val="footer"/>
    <w:basedOn w:val="Normal"/>
    <w:link w:val="FooterChar"/>
    <w:uiPriority w:val="99"/>
    <w:unhideWhenUsed/>
    <w:rsid w:val="001F2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B99"/>
  </w:style>
  <w:style w:type="paragraph" w:styleId="Bibliography">
    <w:name w:val="Bibliography"/>
    <w:basedOn w:val="Normal"/>
    <w:next w:val="Normal"/>
    <w:uiPriority w:val="37"/>
    <w:semiHidden/>
    <w:unhideWhenUsed/>
    <w:rsid w:val="00481690"/>
    <w:pPr>
      <w:spacing w:after="0" w:line="240" w:lineRule="auto"/>
      <w:jc w:val="both"/>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3614">
      <w:bodyDiv w:val="1"/>
      <w:marLeft w:val="0"/>
      <w:marRight w:val="0"/>
      <w:marTop w:val="0"/>
      <w:marBottom w:val="0"/>
      <w:divBdr>
        <w:top w:val="none" w:sz="0" w:space="0" w:color="auto"/>
        <w:left w:val="none" w:sz="0" w:space="0" w:color="auto"/>
        <w:bottom w:val="none" w:sz="0" w:space="0" w:color="auto"/>
        <w:right w:val="none" w:sz="0" w:space="0" w:color="auto"/>
      </w:divBdr>
    </w:div>
    <w:div w:id="1806964813">
      <w:bodyDiv w:val="1"/>
      <w:marLeft w:val="0"/>
      <w:marRight w:val="0"/>
      <w:marTop w:val="0"/>
      <w:marBottom w:val="0"/>
      <w:divBdr>
        <w:top w:val="none" w:sz="0" w:space="0" w:color="auto"/>
        <w:left w:val="none" w:sz="0" w:space="0" w:color="auto"/>
        <w:bottom w:val="none" w:sz="0" w:space="0" w:color="auto"/>
        <w:right w:val="none" w:sz="0" w:space="0" w:color="auto"/>
      </w:divBdr>
    </w:div>
    <w:div w:id="18856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aziamalin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ournal.unsrat.ac.id/index.php/jkp/article/view/5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74AD-365C-411C-AD80-5475757A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2018-09-12T14:20:00Z</dcterms:created>
  <dcterms:modified xsi:type="dcterms:W3CDTF">2018-09-26T09:32:00Z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b6819515-8b5b-3f7c-9a21-1318116c2896</vt:lpwstr>
  </property>
  <property fmtid="{D5CDD505-2E9C-101B-9397-08002B2CF9AE}" pid="24" name="Mendeley Citation Style_1">
    <vt:lpwstr>http://www.zotero.org/styles/harvard1</vt:lpwstr>
  </property>
</Properties>
</file>