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05975" w14:textId="16BAE873" w:rsidR="00FC4FD7" w:rsidRDefault="00773B7A" w:rsidP="00FC4FD7">
      <w:pPr>
        <w:pStyle w:val="ListParagraph"/>
        <w:spacing w:after="0" w:line="240" w:lineRule="auto"/>
        <w:ind w:left="0"/>
        <w:jc w:val="center"/>
        <w:rPr>
          <w:rFonts w:asciiTheme="majorHAnsi" w:hAnsiTheme="majorHAnsi" w:cs="Times New Roman"/>
          <w:b/>
          <w:sz w:val="24"/>
          <w:szCs w:val="24"/>
          <w:lang w:val="en-US"/>
        </w:rPr>
      </w:pPr>
      <w:r>
        <w:rPr>
          <w:rFonts w:asciiTheme="majorHAnsi" w:hAnsiTheme="majorHAnsi" w:cs="Times New Roman"/>
          <w:b/>
          <w:sz w:val="24"/>
          <w:szCs w:val="24"/>
          <w:lang w:val="en-US"/>
        </w:rPr>
        <w:t xml:space="preserve">PENDAMPINGAN PENGELOLAAN LABORATORIUM BIOLOGI DI </w:t>
      </w:r>
      <w:r w:rsidR="00F069F4" w:rsidRPr="00F069F4">
        <w:rPr>
          <w:rFonts w:asciiTheme="majorHAnsi" w:hAnsiTheme="majorHAnsi" w:cs="Times New Roman"/>
          <w:b/>
          <w:sz w:val="24"/>
          <w:szCs w:val="24"/>
          <w:lang w:val="en-US"/>
        </w:rPr>
        <w:t>SMA NEGERI 6 SINJAI BARAT</w:t>
      </w:r>
    </w:p>
    <w:p w14:paraId="1B743BD4" w14:textId="77777777" w:rsidR="004767DF" w:rsidRPr="00C852FD" w:rsidRDefault="004767DF" w:rsidP="00FC4FD7">
      <w:pPr>
        <w:pStyle w:val="ListParagraph"/>
        <w:spacing w:after="0" w:line="240" w:lineRule="auto"/>
        <w:ind w:left="0"/>
        <w:jc w:val="center"/>
        <w:rPr>
          <w:rFonts w:asciiTheme="majorHAnsi" w:hAnsiTheme="majorHAnsi" w:cs="Times New Roman"/>
          <w:b/>
          <w:sz w:val="24"/>
          <w:szCs w:val="24"/>
          <w:lang w:val="en-US"/>
        </w:rPr>
      </w:pPr>
    </w:p>
    <w:p w14:paraId="3FD4C607" w14:textId="1144C80A" w:rsidR="00FC4FD7" w:rsidRPr="00FE51F0" w:rsidRDefault="004767DF" w:rsidP="00FC4FD7">
      <w:pPr>
        <w:pStyle w:val="ListParagraph"/>
        <w:spacing w:after="0" w:line="240" w:lineRule="auto"/>
        <w:ind w:left="0"/>
        <w:jc w:val="center"/>
        <w:rPr>
          <w:rFonts w:asciiTheme="majorHAnsi" w:hAnsiTheme="majorHAnsi" w:cs="Times New Roman"/>
          <w:b/>
          <w:sz w:val="24"/>
          <w:szCs w:val="24"/>
        </w:rPr>
      </w:pPr>
      <w:r w:rsidRPr="004767DF">
        <w:rPr>
          <w:rFonts w:asciiTheme="majorHAnsi" w:hAnsiTheme="majorHAnsi" w:cs="Times New Roman"/>
          <w:b/>
          <w:sz w:val="24"/>
          <w:szCs w:val="24"/>
        </w:rPr>
        <w:t>Assisting in the Management of Biological Laboratories in SMA NEGERI 6 SINJAI BARAT</w:t>
      </w:r>
    </w:p>
    <w:p w14:paraId="6FC58B89" w14:textId="77777777" w:rsidR="00D63F8A" w:rsidRPr="00FE51F0" w:rsidRDefault="00D63F8A" w:rsidP="009127E9">
      <w:pPr>
        <w:pStyle w:val="ListParagraph"/>
        <w:spacing w:after="0" w:line="240" w:lineRule="auto"/>
        <w:ind w:left="0"/>
        <w:jc w:val="center"/>
        <w:rPr>
          <w:rFonts w:asciiTheme="majorHAnsi" w:hAnsiTheme="majorHAnsi" w:cs="Times New Roman"/>
          <w:b/>
          <w:sz w:val="24"/>
          <w:szCs w:val="24"/>
        </w:rPr>
      </w:pPr>
    </w:p>
    <w:p w14:paraId="0886F811" w14:textId="0D0D6344" w:rsidR="00785B40" w:rsidRPr="006D7831" w:rsidRDefault="00FB61FC" w:rsidP="009127E9">
      <w:pPr>
        <w:spacing w:after="0" w:line="240" w:lineRule="auto"/>
        <w:jc w:val="center"/>
        <w:rPr>
          <w:rFonts w:asciiTheme="majorHAnsi" w:hAnsiTheme="majorHAnsi" w:cs="Times New Roman"/>
          <w:b/>
          <w:vertAlign w:val="superscript"/>
          <w:lang w:val="en-US"/>
        </w:rPr>
      </w:pPr>
      <w:r w:rsidRPr="006D7831">
        <w:rPr>
          <w:rFonts w:asciiTheme="majorHAnsi" w:hAnsiTheme="majorHAnsi" w:cs="Times New Roman"/>
          <w:b/>
          <w:lang w:val="en-US"/>
        </w:rPr>
        <w:t>Jamilah</w:t>
      </w:r>
      <w:r w:rsidR="000175FF" w:rsidRPr="006D7831">
        <w:rPr>
          <w:rFonts w:asciiTheme="majorHAnsi" w:hAnsiTheme="majorHAnsi" w:cs="Times New Roman"/>
          <w:b/>
          <w:vertAlign w:val="superscript"/>
        </w:rPr>
        <w:t>1)</w:t>
      </w:r>
      <w:r w:rsidR="00785B40" w:rsidRPr="006D7831">
        <w:rPr>
          <w:rFonts w:asciiTheme="majorHAnsi" w:hAnsiTheme="majorHAnsi" w:cs="Times New Roman"/>
          <w:b/>
        </w:rPr>
        <w:t xml:space="preserve">, </w:t>
      </w:r>
      <w:r w:rsidRPr="006D7831">
        <w:rPr>
          <w:rFonts w:asciiTheme="majorHAnsi" w:hAnsiTheme="majorHAnsi" w:cs="Times New Roman"/>
          <w:b/>
          <w:lang w:val="en-US"/>
        </w:rPr>
        <w:t>Ummul Hasanah</w:t>
      </w:r>
      <w:r w:rsidR="000175FF" w:rsidRPr="006D7831">
        <w:rPr>
          <w:rFonts w:asciiTheme="majorHAnsi" w:hAnsiTheme="majorHAnsi" w:cs="Times New Roman"/>
          <w:b/>
          <w:vertAlign w:val="superscript"/>
        </w:rPr>
        <w:t>2)</w:t>
      </w:r>
      <w:r w:rsidR="006A4FD1" w:rsidRPr="006D7831">
        <w:rPr>
          <w:rFonts w:asciiTheme="majorHAnsi" w:hAnsiTheme="majorHAnsi" w:cs="Times New Roman"/>
          <w:b/>
        </w:rPr>
        <w:t xml:space="preserve">, </w:t>
      </w:r>
      <w:r w:rsidRPr="006D7831">
        <w:rPr>
          <w:rFonts w:asciiTheme="majorHAnsi" w:hAnsiTheme="majorHAnsi" w:cs="Times New Roman"/>
          <w:b/>
          <w:lang w:val="en-US"/>
        </w:rPr>
        <w:t>Syamsul</w:t>
      </w:r>
      <w:r w:rsidR="000175FF" w:rsidRPr="006D7831">
        <w:rPr>
          <w:rFonts w:asciiTheme="majorHAnsi" w:hAnsiTheme="majorHAnsi" w:cs="Times New Roman"/>
          <w:b/>
          <w:vertAlign w:val="superscript"/>
        </w:rPr>
        <w:t>3)</w:t>
      </w:r>
      <w:r w:rsidR="006A4FD1" w:rsidRPr="006D7831">
        <w:rPr>
          <w:rFonts w:asciiTheme="majorHAnsi" w:hAnsiTheme="majorHAnsi" w:cs="Times New Roman"/>
          <w:b/>
        </w:rPr>
        <w:t xml:space="preserve">, </w:t>
      </w:r>
      <w:r w:rsidRPr="006D7831">
        <w:rPr>
          <w:rFonts w:asciiTheme="majorHAnsi" w:hAnsiTheme="majorHAnsi" w:cs="Times New Roman"/>
          <w:b/>
          <w:lang w:val="en-US"/>
        </w:rPr>
        <w:t>Syahriani</w:t>
      </w:r>
      <w:r w:rsidRPr="006D7831">
        <w:rPr>
          <w:rFonts w:asciiTheme="majorHAnsi" w:hAnsiTheme="majorHAnsi" w:cs="Times New Roman"/>
          <w:b/>
          <w:vertAlign w:val="superscript"/>
          <w:lang w:val="en-US"/>
        </w:rPr>
        <w:t>4)</w:t>
      </w:r>
      <w:r w:rsidRPr="006D7831">
        <w:rPr>
          <w:rFonts w:asciiTheme="majorHAnsi" w:hAnsiTheme="majorHAnsi" w:cs="Times New Roman"/>
          <w:b/>
          <w:lang w:val="en-US"/>
        </w:rPr>
        <w:t>, Ainul Uyuni Taufiq</w:t>
      </w:r>
      <w:r w:rsidRPr="006D7831">
        <w:rPr>
          <w:rFonts w:asciiTheme="majorHAnsi" w:hAnsiTheme="majorHAnsi" w:cs="Times New Roman"/>
          <w:b/>
          <w:vertAlign w:val="superscript"/>
          <w:lang w:val="en-US"/>
        </w:rPr>
        <w:t>5)</w:t>
      </w:r>
      <w:r w:rsidRPr="006D7831">
        <w:rPr>
          <w:rFonts w:asciiTheme="majorHAnsi" w:hAnsiTheme="majorHAnsi" w:cs="Times New Roman"/>
          <w:b/>
          <w:lang w:val="en-US"/>
        </w:rPr>
        <w:t>, Sofyan</w:t>
      </w:r>
      <w:r w:rsidRPr="006D7831">
        <w:rPr>
          <w:rFonts w:asciiTheme="majorHAnsi" w:hAnsiTheme="majorHAnsi" w:cs="Times New Roman"/>
          <w:b/>
          <w:vertAlign w:val="superscript"/>
          <w:lang w:val="en-US"/>
        </w:rPr>
        <w:t>6)</w:t>
      </w:r>
    </w:p>
    <w:p w14:paraId="3CE749DD" w14:textId="796DE93B" w:rsidR="00785B40" w:rsidRPr="006D7831" w:rsidRDefault="000175FF" w:rsidP="009127E9">
      <w:pPr>
        <w:spacing w:after="0" w:line="240" w:lineRule="auto"/>
        <w:jc w:val="center"/>
        <w:rPr>
          <w:rFonts w:asciiTheme="majorHAnsi" w:hAnsiTheme="majorHAnsi" w:cs="Times New Roman"/>
          <w:sz w:val="20"/>
          <w:szCs w:val="20"/>
        </w:rPr>
      </w:pPr>
      <w:r w:rsidRPr="006D7831">
        <w:rPr>
          <w:rFonts w:asciiTheme="majorHAnsi" w:hAnsiTheme="majorHAnsi" w:cs="Times New Roman"/>
          <w:sz w:val="20"/>
          <w:szCs w:val="20"/>
          <w:vertAlign w:val="superscript"/>
        </w:rPr>
        <w:t>1)</w:t>
      </w:r>
      <w:r w:rsidR="006E6395" w:rsidRPr="006D7831">
        <w:rPr>
          <w:rFonts w:asciiTheme="majorHAnsi" w:hAnsiTheme="majorHAnsi" w:cs="Times New Roman"/>
          <w:sz w:val="20"/>
          <w:szCs w:val="20"/>
          <w:vertAlign w:val="superscript"/>
          <w:lang w:val="en-US"/>
        </w:rPr>
        <w:t xml:space="preserve">, 2), 3), 4), 5), 6) </w:t>
      </w:r>
      <w:r w:rsidR="006E6395" w:rsidRPr="006D7831">
        <w:rPr>
          <w:rFonts w:asciiTheme="majorHAnsi" w:hAnsiTheme="majorHAnsi" w:cs="Times New Roman"/>
          <w:sz w:val="20"/>
          <w:szCs w:val="20"/>
          <w:lang w:val="en-US"/>
        </w:rPr>
        <w:t>UIN Alauddin Makassar</w:t>
      </w:r>
      <w:r w:rsidR="00D012A7" w:rsidRPr="006D7831">
        <w:rPr>
          <w:rFonts w:asciiTheme="majorHAnsi" w:hAnsiTheme="majorHAnsi" w:cs="Times New Roman"/>
          <w:sz w:val="20"/>
          <w:szCs w:val="20"/>
        </w:rPr>
        <w:t xml:space="preserve"> </w:t>
      </w:r>
    </w:p>
    <w:p w14:paraId="10098B24" w14:textId="632206DB" w:rsidR="00785B40" w:rsidRPr="006D7831" w:rsidRDefault="000175FF" w:rsidP="009127E9">
      <w:pPr>
        <w:spacing w:after="0" w:line="240" w:lineRule="auto"/>
        <w:jc w:val="center"/>
        <w:rPr>
          <w:rFonts w:asciiTheme="majorHAnsi" w:hAnsiTheme="majorHAnsi" w:cs="Times New Roman"/>
          <w:sz w:val="20"/>
          <w:szCs w:val="20"/>
        </w:rPr>
      </w:pPr>
      <w:r w:rsidRPr="006D7831">
        <w:rPr>
          <w:rFonts w:asciiTheme="majorHAnsi" w:hAnsiTheme="majorHAnsi" w:cs="Times New Roman"/>
          <w:sz w:val="20"/>
          <w:szCs w:val="20"/>
          <w:vertAlign w:val="superscript"/>
        </w:rPr>
        <w:t>1)</w:t>
      </w:r>
      <w:hyperlink r:id="rId7" w:history="1">
        <w:r w:rsidR="00A224DB" w:rsidRPr="006D7831">
          <w:rPr>
            <w:rStyle w:val="Hyperlink"/>
            <w:rFonts w:asciiTheme="majorHAnsi" w:hAnsiTheme="majorHAnsi" w:cs="Times New Roman"/>
            <w:sz w:val="20"/>
            <w:szCs w:val="20"/>
          </w:rPr>
          <w:t>jamilah@uin-alauddin.ac.id</w:t>
        </w:r>
      </w:hyperlink>
      <w:r w:rsidR="00A224DB" w:rsidRPr="006D7831">
        <w:rPr>
          <w:rFonts w:asciiTheme="majorHAnsi" w:hAnsiTheme="majorHAnsi" w:cs="Times New Roman"/>
          <w:sz w:val="20"/>
          <w:szCs w:val="20"/>
        </w:rPr>
        <w:t xml:space="preserve"> </w:t>
      </w:r>
      <w:r w:rsidR="00BD1001" w:rsidRPr="006D7831">
        <w:rPr>
          <w:rFonts w:asciiTheme="majorHAnsi" w:hAnsiTheme="majorHAnsi" w:cs="Times New Roman"/>
          <w:sz w:val="20"/>
          <w:szCs w:val="20"/>
        </w:rPr>
        <w:t>,</w:t>
      </w:r>
      <w:r w:rsidRPr="006D7831">
        <w:rPr>
          <w:rFonts w:asciiTheme="majorHAnsi" w:hAnsiTheme="majorHAnsi" w:cs="Times New Roman"/>
          <w:sz w:val="20"/>
          <w:szCs w:val="20"/>
          <w:vertAlign w:val="superscript"/>
        </w:rPr>
        <w:t>2)</w:t>
      </w:r>
      <w:hyperlink r:id="rId8" w:history="1">
        <w:r w:rsidR="000B43F2" w:rsidRPr="006D7831">
          <w:rPr>
            <w:rStyle w:val="Hyperlink"/>
            <w:rFonts w:asciiTheme="majorHAnsi" w:hAnsiTheme="majorHAnsi" w:cs="Times New Roman"/>
            <w:sz w:val="20"/>
            <w:szCs w:val="20"/>
          </w:rPr>
          <w:t>ummul.hasanah@uin-alauddin.ac.id</w:t>
        </w:r>
      </w:hyperlink>
      <w:r w:rsidR="000B43F2" w:rsidRPr="006D7831">
        <w:rPr>
          <w:rFonts w:asciiTheme="majorHAnsi" w:hAnsiTheme="majorHAnsi" w:cs="Times New Roman"/>
          <w:sz w:val="20"/>
          <w:szCs w:val="20"/>
        </w:rPr>
        <w:t xml:space="preserve">, </w:t>
      </w:r>
      <w:r w:rsidR="000B43F2" w:rsidRPr="006D7831">
        <w:rPr>
          <w:rFonts w:asciiTheme="majorHAnsi" w:hAnsiTheme="majorHAnsi" w:cs="Times New Roman"/>
          <w:sz w:val="20"/>
          <w:szCs w:val="20"/>
          <w:vertAlign w:val="superscript"/>
        </w:rPr>
        <w:t>3)</w:t>
      </w:r>
      <w:hyperlink r:id="rId9" w:history="1">
        <w:r w:rsidR="000B43F2" w:rsidRPr="006D7831">
          <w:rPr>
            <w:rStyle w:val="Hyperlink"/>
            <w:rFonts w:asciiTheme="majorHAnsi" w:hAnsiTheme="majorHAnsi" w:cs="Times New Roman"/>
            <w:sz w:val="20"/>
            <w:szCs w:val="20"/>
          </w:rPr>
          <w:t>syamsul.hamzah@uin-alauddin.ac.id</w:t>
        </w:r>
      </w:hyperlink>
      <w:r w:rsidR="000B43F2" w:rsidRPr="006D7831">
        <w:rPr>
          <w:rFonts w:asciiTheme="majorHAnsi" w:hAnsiTheme="majorHAnsi" w:cs="Times New Roman"/>
          <w:sz w:val="20"/>
          <w:szCs w:val="20"/>
        </w:rPr>
        <w:t xml:space="preserve">, </w:t>
      </w:r>
      <w:r w:rsidR="000B43F2" w:rsidRPr="006D7831">
        <w:rPr>
          <w:rFonts w:asciiTheme="majorHAnsi" w:hAnsiTheme="majorHAnsi" w:cs="Times New Roman"/>
          <w:sz w:val="20"/>
          <w:szCs w:val="20"/>
          <w:vertAlign w:val="superscript"/>
        </w:rPr>
        <w:t>4)</w:t>
      </w:r>
      <w:hyperlink r:id="rId10" w:history="1">
        <w:r w:rsidR="006D7831" w:rsidRPr="006D7831">
          <w:rPr>
            <w:rStyle w:val="Hyperlink"/>
            <w:rFonts w:asciiTheme="majorHAnsi" w:hAnsiTheme="majorHAnsi" w:cs="Times New Roman"/>
            <w:sz w:val="20"/>
            <w:szCs w:val="20"/>
          </w:rPr>
          <w:t>syahriani.rahman@uin-alauddin.ac.id</w:t>
        </w:r>
      </w:hyperlink>
      <w:r w:rsidR="006D7831" w:rsidRPr="006D7831">
        <w:rPr>
          <w:rFonts w:asciiTheme="majorHAnsi" w:hAnsiTheme="majorHAnsi" w:cs="Times New Roman"/>
          <w:sz w:val="20"/>
          <w:szCs w:val="20"/>
        </w:rPr>
        <w:t xml:space="preserve">, </w:t>
      </w:r>
      <w:r w:rsidR="006D7831" w:rsidRPr="006D7831">
        <w:rPr>
          <w:rFonts w:asciiTheme="majorHAnsi" w:hAnsiTheme="majorHAnsi" w:cs="Times New Roman"/>
          <w:sz w:val="20"/>
          <w:szCs w:val="20"/>
          <w:vertAlign w:val="superscript"/>
        </w:rPr>
        <w:t>5)</w:t>
      </w:r>
      <w:hyperlink r:id="rId11" w:history="1">
        <w:r w:rsidR="00A224DB" w:rsidRPr="006D7831">
          <w:rPr>
            <w:rStyle w:val="Hyperlink"/>
            <w:rFonts w:asciiTheme="majorHAnsi" w:hAnsiTheme="majorHAnsi" w:cs="Times New Roman"/>
            <w:sz w:val="20"/>
            <w:szCs w:val="20"/>
          </w:rPr>
          <w:t>ainul.uyuni@uin-alauddin.ac.id</w:t>
        </w:r>
      </w:hyperlink>
      <w:r w:rsidR="009C148F" w:rsidRPr="006D7831">
        <w:rPr>
          <w:rFonts w:asciiTheme="majorHAnsi" w:hAnsiTheme="majorHAnsi" w:cs="Times New Roman"/>
          <w:sz w:val="20"/>
          <w:szCs w:val="20"/>
        </w:rPr>
        <w:t xml:space="preserve">, </w:t>
      </w:r>
      <w:r w:rsidR="009C148F" w:rsidRPr="006D7831">
        <w:rPr>
          <w:rFonts w:asciiTheme="majorHAnsi" w:hAnsiTheme="majorHAnsi" w:cs="Times New Roman"/>
          <w:sz w:val="20"/>
          <w:szCs w:val="20"/>
          <w:vertAlign w:val="superscript"/>
        </w:rPr>
        <w:t>6)</w:t>
      </w:r>
      <w:hyperlink r:id="rId12" w:history="1">
        <w:r w:rsidR="006D7831" w:rsidRPr="006D7831">
          <w:rPr>
            <w:rStyle w:val="Hyperlink"/>
            <w:rFonts w:asciiTheme="majorHAnsi" w:hAnsiTheme="majorHAnsi" w:cs="Times New Roman"/>
            <w:sz w:val="20"/>
            <w:szCs w:val="20"/>
          </w:rPr>
          <w:t>sofyanramli7@gmail.com</w:t>
        </w:r>
      </w:hyperlink>
      <w:r w:rsidR="006D7831" w:rsidRPr="006D7831">
        <w:rPr>
          <w:rFonts w:asciiTheme="majorHAnsi" w:hAnsiTheme="majorHAnsi" w:cs="Times New Roman"/>
          <w:sz w:val="20"/>
          <w:szCs w:val="20"/>
        </w:rPr>
        <w:t xml:space="preserve"> </w:t>
      </w:r>
    </w:p>
    <w:p w14:paraId="592B8E1D" w14:textId="77777777" w:rsidR="003D24BC" w:rsidRPr="006D7831" w:rsidRDefault="003D24BC" w:rsidP="00AD30E4">
      <w:pPr>
        <w:spacing w:after="0" w:line="240" w:lineRule="auto"/>
        <w:jc w:val="center"/>
        <w:rPr>
          <w:rFonts w:asciiTheme="majorHAnsi" w:hAnsiTheme="majorHAnsi" w:cs="Times New Roman"/>
          <w:sz w:val="24"/>
          <w:szCs w:val="24"/>
        </w:rPr>
      </w:pPr>
    </w:p>
    <w:p w14:paraId="76F7C48D" w14:textId="77777777" w:rsidR="008E0627" w:rsidRPr="00DC4573" w:rsidRDefault="00FC30D9" w:rsidP="0085633D">
      <w:pPr>
        <w:spacing w:line="240" w:lineRule="auto"/>
        <w:jc w:val="center"/>
        <w:rPr>
          <w:rFonts w:asciiTheme="majorHAnsi" w:hAnsiTheme="majorHAnsi" w:cs="Times New Roman"/>
          <w:b/>
          <w:highlight w:val="yellow"/>
        </w:rPr>
      </w:pPr>
      <w:r w:rsidRPr="006D7831">
        <w:rPr>
          <w:rFonts w:asciiTheme="majorHAnsi" w:hAnsiTheme="majorHAnsi" w:cs="Times New Roman"/>
          <w:b/>
        </w:rPr>
        <w:t>Abstrak</w:t>
      </w:r>
    </w:p>
    <w:p w14:paraId="1A3C4325" w14:textId="1709C99A" w:rsidR="00DF5C53" w:rsidRPr="00A05ADE" w:rsidRDefault="006D6D79" w:rsidP="00A05ADE">
      <w:pPr>
        <w:spacing w:after="0" w:line="240" w:lineRule="auto"/>
        <w:jc w:val="both"/>
        <w:rPr>
          <w:rFonts w:asciiTheme="majorHAnsi" w:hAnsiTheme="majorHAnsi" w:cs="Arial"/>
          <w:iCs/>
          <w:lang w:val="en-US"/>
        </w:rPr>
      </w:pPr>
      <w:r w:rsidRPr="008C66A7">
        <w:rPr>
          <w:rFonts w:asciiTheme="majorHAnsi" w:hAnsiTheme="majorHAnsi" w:cs="Arial"/>
          <w:iCs/>
        </w:rPr>
        <w:t>Tujuan kegiatan pengabdiaan masyarakat ini ialah untuk meningkatkan keterampilan pengelola laboratorium dalam mengelola laboratorium IPA</w:t>
      </w:r>
      <w:r w:rsidR="008C66A7">
        <w:rPr>
          <w:rFonts w:asciiTheme="majorHAnsi" w:hAnsiTheme="majorHAnsi" w:cs="Arial"/>
          <w:iCs/>
          <w:lang w:val="en-US"/>
        </w:rPr>
        <w:t xml:space="preserve"> di sekolah</w:t>
      </w:r>
      <w:r w:rsidRPr="008C66A7">
        <w:rPr>
          <w:rFonts w:asciiTheme="majorHAnsi" w:hAnsiTheme="majorHAnsi" w:cs="Arial"/>
          <w:iCs/>
        </w:rPr>
        <w:t xml:space="preserve">. </w:t>
      </w:r>
      <w:r w:rsidR="008C66A7" w:rsidRPr="008C66A7">
        <w:rPr>
          <w:rFonts w:asciiTheme="majorHAnsi" w:hAnsiTheme="majorHAnsi" w:cs="Arial"/>
          <w:iCs/>
        </w:rPr>
        <w:t>Pesert</w:t>
      </w:r>
      <w:r w:rsidR="008C66A7">
        <w:rPr>
          <w:rFonts w:asciiTheme="majorHAnsi" w:hAnsiTheme="majorHAnsi" w:cs="Arial"/>
          <w:iCs/>
          <w:lang w:val="en-US"/>
        </w:rPr>
        <w:t xml:space="preserve">a yang terlibat dalam kegiatan ini adalah Kepala Sekolah, Kepala Laboratorium, guru mata pelajaran biologi dan siswa di SMA Negeri 6 Sinjai Barat. </w:t>
      </w:r>
      <w:r w:rsidR="008C66A7" w:rsidRPr="008C66A7">
        <w:rPr>
          <w:rFonts w:asciiTheme="majorHAnsi" w:hAnsiTheme="majorHAnsi" w:cs="Arial"/>
          <w:iCs/>
          <w:lang w:val="en-US"/>
        </w:rPr>
        <w:t>Pengabdian ini dilakukan melalui kegiatan bedah laboratorium dalam rangka pengelolaan dan inventarisasi alat laboratorium</w:t>
      </w:r>
      <w:r w:rsidR="008C66A7">
        <w:rPr>
          <w:rFonts w:asciiTheme="majorHAnsi" w:hAnsiTheme="majorHAnsi" w:cs="Arial"/>
          <w:iCs/>
          <w:lang w:val="en-US"/>
        </w:rPr>
        <w:t>.</w:t>
      </w:r>
      <w:r w:rsidR="00665651">
        <w:rPr>
          <w:rFonts w:asciiTheme="majorHAnsi" w:hAnsiTheme="majorHAnsi" w:cs="Arial"/>
          <w:iCs/>
          <w:lang w:val="en-US"/>
        </w:rPr>
        <w:t xml:space="preserve"> </w:t>
      </w:r>
      <w:r w:rsidRPr="006D6D79">
        <w:rPr>
          <w:rFonts w:asciiTheme="majorHAnsi" w:hAnsiTheme="majorHAnsi" w:cs="Arial"/>
          <w:iCs/>
          <w:lang w:val="en-US"/>
        </w:rPr>
        <w:t xml:space="preserve">Hasil kegiatan ini </w:t>
      </w:r>
      <w:r w:rsidR="00665651">
        <w:rPr>
          <w:rFonts w:asciiTheme="majorHAnsi" w:hAnsiTheme="majorHAnsi" w:cs="Arial"/>
          <w:iCs/>
          <w:lang w:val="en-US"/>
        </w:rPr>
        <w:t xml:space="preserve">adalah </w:t>
      </w:r>
      <w:r w:rsidR="00665651" w:rsidRPr="00665651">
        <w:rPr>
          <w:rFonts w:asciiTheme="majorHAnsi" w:hAnsiTheme="majorHAnsi" w:cs="Arial"/>
          <w:iCs/>
          <w:lang w:val="en-US"/>
        </w:rPr>
        <w:t>inventaris alat bahan praktikum, pembuatan struktur organisasi laboratorium, menata dan membersihkan ruang alat seperti lemari alat, ruang praktikum, meja praktikum, membersihkan alat-alat praktikum, membuat tata tertib kegiatan praktikum, dan membuat jadwal kegiatan praktikum</w:t>
      </w:r>
      <w:r>
        <w:rPr>
          <w:rFonts w:asciiTheme="majorHAnsi" w:hAnsiTheme="majorHAnsi" w:cs="Arial"/>
          <w:iCs/>
          <w:lang w:val="en-US"/>
        </w:rPr>
        <w:t>.</w:t>
      </w:r>
    </w:p>
    <w:p w14:paraId="14E8A7E7" w14:textId="77777777" w:rsidR="008F4CA4" w:rsidRPr="00DC4573" w:rsidRDefault="008F4CA4" w:rsidP="0085633D">
      <w:pPr>
        <w:spacing w:after="0" w:line="240" w:lineRule="auto"/>
        <w:jc w:val="both"/>
        <w:rPr>
          <w:rFonts w:asciiTheme="majorHAnsi" w:hAnsiTheme="majorHAnsi" w:cs="Times New Roman"/>
          <w:highlight w:val="yellow"/>
        </w:rPr>
      </w:pPr>
    </w:p>
    <w:p w14:paraId="3C7E0B01" w14:textId="4C893659" w:rsidR="001B41BF" w:rsidRPr="006D7831" w:rsidRDefault="001B41BF" w:rsidP="0085633D">
      <w:pPr>
        <w:spacing w:after="0" w:line="240" w:lineRule="auto"/>
        <w:jc w:val="both"/>
        <w:rPr>
          <w:rFonts w:asciiTheme="majorHAnsi" w:hAnsiTheme="majorHAnsi" w:cs="Times New Roman"/>
          <w:lang w:val="en-US"/>
        </w:rPr>
      </w:pPr>
      <w:r w:rsidRPr="006D7831">
        <w:rPr>
          <w:rFonts w:asciiTheme="majorHAnsi" w:hAnsiTheme="majorHAnsi" w:cs="Times New Roman"/>
          <w:b/>
        </w:rPr>
        <w:t>Kata Kunci</w:t>
      </w:r>
      <w:r w:rsidRPr="006D7831">
        <w:rPr>
          <w:rFonts w:asciiTheme="majorHAnsi" w:hAnsiTheme="majorHAnsi" w:cs="Times New Roman"/>
        </w:rPr>
        <w:t xml:space="preserve">: </w:t>
      </w:r>
      <w:r w:rsidR="00A05ADE" w:rsidRPr="006D7831">
        <w:rPr>
          <w:rFonts w:asciiTheme="majorHAnsi" w:hAnsiTheme="majorHAnsi" w:cs="Times New Roman"/>
          <w:lang w:val="en-US"/>
        </w:rPr>
        <w:t>laboratorium IPA, pengelolaan</w:t>
      </w:r>
    </w:p>
    <w:p w14:paraId="4A790725" w14:textId="77777777" w:rsidR="00C54D16" w:rsidRPr="006D7831" w:rsidRDefault="00C54D16" w:rsidP="0085633D">
      <w:pPr>
        <w:spacing w:after="0" w:line="240" w:lineRule="auto"/>
        <w:jc w:val="both"/>
        <w:rPr>
          <w:rFonts w:asciiTheme="majorHAnsi" w:hAnsiTheme="majorHAnsi" w:cs="Times New Roman"/>
          <w:b/>
        </w:rPr>
      </w:pPr>
    </w:p>
    <w:p w14:paraId="2013F1DB" w14:textId="77777777" w:rsidR="000C56A1" w:rsidRPr="006D7831" w:rsidRDefault="000C56A1" w:rsidP="000C56A1">
      <w:pPr>
        <w:spacing w:line="240" w:lineRule="auto"/>
        <w:jc w:val="center"/>
        <w:rPr>
          <w:rFonts w:asciiTheme="majorHAnsi" w:hAnsiTheme="majorHAnsi" w:cs="Times New Roman"/>
          <w:b/>
          <w:i/>
        </w:rPr>
      </w:pPr>
      <w:r w:rsidRPr="006D7831">
        <w:rPr>
          <w:rFonts w:asciiTheme="majorHAnsi" w:hAnsiTheme="majorHAnsi" w:cs="Times New Roman"/>
          <w:b/>
          <w:i/>
        </w:rPr>
        <w:t>Abstract</w:t>
      </w:r>
    </w:p>
    <w:p w14:paraId="4B7453C3" w14:textId="77777777" w:rsidR="007D59C2" w:rsidRPr="007D59C2" w:rsidRDefault="007D59C2" w:rsidP="007D59C2">
      <w:pPr>
        <w:spacing w:after="0" w:line="240" w:lineRule="auto"/>
        <w:jc w:val="both"/>
        <w:rPr>
          <w:rFonts w:asciiTheme="majorHAnsi" w:hAnsiTheme="majorHAnsi"/>
          <w:i/>
        </w:rPr>
      </w:pPr>
      <w:r w:rsidRPr="007D59C2">
        <w:rPr>
          <w:rFonts w:asciiTheme="majorHAnsi" w:hAnsiTheme="majorHAnsi"/>
          <w:i/>
        </w:rPr>
        <w:t>The purpose of this community service activity is to improve the skills of laboratory administrators in managing IPA laboratories in schools. Participants involved in this activity were the principal, head of laboratory, biology teacher, and students at SMA Negeri 6 Sinjai Barat. This devotion is accomplished by laboratory exploration activities with the management and inventory of laboratory tools. Several things have been made from this activity. These things were: practicum materials inventory, laboratory organizational structures, arranged and cleaned tool cabinets, rooms, tables, and schedules of practicum activities.</w:t>
      </w:r>
    </w:p>
    <w:p w14:paraId="3AE3C144" w14:textId="48BE4C30" w:rsidR="000C56A1" w:rsidRPr="00DC4573" w:rsidRDefault="007D59C2" w:rsidP="007D59C2">
      <w:pPr>
        <w:spacing w:after="0" w:line="240" w:lineRule="auto"/>
        <w:jc w:val="both"/>
        <w:rPr>
          <w:rFonts w:asciiTheme="majorHAnsi" w:hAnsiTheme="majorHAnsi" w:cs="Times New Roman"/>
          <w:i/>
          <w:highlight w:val="yellow"/>
        </w:rPr>
      </w:pPr>
      <w:r w:rsidRPr="007D59C2">
        <w:rPr>
          <w:rFonts w:asciiTheme="majorHAnsi" w:hAnsiTheme="majorHAnsi"/>
          <w:i/>
        </w:rPr>
        <w:t>Keywords: IPA laboratory, management</w:t>
      </w:r>
    </w:p>
    <w:p w14:paraId="3D622C69" w14:textId="77777777" w:rsidR="008F4CA4" w:rsidRPr="00FE51F0" w:rsidRDefault="00AB5BBE" w:rsidP="00C54D16">
      <w:pPr>
        <w:spacing w:after="0" w:line="360" w:lineRule="auto"/>
        <w:jc w:val="both"/>
        <w:rPr>
          <w:rFonts w:asciiTheme="majorHAnsi" w:hAnsiTheme="majorHAnsi" w:cs="Times New Roman"/>
          <w:b/>
        </w:rPr>
      </w:pPr>
      <w:r w:rsidRPr="00FE51F0">
        <w:rPr>
          <w:rFonts w:asciiTheme="majorHAnsi" w:hAnsiTheme="majorHAnsi" w:cs="Times New Roman"/>
          <w:b/>
          <w:noProof/>
          <w:lang w:val="en-US"/>
        </w:rPr>
        <mc:AlternateContent>
          <mc:Choice Requires="wps">
            <w:drawing>
              <wp:anchor distT="0" distB="0" distL="114300" distR="114300" simplePos="0" relativeHeight="251656704" behindDoc="0" locked="0" layoutInCell="1" allowOverlap="1" wp14:anchorId="3E7BF381" wp14:editId="34398211">
                <wp:simplePos x="0" y="0"/>
                <wp:positionH relativeFrom="column">
                  <wp:posOffset>6350</wp:posOffset>
                </wp:positionH>
                <wp:positionV relativeFrom="paragraph">
                  <wp:posOffset>57150</wp:posOffset>
                </wp:positionV>
                <wp:extent cx="5394960" cy="0"/>
                <wp:effectExtent l="0" t="0" r="34290" b="19050"/>
                <wp:wrapNone/>
                <wp:docPr id="2" name="Straight Connector 2"/>
                <wp:cNvGraphicFramePr/>
                <a:graphic xmlns:a="http://schemas.openxmlformats.org/drawingml/2006/main">
                  <a:graphicData uri="http://schemas.microsoft.com/office/word/2010/wordprocessingShape">
                    <wps:wsp>
                      <wps:cNvCnPr/>
                      <wps:spPr>
                        <a:xfrm>
                          <a:off x="0" y="0"/>
                          <a:ext cx="539496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A6015F" id="Straight Connector 2"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4.5pt" to="425.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" strokecolor="black [3213]" strokeweight="1.5pt"/>
            </w:pict>
          </mc:Fallback>
        </mc:AlternateContent>
      </w:r>
    </w:p>
    <w:p w14:paraId="7A4E9AE6" w14:textId="77777777" w:rsidR="008E0627" w:rsidRPr="00FE51F0" w:rsidRDefault="00E22449" w:rsidP="008A3AFE">
      <w:pPr>
        <w:spacing w:after="0"/>
        <w:jc w:val="both"/>
        <w:rPr>
          <w:rFonts w:asciiTheme="majorHAnsi" w:hAnsiTheme="majorHAnsi" w:cs="Times New Roman"/>
          <w:sz w:val="24"/>
          <w:szCs w:val="24"/>
        </w:rPr>
      </w:pPr>
      <w:r w:rsidRPr="00FE51F0">
        <w:rPr>
          <w:rFonts w:asciiTheme="majorHAnsi" w:hAnsiTheme="majorHAnsi" w:cs="Times New Roman"/>
          <w:b/>
          <w:sz w:val="24"/>
          <w:szCs w:val="24"/>
        </w:rPr>
        <w:t>PENDAHULUAN</w:t>
      </w:r>
    </w:p>
    <w:p w14:paraId="7902CAC8" w14:textId="5025B35E" w:rsidR="0049317A" w:rsidRDefault="005E7951" w:rsidP="0006168B">
      <w:pPr>
        <w:widowControl w:val="0"/>
        <w:autoSpaceDE w:val="0"/>
        <w:autoSpaceDN w:val="0"/>
        <w:adjustRightInd w:val="0"/>
        <w:spacing w:after="0"/>
        <w:ind w:right="80" w:firstLine="709"/>
        <w:jc w:val="both"/>
        <w:rPr>
          <w:rFonts w:ascii="Cambria" w:hAnsi="Cambria" w:cs="Cambria"/>
          <w:color w:val="000000"/>
          <w:lang w:val="en-US"/>
        </w:rPr>
      </w:pPr>
      <w:r>
        <w:rPr>
          <w:rFonts w:ascii="Cambria" w:hAnsi="Cambria" w:cs="Cambria"/>
          <w:color w:val="000000"/>
          <w:lang w:val="en-US"/>
        </w:rPr>
        <w:t xml:space="preserve">Sains merupakan salah satu ilmu umum yang berisi </w:t>
      </w:r>
      <w:r w:rsidRPr="005E7951">
        <w:rPr>
          <w:rFonts w:ascii="Cambria" w:hAnsi="Cambria" w:cs="Cambria"/>
          <w:color w:val="000000"/>
          <w:lang w:val="en-US"/>
        </w:rPr>
        <w:t>pengetahuan sistematis tentang alam dan dunia fisik</w:t>
      </w:r>
      <w:r w:rsidR="00401626">
        <w:rPr>
          <w:rFonts w:ascii="Cambria" w:hAnsi="Cambria" w:cs="Cambria"/>
          <w:color w:val="000000"/>
          <w:lang w:val="en-US"/>
        </w:rPr>
        <w:t xml:space="preserve"> (KBBI</w:t>
      </w:r>
      <w:r w:rsidR="00E47428">
        <w:rPr>
          <w:rFonts w:ascii="Cambria" w:hAnsi="Cambria" w:cs="Cambria"/>
          <w:color w:val="000000"/>
          <w:lang w:val="en-US"/>
        </w:rPr>
        <w:t>, 2021)</w:t>
      </w:r>
      <w:r>
        <w:rPr>
          <w:rFonts w:ascii="Cambria" w:hAnsi="Cambria" w:cs="Cambria"/>
          <w:color w:val="000000"/>
          <w:lang w:val="en-US"/>
        </w:rPr>
        <w:t>. Ilmu sains menggunakan pendekatan empiris dalam memahami penjelasan alami terkait fenomena</w:t>
      </w:r>
      <w:r w:rsidR="00401626">
        <w:rPr>
          <w:rFonts w:ascii="Cambria" w:hAnsi="Cambria" w:cs="Cambria"/>
          <w:color w:val="000000"/>
          <w:lang w:val="en-US"/>
        </w:rPr>
        <w:t xml:space="preserve"> yang terjadi di alam semesta. Pembelajaran sains ini terpecah ke dalam beberapa disiplin ilmu, yaitu </w:t>
      </w:r>
      <w:r w:rsidR="006C512B" w:rsidRPr="006C512B">
        <w:rPr>
          <w:rFonts w:ascii="Cambria" w:hAnsi="Cambria" w:cs="Cambria"/>
          <w:color w:val="000000"/>
        </w:rPr>
        <w:t>matematika dan IPA (biologi, kimia dan fisika)</w:t>
      </w:r>
      <w:r w:rsidR="00401626">
        <w:rPr>
          <w:rFonts w:ascii="Cambria" w:hAnsi="Cambria" w:cs="Cambria"/>
          <w:color w:val="000000"/>
          <w:lang w:val="en-US"/>
        </w:rPr>
        <w:t>.</w:t>
      </w:r>
      <w:r w:rsidR="0006168B">
        <w:rPr>
          <w:rFonts w:ascii="Cambria" w:hAnsi="Cambria" w:cs="Cambria"/>
          <w:color w:val="000000"/>
          <w:lang w:val="en-US"/>
        </w:rPr>
        <w:t xml:space="preserve"> </w:t>
      </w:r>
    </w:p>
    <w:p w14:paraId="0B8C5348" w14:textId="2ABDAECE" w:rsidR="00F550B8" w:rsidRDefault="00401626" w:rsidP="00401626">
      <w:pPr>
        <w:widowControl w:val="0"/>
        <w:autoSpaceDE w:val="0"/>
        <w:autoSpaceDN w:val="0"/>
        <w:adjustRightInd w:val="0"/>
        <w:spacing w:after="0"/>
        <w:ind w:right="80" w:firstLine="709"/>
        <w:jc w:val="both"/>
        <w:rPr>
          <w:rFonts w:ascii="Cambria" w:hAnsi="Cambria" w:cs="Cambria"/>
          <w:color w:val="000000"/>
        </w:rPr>
      </w:pPr>
      <w:r>
        <w:rPr>
          <w:rFonts w:ascii="Cambria" w:hAnsi="Cambria" w:cs="Cambria"/>
          <w:color w:val="000000"/>
          <w:lang w:val="en-US"/>
        </w:rPr>
        <w:t xml:space="preserve">Biologi sebagai salah satu cabang disiplin ilmu sains diterapkan dalam pembelajaran sekolah sebagai mata pelajaran Biologi. </w:t>
      </w:r>
      <w:r w:rsidR="006C512B" w:rsidRPr="006C512B">
        <w:rPr>
          <w:rFonts w:ascii="Cambria" w:hAnsi="Cambria" w:cs="Cambria"/>
          <w:color w:val="000000"/>
        </w:rPr>
        <w:t xml:space="preserve">Mata pelajaran biologi berkaitan dengan cara mencari tahu dan memahami tentang alam secara sistematis, sehingga biologi  bukan hanya penguasaan kumpulan pengetahuan yang berupa fakta-fakta, konsep-konsep, prinsip-prinsip saja tetapi juga merupakan suatu proses penemuan. Pembelajaran biologi diharapkan dapat menjadi wahana bagi </w:t>
      </w:r>
      <w:r w:rsidR="007D37CD">
        <w:rPr>
          <w:rFonts w:ascii="Cambria" w:hAnsi="Cambria" w:cs="Cambria"/>
          <w:color w:val="000000"/>
          <w:lang w:val="en-US"/>
        </w:rPr>
        <w:t>peserta didik</w:t>
      </w:r>
      <w:r w:rsidR="006C512B" w:rsidRPr="006C512B">
        <w:rPr>
          <w:rFonts w:ascii="Cambria" w:hAnsi="Cambria" w:cs="Cambria"/>
          <w:color w:val="000000"/>
        </w:rPr>
        <w:t xml:space="preserve"> untuk mempelajari dirinya sendiri </w:t>
      </w:r>
      <w:r w:rsidR="006C512B" w:rsidRPr="006C512B">
        <w:rPr>
          <w:rFonts w:ascii="Cambria" w:hAnsi="Cambria" w:cs="Cambria"/>
          <w:color w:val="000000"/>
        </w:rPr>
        <w:lastRenderedPageBreak/>
        <w:t>dan alam sekitarnya</w:t>
      </w:r>
      <w:r w:rsidR="007D7338">
        <w:rPr>
          <w:rFonts w:ascii="Cambria" w:hAnsi="Cambria" w:cs="Cambria"/>
          <w:color w:val="000000"/>
          <w:lang w:val="en-US"/>
        </w:rPr>
        <w:t xml:space="preserve"> (Hamalik, 2010)</w:t>
      </w:r>
      <w:r w:rsidR="006C512B" w:rsidRPr="006C512B">
        <w:rPr>
          <w:rFonts w:ascii="Cambria" w:hAnsi="Cambria" w:cs="Cambria"/>
          <w:color w:val="000000"/>
        </w:rPr>
        <w:t>.</w:t>
      </w:r>
    </w:p>
    <w:p w14:paraId="7916D307" w14:textId="65849F87" w:rsidR="00E70B7D" w:rsidRDefault="00D5607F" w:rsidP="00E70B7D">
      <w:pPr>
        <w:widowControl w:val="0"/>
        <w:autoSpaceDE w:val="0"/>
        <w:autoSpaceDN w:val="0"/>
        <w:adjustRightInd w:val="0"/>
        <w:spacing w:after="0"/>
        <w:ind w:right="80" w:firstLine="709"/>
        <w:jc w:val="both"/>
        <w:rPr>
          <w:rFonts w:ascii="Cambria" w:hAnsi="Cambria" w:cs="Cambria"/>
          <w:color w:val="000000"/>
          <w:lang w:val="en-US"/>
        </w:rPr>
      </w:pPr>
      <w:r>
        <w:rPr>
          <w:rFonts w:ascii="Cambria" w:hAnsi="Cambria" w:cs="Cambria"/>
          <w:color w:val="000000"/>
          <w:lang w:val="en-US"/>
        </w:rPr>
        <w:t>S</w:t>
      </w:r>
      <w:r w:rsidRPr="0049317A">
        <w:rPr>
          <w:rFonts w:ascii="Cambria" w:hAnsi="Cambria" w:cs="Cambria"/>
          <w:color w:val="000000"/>
          <w:lang w:val="en-US"/>
        </w:rPr>
        <w:t>ains (biologi) pada hakikatnya mengandung 4 unsur yaitu: proses, produk, sikap, dan teknologi</w:t>
      </w:r>
      <w:r>
        <w:rPr>
          <w:rFonts w:ascii="Cambria" w:hAnsi="Cambria" w:cs="Cambria"/>
          <w:color w:val="000000"/>
          <w:lang w:val="en-US"/>
        </w:rPr>
        <w:t xml:space="preserve"> (Carin, 1997)</w:t>
      </w:r>
      <w:r w:rsidRPr="0049317A">
        <w:rPr>
          <w:rFonts w:ascii="Cambria" w:hAnsi="Cambria" w:cs="Cambria"/>
          <w:color w:val="000000"/>
          <w:lang w:val="en-US"/>
        </w:rPr>
        <w:t xml:space="preserve">. </w:t>
      </w:r>
      <w:r>
        <w:rPr>
          <w:rFonts w:ascii="Cambria" w:hAnsi="Cambria" w:cs="Cambria"/>
          <w:color w:val="000000"/>
          <w:lang w:val="en-US"/>
        </w:rPr>
        <w:t>Salah satu unsur yang perlu dititikberatkan yaitu proses, yang terkait kegiatan ilmiah dalam mengemukakan berbagai</w:t>
      </w:r>
      <w:r w:rsidRPr="0049317A">
        <w:rPr>
          <w:rFonts w:ascii="Cambria" w:hAnsi="Cambria" w:cs="Cambria"/>
          <w:color w:val="000000"/>
          <w:lang w:val="en-US"/>
        </w:rPr>
        <w:t xml:space="preserve"> fenomena alam hingga di</w:t>
      </w:r>
      <w:r>
        <w:rPr>
          <w:rFonts w:ascii="Cambria" w:hAnsi="Cambria" w:cs="Cambria"/>
          <w:color w:val="000000"/>
          <w:lang w:val="en-US"/>
        </w:rPr>
        <w:t>dapatkan</w:t>
      </w:r>
      <w:r w:rsidRPr="0049317A">
        <w:rPr>
          <w:rFonts w:ascii="Cambria" w:hAnsi="Cambria" w:cs="Cambria"/>
          <w:color w:val="000000"/>
          <w:lang w:val="en-US"/>
        </w:rPr>
        <w:t xml:space="preserve"> produk sains berupa fakta, prinsip, hukum, atau teori</w:t>
      </w:r>
      <w:r>
        <w:rPr>
          <w:rFonts w:ascii="Cambria" w:hAnsi="Cambria" w:cs="Cambria"/>
          <w:color w:val="000000"/>
          <w:lang w:val="en-US"/>
        </w:rPr>
        <w:t xml:space="preserve"> (Sudarisman, 2015)</w:t>
      </w:r>
      <w:r w:rsidRPr="0049317A">
        <w:rPr>
          <w:rFonts w:ascii="Cambria" w:hAnsi="Cambria" w:cs="Cambria"/>
          <w:color w:val="000000"/>
          <w:lang w:val="en-US"/>
        </w:rPr>
        <w:t>.</w:t>
      </w:r>
      <w:r>
        <w:rPr>
          <w:rFonts w:ascii="Cambria" w:hAnsi="Cambria" w:cs="Cambria"/>
          <w:color w:val="000000"/>
          <w:lang w:val="en-US"/>
        </w:rPr>
        <w:t xml:space="preserve"> </w:t>
      </w:r>
      <w:r w:rsidR="008720FC">
        <w:rPr>
          <w:rFonts w:ascii="Cambria" w:hAnsi="Cambria" w:cs="Cambria"/>
          <w:color w:val="000000"/>
          <w:lang w:val="en-US"/>
        </w:rPr>
        <w:t xml:space="preserve">Pembelajaran biologi di sekolah memerlukan sarana untuk membantu pendidik membawa fenomena-fenomena alam ke dalam proses pembelajaran. Hal ini dapat dilakukan melalui penyediaan laboratorium. </w:t>
      </w:r>
      <w:r w:rsidR="00A80374" w:rsidRPr="00A80374">
        <w:rPr>
          <w:rFonts w:ascii="Cambria" w:hAnsi="Cambria" w:cs="Cambria"/>
          <w:color w:val="000000"/>
          <w:lang w:val="en-US"/>
        </w:rPr>
        <w:t>Dikemukakan pada PP Nomor 13 Tahun 2015 tentang</w:t>
      </w:r>
      <w:r w:rsidR="00A80374">
        <w:rPr>
          <w:rFonts w:ascii="Cambria" w:hAnsi="Cambria" w:cs="Cambria"/>
          <w:color w:val="000000"/>
          <w:lang w:val="en-US"/>
        </w:rPr>
        <w:t xml:space="preserve"> </w:t>
      </w:r>
      <w:r w:rsidR="00E70B7D" w:rsidRPr="00E70B7D">
        <w:rPr>
          <w:rFonts w:ascii="Cambria" w:hAnsi="Cambria" w:cs="Cambria"/>
          <w:color w:val="000000"/>
          <w:lang w:val="en-US"/>
        </w:rPr>
        <w:t>Perubahan Kedua Atas Peraturan Pemerintah Nomor 19</w:t>
      </w:r>
      <w:r w:rsidR="00E70B7D">
        <w:rPr>
          <w:rFonts w:ascii="Cambria" w:hAnsi="Cambria" w:cs="Cambria"/>
          <w:color w:val="000000"/>
          <w:lang w:val="en-US"/>
        </w:rPr>
        <w:t xml:space="preserve"> </w:t>
      </w:r>
      <w:r w:rsidR="00E70B7D" w:rsidRPr="00E70B7D">
        <w:rPr>
          <w:rFonts w:ascii="Cambria" w:hAnsi="Cambria" w:cs="Cambria"/>
          <w:color w:val="000000"/>
          <w:lang w:val="en-US"/>
        </w:rPr>
        <w:t xml:space="preserve">Tahun 2005 </w:t>
      </w:r>
      <w:r w:rsidR="00E70B7D">
        <w:rPr>
          <w:rFonts w:ascii="Cambria" w:hAnsi="Cambria" w:cs="Cambria"/>
          <w:color w:val="000000"/>
          <w:lang w:val="en-US"/>
        </w:rPr>
        <w:t>t</w:t>
      </w:r>
      <w:r w:rsidR="00E70B7D" w:rsidRPr="00E70B7D">
        <w:rPr>
          <w:rFonts w:ascii="Cambria" w:hAnsi="Cambria" w:cs="Cambria"/>
          <w:color w:val="000000"/>
          <w:lang w:val="en-US"/>
        </w:rPr>
        <w:t>entang Standar Nasional Pendidikan</w:t>
      </w:r>
      <w:r w:rsidR="00E70B7D">
        <w:rPr>
          <w:rFonts w:ascii="Cambria" w:hAnsi="Cambria" w:cs="Cambria"/>
          <w:color w:val="000000"/>
          <w:lang w:val="en-US"/>
        </w:rPr>
        <w:t xml:space="preserve"> P</w:t>
      </w:r>
      <w:r w:rsidR="00A80374" w:rsidRPr="00A80374">
        <w:rPr>
          <w:rFonts w:ascii="Cambria" w:hAnsi="Cambria" w:cs="Cambria"/>
          <w:color w:val="000000"/>
          <w:lang w:val="en-US"/>
        </w:rPr>
        <w:t xml:space="preserve">asal </w:t>
      </w:r>
      <w:r w:rsidR="00E70B7D">
        <w:rPr>
          <w:rFonts w:ascii="Cambria" w:hAnsi="Cambria" w:cs="Cambria"/>
          <w:color w:val="000000"/>
          <w:lang w:val="en-US"/>
        </w:rPr>
        <w:t xml:space="preserve">1: </w:t>
      </w:r>
    </w:p>
    <w:p w14:paraId="7B6381C8" w14:textId="5CC47DB1" w:rsidR="00A80374" w:rsidRPr="00E70B7D" w:rsidRDefault="00E70B7D" w:rsidP="00E70B7D">
      <w:pPr>
        <w:widowControl w:val="0"/>
        <w:autoSpaceDE w:val="0"/>
        <w:autoSpaceDN w:val="0"/>
        <w:adjustRightInd w:val="0"/>
        <w:spacing w:after="0" w:line="240" w:lineRule="auto"/>
        <w:ind w:left="709" w:right="80"/>
        <w:jc w:val="both"/>
        <w:rPr>
          <w:rFonts w:ascii="Cambria" w:hAnsi="Cambria" w:cs="Cambria"/>
          <w:color w:val="000000"/>
          <w:lang w:val="en-US"/>
        </w:rPr>
      </w:pPr>
      <w:r w:rsidRPr="00E70B7D">
        <w:rPr>
          <w:rFonts w:ascii="Cambria" w:hAnsi="Cambria" w:cs="Cambria"/>
          <w:color w:val="000000"/>
          <w:lang w:val="en-US"/>
        </w:rPr>
        <w:t xml:space="preserve">Standar Sarana dan Prasarana adalah kriteria mengenai ruang belajar, tempat berolahraga, tempat beribadah, perpustakaan, </w:t>
      </w:r>
      <w:r w:rsidRPr="00E70B7D">
        <w:rPr>
          <w:rFonts w:ascii="Cambria" w:hAnsi="Cambria" w:cs="Cambria"/>
          <w:b/>
          <w:bCs/>
          <w:color w:val="000000"/>
          <w:lang w:val="en-US"/>
        </w:rPr>
        <w:t>laboratorium</w:t>
      </w:r>
      <w:r w:rsidRPr="00E70B7D">
        <w:rPr>
          <w:rFonts w:ascii="Cambria" w:hAnsi="Cambria" w:cs="Cambria"/>
          <w:color w:val="000000"/>
          <w:lang w:val="en-US"/>
        </w:rPr>
        <w:t>, bengkel kerja, tempat bermain, tempat berkreasi dan berekreasi serta sumber belajar lain, yang diperlukan untuk menunjang proses pembelajaran, termasuk penggunaan teknologi informasi dan komunikasi.</w:t>
      </w:r>
      <w:r w:rsidR="00A80374" w:rsidRPr="00E70B7D">
        <w:rPr>
          <w:rFonts w:ascii="Cambria" w:hAnsi="Cambria" w:cs="Cambria"/>
          <w:color w:val="000000"/>
          <w:lang w:val="en-US"/>
        </w:rPr>
        <w:t xml:space="preserve"> </w:t>
      </w:r>
    </w:p>
    <w:p w14:paraId="5C7740FB" w14:textId="518BE218" w:rsidR="00973988" w:rsidRDefault="008720FC" w:rsidP="00690B60">
      <w:pPr>
        <w:widowControl w:val="0"/>
        <w:autoSpaceDE w:val="0"/>
        <w:autoSpaceDN w:val="0"/>
        <w:adjustRightInd w:val="0"/>
        <w:spacing w:after="0"/>
        <w:ind w:right="80" w:firstLine="709"/>
        <w:jc w:val="both"/>
        <w:rPr>
          <w:rFonts w:ascii="Cambria" w:hAnsi="Cambria" w:cs="Cambria"/>
          <w:color w:val="000000"/>
          <w:lang w:val="en-US"/>
        </w:rPr>
      </w:pPr>
      <w:r>
        <w:rPr>
          <w:rFonts w:ascii="Cambria" w:hAnsi="Cambria" w:cs="Cambria"/>
          <w:color w:val="000000"/>
          <w:lang w:val="en-US"/>
        </w:rPr>
        <w:t xml:space="preserve">Laboratorium menurut </w:t>
      </w:r>
      <w:r w:rsidR="001476F8">
        <w:rPr>
          <w:rFonts w:ascii="Cambria" w:hAnsi="Cambria" w:cs="Cambria"/>
          <w:color w:val="000000"/>
          <w:lang w:val="en-US"/>
        </w:rPr>
        <w:t xml:space="preserve">Permendiknas No. 24 Tahun 2007 merupakan </w:t>
      </w:r>
      <w:r w:rsidR="001476F8" w:rsidRPr="001476F8">
        <w:rPr>
          <w:rFonts w:ascii="Cambria" w:hAnsi="Cambria" w:cs="Cambria"/>
          <w:color w:val="000000"/>
          <w:lang w:val="en-US"/>
        </w:rPr>
        <w:t>ruang untuk pembelajaran</w:t>
      </w:r>
      <w:r w:rsidR="001476F8">
        <w:rPr>
          <w:rFonts w:ascii="Cambria" w:hAnsi="Cambria" w:cs="Cambria"/>
          <w:color w:val="000000"/>
          <w:lang w:val="en-US"/>
        </w:rPr>
        <w:t xml:space="preserve"> </w:t>
      </w:r>
      <w:r w:rsidR="001476F8" w:rsidRPr="001476F8">
        <w:rPr>
          <w:rFonts w:ascii="Cambria" w:hAnsi="Cambria" w:cs="Cambria"/>
          <w:color w:val="000000"/>
          <w:lang w:val="en-US"/>
        </w:rPr>
        <w:t>secara praktik yang memerlukan peralatan khusus</w:t>
      </w:r>
      <w:r w:rsidR="001476F8">
        <w:rPr>
          <w:rFonts w:ascii="Cambria" w:hAnsi="Cambria" w:cs="Cambria"/>
          <w:color w:val="000000"/>
          <w:lang w:val="en-US"/>
        </w:rPr>
        <w:t>.</w:t>
      </w:r>
      <w:r w:rsidR="00977876">
        <w:rPr>
          <w:rFonts w:ascii="Cambria" w:hAnsi="Cambria" w:cs="Cambria"/>
          <w:color w:val="000000"/>
          <w:lang w:val="en-US"/>
        </w:rPr>
        <w:t xml:space="preserve"> </w:t>
      </w:r>
      <w:r w:rsidR="00977876" w:rsidRPr="00977876">
        <w:rPr>
          <w:rFonts w:ascii="Cambria" w:hAnsi="Cambria" w:cs="Cambria"/>
          <w:color w:val="000000"/>
          <w:lang w:val="en-US"/>
        </w:rPr>
        <w:t>Laboratorium</w:t>
      </w:r>
      <w:r w:rsidR="00977876">
        <w:rPr>
          <w:rFonts w:ascii="Cambria" w:hAnsi="Cambria" w:cs="Cambria"/>
          <w:color w:val="000000"/>
          <w:lang w:val="en-US"/>
        </w:rPr>
        <w:t xml:space="preserve"> </w:t>
      </w:r>
      <w:r w:rsidR="00977876" w:rsidRPr="00977876">
        <w:rPr>
          <w:rFonts w:ascii="Cambria" w:hAnsi="Cambria" w:cs="Cambria"/>
          <w:color w:val="000000"/>
          <w:lang w:val="en-US"/>
        </w:rPr>
        <w:t>merupakan salah satu prasarana pembelajaran yang dapat digunakan sebagai tempat untuk</w:t>
      </w:r>
      <w:r w:rsidR="00977876">
        <w:rPr>
          <w:rFonts w:ascii="Cambria" w:hAnsi="Cambria" w:cs="Cambria"/>
          <w:color w:val="000000"/>
          <w:lang w:val="en-US"/>
        </w:rPr>
        <w:t xml:space="preserve"> </w:t>
      </w:r>
      <w:r w:rsidR="00977876" w:rsidRPr="00977876">
        <w:rPr>
          <w:rFonts w:ascii="Cambria" w:hAnsi="Cambria" w:cs="Cambria"/>
          <w:color w:val="000000"/>
          <w:lang w:val="en-US"/>
        </w:rPr>
        <w:t>melatih peserta dalam memahami konsep-konsep dan meningkatkan keterampilan dalam</w:t>
      </w:r>
      <w:r w:rsidR="00977876">
        <w:rPr>
          <w:rFonts w:ascii="Cambria" w:hAnsi="Cambria" w:cs="Cambria"/>
          <w:color w:val="000000"/>
          <w:lang w:val="en-US"/>
        </w:rPr>
        <w:t xml:space="preserve"> </w:t>
      </w:r>
      <w:r w:rsidR="00977876" w:rsidRPr="00977876">
        <w:rPr>
          <w:rFonts w:ascii="Cambria" w:hAnsi="Cambria" w:cs="Cambria"/>
          <w:color w:val="000000"/>
          <w:lang w:val="en-US"/>
        </w:rPr>
        <w:t>melakukan percobaan ilmiah</w:t>
      </w:r>
      <w:r w:rsidR="00B25925">
        <w:rPr>
          <w:rFonts w:ascii="Cambria" w:hAnsi="Cambria" w:cs="Cambria"/>
          <w:color w:val="000000"/>
          <w:lang w:val="en-US"/>
        </w:rPr>
        <w:t xml:space="preserve"> (Emda, 2017)</w:t>
      </w:r>
      <w:r w:rsidR="00977876" w:rsidRPr="00977876">
        <w:rPr>
          <w:rFonts w:ascii="Cambria" w:hAnsi="Cambria" w:cs="Cambria"/>
          <w:color w:val="000000"/>
          <w:lang w:val="en-US"/>
        </w:rPr>
        <w:t>.</w:t>
      </w:r>
      <w:r w:rsidR="00690B60">
        <w:rPr>
          <w:rFonts w:ascii="Cambria" w:hAnsi="Cambria" w:cs="Cambria"/>
          <w:color w:val="000000"/>
          <w:lang w:val="en-US"/>
        </w:rPr>
        <w:t xml:space="preserve"> </w:t>
      </w:r>
      <w:r w:rsidR="00837B6D" w:rsidRPr="00837B6D">
        <w:rPr>
          <w:rFonts w:ascii="Cambria" w:hAnsi="Cambria" w:cs="Cambria"/>
          <w:color w:val="000000"/>
          <w:lang w:val="en-US"/>
        </w:rPr>
        <w:t>Laboratorium perlu dilestarikan serta dikelola, karena berperan untuk</w:t>
      </w:r>
      <w:r w:rsidR="00837B6D">
        <w:rPr>
          <w:rFonts w:ascii="Cambria" w:hAnsi="Cambria" w:cs="Cambria"/>
          <w:color w:val="000000"/>
          <w:lang w:val="en-US"/>
        </w:rPr>
        <w:t xml:space="preserve"> </w:t>
      </w:r>
      <w:r w:rsidR="00837B6D" w:rsidRPr="00837B6D">
        <w:rPr>
          <w:rFonts w:ascii="Cambria" w:hAnsi="Cambria" w:cs="Cambria"/>
          <w:color w:val="000000"/>
          <w:lang w:val="en-US"/>
        </w:rPr>
        <w:t>mendorong efektivitas serta optimalisasi proses pembelajaran melalui penyelenggaraan</w:t>
      </w:r>
      <w:r w:rsidR="00837B6D">
        <w:rPr>
          <w:rFonts w:ascii="Cambria" w:hAnsi="Cambria" w:cs="Cambria"/>
          <w:color w:val="000000"/>
          <w:lang w:val="en-US"/>
        </w:rPr>
        <w:t xml:space="preserve"> </w:t>
      </w:r>
      <w:r w:rsidR="00837B6D" w:rsidRPr="00837B6D">
        <w:rPr>
          <w:rFonts w:ascii="Cambria" w:hAnsi="Cambria" w:cs="Cambria"/>
          <w:color w:val="000000"/>
          <w:lang w:val="en-US"/>
        </w:rPr>
        <w:t>berbagai fungsi yang meliputi fungsi layanan, fungsi pengadaan/pengembangan media</w:t>
      </w:r>
      <w:r w:rsidR="00837B6D">
        <w:rPr>
          <w:rFonts w:ascii="Cambria" w:hAnsi="Cambria" w:cs="Cambria"/>
          <w:color w:val="000000"/>
          <w:lang w:val="en-US"/>
        </w:rPr>
        <w:t xml:space="preserve"> </w:t>
      </w:r>
      <w:r w:rsidR="00837B6D" w:rsidRPr="00837B6D">
        <w:rPr>
          <w:rFonts w:ascii="Cambria" w:hAnsi="Cambria" w:cs="Cambria"/>
          <w:color w:val="000000"/>
          <w:lang w:val="en-US"/>
        </w:rPr>
        <w:t>pembelajaran, fungsi penelitian dan pengembangan dan fungsi lain yang relevan untuk</w:t>
      </w:r>
      <w:r w:rsidR="00837B6D">
        <w:rPr>
          <w:rFonts w:ascii="Cambria" w:hAnsi="Cambria" w:cs="Cambria"/>
          <w:color w:val="000000"/>
          <w:lang w:val="en-US"/>
        </w:rPr>
        <w:t xml:space="preserve"> </w:t>
      </w:r>
      <w:r w:rsidR="00837B6D" w:rsidRPr="00837B6D">
        <w:rPr>
          <w:rFonts w:ascii="Cambria" w:hAnsi="Cambria" w:cs="Cambria"/>
          <w:color w:val="000000"/>
          <w:lang w:val="en-US"/>
        </w:rPr>
        <w:t>peningkatan efektivitas dan efisien pembelajaran</w:t>
      </w:r>
      <w:r w:rsidR="002439E5">
        <w:rPr>
          <w:rFonts w:ascii="Cambria" w:hAnsi="Cambria" w:cs="Cambria"/>
          <w:color w:val="000000"/>
          <w:lang w:val="en-US"/>
        </w:rPr>
        <w:t xml:space="preserve"> </w:t>
      </w:r>
      <w:r w:rsidR="00953DA4">
        <w:rPr>
          <w:rFonts w:ascii="Cambria" w:hAnsi="Cambria" w:cs="Cambria"/>
          <w:color w:val="000000"/>
          <w:lang w:val="en-US"/>
        </w:rPr>
        <w:t>(Sofah, 2017)</w:t>
      </w:r>
      <w:r w:rsidR="00837B6D" w:rsidRPr="00837B6D">
        <w:rPr>
          <w:rFonts w:ascii="Cambria" w:hAnsi="Cambria" w:cs="Cambria"/>
          <w:color w:val="000000"/>
          <w:lang w:val="en-US"/>
        </w:rPr>
        <w:t>.</w:t>
      </w:r>
    </w:p>
    <w:p w14:paraId="6E604E88" w14:textId="6D9D166F" w:rsidR="00781F95" w:rsidRPr="00973988" w:rsidRDefault="00781F95" w:rsidP="00690B60">
      <w:pPr>
        <w:widowControl w:val="0"/>
        <w:autoSpaceDE w:val="0"/>
        <w:autoSpaceDN w:val="0"/>
        <w:adjustRightInd w:val="0"/>
        <w:spacing w:after="0"/>
        <w:ind w:right="80" w:firstLine="709"/>
        <w:jc w:val="both"/>
        <w:rPr>
          <w:rFonts w:ascii="Cambria" w:hAnsi="Cambria" w:cs="Cambria"/>
          <w:color w:val="000000"/>
          <w:lang w:val="en-US"/>
        </w:rPr>
      </w:pPr>
      <w:r w:rsidRPr="00781F95">
        <w:rPr>
          <w:rFonts w:ascii="Cambria" w:hAnsi="Cambria" w:cs="Cambria"/>
          <w:color w:val="000000"/>
          <w:lang w:val="en-US"/>
        </w:rPr>
        <w:t>Suatu laboratorium yang baik memerlukan staf yang terampil, peralatan yang memadai dan manajemen laboratorium yang baik. Manajemen laboratorium merupakan usaha pengelolaan laboratorium berdasarkan konsep manajemen buku. Manajemen laboratorium meliputi pengelolaan tata ruang, alat, infrasruktur, administrasi laboratorium, pendanaan, inventarisasi dan keamanan, pengamanan laboratorium, sumber daya manusia, peraturan, dan jenis pekerjaan</w:t>
      </w:r>
      <w:r w:rsidR="0083430E">
        <w:rPr>
          <w:rFonts w:ascii="Cambria" w:hAnsi="Cambria" w:cs="Cambria"/>
          <w:color w:val="000000"/>
          <w:lang w:val="en-US"/>
        </w:rPr>
        <w:t xml:space="preserve"> (Hamdani, 2008).</w:t>
      </w:r>
    </w:p>
    <w:p w14:paraId="00209BEB" w14:textId="1B55D934" w:rsidR="00973988" w:rsidRPr="00973988" w:rsidRDefault="00973988" w:rsidP="00977876">
      <w:pPr>
        <w:widowControl w:val="0"/>
        <w:autoSpaceDE w:val="0"/>
        <w:autoSpaceDN w:val="0"/>
        <w:adjustRightInd w:val="0"/>
        <w:spacing w:after="0"/>
        <w:ind w:right="80" w:firstLine="709"/>
        <w:jc w:val="both"/>
        <w:rPr>
          <w:rFonts w:ascii="Cambria" w:hAnsi="Cambria" w:cs="Cambria"/>
          <w:color w:val="000000"/>
          <w:lang w:val="en-US"/>
        </w:rPr>
      </w:pPr>
      <w:r w:rsidRPr="00973988">
        <w:rPr>
          <w:rFonts w:ascii="Cambria" w:hAnsi="Cambria" w:cs="Cambria"/>
          <w:color w:val="000000"/>
          <w:lang w:val="en-US"/>
        </w:rPr>
        <w:t>Pengelolaan merupakan suatu proses pendayagunaan sumber daya secara efektif dan efisien</w:t>
      </w:r>
      <w:r w:rsidR="00977876">
        <w:rPr>
          <w:rFonts w:ascii="Cambria" w:hAnsi="Cambria" w:cs="Cambria"/>
          <w:color w:val="000000"/>
          <w:lang w:val="en-US"/>
        </w:rPr>
        <w:t xml:space="preserve"> </w:t>
      </w:r>
      <w:r w:rsidRPr="00973988">
        <w:rPr>
          <w:rFonts w:ascii="Cambria" w:hAnsi="Cambria" w:cs="Cambria"/>
          <w:color w:val="000000"/>
          <w:lang w:val="en-US"/>
        </w:rPr>
        <w:t>untuk mencapai suatu sasaran yang diharapkan secara optimal dengan memperhatikan</w:t>
      </w:r>
      <w:r w:rsidR="00977876">
        <w:rPr>
          <w:rFonts w:ascii="Cambria" w:hAnsi="Cambria" w:cs="Cambria"/>
          <w:color w:val="000000"/>
          <w:lang w:val="en-US"/>
        </w:rPr>
        <w:t xml:space="preserve"> </w:t>
      </w:r>
      <w:r w:rsidRPr="00973988">
        <w:rPr>
          <w:rFonts w:ascii="Cambria" w:hAnsi="Cambria" w:cs="Cambria"/>
          <w:color w:val="000000"/>
          <w:lang w:val="en-US"/>
        </w:rPr>
        <w:t>keberlanjutan fungsi sumber daya. Pengelolaan hendaknya dijalankan berkaitan dengan unsur atau fungsi-fungsi manajer, yakni perencanaan, pengorganisasian, pemberian komando,</w:t>
      </w:r>
      <w:r w:rsidR="00977876">
        <w:rPr>
          <w:rFonts w:ascii="Cambria" w:hAnsi="Cambria" w:cs="Cambria"/>
          <w:color w:val="000000"/>
          <w:lang w:val="en-US"/>
        </w:rPr>
        <w:t xml:space="preserve"> </w:t>
      </w:r>
      <w:r w:rsidRPr="00973988">
        <w:rPr>
          <w:rFonts w:ascii="Cambria" w:hAnsi="Cambria" w:cs="Cambria"/>
          <w:color w:val="000000"/>
          <w:lang w:val="en-US"/>
        </w:rPr>
        <w:t>pengkoordinasian, dan pengendalian. Dalam pengelolaan laboratorium meliputi beberapa aspek yaitu perencanaan, penataan, pengadministrasian, pengamanan, perawatan, dan pengawasan</w:t>
      </w:r>
      <w:r w:rsidR="00925F96">
        <w:rPr>
          <w:rFonts w:ascii="Cambria" w:hAnsi="Cambria" w:cs="Cambria"/>
          <w:color w:val="000000"/>
          <w:lang w:val="en-US"/>
        </w:rPr>
        <w:t xml:space="preserve"> (Indrawan dkk, 2020)</w:t>
      </w:r>
      <w:r w:rsidRPr="00973988">
        <w:rPr>
          <w:rFonts w:ascii="Cambria" w:hAnsi="Cambria" w:cs="Cambria"/>
          <w:color w:val="000000"/>
          <w:lang w:val="en-US"/>
        </w:rPr>
        <w:t>.</w:t>
      </w:r>
    </w:p>
    <w:p w14:paraId="126F49CA" w14:textId="526E9622" w:rsidR="00F13C39" w:rsidRDefault="00973988" w:rsidP="00977876">
      <w:pPr>
        <w:widowControl w:val="0"/>
        <w:autoSpaceDE w:val="0"/>
        <w:autoSpaceDN w:val="0"/>
        <w:adjustRightInd w:val="0"/>
        <w:spacing w:after="0"/>
        <w:ind w:right="80" w:firstLine="709"/>
        <w:jc w:val="both"/>
        <w:rPr>
          <w:rFonts w:ascii="Cambria" w:hAnsi="Cambria" w:cs="Cambria"/>
          <w:color w:val="000000"/>
          <w:lang w:val="en-US"/>
        </w:rPr>
      </w:pPr>
      <w:r w:rsidRPr="00973988">
        <w:rPr>
          <w:rFonts w:ascii="Cambria" w:hAnsi="Cambria" w:cs="Cambria"/>
          <w:color w:val="000000"/>
          <w:lang w:val="en-US"/>
        </w:rPr>
        <w:t>Pengelolaan laboratorium berkaitan dengan pengelola dan pengguna, fasilitas laboratorium</w:t>
      </w:r>
      <w:r w:rsidR="00977876">
        <w:rPr>
          <w:rFonts w:ascii="Cambria" w:hAnsi="Cambria" w:cs="Cambria"/>
          <w:color w:val="000000"/>
          <w:lang w:val="en-US"/>
        </w:rPr>
        <w:t xml:space="preserve"> </w:t>
      </w:r>
      <w:r w:rsidRPr="00973988">
        <w:rPr>
          <w:rFonts w:ascii="Cambria" w:hAnsi="Cambria" w:cs="Cambria"/>
          <w:color w:val="000000"/>
          <w:lang w:val="en-US"/>
        </w:rPr>
        <w:t>(bangunan, peralatan laboratorium, spesimen biologi, bahan kimia), dan aktivitas yang</w:t>
      </w:r>
      <w:r w:rsidR="00977876">
        <w:rPr>
          <w:rFonts w:ascii="Cambria" w:hAnsi="Cambria" w:cs="Cambria"/>
          <w:color w:val="000000"/>
          <w:lang w:val="en-US"/>
        </w:rPr>
        <w:t xml:space="preserve"> </w:t>
      </w:r>
      <w:r w:rsidRPr="00973988">
        <w:rPr>
          <w:rFonts w:ascii="Cambria" w:hAnsi="Cambria" w:cs="Cambria"/>
          <w:color w:val="000000"/>
          <w:lang w:val="en-US"/>
        </w:rPr>
        <w:t>dilaksanakan di laboratorium yang menjaga keberlanjutan fungsinya.</w:t>
      </w:r>
      <w:r w:rsidR="00977876">
        <w:rPr>
          <w:rFonts w:ascii="Cambria" w:hAnsi="Cambria" w:cs="Cambria"/>
          <w:color w:val="000000"/>
          <w:lang w:val="en-US"/>
        </w:rPr>
        <w:t xml:space="preserve"> </w:t>
      </w:r>
      <w:r w:rsidRPr="00973988">
        <w:rPr>
          <w:rFonts w:ascii="Cambria" w:hAnsi="Cambria" w:cs="Cambria"/>
          <w:color w:val="000000"/>
          <w:lang w:val="en-US"/>
        </w:rPr>
        <w:t>Pada dasarnya pengelolaan laboratorium merupakan tanggung jawab bersama baik pengelola</w:t>
      </w:r>
      <w:r w:rsidR="00977876">
        <w:rPr>
          <w:rFonts w:ascii="Cambria" w:hAnsi="Cambria" w:cs="Cambria"/>
          <w:color w:val="000000"/>
          <w:lang w:val="en-US"/>
        </w:rPr>
        <w:t xml:space="preserve"> </w:t>
      </w:r>
      <w:r w:rsidRPr="00973988">
        <w:rPr>
          <w:rFonts w:ascii="Cambria" w:hAnsi="Cambria" w:cs="Cambria"/>
          <w:color w:val="000000"/>
          <w:lang w:val="en-US"/>
        </w:rPr>
        <w:t>maupun pengguna. Oleh karena itu, setiap orang yang terlibat harus memiliki kesadaran dan</w:t>
      </w:r>
      <w:r w:rsidR="00977876">
        <w:rPr>
          <w:rFonts w:ascii="Cambria" w:hAnsi="Cambria" w:cs="Cambria"/>
          <w:color w:val="000000"/>
          <w:lang w:val="en-US"/>
        </w:rPr>
        <w:t xml:space="preserve"> </w:t>
      </w:r>
      <w:r w:rsidRPr="00973988">
        <w:rPr>
          <w:rFonts w:ascii="Cambria" w:hAnsi="Cambria" w:cs="Cambria"/>
          <w:color w:val="000000"/>
          <w:lang w:val="en-US"/>
        </w:rPr>
        <w:t xml:space="preserve">merasa terpanggil untuk mengatur, memelihara, dan mengusahakan keselamatan kerja. Mengatur dan memelihara laboratorium merupakan upaya agar laboratorium selalu tetap berfungsi sebagaimana mestinya. </w:t>
      </w:r>
    </w:p>
    <w:p w14:paraId="06DDAA75" w14:textId="4F36AF67" w:rsidR="00F550B8" w:rsidRPr="00C65C4B" w:rsidRDefault="00F13C39" w:rsidP="00112297">
      <w:pPr>
        <w:widowControl w:val="0"/>
        <w:autoSpaceDE w:val="0"/>
        <w:autoSpaceDN w:val="0"/>
        <w:adjustRightInd w:val="0"/>
        <w:spacing w:after="0"/>
        <w:ind w:right="80" w:firstLine="709"/>
        <w:jc w:val="both"/>
        <w:rPr>
          <w:rFonts w:ascii="Cambria" w:hAnsi="Cambria" w:cs="Cambria"/>
          <w:color w:val="000000"/>
          <w:lang w:val="en-US"/>
        </w:rPr>
      </w:pPr>
      <w:r>
        <w:rPr>
          <w:rFonts w:ascii="Cambria" w:hAnsi="Cambria" w:cs="Cambria"/>
          <w:color w:val="000000"/>
          <w:lang w:val="en-US"/>
        </w:rPr>
        <w:lastRenderedPageBreak/>
        <w:t xml:space="preserve">Pihak kampus </w:t>
      </w:r>
      <w:r w:rsidR="00112297">
        <w:rPr>
          <w:rFonts w:ascii="Cambria" w:hAnsi="Cambria" w:cs="Cambria"/>
          <w:color w:val="000000"/>
          <w:lang w:val="en-US"/>
        </w:rPr>
        <w:t>sebagai pengemban</w:t>
      </w:r>
      <w:r>
        <w:rPr>
          <w:rFonts w:ascii="Cambria" w:hAnsi="Cambria" w:cs="Cambria"/>
          <w:color w:val="000000"/>
          <w:lang w:val="en-US"/>
        </w:rPr>
        <w:t xml:space="preserve"> Tridarma perguruan tinggi </w:t>
      </w:r>
      <w:r w:rsidR="00112297">
        <w:rPr>
          <w:rFonts w:ascii="Cambria" w:hAnsi="Cambria" w:cs="Cambria"/>
          <w:color w:val="000000"/>
          <w:lang w:val="en-US"/>
        </w:rPr>
        <w:t xml:space="preserve">dalam hal pengabdian </w:t>
      </w:r>
      <w:r>
        <w:rPr>
          <w:rFonts w:ascii="Cambria" w:hAnsi="Cambria" w:cs="Cambria"/>
          <w:color w:val="000000"/>
          <w:lang w:val="en-US"/>
        </w:rPr>
        <w:t>perlu memberikan sumbangsih terhadap masalah yang timbul di masyarakat, termasuk yang berkaitan dengan pengelolaan laboratorium</w:t>
      </w:r>
      <w:r w:rsidR="00531253">
        <w:rPr>
          <w:rFonts w:ascii="Cambria" w:hAnsi="Cambria" w:cs="Cambria"/>
          <w:color w:val="000000"/>
          <w:lang w:val="en-US"/>
        </w:rPr>
        <w:t xml:space="preserve"> sekolah</w:t>
      </w:r>
      <w:r>
        <w:rPr>
          <w:rFonts w:ascii="Cambria" w:hAnsi="Cambria" w:cs="Cambria"/>
          <w:color w:val="000000"/>
          <w:lang w:val="en-US"/>
        </w:rPr>
        <w:t>.</w:t>
      </w:r>
      <w:r w:rsidRPr="00F13C39">
        <w:rPr>
          <w:rFonts w:ascii="Cambria" w:hAnsi="Cambria" w:cs="Cambria"/>
          <w:color w:val="000000"/>
          <w:lang w:val="en-US"/>
        </w:rPr>
        <w:t xml:space="preserve"> </w:t>
      </w:r>
      <w:r>
        <w:rPr>
          <w:rFonts w:ascii="Cambria" w:hAnsi="Cambria" w:cs="Cambria"/>
          <w:color w:val="000000"/>
          <w:lang w:val="en-US"/>
        </w:rPr>
        <w:t xml:space="preserve">Berdasarkan observasi, sejumlah sekolah belum memiliki pengelolaan laboratorium yang baik. Salah satunya adalah </w:t>
      </w:r>
      <w:r w:rsidR="00F069F4" w:rsidRPr="00F069F4">
        <w:rPr>
          <w:rFonts w:ascii="Cambria" w:hAnsi="Cambria" w:cs="Cambria"/>
          <w:color w:val="000000"/>
          <w:lang w:val="en-US"/>
        </w:rPr>
        <w:t>SMA Negeri 6 Sinjai Barat</w:t>
      </w:r>
      <w:r>
        <w:rPr>
          <w:rFonts w:ascii="Cambria" w:hAnsi="Cambria" w:cs="Cambria"/>
          <w:color w:val="000000"/>
          <w:lang w:val="en-US"/>
        </w:rPr>
        <w:t>. Oleh karena itu</w:t>
      </w:r>
      <w:r w:rsidR="00973988" w:rsidRPr="00973988">
        <w:rPr>
          <w:rFonts w:ascii="Cambria" w:hAnsi="Cambria" w:cs="Cambria"/>
          <w:color w:val="000000"/>
          <w:lang w:val="en-US"/>
        </w:rPr>
        <w:t xml:space="preserve">, </w:t>
      </w:r>
      <w:r>
        <w:rPr>
          <w:rFonts w:ascii="Cambria" w:hAnsi="Cambria" w:cs="Cambria"/>
          <w:color w:val="000000"/>
          <w:lang w:val="en-US"/>
        </w:rPr>
        <w:t>P</w:t>
      </w:r>
      <w:r w:rsidR="00973988" w:rsidRPr="00973988">
        <w:rPr>
          <w:rFonts w:ascii="Cambria" w:hAnsi="Cambria" w:cs="Cambria"/>
          <w:color w:val="000000"/>
          <w:lang w:val="en-US"/>
        </w:rPr>
        <w:t xml:space="preserve">rodi </w:t>
      </w:r>
      <w:r>
        <w:rPr>
          <w:rFonts w:ascii="Cambria" w:hAnsi="Cambria" w:cs="Cambria"/>
          <w:color w:val="000000"/>
          <w:lang w:val="en-US"/>
        </w:rPr>
        <w:t>P</w:t>
      </w:r>
      <w:r w:rsidR="00973988" w:rsidRPr="00973988">
        <w:rPr>
          <w:rFonts w:ascii="Cambria" w:hAnsi="Cambria" w:cs="Cambria"/>
          <w:color w:val="000000"/>
          <w:lang w:val="en-US"/>
        </w:rPr>
        <w:t xml:space="preserve">endidikan Biologi bermaksud mengadakan aktualisasi model dan prinsip laboratorium yang di dalamnya terdiri atas bedah laboratorium dalam rangka optimalisasi laboratorium biologi di </w:t>
      </w:r>
      <w:r w:rsidR="00F069F4" w:rsidRPr="00F069F4">
        <w:rPr>
          <w:rFonts w:ascii="Cambria" w:hAnsi="Cambria" w:cs="Cambria"/>
          <w:color w:val="000000"/>
          <w:lang w:val="en-US"/>
        </w:rPr>
        <w:t>SMA Negeri 6 Sinjai Barat</w:t>
      </w:r>
      <w:r w:rsidR="00973988" w:rsidRPr="00973988">
        <w:rPr>
          <w:rFonts w:ascii="Cambria" w:hAnsi="Cambria" w:cs="Cambria"/>
          <w:color w:val="000000"/>
          <w:lang w:val="en-US"/>
        </w:rPr>
        <w:t>.</w:t>
      </w:r>
    </w:p>
    <w:p w14:paraId="46F31D86" w14:textId="77777777" w:rsidR="008A3AFE" w:rsidRPr="00FE51F0" w:rsidRDefault="008A3AFE" w:rsidP="008A3AFE">
      <w:pPr>
        <w:spacing w:after="0"/>
        <w:jc w:val="both"/>
        <w:rPr>
          <w:rFonts w:asciiTheme="majorHAnsi" w:hAnsiTheme="majorHAnsi" w:cs="Times New Roman"/>
          <w:b/>
          <w:sz w:val="24"/>
          <w:szCs w:val="24"/>
        </w:rPr>
      </w:pPr>
    </w:p>
    <w:p w14:paraId="77C0683B" w14:textId="1A99590E" w:rsidR="00E22449" w:rsidRPr="00CD276A" w:rsidRDefault="00E22449" w:rsidP="008A3AFE">
      <w:pPr>
        <w:spacing w:after="0"/>
        <w:jc w:val="both"/>
        <w:rPr>
          <w:rFonts w:asciiTheme="majorHAnsi" w:hAnsiTheme="majorHAnsi" w:cs="Times New Roman"/>
          <w:sz w:val="24"/>
          <w:szCs w:val="24"/>
          <w:lang w:val="en-US"/>
        </w:rPr>
      </w:pPr>
      <w:r w:rsidRPr="00FE51F0">
        <w:rPr>
          <w:rFonts w:asciiTheme="majorHAnsi" w:hAnsiTheme="majorHAnsi" w:cs="Times New Roman"/>
          <w:b/>
          <w:sz w:val="24"/>
          <w:szCs w:val="24"/>
        </w:rPr>
        <w:t>METODE</w:t>
      </w:r>
      <w:r w:rsidR="00F8397E" w:rsidRPr="00FE51F0">
        <w:rPr>
          <w:rFonts w:asciiTheme="majorHAnsi" w:hAnsiTheme="majorHAnsi" w:cs="Times New Roman"/>
          <w:b/>
          <w:sz w:val="24"/>
          <w:szCs w:val="24"/>
        </w:rPr>
        <w:t xml:space="preserve"> </w:t>
      </w:r>
      <w:r w:rsidR="00CD276A">
        <w:rPr>
          <w:rFonts w:asciiTheme="majorHAnsi" w:hAnsiTheme="majorHAnsi" w:cs="Times New Roman"/>
          <w:b/>
          <w:sz w:val="24"/>
          <w:szCs w:val="24"/>
          <w:lang w:val="en-US"/>
        </w:rPr>
        <w:t>PENGABDIAN</w:t>
      </w:r>
    </w:p>
    <w:p w14:paraId="399F8184" w14:textId="1717D378" w:rsidR="00686025" w:rsidRPr="00433910" w:rsidRDefault="00414513" w:rsidP="00433910">
      <w:pPr>
        <w:pStyle w:val="ListParagraph"/>
        <w:spacing w:after="0"/>
        <w:ind w:left="0" w:firstLine="709"/>
        <w:jc w:val="both"/>
        <w:rPr>
          <w:rFonts w:ascii="Cambria" w:hAnsi="Cambria" w:cs="Cambria"/>
          <w:color w:val="000000"/>
          <w:lang w:val="en-US"/>
        </w:rPr>
      </w:pPr>
      <w:r>
        <w:rPr>
          <w:rFonts w:ascii="Cambria" w:hAnsi="Cambria" w:cs="Cambria"/>
          <w:color w:val="000000"/>
          <w:lang w:val="en-US"/>
        </w:rPr>
        <w:t xml:space="preserve">Pengabdian ini merupakan pendampingan dalam bedah laboratorium. Adapun subyek pengabdian yaitu guru dan siswa </w:t>
      </w:r>
      <w:r w:rsidR="002B4591" w:rsidRPr="002B4591">
        <w:rPr>
          <w:rFonts w:ascii="Cambria" w:hAnsi="Cambria" w:cs="Cambria"/>
          <w:color w:val="000000"/>
          <w:lang w:val="en-US"/>
        </w:rPr>
        <w:t>SMA Negeri 6 Sinjai Barat</w:t>
      </w:r>
      <w:r>
        <w:rPr>
          <w:rFonts w:ascii="Cambria" w:hAnsi="Cambria" w:cs="Cambria"/>
          <w:color w:val="000000"/>
          <w:lang w:val="en-US"/>
        </w:rPr>
        <w:t xml:space="preserve">. Pengabdian ini dilaksanakan di laboratorium biologi </w:t>
      </w:r>
      <w:r w:rsidR="002B4591" w:rsidRPr="002B4591">
        <w:rPr>
          <w:rFonts w:ascii="Cambria" w:hAnsi="Cambria" w:cs="Cambria"/>
          <w:color w:val="000000"/>
          <w:lang w:val="en-US"/>
        </w:rPr>
        <w:t>SMA Negeri 6 Sinjai Barat</w:t>
      </w:r>
      <w:r w:rsidR="002B4591">
        <w:rPr>
          <w:rFonts w:ascii="Cambria" w:hAnsi="Cambria" w:cs="Cambria"/>
          <w:color w:val="000000"/>
          <w:lang w:val="en-US"/>
        </w:rPr>
        <w:t xml:space="preserve"> pada tanggal 11-13 Oktober 2019</w:t>
      </w:r>
      <w:r>
        <w:rPr>
          <w:rFonts w:ascii="Cambria" w:hAnsi="Cambria" w:cs="Cambria"/>
          <w:color w:val="000000"/>
          <w:lang w:val="en-US"/>
        </w:rPr>
        <w:t xml:space="preserve">. </w:t>
      </w:r>
      <w:r w:rsidR="00177ED0">
        <w:rPr>
          <w:rFonts w:ascii="Cambria" w:hAnsi="Cambria" w:cs="Cambria"/>
          <w:color w:val="000000"/>
          <w:lang w:val="en-US"/>
        </w:rPr>
        <w:t xml:space="preserve">Pengabdian </w:t>
      </w:r>
      <w:r w:rsidR="00112297">
        <w:rPr>
          <w:rFonts w:ascii="Cambria" w:hAnsi="Cambria" w:cs="Cambria"/>
          <w:color w:val="000000"/>
          <w:lang w:val="en-US"/>
        </w:rPr>
        <w:t>ini dilakukan melalui kegiatan bedah laboratorium dalam rangka pengelolaan dan inventarisasi alat laboratorium.</w:t>
      </w:r>
      <w:r w:rsidR="000D6182">
        <w:rPr>
          <w:rFonts w:ascii="Cambria" w:hAnsi="Cambria" w:cs="Cambria"/>
          <w:color w:val="000000"/>
          <w:lang w:val="en-US"/>
        </w:rPr>
        <w:t xml:space="preserve"> </w:t>
      </w:r>
      <w:r w:rsidR="007633BC">
        <w:rPr>
          <w:rFonts w:ascii="Cambria" w:hAnsi="Cambria" w:cs="Cambria"/>
          <w:color w:val="000000"/>
          <w:lang w:val="en-US"/>
        </w:rPr>
        <w:t xml:space="preserve">Ketercapaian keberhasilan kegiatan pengabdian diperoleh melalui </w:t>
      </w:r>
      <w:r w:rsidR="00D615DF">
        <w:rPr>
          <w:rFonts w:ascii="Cambria" w:hAnsi="Cambria" w:cs="Cambria"/>
          <w:color w:val="000000"/>
          <w:lang w:val="en-US"/>
        </w:rPr>
        <w:t xml:space="preserve">penyebaran </w:t>
      </w:r>
      <w:r w:rsidR="007633BC">
        <w:rPr>
          <w:rFonts w:ascii="Cambria" w:hAnsi="Cambria" w:cs="Cambria"/>
          <w:color w:val="000000"/>
          <w:lang w:val="en-US"/>
        </w:rPr>
        <w:t xml:space="preserve">instrumen survei kepada </w:t>
      </w:r>
      <w:r w:rsidR="002535F6">
        <w:rPr>
          <w:rFonts w:ascii="Cambria" w:hAnsi="Cambria" w:cs="Cambria"/>
          <w:color w:val="000000"/>
          <w:lang w:val="en-US"/>
        </w:rPr>
        <w:t>pihak sekolah</w:t>
      </w:r>
      <w:r w:rsidR="002535F6" w:rsidRPr="006D7831">
        <w:rPr>
          <w:rFonts w:ascii="Cambria" w:hAnsi="Cambria" w:cs="Cambria"/>
          <w:color w:val="000000"/>
          <w:lang w:val="en-US"/>
        </w:rPr>
        <w:t>.</w:t>
      </w:r>
      <w:r w:rsidR="00433910" w:rsidRPr="006D7831">
        <w:rPr>
          <w:rFonts w:ascii="Cambria" w:hAnsi="Cambria" w:cs="Cambria"/>
          <w:color w:val="000000"/>
          <w:lang w:val="en-US"/>
        </w:rPr>
        <w:t xml:space="preserve"> </w:t>
      </w:r>
      <w:r w:rsidR="00433910" w:rsidRPr="006D7831">
        <w:rPr>
          <w:rFonts w:ascii="Cambria" w:hAnsi="Cambria" w:cs="Cambria"/>
          <w:color w:val="000000"/>
        </w:rPr>
        <w:t>C</w:t>
      </w:r>
      <w:r w:rsidR="00501681" w:rsidRPr="006D7831">
        <w:rPr>
          <w:rFonts w:ascii="Cambria" w:hAnsi="Cambria" w:cs="Cambria"/>
          <w:color w:val="000000"/>
        </w:rPr>
        <w:t xml:space="preserve">ara </w:t>
      </w:r>
      <w:r w:rsidR="00686025" w:rsidRPr="006D7831">
        <w:rPr>
          <w:rFonts w:ascii="Cambria" w:hAnsi="Cambria" w:cs="Cambria"/>
          <w:color w:val="000000"/>
        </w:rPr>
        <w:t>mengukur tingkat ketercapaian keberhasilan dari kegiatan pengabdian, dan cara a</w:t>
      </w:r>
      <w:r w:rsidR="00501681" w:rsidRPr="006D7831">
        <w:rPr>
          <w:rFonts w:ascii="Cambria" w:hAnsi="Cambria" w:cs="Cambria"/>
          <w:color w:val="000000"/>
        </w:rPr>
        <w:t>nalisis data</w:t>
      </w:r>
      <w:r w:rsidR="00686025" w:rsidRPr="006D7831">
        <w:rPr>
          <w:rFonts w:ascii="Cambria" w:hAnsi="Cambria" w:cs="Cambria"/>
          <w:color w:val="000000"/>
        </w:rPr>
        <w:t xml:space="preserve"> dari hasil pengukuran ketercapaian pengabdian.</w:t>
      </w:r>
      <w:r w:rsidR="00686025" w:rsidRPr="00C65C4B">
        <w:rPr>
          <w:rFonts w:ascii="Cambria" w:hAnsi="Cambria" w:cs="Cambria"/>
          <w:color w:val="000000"/>
        </w:rPr>
        <w:t xml:space="preserve"> </w:t>
      </w:r>
    </w:p>
    <w:p w14:paraId="48A8CE52" w14:textId="77777777" w:rsidR="00CD276A" w:rsidRPr="00FE51F0" w:rsidRDefault="00CD276A" w:rsidP="008A3AFE">
      <w:pPr>
        <w:pStyle w:val="ListParagraph"/>
        <w:spacing w:after="0"/>
        <w:ind w:left="0" w:firstLine="709"/>
        <w:jc w:val="both"/>
        <w:rPr>
          <w:rFonts w:asciiTheme="majorHAnsi" w:hAnsiTheme="majorHAnsi" w:cs="Times New Roman"/>
        </w:rPr>
      </w:pPr>
    </w:p>
    <w:p w14:paraId="594E33C1" w14:textId="49ABFAB8" w:rsidR="00E22449" w:rsidRPr="00B61B79" w:rsidRDefault="00602073" w:rsidP="008A3AFE">
      <w:pPr>
        <w:spacing w:after="0"/>
        <w:jc w:val="both"/>
        <w:rPr>
          <w:rFonts w:asciiTheme="majorHAnsi" w:hAnsiTheme="majorHAnsi" w:cs="Times New Roman"/>
          <w:sz w:val="24"/>
          <w:szCs w:val="24"/>
          <w:lang w:val="en-US"/>
        </w:rPr>
      </w:pPr>
      <w:r w:rsidRPr="00FE51F0">
        <w:rPr>
          <w:rFonts w:asciiTheme="majorHAnsi" w:hAnsiTheme="majorHAnsi" w:cs="Times New Roman"/>
          <w:b/>
          <w:sz w:val="24"/>
          <w:szCs w:val="24"/>
        </w:rPr>
        <w:t xml:space="preserve">HASIL DAN </w:t>
      </w:r>
      <w:r w:rsidR="00B61B79">
        <w:rPr>
          <w:rFonts w:asciiTheme="majorHAnsi" w:hAnsiTheme="majorHAnsi" w:cs="Times New Roman"/>
          <w:b/>
          <w:sz w:val="24"/>
          <w:szCs w:val="24"/>
          <w:lang w:val="en-US"/>
        </w:rPr>
        <w:t>DISKUSI</w:t>
      </w:r>
    </w:p>
    <w:p w14:paraId="4C7051D2" w14:textId="6DABEEE4" w:rsidR="00471271" w:rsidRDefault="006741F8" w:rsidP="00471271">
      <w:pPr>
        <w:spacing w:after="0"/>
        <w:ind w:firstLine="709"/>
        <w:jc w:val="both"/>
        <w:rPr>
          <w:rFonts w:asciiTheme="majorHAnsi" w:hAnsiTheme="majorHAnsi" w:cs="Times New Roman"/>
          <w:lang w:val="en-US"/>
        </w:rPr>
      </w:pPr>
      <w:r>
        <w:rPr>
          <w:rFonts w:asciiTheme="majorHAnsi" w:hAnsiTheme="majorHAnsi" w:cs="Times New Roman"/>
          <w:lang w:val="en-US"/>
        </w:rPr>
        <w:t xml:space="preserve">Pengabdian yang dilakukan di </w:t>
      </w:r>
      <w:r w:rsidR="00732A2A">
        <w:rPr>
          <w:rFonts w:asciiTheme="majorHAnsi" w:hAnsiTheme="majorHAnsi" w:cs="Times New Roman"/>
          <w:lang w:val="en-US"/>
        </w:rPr>
        <w:t xml:space="preserve">SMA Negeri 6 Sinjai Barat berupa </w:t>
      </w:r>
      <w:r w:rsidR="00B03143">
        <w:rPr>
          <w:rFonts w:asciiTheme="majorHAnsi" w:hAnsiTheme="majorHAnsi" w:cs="Times New Roman"/>
          <w:lang w:val="en-US"/>
        </w:rPr>
        <w:t>pendampingan pengelolaan laboratorium Biologi</w:t>
      </w:r>
      <w:r w:rsidR="00471271">
        <w:rPr>
          <w:rFonts w:asciiTheme="majorHAnsi" w:hAnsiTheme="majorHAnsi" w:cs="Times New Roman"/>
          <w:lang w:val="en-US"/>
        </w:rPr>
        <w:t xml:space="preserve">. </w:t>
      </w:r>
      <w:r w:rsidR="002D5DB5">
        <w:rPr>
          <w:rFonts w:asciiTheme="majorHAnsi" w:hAnsiTheme="majorHAnsi" w:cs="Times New Roman"/>
          <w:lang w:val="en-US"/>
        </w:rPr>
        <w:t>Ada 6 (enam) kegiatan yang dilakukan saat pendampingan pengelolan laboratorium yaitu; 1) inventaris alat bahan praktikum, 2) pembuatan struktur organisasi laboratorium, 3) menata dan membersihkan ruang alat</w:t>
      </w:r>
      <w:r w:rsidR="00471271">
        <w:rPr>
          <w:rFonts w:asciiTheme="majorHAnsi" w:hAnsiTheme="majorHAnsi" w:cs="Times New Roman"/>
          <w:lang w:val="en-US"/>
        </w:rPr>
        <w:t xml:space="preserve"> seperti lemari alat, ruang praktikum, meja praktikum,</w:t>
      </w:r>
      <w:r w:rsidR="002D5DB5">
        <w:rPr>
          <w:rFonts w:asciiTheme="majorHAnsi" w:hAnsiTheme="majorHAnsi" w:cs="Times New Roman"/>
          <w:lang w:val="en-US"/>
        </w:rPr>
        <w:t xml:space="preserve"> 4) membersihkan alat-alat praktikum, 5) </w:t>
      </w:r>
      <w:r w:rsidR="00471271">
        <w:rPr>
          <w:rFonts w:asciiTheme="majorHAnsi" w:hAnsiTheme="majorHAnsi" w:cs="Times New Roman"/>
          <w:lang w:val="en-US"/>
        </w:rPr>
        <w:t xml:space="preserve">membuat tata tertib kegiatan praktikum, dan 6) membuat jadwal kegiatan praktikum. </w:t>
      </w:r>
      <w:r w:rsidR="00E84577">
        <w:rPr>
          <w:rFonts w:asciiTheme="majorHAnsi" w:hAnsiTheme="majorHAnsi" w:cs="Times New Roman"/>
          <w:lang w:val="en-US"/>
        </w:rPr>
        <w:t xml:space="preserve">Kegiatan pendampingan ini </w:t>
      </w:r>
      <w:r w:rsidR="00850C02">
        <w:rPr>
          <w:rFonts w:asciiTheme="majorHAnsi" w:hAnsiTheme="majorHAnsi" w:cs="Times New Roman"/>
          <w:lang w:val="en-US"/>
        </w:rPr>
        <w:t>melibatkan berbagai pihak yaitu Kepala Sekolah, Kepala Laboratorium, guru mata pelajaran biologi dan siswa.</w:t>
      </w:r>
    </w:p>
    <w:p w14:paraId="2950ED02" w14:textId="18BA0730" w:rsidR="00357BBE" w:rsidRDefault="00471271" w:rsidP="00471271">
      <w:pPr>
        <w:spacing w:after="0"/>
        <w:ind w:firstLine="709"/>
        <w:jc w:val="both"/>
        <w:rPr>
          <w:rFonts w:asciiTheme="majorHAnsi" w:hAnsiTheme="majorHAnsi" w:cs="Times New Roman"/>
          <w:lang w:val="en-US"/>
        </w:rPr>
      </w:pPr>
      <w:r>
        <w:rPr>
          <w:rFonts w:asciiTheme="majorHAnsi" w:hAnsiTheme="majorHAnsi" w:cs="Times New Roman"/>
          <w:lang w:val="en-US"/>
        </w:rPr>
        <w:t xml:space="preserve">Pelaksanaan pengabdian kepada masyarakat di SMA Negeri 6 Sinjai Barat mendapatkan respon positif dari Kepala Sekolah dan Kepala Laboratorium IPA. </w:t>
      </w:r>
      <w:r w:rsidR="00751FE6">
        <w:rPr>
          <w:rFonts w:asciiTheme="majorHAnsi" w:hAnsiTheme="majorHAnsi" w:cs="Times New Roman"/>
          <w:lang w:val="en-US"/>
        </w:rPr>
        <w:t>Berikut tanggapan pihak sekolah setelah dilaksanakan pendampingan pengelolaan laboratorium disajikan pada tabel 1.</w:t>
      </w:r>
    </w:p>
    <w:p w14:paraId="33B28E2F" w14:textId="5E565358" w:rsidR="00751FE6" w:rsidRDefault="00751FE6" w:rsidP="00751FE6">
      <w:pPr>
        <w:spacing w:after="0"/>
        <w:jc w:val="both"/>
        <w:rPr>
          <w:rFonts w:asciiTheme="majorHAnsi" w:hAnsiTheme="majorHAnsi" w:cs="Times New Roman"/>
          <w:lang w:val="en-US"/>
        </w:rPr>
      </w:pPr>
      <w:r>
        <w:rPr>
          <w:rFonts w:asciiTheme="majorHAnsi" w:hAnsiTheme="majorHAnsi" w:cs="Times New Roman"/>
          <w:lang w:val="en-US"/>
        </w:rPr>
        <w:t>Tabel 1. Tanggapan Pihak Sekolah Setelah Pelaksanaan Pendampingan Pengelolan Laboratorium</w:t>
      </w:r>
    </w:p>
    <w:tbl>
      <w:tblPr>
        <w:tblW w:w="8480" w:type="dxa"/>
        <w:tblLook w:val="04A0" w:firstRow="1" w:lastRow="0" w:firstColumn="1" w:lastColumn="0" w:noHBand="0" w:noVBand="1"/>
      </w:tblPr>
      <w:tblGrid>
        <w:gridCol w:w="3820"/>
        <w:gridCol w:w="2260"/>
        <w:gridCol w:w="2400"/>
      </w:tblGrid>
      <w:tr w:rsidR="00F92229" w:rsidRPr="00F92229" w14:paraId="73BEE80E" w14:textId="77777777" w:rsidTr="00F92229">
        <w:trPr>
          <w:trHeight w:val="255"/>
          <w:tblHeader/>
        </w:trPr>
        <w:tc>
          <w:tcPr>
            <w:tcW w:w="3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7E1CE4" w14:textId="77777777" w:rsidR="00F92229" w:rsidRPr="00F92229" w:rsidRDefault="00F92229" w:rsidP="00F92229">
            <w:pPr>
              <w:spacing w:after="0" w:line="240" w:lineRule="auto"/>
              <w:jc w:val="center"/>
              <w:rPr>
                <w:rFonts w:ascii="Cambria" w:eastAsia="Times New Roman" w:hAnsi="Cambria" w:cs="Arial"/>
                <w:b/>
                <w:bCs/>
                <w:color w:val="000000"/>
                <w:lang w:val="en-US"/>
              </w:rPr>
            </w:pPr>
            <w:r w:rsidRPr="00F92229">
              <w:rPr>
                <w:rFonts w:ascii="Cambria" w:eastAsia="Times New Roman" w:hAnsi="Cambria" w:cs="Arial"/>
                <w:b/>
                <w:bCs/>
                <w:color w:val="000000"/>
                <w:lang w:val="en-US"/>
              </w:rPr>
              <w:t>Indikator</w:t>
            </w:r>
          </w:p>
        </w:tc>
        <w:tc>
          <w:tcPr>
            <w:tcW w:w="4660" w:type="dxa"/>
            <w:gridSpan w:val="2"/>
            <w:tcBorders>
              <w:top w:val="single" w:sz="4" w:space="0" w:color="auto"/>
              <w:left w:val="nil"/>
              <w:bottom w:val="single" w:sz="4" w:space="0" w:color="auto"/>
              <w:right w:val="single" w:sz="4" w:space="0" w:color="auto"/>
            </w:tcBorders>
            <w:shd w:val="clear" w:color="auto" w:fill="auto"/>
            <w:vAlign w:val="center"/>
            <w:hideMark/>
          </w:tcPr>
          <w:p w14:paraId="63273F93" w14:textId="77777777" w:rsidR="00F92229" w:rsidRPr="00F92229" w:rsidRDefault="00F92229" w:rsidP="00F92229">
            <w:pPr>
              <w:spacing w:after="0" w:line="240" w:lineRule="auto"/>
              <w:jc w:val="center"/>
              <w:rPr>
                <w:rFonts w:ascii="Cambria" w:eastAsia="Times New Roman" w:hAnsi="Cambria" w:cs="Arial"/>
                <w:b/>
                <w:bCs/>
                <w:color w:val="000000"/>
                <w:lang w:val="en-US"/>
              </w:rPr>
            </w:pPr>
            <w:r w:rsidRPr="00F92229">
              <w:rPr>
                <w:rFonts w:ascii="Cambria" w:eastAsia="Times New Roman" w:hAnsi="Cambria" w:cs="Arial"/>
                <w:b/>
                <w:bCs/>
                <w:color w:val="000000"/>
                <w:lang w:val="en-US"/>
              </w:rPr>
              <w:t>Tanggapan</w:t>
            </w:r>
          </w:p>
        </w:tc>
      </w:tr>
      <w:tr w:rsidR="00F92229" w:rsidRPr="00F92229" w14:paraId="371C7991" w14:textId="77777777" w:rsidTr="00F92229">
        <w:trPr>
          <w:trHeight w:val="255"/>
          <w:tblHeader/>
        </w:trPr>
        <w:tc>
          <w:tcPr>
            <w:tcW w:w="3820" w:type="dxa"/>
            <w:vMerge/>
            <w:tcBorders>
              <w:top w:val="single" w:sz="4" w:space="0" w:color="auto"/>
              <w:left w:val="single" w:sz="4" w:space="0" w:color="auto"/>
              <w:bottom w:val="single" w:sz="4" w:space="0" w:color="auto"/>
              <w:right w:val="single" w:sz="4" w:space="0" w:color="auto"/>
            </w:tcBorders>
            <w:vAlign w:val="center"/>
            <w:hideMark/>
          </w:tcPr>
          <w:p w14:paraId="7DD95260" w14:textId="77777777" w:rsidR="00F92229" w:rsidRPr="00F92229" w:rsidRDefault="00F92229" w:rsidP="00F92229">
            <w:pPr>
              <w:spacing w:after="0" w:line="240" w:lineRule="auto"/>
              <w:rPr>
                <w:rFonts w:ascii="Cambria" w:eastAsia="Times New Roman" w:hAnsi="Cambria" w:cs="Arial"/>
                <w:b/>
                <w:bCs/>
                <w:color w:val="000000"/>
                <w:lang w:val="en-US"/>
              </w:rPr>
            </w:pPr>
          </w:p>
        </w:tc>
        <w:tc>
          <w:tcPr>
            <w:tcW w:w="2260" w:type="dxa"/>
            <w:tcBorders>
              <w:top w:val="nil"/>
              <w:left w:val="nil"/>
              <w:bottom w:val="single" w:sz="4" w:space="0" w:color="auto"/>
              <w:right w:val="single" w:sz="4" w:space="0" w:color="auto"/>
            </w:tcBorders>
            <w:shd w:val="clear" w:color="auto" w:fill="auto"/>
            <w:vAlign w:val="center"/>
            <w:hideMark/>
          </w:tcPr>
          <w:p w14:paraId="153A1F4B" w14:textId="77777777" w:rsidR="00F92229" w:rsidRPr="00F92229" w:rsidRDefault="00F92229" w:rsidP="00F92229">
            <w:pPr>
              <w:spacing w:after="0" w:line="240" w:lineRule="auto"/>
              <w:jc w:val="center"/>
              <w:rPr>
                <w:rFonts w:ascii="Cambria" w:eastAsia="Times New Roman" w:hAnsi="Cambria" w:cs="Arial"/>
                <w:b/>
                <w:bCs/>
                <w:color w:val="000000"/>
                <w:lang w:val="en-US"/>
              </w:rPr>
            </w:pPr>
            <w:r w:rsidRPr="00F92229">
              <w:rPr>
                <w:rFonts w:ascii="Cambria" w:eastAsia="Times New Roman" w:hAnsi="Cambria" w:cs="Arial"/>
                <w:b/>
                <w:bCs/>
                <w:color w:val="000000"/>
                <w:lang w:val="en-US"/>
              </w:rPr>
              <w:t>Responden 1</w:t>
            </w:r>
          </w:p>
        </w:tc>
        <w:tc>
          <w:tcPr>
            <w:tcW w:w="2400" w:type="dxa"/>
            <w:tcBorders>
              <w:top w:val="nil"/>
              <w:left w:val="nil"/>
              <w:bottom w:val="single" w:sz="4" w:space="0" w:color="auto"/>
              <w:right w:val="single" w:sz="4" w:space="0" w:color="auto"/>
            </w:tcBorders>
            <w:shd w:val="clear" w:color="auto" w:fill="auto"/>
            <w:vAlign w:val="center"/>
            <w:hideMark/>
          </w:tcPr>
          <w:p w14:paraId="71CF41CE" w14:textId="77777777" w:rsidR="00F92229" w:rsidRPr="00F92229" w:rsidRDefault="00F92229" w:rsidP="00F92229">
            <w:pPr>
              <w:spacing w:after="0" w:line="240" w:lineRule="auto"/>
              <w:jc w:val="center"/>
              <w:rPr>
                <w:rFonts w:ascii="Cambria" w:eastAsia="Times New Roman" w:hAnsi="Cambria" w:cs="Arial"/>
                <w:b/>
                <w:bCs/>
                <w:color w:val="000000"/>
                <w:lang w:val="en-US"/>
              </w:rPr>
            </w:pPr>
            <w:r w:rsidRPr="00F92229">
              <w:rPr>
                <w:rFonts w:ascii="Cambria" w:eastAsia="Times New Roman" w:hAnsi="Cambria" w:cs="Arial"/>
                <w:b/>
                <w:bCs/>
                <w:color w:val="000000"/>
                <w:lang w:val="en-US"/>
              </w:rPr>
              <w:t>Responden 2</w:t>
            </w:r>
          </w:p>
        </w:tc>
      </w:tr>
      <w:tr w:rsidR="00F92229" w:rsidRPr="00F92229" w14:paraId="369A7617" w14:textId="77777777" w:rsidTr="00F92229">
        <w:trPr>
          <w:trHeight w:val="765"/>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5A7081B9" w14:textId="77777777" w:rsidR="00F92229" w:rsidRPr="00F92229" w:rsidRDefault="00F92229" w:rsidP="00F92229">
            <w:pPr>
              <w:spacing w:after="0" w:line="240" w:lineRule="auto"/>
              <w:rPr>
                <w:rFonts w:ascii="Cambria" w:eastAsia="Times New Roman" w:hAnsi="Cambria" w:cs="Arial"/>
                <w:color w:val="000000"/>
                <w:lang w:val="en-US"/>
              </w:rPr>
            </w:pPr>
            <w:r w:rsidRPr="00F92229">
              <w:rPr>
                <w:rFonts w:ascii="Cambria" w:eastAsia="Times New Roman" w:hAnsi="Cambria" w:cs="Arial"/>
                <w:color w:val="000000"/>
                <w:lang w:val="en-US"/>
              </w:rPr>
              <w:t>Kegiatan Pembenahan Laboratorium IPA/Biologi sangat dibutuhkan oleh pihak sekolah</w:t>
            </w:r>
          </w:p>
        </w:tc>
        <w:tc>
          <w:tcPr>
            <w:tcW w:w="2260" w:type="dxa"/>
            <w:tcBorders>
              <w:top w:val="nil"/>
              <w:left w:val="nil"/>
              <w:bottom w:val="single" w:sz="4" w:space="0" w:color="auto"/>
              <w:right w:val="single" w:sz="4" w:space="0" w:color="auto"/>
            </w:tcBorders>
            <w:shd w:val="clear" w:color="auto" w:fill="auto"/>
            <w:vAlign w:val="center"/>
            <w:hideMark/>
          </w:tcPr>
          <w:p w14:paraId="292D6C14" w14:textId="77777777" w:rsidR="00F92229" w:rsidRPr="00F92229" w:rsidRDefault="00F92229" w:rsidP="00F92229">
            <w:pPr>
              <w:spacing w:after="0" w:line="240" w:lineRule="auto"/>
              <w:jc w:val="center"/>
              <w:rPr>
                <w:rFonts w:ascii="Cambria" w:eastAsia="Times New Roman" w:hAnsi="Cambria" w:cs="Arial"/>
                <w:color w:val="000000"/>
                <w:lang w:val="en-US"/>
              </w:rPr>
            </w:pPr>
            <w:r w:rsidRPr="00F92229">
              <w:rPr>
                <w:rFonts w:ascii="Cambria" w:eastAsia="Times New Roman" w:hAnsi="Cambria" w:cs="Arial"/>
                <w:color w:val="000000"/>
                <w:lang w:val="en-US"/>
              </w:rPr>
              <w:t>Ya</w:t>
            </w:r>
          </w:p>
        </w:tc>
        <w:tc>
          <w:tcPr>
            <w:tcW w:w="2400" w:type="dxa"/>
            <w:tcBorders>
              <w:top w:val="nil"/>
              <w:left w:val="nil"/>
              <w:bottom w:val="single" w:sz="4" w:space="0" w:color="auto"/>
              <w:right w:val="single" w:sz="4" w:space="0" w:color="auto"/>
            </w:tcBorders>
            <w:shd w:val="clear" w:color="auto" w:fill="auto"/>
            <w:vAlign w:val="center"/>
            <w:hideMark/>
          </w:tcPr>
          <w:p w14:paraId="4E97F4E3" w14:textId="77777777" w:rsidR="00F92229" w:rsidRPr="00F92229" w:rsidRDefault="00F92229" w:rsidP="00F92229">
            <w:pPr>
              <w:spacing w:after="0" w:line="240" w:lineRule="auto"/>
              <w:jc w:val="center"/>
              <w:rPr>
                <w:rFonts w:ascii="Cambria" w:eastAsia="Times New Roman" w:hAnsi="Cambria" w:cs="Arial"/>
                <w:color w:val="000000"/>
                <w:lang w:val="en-US"/>
              </w:rPr>
            </w:pPr>
            <w:r w:rsidRPr="00F92229">
              <w:rPr>
                <w:rFonts w:ascii="Cambria" w:eastAsia="Times New Roman" w:hAnsi="Cambria" w:cs="Arial"/>
                <w:color w:val="000000"/>
                <w:lang w:val="en-US"/>
              </w:rPr>
              <w:t>Ya</w:t>
            </w:r>
          </w:p>
        </w:tc>
      </w:tr>
      <w:tr w:rsidR="00F92229" w:rsidRPr="00F92229" w14:paraId="673CF13B" w14:textId="77777777" w:rsidTr="00F92229">
        <w:trPr>
          <w:trHeight w:val="1275"/>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5EB13116" w14:textId="77777777" w:rsidR="00F92229" w:rsidRPr="00F92229" w:rsidRDefault="00F92229" w:rsidP="00F92229">
            <w:pPr>
              <w:spacing w:after="0" w:line="240" w:lineRule="auto"/>
              <w:rPr>
                <w:rFonts w:ascii="Cambria" w:eastAsia="Times New Roman" w:hAnsi="Cambria" w:cs="Arial"/>
                <w:color w:val="000000"/>
                <w:lang w:val="en-US"/>
              </w:rPr>
            </w:pPr>
            <w:r w:rsidRPr="00F92229">
              <w:rPr>
                <w:rFonts w:ascii="Cambria" w:eastAsia="Times New Roman" w:hAnsi="Cambria" w:cs="Arial"/>
                <w:color w:val="000000"/>
                <w:lang w:val="en-US"/>
              </w:rPr>
              <w:t>Terkait pertanyaan sebelumnya, berikan alasan Bapak/Ibu</w:t>
            </w:r>
          </w:p>
        </w:tc>
        <w:tc>
          <w:tcPr>
            <w:tcW w:w="2260" w:type="dxa"/>
            <w:tcBorders>
              <w:top w:val="nil"/>
              <w:left w:val="nil"/>
              <w:bottom w:val="single" w:sz="4" w:space="0" w:color="auto"/>
              <w:right w:val="single" w:sz="4" w:space="0" w:color="auto"/>
            </w:tcBorders>
            <w:shd w:val="clear" w:color="auto" w:fill="auto"/>
            <w:vAlign w:val="center"/>
            <w:hideMark/>
          </w:tcPr>
          <w:p w14:paraId="4EB505F0" w14:textId="77777777" w:rsidR="00F92229" w:rsidRPr="00F92229" w:rsidRDefault="00F92229" w:rsidP="00F92229">
            <w:pPr>
              <w:spacing w:after="0" w:line="240" w:lineRule="auto"/>
              <w:rPr>
                <w:rFonts w:ascii="Cambria" w:eastAsia="Times New Roman" w:hAnsi="Cambria" w:cs="Arial"/>
                <w:color w:val="000000"/>
                <w:lang w:val="en-US"/>
              </w:rPr>
            </w:pPr>
            <w:r w:rsidRPr="00F92229">
              <w:rPr>
                <w:rFonts w:ascii="Cambria" w:eastAsia="Times New Roman" w:hAnsi="Cambria" w:cs="Arial"/>
                <w:color w:val="000000"/>
                <w:lang w:val="en-US"/>
              </w:rPr>
              <w:t>Untuk perbaikan dan pembenahan laboratorium, perbaikan inventaris dan penyusunan tata kelola manajemen laboratorium</w:t>
            </w:r>
          </w:p>
        </w:tc>
        <w:tc>
          <w:tcPr>
            <w:tcW w:w="2400" w:type="dxa"/>
            <w:tcBorders>
              <w:top w:val="nil"/>
              <w:left w:val="nil"/>
              <w:bottom w:val="single" w:sz="4" w:space="0" w:color="auto"/>
              <w:right w:val="single" w:sz="4" w:space="0" w:color="auto"/>
            </w:tcBorders>
            <w:shd w:val="clear" w:color="auto" w:fill="auto"/>
            <w:vAlign w:val="center"/>
            <w:hideMark/>
          </w:tcPr>
          <w:p w14:paraId="11B1A613" w14:textId="77777777" w:rsidR="00F92229" w:rsidRPr="00F92229" w:rsidRDefault="00F92229" w:rsidP="00F92229">
            <w:pPr>
              <w:spacing w:after="0" w:line="240" w:lineRule="auto"/>
              <w:rPr>
                <w:rFonts w:ascii="Cambria" w:eastAsia="Times New Roman" w:hAnsi="Cambria" w:cs="Arial"/>
                <w:color w:val="000000"/>
                <w:lang w:val="en-US"/>
              </w:rPr>
            </w:pPr>
            <w:r w:rsidRPr="00F92229">
              <w:rPr>
                <w:rFonts w:ascii="Cambria" w:eastAsia="Times New Roman" w:hAnsi="Cambria" w:cs="Arial"/>
                <w:color w:val="000000"/>
                <w:lang w:val="en-US"/>
              </w:rPr>
              <w:t>Laboratorium masih perlu pembenahan</w:t>
            </w:r>
          </w:p>
        </w:tc>
      </w:tr>
      <w:tr w:rsidR="00F92229" w:rsidRPr="00F92229" w14:paraId="5F20366E" w14:textId="77777777" w:rsidTr="00F92229">
        <w:trPr>
          <w:trHeight w:val="765"/>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27FF4578" w14:textId="77777777" w:rsidR="00F92229" w:rsidRPr="00F92229" w:rsidRDefault="00F92229" w:rsidP="00F92229">
            <w:pPr>
              <w:spacing w:after="0" w:line="240" w:lineRule="auto"/>
              <w:rPr>
                <w:rFonts w:ascii="Cambria" w:eastAsia="Times New Roman" w:hAnsi="Cambria" w:cs="Arial"/>
                <w:color w:val="000000"/>
                <w:lang w:val="en-US"/>
              </w:rPr>
            </w:pPr>
            <w:r w:rsidRPr="00F92229">
              <w:rPr>
                <w:rFonts w:ascii="Cambria" w:eastAsia="Times New Roman" w:hAnsi="Cambria" w:cs="Arial"/>
                <w:color w:val="000000"/>
                <w:lang w:val="en-US"/>
              </w:rPr>
              <w:lastRenderedPageBreak/>
              <w:t>Kegiatan pembenahan laboratorium IPA/Biologi yang dilakukan oleh tim kerja sesuai dengan kebutuhan sekolah</w:t>
            </w:r>
          </w:p>
        </w:tc>
        <w:tc>
          <w:tcPr>
            <w:tcW w:w="2260" w:type="dxa"/>
            <w:tcBorders>
              <w:top w:val="nil"/>
              <w:left w:val="nil"/>
              <w:bottom w:val="single" w:sz="4" w:space="0" w:color="auto"/>
              <w:right w:val="single" w:sz="4" w:space="0" w:color="auto"/>
            </w:tcBorders>
            <w:shd w:val="clear" w:color="auto" w:fill="auto"/>
            <w:noWrap/>
            <w:vAlign w:val="center"/>
            <w:hideMark/>
          </w:tcPr>
          <w:p w14:paraId="0718C8B1" w14:textId="77777777" w:rsidR="00F92229" w:rsidRPr="00F92229" w:rsidRDefault="00F92229" w:rsidP="00F92229">
            <w:pPr>
              <w:spacing w:after="0" w:line="240" w:lineRule="auto"/>
              <w:jc w:val="center"/>
              <w:rPr>
                <w:rFonts w:ascii="Cambria" w:eastAsia="Times New Roman" w:hAnsi="Cambria" w:cs="Arial"/>
                <w:color w:val="000000"/>
                <w:lang w:val="en-US"/>
              </w:rPr>
            </w:pPr>
            <w:r w:rsidRPr="00F92229">
              <w:rPr>
                <w:rFonts w:ascii="Cambria" w:eastAsia="Times New Roman" w:hAnsi="Cambria" w:cs="Arial"/>
                <w:color w:val="000000"/>
                <w:lang w:val="en-US"/>
              </w:rPr>
              <w:t>Sangat Sesuai</w:t>
            </w:r>
          </w:p>
        </w:tc>
        <w:tc>
          <w:tcPr>
            <w:tcW w:w="2400" w:type="dxa"/>
            <w:tcBorders>
              <w:top w:val="nil"/>
              <w:left w:val="nil"/>
              <w:bottom w:val="single" w:sz="4" w:space="0" w:color="auto"/>
              <w:right w:val="single" w:sz="4" w:space="0" w:color="auto"/>
            </w:tcBorders>
            <w:shd w:val="clear" w:color="auto" w:fill="auto"/>
            <w:noWrap/>
            <w:vAlign w:val="center"/>
            <w:hideMark/>
          </w:tcPr>
          <w:p w14:paraId="5CD7D556" w14:textId="77777777" w:rsidR="00F92229" w:rsidRPr="00F92229" w:rsidRDefault="00F92229" w:rsidP="00F92229">
            <w:pPr>
              <w:spacing w:after="0" w:line="240" w:lineRule="auto"/>
              <w:jc w:val="center"/>
              <w:rPr>
                <w:rFonts w:ascii="Cambria" w:eastAsia="Times New Roman" w:hAnsi="Cambria" w:cs="Arial"/>
                <w:color w:val="000000"/>
                <w:lang w:val="en-US"/>
              </w:rPr>
            </w:pPr>
            <w:r w:rsidRPr="00F92229">
              <w:rPr>
                <w:rFonts w:ascii="Cambria" w:eastAsia="Times New Roman" w:hAnsi="Cambria" w:cs="Arial"/>
                <w:color w:val="000000"/>
                <w:lang w:val="en-US"/>
              </w:rPr>
              <w:t>Sangat Sesuai</w:t>
            </w:r>
          </w:p>
        </w:tc>
      </w:tr>
      <w:tr w:rsidR="00F92229" w:rsidRPr="00F92229" w14:paraId="64FE7B81" w14:textId="77777777" w:rsidTr="00F92229">
        <w:trPr>
          <w:trHeight w:val="765"/>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71D51344" w14:textId="77777777" w:rsidR="00F92229" w:rsidRPr="00F92229" w:rsidRDefault="00F92229" w:rsidP="00F92229">
            <w:pPr>
              <w:spacing w:after="0" w:line="240" w:lineRule="auto"/>
              <w:rPr>
                <w:rFonts w:ascii="Cambria" w:eastAsia="Times New Roman" w:hAnsi="Cambria" w:cs="Arial"/>
                <w:color w:val="000000"/>
                <w:lang w:val="en-US"/>
              </w:rPr>
            </w:pPr>
            <w:r w:rsidRPr="00F92229">
              <w:rPr>
                <w:rFonts w:ascii="Cambria" w:eastAsia="Times New Roman" w:hAnsi="Cambria" w:cs="Arial"/>
                <w:color w:val="000000"/>
                <w:lang w:val="en-US"/>
              </w:rPr>
              <w:t>Hasil kerja kegiatan awal pembersihan laboratorium oleh tim kerja dari Prodi Pendidikan Biologi</w:t>
            </w:r>
          </w:p>
        </w:tc>
        <w:tc>
          <w:tcPr>
            <w:tcW w:w="2260" w:type="dxa"/>
            <w:tcBorders>
              <w:top w:val="nil"/>
              <w:left w:val="nil"/>
              <w:bottom w:val="single" w:sz="4" w:space="0" w:color="auto"/>
              <w:right w:val="single" w:sz="4" w:space="0" w:color="auto"/>
            </w:tcBorders>
            <w:shd w:val="clear" w:color="auto" w:fill="auto"/>
            <w:noWrap/>
            <w:vAlign w:val="center"/>
            <w:hideMark/>
          </w:tcPr>
          <w:p w14:paraId="16511AD5" w14:textId="77777777" w:rsidR="00F92229" w:rsidRPr="00F92229" w:rsidRDefault="00F92229" w:rsidP="00F92229">
            <w:pPr>
              <w:spacing w:after="0" w:line="240" w:lineRule="auto"/>
              <w:jc w:val="center"/>
              <w:rPr>
                <w:rFonts w:ascii="Cambria" w:eastAsia="Times New Roman" w:hAnsi="Cambria" w:cs="Arial"/>
                <w:color w:val="000000"/>
                <w:lang w:val="en-US"/>
              </w:rPr>
            </w:pPr>
            <w:r w:rsidRPr="00F92229">
              <w:rPr>
                <w:rFonts w:ascii="Cambria" w:eastAsia="Times New Roman" w:hAnsi="Cambria" w:cs="Arial"/>
                <w:color w:val="000000"/>
                <w:lang w:val="en-US"/>
              </w:rPr>
              <w:t>Puas</w:t>
            </w:r>
          </w:p>
        </w:tc>
        <w:tc>
          <w:tcPr>
            <w:tcW w:w="2400" w:type="dxa"/>
            <w:tcBorders>
              <w:top w:val="nil"/>
              <w:left w:val="nil"/>
              <w:bottom w:val="single" w:sz="4" w:space="0" w:color="auto"/>
              <w:right w:val="single" w:sz="4" w:space="0" w:color="auto"/>
            </w:tcBorders>
            <w:shd w:val="clear" w:color="auto" w:fill="auto"/>
            <w:noWrap/>
            <w:vAlign w:val="center"/>
            <w:hideMark/>
          </w:tcPr>
          <w:p w14:paraId="407F0C0F" w14:textId="77777777" w:rsidR="00F92229" w:rsidRPr="00F92229" w:rsidRDefault="00F92229" w:rsidP="00F92229">
            <w:pPr>
              <w:spacing w:after="0" w:line="240" w:lineRule="auto"/>
              <w:jc w:val="center"/>
              <w:rPr>
                <w:rFonts w:ascii="Cambria" w:eastAsia="Times New Roman" w:hAnsi="Cambria" w:cs="Arial"/>
                <w:color w:val="000000"/>
                <w:lang w:val="en-US"/>
              </w:rPr>
            </w:pPr>
            <w:r w:rsidRPr="00F92229">
              <w:rPr>
                <w:rFonts w:ascii="Cambria" w:eastAsia="Times New Roman" w:hAnsi="Cambria" w:cs="Arial"/>
                <w:color w:val="000000"/>
                <w:lang w:val="en-US"/>
              </w:rPr>
              <w:t>Sangat Puas</w:t>
            </w:r>
          </w:p>
        </w:tc>
      </w:tr>
      <w:tr w:rsidR="00F92229" w:rsidRPr="00F92229" w14:paraId="59A8A9BD" w14:textId="77777777" w:rsidTr="00F92229">
        <w:trPr>
          <w:trHeight w:val="765"/>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11D4FED3" w14:textId="50E8DE68" w:rsidR="00F92229" w:rsidRPr="00F92229" w:rsidRDefault="00F92229" w:rsidP="00F92229">
            <w:pPr>
              <w:spacing w:after="0" w:line="240" w:lineRule="auto"/>
              <w:rPr>
                <w:rFonts w:ascii="Cambria" w:eastAsia="Times New Roman" w:hAnsi="Cambria" w:cs="Arial"/>
                <w:color w:val="000000"/>
                <w:lang w:val="en-US"/>
              </w:rPr>
            </w:pPr>
            <w:r w:rsidRPr="00F92229">
              <w:rPr>
                <w:rFonts w:ascii="Cambria" w:eastAsia="Times New Roman" w:hAnsi="Cambria" w:cs="Arial"/>
                <w:color w:val="000000"/>
                <w:lang w:val="en-US"/>
              </w:rPr>
              <w:t>Hasil kerja kegiatan pendataan alat-alat laboratorium oleh tim kerja dari Prodi Pendidikan Biologi</w:t>
            </w:r>
          </w:p>
        </w:tc>
        <w:tc>
          <w:tcPr>
            <w:tcW w:w="2260" w:type="dxa"/>
            <w:tcBorders>
              <w:top w:val="nil"/>
              <w:left w:val="nil"/>
              <w:bottom w:val="single" w:sz="4" w:space="0" w:color="auto"/>
              <w:right w:val="single" w:sz="4" w:space="0" w:color="auto"/>
            </w:tcBorders>
            <w:shd w:val="clear" w:color="auto" w:fill="auto"/>
            <w:noWrap/>
            <w:vAlign w:val="center"/>
            <w:hideMark/>
          </w:tcPr>
          <w:p w14:paraId="33409AE7" w14:textId="77777777" w:rsidR="00F92229" w:rsidRPr="00F92229" w:rsidRDefault="00F92229" w:rsidP="00F92229">
            <w:pPr>
              <w:spacing w:after="0" w:line="240" w:lineRule="auto"/>
              <w:jc w:val="center"/>
              <w:rPr>
                <w:rFonts w:ascii="Cambria" w:eastAsia="Times New Roman" w:hAnsi="Cambria" w:cs="Arial"/>
                <w:color w:val="000000"/>
                <w:lang w:val="en-US"/>
              </w:rPr>
            </w:pPr>
            <w:r w:rsidRPr="00F92229">
              <w:rPr>
                <w:rFonts w:ascii="Cambria" w:eastAsia="Times New Roman" w:hAnsi="Cambria" w:cs="Arial"/>
                <w:color w:val="000000"/>
                <w:lang w:val="en-US"/>
              </w:rPr>
              <w:t>Puas</w:t>
            </w:r>
          </w:p>
        </w:tc>
        <w:tc>
          <w:tcPr>
            <w:tcW w:w="2400" w:type="dxa"/>
            <w:tcBorders>
              <w:top w:val="nil"/>
              <w:left w:val="nil"/>
              <w:bottom w:val="single" w:sz="4" w:space="0" w:color="auto"/>
              <w:right w:val="single" w:sz="4" w:space="0" w:color="auto"/>
            </w:tcBorders>
            <w:shd w:val="clear" w:color="auto" w:fill="auto"/>
            <w:noWrap/>
            <w:vAlign w:val="center"/>
            <w:hideMark/>
          </w:tcPr>
          <w:p w14:paraId="508356E0" w14:textId="77777777" w:rsidR="00F92229" w:rsidRPr="00F92229" w:rsidRDefault="00F92229" w:rsidP="00F92229">
            <w:pPr>
              <w:spacing w:after="0" w:line="240" w:lineRule="auto"/>
              <w:jc w:val="center"/>
              <w:rPr>
                <w:rFonts w:ascii="Cambria" w:eastAsia="Times New Roman" w:hAnsi="Cambria" w:cs="Arial"/>
                <w:color w:val="000000"/>
                <w:lang w:val="en-US"/>
              </w:rPr>
            </w:pPr>
            <w:r w:rsidRPr="00F92229">
              <w:rPr>
                <w:rFonts w:ascii="Cambria" w:eastAsia="Times New Roman" w:hAnsi="Cambria" w:cs="Arial"/>
                <w:color w:val="000000"/>
                <w:lang w:val="en-US"/>
              </w:rPr>
              <w:t>Sangat Puas</w:t>
            </w:r>
          </w:p>
        </w:tc>
      </w:tr>
      <w:tr w:rsidR="00F92229" w:rsidRPr="00F92229" w14:paraId="47E1792F" w14:textId="77777777" w:rsidTr="00F92229">
        <w:trPr>
          <w:trHeight w:val="765"/>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368493BF" w14:textId="456C7B5E" w:rsidR="00F92229" w:rsidRPr="00F92229" w:rsidRDefault="00F92229" w:rsidP="00F92229">
            <w:pPr>
              <w:spacing w:after="0" w:line="240" w:lineRule="auto"/>
              <w:rPr>
                <w:rFonts w:ascii="Cambria" w:eastAsia="Times New Roman" w:hAnsi="Cambria" w:cs="Arial"/>
                <w:color w:val="000000"/>
                <w:lang w:val="en-US"/>
              </w:rPr>
            </w:pPr>
            <w:r w:rsidRPr="00F92229">
              <w:rPr>
                <w:rFonts w:ascii="Cambria" w:eastAsia="Times New Roman" w:hAnsi="Cambria" w:cs="Arial"/>
                <w:color w:val="000000"/>
                <w:lang w:val="en-US"/>
              </w:rPr>
              <w:t>Hasil kerja kegiatan pembenahan administrasi laboratorium oleh tim kerja dari Prodi Pendidikan Biologi</w:t>
            </w:r>
          </w:p>
        </w:tc>
        <w:tc>
          <w:tcPr>
            <w:tcW w:w="2260" w:type="dxa"/>
            <w:tcBorders>
              <w:top w:val="nil"/>
              <w:left w:val="nil"/>
              <w:bottom w:val="single" w:sz="4" w:space="0" w:color="auto"/>
              <w:right w:val="single" w:sz="4" w:space="0" w:color="auto"/>
            </w:tcBorders>
            <w:shd w:val="clear" w:color="auto" w:fill="auto"/>
            <w:noWrap/>
            <w:vAlign w:val="center"/>
            <w:hideMark/>
          </w:tcPr>
          <w:p w14:paraId="1724E94B" w14:textId="77777777" w:rsidR="00F92229" w:rsidRPr="00F92229" w:rsidRDefault="00F92229" w:rsidP="00F92229">
            <w:pPr>
              <w:spacing w:after="0" w:line="240" w:lineRule="auto"/>
              <w:jc w:val="center"/>
              <w:rPr>
                <w:rFonts w:ascii="Cambria" w:eastAsia="Times New Roman" w:hAnsi="Cambria" w:cs="Arial"/>
                <w:color w:val="000000"/>
                <w:lang w:val="en-US"/>
              </w:rPr>
            </w:pPr>
            <w:r w:rsidRPr="00F92229">
              <w:rPr>
                <w:rFonts w:ascii="Cambria" w:eastAsia="Times New Roman" w:hAnsi="Cambria" w:cs="Arial"/>
                <w:color w:val="000000"/>
                <w:lang w:val="en-US"/>
              </w:rPr>
              <w:t>Puas</w:t>
            </w:r>
          </w:p>
        </w:tc>
        <w:tc>
          <w:tcPr>
            <w:tcW w:w="2400" w:type="dxa"/>
            <w:tcBorders>
              <w:top w:val="nil"/>
              <w:left w:val="nil"/>
              <w:bottom w:val="single" w:sz="4" w:space="0" w:color="auto"/>
              <w:right w:val="single" w:sz="4" w:space="0" w:color="auto"/>
            </w:tcBorders>
            <w:shd w:val="clear" w:color="auto" w:fill="auto"/>
            <w:noWrap/>
            <w:vAlign w:val="center"/>
            <w:hideMark/>
          </w:tcPr>
          <w:p w14:paraId="7E16B317" w14:textId="77777777" w:rsidR="00F92229" w:rsidRPr="00F92229" w:rsidRDefault="00F92229" w:rsidP="00F92229">
            <w:pPr>
              <w:spacing w:after="0" w:line="240" w:lineRule="auto"/>
              <w:jc w:val="center"/>
              <w:rPr>
                <w:rFonts w:ascii="Cambria" w:eastAsia="Times New Roman" w:hAnsi="Cambria" w:cs="Arial"/>
                <w:color w:val="000000"/>
                <w:lang w:val="en-US"/>
              </w:rPr>
            </w:pPr>
            <w:r w:rsidRPr="00F92229">
              <w:rPr>
                <w:rFonts w:ascii="Cambria" w:eastAsia="Times New Roman" w:hAnsi="Cambria" w:cs="Arial"/>
                <w:color w:val="000000"/>
                <w:lang w:val="en-US"/>
              </w:rPr>
              <w:t>Sangat Puas</w:t>
            </w:r>
          </w:p>
        </w:tc>
      </w:tr>
      <w:tr w:rsidR="00F92229" w:rsidRPr="00F92229" w14:paraId="4E258101" w14:textId="77777777" w:rsidTr="00F92229">
        <w:trPr>
          <w:trHeight w:val="765"/>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2FF2D56B" w14:textId="33DFA4EC" w:rsidR="00F92229" w:rsidRPr="00F92229" w:rsidRDefault="00F92229" w:rsidP="00F92229">
            <w:pPr>
              <w:spacing w:after="0" w:line="240" w:lineRule="auto"/>
              <w:rPr>
                <w:rFonts w:ascii="Cambria" w:eastAsia="Times New Roman" w:hAnsi="Cambria" w:cs="Arial"/>
                <w:color w:val="000000"/>
                <w:lang w:val="en-US"/>
              </w:rPr>
            </w:pPr>
            <w:r w:rsidRPr="00F92229">
              <w:rPr>
                <w:rFonts w:ascii="Cambria" w:eastAsia="Times New Roman" w:hAnsi="Cambria" w:cs="Arial"/>
                <w:color w:val="000000"/>
                <w:lang w:val="en-US"/>
              </w:rPr>
              <w:t>petunjuk penggunaan laboratorium dan K3 diberikan oleh tim kerja dari Prodi Pendidikan Biologi</w:t>
            </w:r>
          </w:p>
        </w:tc>
        <w:tc>
          <w:tcPr>
            <w:tcW w:w="2260" w:type="dxa"/>
            <w:tcBorders>
              <w:top w:val="nil"/>
              <w:left w:val="nil"/>
              <w:bottom w:val="single" w:sz="4" w:space="0" w:color="auto"/>
              <w:right w:val="single" w:sz="4" w:space="0" w:color="auto"/>
            </w:tcBorders>
            <w:shd w:val="clear" w:color="auto" w:fill="auto"/>
            <w:vAlign w:val="center"/>
            <w:hideMark/>
          </w:tcPr>
          <w:p w14:paraId="11F23F71" w14:textId="77777777" w:rsidR="00F92229" w:rsidRPr="00F92229" w:rsidRDefault="00F92229" w:rsidP="00F92229">
            <w:pPr>
              <w:spacing w:after="0" w:line="240" w:lineRule="auto"/>
              <w:jc w:val="center"/>
              <w:rPr>
                <w:rFonts w:ascii="Cambria" w:eastAsia="Times New Roman" w:hAnsi="Cambria" w:cs="Arial"/>
                <w:color w:val="000000"/>
                <w:lang w:val="en-US"/>
              </w:rPr>
            </w:pPr>
            <w:r w:rsidRPr="00F92229">
              <w:rPr>
                <w:rFonts w:ascii="Cambria" w:eastAsia="Times New Roman" w:hAnsi="Cambria" w:cs="Arial"/>
                <w:color w:val="000000"/>
                <w:lang w:val="en-US"/>
              </w:rPr>
              <w:t>Ya</w:t>
            </w:r>
          </w:p>
        </w:tc>
        <w:tc>
          <w:tcPr>
            <w:tcW w:w="2400" w:type="dxa"/>
            <w:tcBorders>
              <w:top w:val="nil"/>
              <w:left w:val="nil"/>
              <w:bottom w:val="single" w:sz="4" w:space="0" w:color="auto"/>
              <w:right w:val="single" w:sz="4" w:space="0" w:color="auto"/>
            </w:tcBorders>
            <w:shd w:val="clear" w:color="auto" w:fill="auto"/>
            <w:vAlign w:val="center"/>
            <w:hideMark/>
          </w:tcPr>
          <w:p w14:paraId="1578962A" w14:textId="77777777" w:rsidR="00F92229" w:rsidRPr="00F92229" w:rsidRDefault="00F92229" w:rsidP="00F92229">
            <w:pPr>
              <w:spacing w:after="0" w:line="240" w:lineRule="auto"/>
              <w:jc w:val="center"/>
              <w:rPr>
                <w:rFonts w:ascii="Cambria" w:eastAsia="Times New Roman" w:hAnsi="Cambria" w:cs="Arial"/>
                <w:color w:val="000000"/>
                <w:lang w:val="en-US"/>
              </w:rPr>
            </w:pPr>
            <w:r w:rsidRPr="00F92229">
              <w:rPr>
                <w:rFonts w:ascii="Cambria" w:eastAsia="Times New Roman" w:hAnsi="Cambria" w:cs="Arial"/>
                <w:color w:val="000000"/>
                <w:lang w:val="en-US"/>
              </w:rPr>
              <w:t>Ya</w:t>
            </w:r>
          </w:p>
        </w:tc>
      </w:tr>
      <w:tr w:rsidR="00F92229" w:rsidRPr="00F92229" w14:paraId="116EBC38" w14:textId="77777777" w:rsidTr="00F92229">
        <w:trPr>
          <w:trHeight w:val="765"/>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0FD2E29A" w14:textId="52AB440B" w:rsidR="00F92229" w:rsidRPr="00F92229" w:rsidRDefault="00F92229" w:rsidP="00F92229">
            <w:pPr>
              <w:spacing w:after="0" w:line="240" w:lineRule="auto"/>
              <w:rPr>
                <w:rFonts w:ascii="Cambria" w:eastAsia="Times New Roman" w:hAnsi="Cambria" w:cs="Arial"/>
                <w:color w:val="000000"/>
                <w:lang w:val="en-US"/>
              </w:rPr>
            </w:pPr>
            <w:r w:rsidRPr="00F92229">
              <w:rPr>
                <w:rFonts w:ascii="Cambria" w:eastAsia="Times New Roman" w:hAnsi="Cambria" w:cs="Arial"/>
                <w:color w:val="000000"/>
                <w:lang w:val="en-US"/>
              </w:rPr>
              <w:t>Pihak sekolah mendapatkan manfaat langsung dari kegiatan pembenahan laboratorium</w:t>
            </w:r>
          </w:p>
        </w:tc>
        <w:tc>
          <w:tcPr>
            <w:tcW w:w="2260" w:type="dxa"/>
            <w:tcBorders>
              <w:top w:val="nil"/>
              <w:left w:val="nil"/>
              <w:bottom w:val="single" w:sz="4" w:space="0" w:color="auto"/>
              <w:right w:val="single" w:sz="4" w:space="0" w:color="auto"/>
            </w:tcBorders>
            <w:shd w:val="clear" w:color="auto" w:fill="auto"/>
            <w:vAlign w:val="center"/>
            <w:hideMark/>
          </w:tcPr>
          <w:p w14:paraId="284BDC41" w14:textId="77777777" w:rsidR="00F92229" w:rsidRPr="00F92229" w:rsidRDefault="00F92229" w:rsidP="00F92229">
            <w:pPr>
              <w:spacing w:after="0" w:line="240" w:lineRule="auto"/>
              <w:jc w:val="center"/>
              <w:rPr>
                <w:rFonts w:ascii="Cambria" w:eastAsia="Times New Roman" w:hAnsi="Cambria" w:cs="Arial"/>
                <w:color w:val="000000"/>
                <w:lang w:val="en-US"/>
              </w:rPr>
            </w:pPr>
            <w:r w:rsidRPr="00F92229">
              <w:rPr>
                <w:rFonts w:ascii="Cambria" w:eastAsia="Times New Roman" w:hAnsi="Cambria" w:cs="Arial"/>
                <w:color w:val="000000"/>
                <w:lang w:val="en-US"/>
              </w:rPr>
              <w:t>Ya</w:t>
            </w:r>
          </w:p>
        </w:tc>
        <w:tc>
          <w:tcPr>
            <w:tcW w:w="2400" w:type="dxa"/>
            <w:tcBorders>
              <w:top w:val="nil"/>
              <w:left w:val="nil"/>
              <w:bottom w:val="single" w:sz="4" w:space="0" w:color="auto"/>
              <w:right w:val="single" w:sz="4" w:space="0" w:color="auto"/>
            </w:tcBorders>
            <w:shd w:val="clear" w:color="auto" w:fill="auto"/>
            <w:vAlign w:val="center"/>
            <w:hideMark/>
          </w:tcPr>
          <w:p w14:paraId="014D66D5" w14:textId="77777777" w:rsidR="00F92229" w:rsidRPr="00F92229" w:rsidRDefault="00F92229" w:rsidP="00F92229">
            <w:pPr>
              <w:spacing w:after="0" w:line="240" w:lineRule="auto"/>
              <w:jc w:val="center"/>
              <w:rPr>
                <w:rFonts w:ascii="Cambria" w:eastAsia="Times New Roman" w:hAnsi="Cambria" w:cs="Arial"/>
                <w:color w:val="000000"/>
                <w:lang w:val="en-US"/>
              </w:rPr>
            </w:pPr>
            <w:r w:rsidRPr="00F92229">
              <w:rPr>
                <w:rFonts w:ascii="Cambria" w:eastAsia="Times New Roman" w:hAnsi="Cambria" w:cs="Arial"/>
                <w:color w:val="000000"/>
                <w:lang w:val="en-US"/>
              </w:rPr>
              <w:t>Ya</w:t>
            </w:r>
          </w:p>
        </w:tc>
      </w:tr>
      <w:tr w:rsidR="00F92229" w:rsidRPr="00F92229" w14:paraId="621F0F6A" w14:textId="77777777" w:rsidTr="00F92229">
        <w:trPr>
          <w:trHeight w:val="102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603764B8" w14:textId="77777777" w:rsidR="00F92229" w:rsidRPr="00F92229" w:rsidRDefault="00F92229" w:rsidP="00F92229">
            <w:pPr>
              <w:spacing w:after="0" w:line="240" w:lineRule="auto"/>
              <w:rPr>
                <w:rFonts w:ascii="Cambria" w:eastAsia="Times New Roman" w:hAnsi="Cambria" w:cs="Arial"/>
                <w:color w:val="000000"/>
                <w:lang w:val="en-US"/>
              </w:rPr>
            </w:pPr>
            <w:r w:rsidRPr="00F92229">
              <w:rPr>
                <w:rFonts w:ascii="Cambria" w:eastAsia="Times New Roman" w:hAnsi="Cambria" w:cs="Arial"/>
                <w:color w:val="000000"/>
                <w:lang w:val="en-US"/>
              </w:rPr>
              <w:t>Saran Bapak/Ibu terkait kegiatan Pembenahan Laboratorium yang dilakukan oleh tim kerja Prodi Pendidikan Biologi</w:t>
            </w:r>
          </w:p>
        </w:tc>
        <w:tc>
          <w:tcPr>
            <w:tcW w:w="2260" w:type="dxa"/>
            <w:tcBorders>
              <w:top w:val="nil"/>
              <w:left w:val="nil"/>
              <w:bottom w:val="single" w:sz="4" w:space="0" w:color="auto"/>
              <w:right w:val="single" w:sz="4" w:space="0" w:color="auto"/>
            </w:tcBorders>
            <w:shd w:val="clear" w:color="auto" w:fill="auto"/>
            <w:vAlign w:val="center"/>
            <w:hideMark/>
          </w:tcPr>
          <w:p w14:paraId="481FCAE9" w14:textId="77777777" w:rsidR="00F92229" w:rsidRPr="00F92229" w:rsidRDefault="00F92229" w:rsidP="00F92229">
            <w:pPr>
              <w:spacing w:after="0" w:line="240" w:lineRule="auto"/>
              <w:rPr>
                <w:rFonts w:ascii="Cambria" w:eastAsia="Times New Roman" w:hAnsi="Cambria" w:cs="Arial"/>
                <w:color w:val="000000"/>
                <w:lang w:val="en-US"/>
              </w:rPr>
            </w:pPr>
            <w:r w:rsidRPr="00F92229">
              <w:rPr>
                <w:rFonts w:ascii="Cambria" w:eastAsia="Times New Roman" w:hAnsi="Cambria" w:cs="Arial"/>
                <w:color w:val="000000"/>
                <w:lang w:val="en-US"/>
              </w:rPr>
              <w:t>Semoga kegiatan ini tdak hanya pada pembenahan, tetapi juga untuk peningkatan SDM guru sekolah</w:t>
            </w:r>
          </w:p>
        </w:tc>
        <w:tc>
          <w:tcPr>
            <w:tcW w:w="2400" w:type="dxa"/>
            <w:tcBorders>
              <w:top w:val="nil"/>
              <w:left w:val="nil"/>
              <w:bottom w:val="single" w:sz="4" w:space="0" w:color="auto"/>
              <w:right w:val="single" w:sz="4" w:space="0" w:color="auto"/>
            </w:tcBorders>
            <w:shd w:val="clear" w:color="auto" w:fill="auto"/>
            <w:vAlign w:val="center"/>
            <w:hideMark/>
          </w:tcPr>
          <w:p w14:paraId="06B8298F" w14:textId="77777777" w:rsidR="00F92229" w:rsidRPr="00F92229" w:rsidRDefault="00F92229" w:rsidP="00F92229">
            <w:pPr>
              <w:spacing w:after="0" w:line="240" w:lineRule="auto"/>
              <w:rPr>
                <w:rFonts w:ascii="Cambria" w:eastAsia="Times New Roman" w:hAnsi="Cambria" w:cs="Arial"/>
                <w:color w:val="000000"/>
                <w:lang w:val="en-US"/>
              </w:rPr>
            </w:pPr>
            <w:r w:rsidRPr="00F92229">
              <w:rPr>
                <w:rFonts w:ascii="Cambria" w:eastAsia="Times New Roman" w:hAnsi="Cambria" w:cs="Arial"/>
                <w:color w:val="000000"/>
                <w:lang w:val="en-US"/>
              </w:rPr>
              <w:t>Pembenahan lab agar dapat dilakukan secara kontinyu dan berkelanjutan</w:t>
            </w:r>
          </w:p>
        </w:tc>
      </w:tr>
      <w:tr w:rsidR="00F92229" w:rsidRPr="00F92229" w14:paraId="0EC35CF8" w14:textId="77777777" w:rsidTr="00F92229">
        <w:trPr>
          <w:trHeight w:val="1530"/>
        </w:trPr>
        <w:tc>
          <w:tcPr>
            <w:tcW w:w="3820" w:type="dxa"/>
            <w:tcBorders>
              <w:top w:val="nil"/>
              <w:left w:val="single" w:sz="4" w:space="0" w:color="auto"/>
              <w:bottom w:val="single" w:sz="4" w:space="0" w:color="auto"/>
              <w:right w:val="single" w:sz="4" w:space="0" w:color="auto"/>
            </w:tcBorders>
            <w:shd w:val="clear" w:color="auto" w:fill="auto"/>
            <w:vAlign w:val="center"/>
            <w:hideMark/>
          </w:tcPr>
          <w:p w14:paraId="5C9F45C0" w14:textId="77777777" w:rsidR="00F92229" w:rsidRPr="00F92229" w:rsidRDefault="00F92229" w:rsidP="00F92229">
            <w:pPr>
              <w:spacing w:after="0" w:line="240" w:lineRule="auto"/>
              <w:rPr>
                <w:rFonts w:ascii="Cambria" w:eastAsia="Times New Roman" w:hAnsi="Cambria" w:cs="Arial"/>
                <w:color w:val="000000"/>
                <w:lang w:val="en-US"/>
              </w:rPr>
            </w:pPr>
            <w:r w:rsidRPr="00F92229">
              <w:rPr>
                <w:rFonts w:ascii="Cambria" w:eastAsia="Times New Roman" w:hAnsi="Cambria" w:cs="Arial"/>
                <w:color w:val="000000"/>
                <w:lang w:val="en-US"/>
              </w:rPr>
              <w:t>Apakah Bapak/Ibu menginginkan bentuk kerja sama yang lain dengan Prodi Pendidikan Biologi UIN Alauddin Makassar? (misalnya penelitian bersama guru dan dosen, Publikasi jurnal bersama, dll ? Berikan alasan.</w:t>
            </w:r>
          </w:p>
        </w:tc>
        <w:tc>
          <w:tcPr>
            <w:tcW w:w="2260" w:type="dxa"/>
            <w:tcBorders>
              <w:top w:val="nil"/>
              <w:left w:val="nil"/>
              <w:bottom w:val="single" w:sz="4" w:space="0" w:color="auto"/>
              <w:right w:val="single" w:sz="4" w:space="0" w:color="auto"/>
            </w:tcBorders>
            <w:shd w:val="clear" w:color="auto" w:fill="auto"/>
            <w:vAlign w:val="center"/>
            <w:hideMark/>
          </w:tcPr>
          <w:p w14:paraId="6543B455" w14:textId="77777777" w:rsidR="00F92229" w:rsidRPr="00F92229" w:rsidRDefault="00F92229" w:rsidP="00F92229">
            <w:pPr>
              <w:spacing w:after="0" w:line="240" w:lineRule="auto"/>
              <w:rPr>
                <w:rFonts w:ascii="Cambria" w:eastAsia="Times New Roman" w:hAnsi="Cambria" w:cs="Arial"/>
                <w:color w:val="000000"/>
                <w:lang w:val="en-US"/>
              </w:rPr>
            </w:pPr>
            <w:r w:rsidRPr="00F92229">
              <w:rPr>
                <w:rFonts w:ascii="Cambria" w:eastAsia="Times New Roman" w:hAnsi="Cambria" w:cs="Arial"/>
                <w:color w:val="000000"/>
                <w:lang w:val="en-US"/>
              </w:rPr>
              <w:t>ya, untuk peningkatan SDM guru</w:t>
            </w:r>
          </w:p>
        </w:tc>
        <w:tc>
          <w:tcPr>
            <w:tcW w:w="2400" w:type="dxa"/>
            <w:tcBorders>
              <w:top w:val="nil"/>
              <w:left w:val="nil"/>
              <w:bottom w:val="single" w:sz="4" w:space="0" w:color="auto"/>
              <w:right w:val="single" w:sz="4" w:space="0" w:color="auto"/>
            </w:tcBorders>
            <w:shd w:val="clear" w:color="auto" w:fill="auto"/>
            <w:vAlign w:val="center"/>
            <w:hideMark/>
          </w:tcPr>
          <w:p w14:paraId="716A1C0F" w14:textId="77777777" w:rsidR="00F92229" w:rsidRPr="00F92229" w:rsidRDefault="00F92229" w:rsidP="00F92229">
            <w:pPr>
              <w:spacing w:after="0" w:line="240" w:lineRule="auto"/>
              <w:rPr>
                <w:rFonts w:ascii="Cambria" w:eastAsia="Times New Roman" w:hAnsi="Cambria" w:cs="Arial"/>
                <w:color w:val="000000"/>
                <w:lang w:val="en-US"/>
              </w:rPr>
            </w:pPr>
            <w:r w:rsidRPr="00F92229">
              <w:rPr>
                <w:rFonts w:ascii="Cambria" w:eastAsia="Times New Roman" w:hAnsi="Cambria" w:cs="Arial"/>
                <w:color w:val="000000"/>
                <w:lang w:val="en-US"/>
              </w:rPr>
              <w:t>Sangat menginginkan</w:t>
            </w:r>
          </w:p>
        </w:tc>
      </w:tr>
    </w:tbl>
    <w:p w14:paraId="782491D2" w14:textId="5FA85D3D" w:rsidR="00463A51" w:rsidRDefault="008B2AAB" w:rsidP="00A30DE0">
      <w:pPr>
        <w:spacing w:before="240" w:after="0"/>
        <w:ind w:firstLine="567"/>
        <w:jc w:val="both"/>
        <w:rPr>
          <w:rFonts w:asciiTheme="majorHAnsi" w:hAnsiTheme="majorHAnsi" w:cs="Times New Roman"/>
          <w:lang w:val="en-US"/>
        </w:rPr>
      </w:pPr>
      <w:r w:rsidRPr="006E6395">
        <w:rPr>
          <w:rFonts w:asciiTheme="majorHAnsi" w:hAnsiTheme="majorHAnsi" w:cs="Times New Roman"/>
        </w:rPr>
        <w:t xml:space="preserve">Hasil tanggapan dari pihak sekolah menunjukkan bahwa kegiatan pendampingan </w:t>
      </w:r>
      <w:r w:rsidR="00170643" w:rsidRPr="006E6395">
        <w:rPr>
          <w:rFonts w:asciiTheme="majorHAnsi" w:hAnsiTheme="majorHAnsi" w:cs="Times New Roman"/>
        </w:rPr>
        <w:t xml:space="preserve">pengelolaan laboratorium yang dilakukan oleh prodi pendidikan biologi </w:t>
      </w:r>
      <w:r w:rsidR="0017257B" w:rsidRPr="006E6395">
        <w:rPr>
          <w:rFonts w:asciiTheme="majorHAnsi" w:hAnsiTheme="majorHAnsi" w:cs="Times New Roman"/>
        </w:rPr>
        <w:t>mendapat respon yang baik dan sesuai dengan kebutuhan sekolah, bahkan pihak sekolah menginginkan agar kegiatan yang dilakukan berkelanjutan dan kontinyu.</w:t>
      </w:r>
      <w:r w:rsidR="00463A51" w:rsidRPr="006E6395">
        <w:rPr>
          <w:rFonts w:asciiTheme="majorHAnsi" w:hAnsiTheme="majorHAnsi" w:cs="Times New Roman"/>
        </w:rPr>
        <w:t xml:space="preserve"> </w:t>
      </w:r>
      <w:r w:rsidR="00B17F8B">
        <w:rPr>
          <w:rFonts w:asciiTheme="majorHAnsi" w:hAnsiTheme="majorHAnsi" w:cs="Times New Roman"/>
          <w:lang w:val="en-US"/>
        </w:rPr>
        <w:t xml:space="preserve">Keberhasilan kegiatan pendampingan pengelolaan laboratorium tidak terlepas dari peran berbagai pihak yaitu dosen prodi pendidikan biologi, mahasiswa dan dukungan penuh </w:t>
      </w:r>
      <w:r w:rsidR="00A30DE0">
        <w:rPr>
          <w:rFonts w:asciiTheme="majorHAnsi" w:hAnsiTheme="majorHAnsi" w:cs="Times New Roman"/>
          <w:lang w:val="en-US"/>
        </w:rPr>
        <w:t>Kepala</w:t>
      </w:r>
      <w:r w:rsidR="00B17F8B">
        <w:rPr>
          <w:rFonts w:asciiTheme="majorHAnsi" w:hAnsiTheme="majorHAnsi" w:cs="Times New Roman"/>
          <w:lang w:val="en-US"/>
        </w:rPr>
        <w:t xml:space="preserve"> </w:t>
      </w:r>
      <w:r w:rsidR="00A30DE0">
        <w:rPr>
          <w:rFonts w:asciiTheme="majorHAnsi" w:hAnsiTheme="majorHAnsi" w:cs="Times New Roman"/>
          <w:lang w:val="en-US"/>
        </w:rPr>
        <w:t>S</w:t>
      </w:r>
      <w:r w:rsidR="00B17F8B">
        <w:rPr>
          <w:rFonts w:asciiTheme="majorHAnsi" w:hAnsiTheme="majorHAnsi" w:cs="Times New Roman"/>
          <w:lang w:val="en-US"/>
        </w:rPr>
        <w:t xml:space="preserve">ekolah. Selain itu, </w:t>
      </w:r>
      <w:r w:rsidR="00A30DE0">
        <w:rPr>
          <w:rFonts w:asciiTheme="majorHAnsi" w:hAnsiTheme="majorHAnsi" w:cs="Times New Roman"/>
          <w:lang w:val="en-US"/>
        </w:rPr>
        <w:t>faktor permasalahan yang dihadapi oleh kepala laboratorium IPA dan guru mata pelajaran dalam hal pengelolaan laboratorium.</w:t>
      </w:r>
      <w:r w:rsidR="00951755">
        <w:rPr>
          <w:rFonts w:asciiTheme="majorHAnsi" w:hAnsiTheme="majorHAnsi" w:cs="Times New Roman"/>
          <w:lang w:val="en-US"/>
        </w:rPr>
        <w:t xml:space="preserve"> Hasil pendampingan pengelolaan laboratorium dapat dilihat pada gambar 1 dan gambar 2.</w:t>
      </w:r>
    </w:p>
    <w:p w14:paraId="32C99F68" w14:textId="77777777" w:rsidR="00666031" w:rsidRDefault="00666031" w:rsidP="008A3AFE">
      <w:pPr>
        <w:spacing w:after="0"/>
        <w:ind w:firstLine="709"/>
        <w:jc w:val="both"/>
        <w:rPr>
          <w:rFonts w:asciiTheme="majorHAnsi" w:hAnsiTheme="majorHAnsi" w:cs="Times New Roman"/>
          <w:lang w:val="en-US"/>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71"/>
        <w:gridCol w:w="4027"/>
      </w:tblGrid>
      <w:tr w:rsidR="008810D2" w14:paraId="47FA6087" w14:textId="77777777" w:rsidTr="002E698B">
        <w:tc>
          <w:tcPr>
            <w:tcW w:w="4471" w:type="dxa"/>
          </w:tcPr>
          <w:p w14:paraId="42BB9DAE" w14:textId="5F3D44ED" w:rsidR="008810D2" w:rsidRDefault="008810D2" w:rsidP="0075416F">
            <w:pPr>
              <w:jc w:val="both"/>
              <w:rPr>
                <w:rFonts w:asciiTheme="majorHAnsi" w:hAnsiTheme="majorHAnsi" w:cs="Times New Roman"/>
                <w:lang w:val="en-US"/>
              </w:rPr>
            </w:pPr>
            <w:r>
              <w:rPr>
                <w:b/>
                <w:noProof/>
                <w:sz w:val="28"/>
              </w:rPr>
              <w:lastRenderedPageBreak/>
              <w:drawing>
                <wp:anchor distT="0" distB="0" distL="114300" distR="114300" simplePos="0" relativeHeight="251659264" behindDoc="0" locked="0" layoutInCell="1" allowOverlap="1" wp14:anchorId="4C8A3201" wp14:editId="704E3BC0">
                  <wp:simplePos x="0" y="0"/>
                  <wp:positionH relativeFrom="margin">
                    <wp:posOffset>0</wp:posOffset>
                  </wp:positionH>
                  <wp:positionV relativeFrom="paragraph">
                    <wp:posOffset>168275</wp:posOffset>
                  </wp:positionV>
                  <wp:extent cx="2711450" cy="1892300"/>
                  <wp:effectExtent l="19050" t="19050" r="12700" b="1270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9dd693-34b4-4af9-be45-24d2301bbe64.jpg"/>
                          <pic:cNvPicPr/>
                        </pic:nvPicPr>
                        <pic:blipFill rotWithShape="1">
                          <a:blip r:embed="rId13" cstate="print">
                            <a:extLst>
                              <a:ext uri="{28A0092B-C50C-407E-A947-70E740481C1C}">
                                <a14:useLocalDpi xmlns:a14="http://schemas.microsoft.com/office/drawing/2010/main" val="0"/>
                              </a:ext>
                            </a:extLst>
                          </a:blip>
                          <a:srcRect b="12748"/>
                          <a:stretch/>
                        </pic:blipFill>
                        <pic:spPr bwMode="auto">
                          <a:xfrm>
                            <a:off x="0" y="0"/>
                            <a:ext cx="2713721" cy="1894216"/>
                          </a:xfrm>
                          <a:prstGeom prst="rect">
                            <a:avLst/>
                          </a:prstGeom>
                          <a:noFill/>
                          <a:ln w="1905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027" w:type="dxa"/>
            <w:vAlign w:val="center"/>
          </w:tcPr>
          <w:p w14:paraId="329CE498" w14:textId="39A5EA7A" w:rsidR="008810D2" w:rsidRDefault="008810D2" w:rsidP="00123075">
            <w:pPr>
              <w:jc w:val="center"/>
              <w:rPr>
                <w:rFonts w:asciiTheme="majorHAnsi" w:hAnsiTheme="majorHAnsi" w:cs="Times New Roman"/>
                <w:lang w:val="en-US"/>
              </w:rPr>
            </w:pPr>
            <w:r>
              <w:rPr>
                <w:noProof/>
              </w:rPr>
              <w:drawing>
                <wp:inline distT="0" distB="0" distL="0" distR="0" wp14:anchorId="2D211DA4" wp14:editId="76536864">
                  <wp:extent cx="2425700" cy="1883244"/>
                  <wp:effectExtent l="19050" t="19050" r="12700" b="222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33450" cy="1889260"/>
                          </a:xfrm>
                          <a:prstGeom prst="rect">
                            <a:avLst/>
                          </a:prstGeom>
                          <a:noFill/>
                          <a:ln w="19050">
                            <a:solidFill>
                              <a:schemeClr val="tx1"/>
                            </a:solidFill>
                          </a:ln>
                        </pic:spPr>
                      </pic:pic>
                    </a:graphicData>
                  </a:graphic>
                </wp:inline>
              </w:drawing>
            </w:r>
          </w:p>
        </w:tc>
      </w:tr>
      <w:tr w:rsidR="000832DA" w14:paraId="1134656A" w14:textId="77777777" w:rsidTr="002E698B">
        <w:tc>
          <w:tcPr>
            <w:tcW w:w="8498" w:type="dxa"/>
            <w:gridSpan w:val="2"/>
          </w:tcPr>
          <w:p w14:paraId="5BBA329C" w14:textId="734FE396" w:rsidR="000832DA" w:rsidRDefault="000832DA" w:rsidP="000832DA">
            <w:pPr>
              <w:spacing w:line="276" w:lineRule="auto"/>
              <w:jc w:val="center"/>
              <w:rPr>
                <w:rFonts w:asciiTheme="majorHAnsi" w:hAnsiTheme="majorHAnsi" w:cs="Times New Roman"/>
                <w:lang w:val="en-US"/>
              </w:rPr>
            </w:pPr>
            <w:r>
              <w:rPr>
                <w:rFonts w:asciiTheme="majorHAnsi" w:hAnsiTheme="majorHAnsi" w:cs="Times New Roman"/>
                <w:lang w:val="en-US"/>
              </w:rPr>
              <w:t xml:space="preserve">Gambar 1. </w:t>
            </w:r>
            <w:r w:rsidR="004D10F0">
              <w:rPr>
                <w:rFonts w:asciiTheme="majorHAnsi" w:hAnsiTheme="majorHAnsi" w:cs="Times New Roman"/>
                <w:lang w:val="en-US"/>
              </w:rPr>
              <w:t>Kondisi Laboratorium Biologi SMA Negeri 6 Sinjai Barat</w:t>
            </w:r>
            <w:r w:rsidR="002E698B">
              <w:rPr>
                <w:rFonts w:asciiTheme="majorHAnsi" w:hAnsiTheme="majorHAnsi" w:cs="Times New Roman"/>
                <w:lang w:val="en-US"/>
              </w:rPr>
              <w:t xml:space="preserve"> sebelum dibedah</w:t>
            </w:r>
          </w:p>
        </w:tc>
      </w:tr>
    </w:tbl>
    <w:p w14:paraId="746B2D96" w14:textId="77777777" w:rsidR="0075416F" w:rsidRPr="006741F8" w:rsidRDefault="0075416F" w:rsidP="0075416F">
      <w:pPr>
        <w:spacing w:after="0"/>
        <w:jc w:val="both"/>
        <w:rPr>
          <w:rFonts w:asciiTheme="majorHAnsi" w:hAnsiTheme="majorHAnsi" w:cs="Times New Roman"/>
          <w:lang w:val="en-US"/>
        </w:rPr>
      </w:pPr>
    </w:p>
    <w:p w14:paraId="4D3CA63B" w14:textId="77777777" w:rsidR="00690382" w:rsidRDefault="00690382" w:rsidP="008A3AFE">
      <w:pPr>
        <w:spacing w:after="0"/>
        <w:ind w:firstLine="709"/>
        <w:jc w:val="both"/>
        <w:rPr>
          <w:rFonts w:asciiTheme="majorHAnsi" w:hAnsiTheme="majorHAnsi" w:cs="Times New Roman"/>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71"/>
        <w:gridCol w:w="4027"/>
      </w:tblGrid>
      <w:tr w:rsidR="000D0AF6" w14:paraId="7B90B8E9" w14:textId="77777777" w:rsidTr="000D0AF6">
        <w:tc>
          <w:tcPr>
            <w:tcW w:w="4471" w:type="dxa"/>
          </w:tcPr>
          <w:p w14:paraId="78D506F5" w14:textId="1DEE3CFF" w:rsidR="002E698B" w:rsidRDefault="002E698B" w:rsidP="002E698B">
            <w:pPr>
              <w:jc w:val="center"/>
              <w:rPr>
                <w:rFonts w:asciiTheme="majorHAnsi" w:hAnsiTheme="majorHAnsi" w:cs="Times New Roman"/>
                <w:lang w:val="en-US"/>
              </w:rPr>
            </w:pPr>
            <w:r>
              <w:rPr>
                <w:noProof/>
                <w:sz w:val="24"/>
              </w:rPr>
              <w:drawing>
                <wp:inline distT="0" distB="0" distL="0" distR="0" wp14:anchorId="57A6B510" wp14:editId="15451792">
                  <wp:extent cx="1828800" cy="2422497"/>
                  <wp:effectExtent l="19050" t="19050" r="19050" b="165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b0cb7d6-d673-4cab-819b-84674c740ab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31520" cy="2426100"/>
                          </a:xfrm>
                          <a:prstGeom prst="rect">
                            <a:avLst/>
                          </a:prstGeom>
                          <a:ln w="19050">
                            <a:solidFill>
                              <a:schemeClr val="tx1"/>
                            </a:solidFill>
                          </a:ln>
                        </pic:spPr>
                      </pic:pic>
                    </a:graphicData>
                  </a:graphic>
                </wp:inline>
              </w:drawing>
            </w:r>
          </w:p>
        </w:tc>
        <w:tc>
          <w:tcPr>
            <w:tcW w:w="4027" w:type="dxa"/>
            <w:vAlign w:val="center"/>
          </w:tcPr>
          <w:p w14:paraId="1F78E25C" w14:textId="538CD424" w:rsidR="002E698B" w:rsidRDefault="002E698B" w:rsidP="002E698B">
            <w:pPr>
              <w:jc w:val="center"/>
              <w:rPr>
                <w:rFonts w:asciiTheme="majorHAnsi" w:hAnsiTheme="majorHAnsi" w:cs="Times New Roman"/>
                <w:lang w:val="en-US"/>
              </w:rPr>
            </w:pPr>
            <w:r>
              <w:rPr>
                <w:noProof/>
                <w:sz w:val="24"/>
              </w:rPr>
              <w:drawing>
                <wp:inline distT="0" distB="0" distL="0" distR="0" wp14:anchorId="5CB351E7" wp14:editId="17D31761">
                  <wp:extent cx="1971924" cy="2438398"/>
                  <wp:effectExtent l="19050" t="19050" r="9525" b="196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5b2b73-5733-4bff-9e10-27516b856a9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76872" cy="2444517"/>
                          </a:xfrm>
                          <a:prstGeom prst="rect">
                            <a:avLst/>
                          </a:prstGeom>
                          <a:ln w="19050">
                            <a:solidFill>
                              <a:schemeClr val="tx1"/>
                            </a:solidFill>
                          </a:ln>
                        </pic:spPr>
                      </pic:pic>
                    </a:graphicData>
                  </a:graphic>
                </wp:inline>
              </w:drawing>
            </w:r>
          </w:p>
        </w:tc>
      </w:tr>
      <w:tr w:rsidR="002E698B" w14:paraId="2E1763E1" w14:textId="77777777" w:rsidTr="000D0AF6">
        <w:tc>
          <w:tcPr>
            <w:tcW w:w="4471" w:type="dxa"/>
          </w:tcPr>
          <w:p w14:paraId="10038009" w14:textId="7E78E284" w:rsidR="002E698B" w:rsidRDefault="002E698B" w:rsidP="002E698B">
            <w:pPr>
              <w:jc w:val="center"/>
              <w:rPr>
                <w:noProof/>
                <w:sz w:val="24"/>
              </w:rPr>
            </w:pPr>
            <w:r>
              <w:rPr>
                <w:noProof/>
              </w:rPr>
              <w:drawing>
                <wp:inline distT="0" distB="0" distL="0" distR="0" wp14:anchorId="7E96EC58" wp14:editId="5E17ADB8">
                  <wp:extent cx="2602865" cy="1853029"/>
                  <wp:effectExtent l="13018" t="25082" r="20002" b="20003"/>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2605954" cy="1855228"/>
                          </a:xfrm>
                          <a:prstGeom prst="rect">
                            <a:avLst/>
                          </a:prstGeom>
                          <a:noFill/>
                          <a:ln w="19050">
                            <a:solidFill>
                              <a:schemeClr val="tx1"/>
                            </a:solidFill>
                          </a:ln>
                        </pic:spPr>
                      </pic:pic>
                    </a:graphicData>
                  </a:graphic>
                </wp:inline>
              </w:drawing>
            </w:r>
          </w:p>
        </w:tc>
        <w:tc>
          <w:tcPr>
            <w:tcW w:w="4027" w:type="dxa"/>
            <w:vAlign w:val="center"/>
          </w:tcPr>
          <w:p w14:paraId="71539210" w14:textId="3D1075E3" w:rsidR="002E698B" w:rsidRDefault="002E698B" w:rsidP="002E698B">
            <w:pPr>
              <w:jc w:val="center"/>
              <w:rPr>
                <w:noProof/>
                <w:sz w:val="24"/>
              </w:rPr>
            </w:pPr>
            <w:r>
              <w:rPr>
                <w:noProof/>
              </w:rPr>
              <w:drawing>
                <wp:inline distT="0" distB="0" distL="0" distR="0" wp14:anchorId="3B876D04" wp14:editId="24DD29A6">
                  <wp:extent cx="2527300" cy="1906406"/>
                  <wp:effectExtent l="24765" t="13335" r="12065" b="1206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5400000">
                            <a:off x="0" y="0"/>
                            <a:ext cx="2548886" cy="1922689"/>
                          </a:xfrm>
                          <a:prstGeom prst="rect">
                            <a:avLst/>
                          </a:prstGeom>
                          <a:noFill/>
                          <a:ln w="19050">
                            <a:solidFill>
                              <a:schemeClr val="tx1"/>
                            </a:solidFill>
                          </a:ln>
                        </pic:spPr>
                      </pic:pic>
                    </a:graphicData>
                  </a:graphic>
                </wp:inline>
              </w:drawing>
            </w:r>
          </w:p>
        </w:tc>
      </w:tr>
      <w:tr w:rsidR="002E698B" w14:paraId="3E3C9FD2" w14:textId="77777777" w:rsidTr="000D0AF6">
        <w:tc>
          <w:tcPr>
            <w:tcW w:w="8498" w:type="dxa"/>
            <w:gridSpan w:val="2"/>
          </w:tcPr>
          <w:p w14:paraId="7A12CC82" w14:textId="2D9C0494" w:rsidR="002E698B" w:rsidRDefault="002E698B" w:rsidP="009E40E9">
            <w:pPr>
              <w:spacing w:line="276" w:lineRule="auto"/>
              <w:jc w:val="center"/>
              <w:rPr>
                <w:rFonts w:asciiTheme="majorHAnsi" w:hAnsiTheme="majorHAnsi" w:cs="Times New Roman"/>
                <w:lang w:val="en-US"/>
              </w:rPr>
            </w:pPr>
            <w:r>
              <w:rPr>
                <w:rFonts w:asciiTheme="majorHAnsi" w:hAnsiTheme="majorHAnsi" w:cs="Times New Roman"/>
                <w:lang w:val="en-US"/>
              </w:rPr>
              <w:t>Gambar 2. Kondisi Laboratorium Biologi SMA Negeri 6 Sinjai Barat setelah dibedah</w:t>
            </w:r>
          </w:p>
        </w:tc>
      </w:tr>
    </w:tbl>
    <w:p w14:paraId="72AF6C77" w14:textId="69B75788" w:rsidR="00690382" w:rsidRDefault="00690382" w:rsidP="0075416F">
      <w:pPr>
        <w:spacing w:after="0"/>
        <w:jc w:val="both"/>
        <w:rPr>
          <w:rFonts w:asciiTheme="majorHAnsi" w:hAnsiTheme="majorHAnsi" w:cs="Times New Roman"/>
        </w:rPr>
      </w:pPr>
    </w:p>
    <w:p w14:paraId="6C79E8F8" w14:textId="77777777" w:rsidR="00437F99" w:rsidRDefault="00437F99" w:rsidP="008A3AFE">
      <w:pPr>
        <w:spacing w:after="0"/>
        <w:ind w:firstLine="709"/>
        <w:jc w:val="both"/>
        <w:rPr>
          <w:rFonts w:asciiTheme="majorHAnsi" w:hAnsiTheme="majorHAnsi" w:cs="Times New Roman"/>
        </w:rPr>
      </w:pPr>
    </w:p>
    <w:p w14:paraId="0498D549" w14:textId="518D8412" w:rsidR="00AD2477" w:rsidRPr="00FE51F0" w:rsidRDefault="00AD2477" w:rsidP="00395B6B">
      <w:pPr>
        <w:spacing w:after="0"/>
        <w:ind w:firstLine="709"/>
        <w:jc w:val="both"/>
        <w:rPr>
          <w:rFonts w:asciiTheme="majorHAnsi" w:hAnsiTheme="majorHAnsi" w:cs="Times New Roman"/>
          <w:b/>
        </w:rPr>
      </w:pPr>
    </w:p>
    <w:p w14:paraId="763B10D5" w14:textId="4887CB9E" w:rsidR="00E22449" w:rsidRDefault="00E22449" w:rsidP="007E3266">
      <w:pPr>
        <w:spacing w:after="0"/>
        <w:jc w:val="both"/>
        <w:rPr>
          <w:rFonts w:asciiTheme="majorHAnsi" w:hAnsiTheme="majorHAnsi" w:cs="Times New Roman"/>
          <w:b/>
          <w:sz w:val="24"/>
          <w:szCs w:val="24"/>
        </w:rPr>
      </w:pPr>
      <w:r w:rsidRPr="006D7831">
        <w:rPr>
          <w:rFonts w:asciiTheme="majorHAnsi" w:hAnsiTheme="majorHAnsi" w:cs="Times New Roman"/>
          <w:b/>
          <w:sz w:val="24"/>
          <w:szCs w:val="24"/>
        </w:rPr>
        <w:t>SIMPULAN</w:t>
      </w:r>
    </w:p>
    <w:p w14:paraId="5301A7E0" w14:textId="49901192" w:rsidR="00C874F5" w:rsidRPr="00BC2890" w:rsidRDefault="00BC2890" w:rsidP="00BC2890">
      <w:pPr>
        <w:spacing w:after="0"/>
        <w:jc w:val="both"/>
        <w:rPr>
          <w:rFonts w:asciiTheme="majorHAnsi" w:hAnsiTheme="majorHAnsi" w:cs="Times New Roman"/>
          <w:lang w:val="en-US"/>
        </w:rPr>
      </w:pPr>
      <w:r>
        <w:rPr>
          <w:rFonts w:asciiTheme="majorHAnsi" w:hAnsiTheme="majorHAnsi" w:cs="Times New Roman"/>
          <w:lang w:val="en-US"/>
        </w:rPr>
        <w:t>Pengabdian kepada masyarakat berkaitan dengan</w:t>
      </w:r>
      <w:r w:rsidR="00951755" w:rsidRPr="00951755">
        <w:rPr>
          <w:rFonts w:asciiTheme="majorHAnsi" w:hAnsiTheme="majorHAnsi" w:cs="Times New Roman"/>
        </w:rPr>
        <w:t xml:space="preserve"> </w:t>
      </w:r>
      <w:r w:rsidR="00951755">
        <w:rPr>
          <w:rFonts w:asciiTheme="majorHAnsi" w:hAnsiTheme="majorHAnsi" w:cs="Times New Roman"/>
          <w:lang w:val="en-US"/>
        </w:rPr>
        <w:t xml:space="preserve">pendampingan pengelolaan </w:t>
      </w:r>
      <w:r w:rsidR="007B2B54">
        <w:rPr>
          <w:rFonts w:asciiTheme="majorHAnsi" w:hAnsiTheme="majorHAnsi" w:cs="Times New Roman"/>
          <w:lang w:val="en-US"/>
        </w:rPr>
        <w:t xml:space="preserve">laboratorium sangat dibutuhkan sekolah dan sangat sesuai </w:t>
      </w:r>
      <w:r>
        <w:rPr>
          <w:rFonts w:asciiTheme="majorHAnsi" w:hAnsiTheme="majorHAnsi" w:cs="Times New Roman"/>
          <w:lang w:val="en-US"/>
        </w:rPr>
        <w:t>dengan kebutuhan sekolah, kegiatan yang dilakukan diantaranya adalah inventaris alat bahan praktikum, pembuatan struktur organisasi laboratorium, menata dan membersihkan ruang alat seperti lemari alat, ruang praktikum, meja praktikum, membersihkan alat-alat praktikum, membuat tata tertib kegiatan praktikum, dan membuat jadwal kegiatan praktikum.</w:t>
      </w:r>
    </w:p>
    <w:p w14:paraId="019216D1" w14:textId="77777777" w:rsidR="00950CEE" w:rsidRPr="00FE51F0" w:rsidRDefault="00950CEE" w:rsidP="007E3266">
      <w:pPr>
        <w:pStyle w:val="ListParagraph"/>
        <w:spacing w:after="0"/>
        <w:ind w:left="0"/>
        <w:jc w:val="both"/>
        <w:rPr>
          <w:rFonts w:asciiTheme="majorHAnsi" w:hAnsiTheme="majorHAnsi" w:cs="Times New Roman"/>
          <w:b/>
        </w:rPr>
      </w:pPr>
    </w:p>
    <w:p w14:paraId="5C820C9E" w14:textId="4AC7DDBD" w:rsidR="00AF6B99" w:rsidRPr="00FE51F0" w:rsidRDefault="002A3715" w:rsidP="007E3266">
      <w:pPr>
        <w:pStyle w:val="ListParagraph"/>
        <w:spacing w:after="0"/>
        <w:ind w:left="0"/>
        <w:jc w:val="both"/>
        <w:rPr>
          <w:rFonts w:asciiTheme="majorHAnsi" w:hAnsiTheme="majorHAnsi" w:cs="Times New Roman"/>
          <w:b/>
          <w:sz w:val="24"/>
          <w:szCs w:val="24"/>
        </w:rPr>
      </w:pPr>
      <w:r w:rsidRPr="00FE51F0">
        <w:rPr>
          <w:rFonts w:asciiTheme="majorHAnsi" w:hAnsiTheme="majorHAnsi" w:cs="Times New Roman"/>
          <w:b/>
          <w:sz w:val="24"/>
          <w:szCs w:val="24"/>
        </w:rPr>
        <w:t xml:space="preserve">UCAPAN TERIMA KASIH </w:t>
      </w:r>
    </w:p>
    <w:p w14:paraId="042AE830" w14:textId="5E403F6B" w:rsidR="002A3715" w:rsidRPr="00357BBE" w:rsidRDefault="00766055" w:rsidP="00F15497">
      <w:pPr>
        <w:pStyle w:val="ListParagraph"/>
        <w:spacing w:after="0"/>
        <w:ind w:left="0" w:firstLine="709"/>
        <w:jc w:val="both"/>
        <w:rPr>
          <w:rFonts w:asciiTheme="majorHAnsi" w:hAnsiTheme="majorHAnsi" w:cs="Times New Roman"/>
        </w:rPr>
      </w:pPr>
      <w:r w:rsidRPr="00357BBE">
        <w:rPr>
          <w:rFonts w:asciiTheme="majorHAnsi" w:hAnsiTheme="majorHAnsi" w:cs="Times New Roman"/>
        </w:rPr>
        <w:t xml:space="preserve">Ucapan terima kasih dihaturkan kepada semua pihak yang telah berkontribusi dalam kegiatan pengabdian ini, yaitu </w:t>
      </w:r>
      <w:r w:rsidR="005A5570" w:rsidRPr="00357BBE">
        <w:rPr>
          <w:rFonts w:asciiTheme="majorHAnsi" w:hAnsiTheme="majorHAnsi" w:cs="Times New Roman"/>
        </w:rPr>
        <w:t xml:space="preserve">seluruh pimpinan dan warga SMA Negeri 6 Sinjai Barat, </w:t>
      </w:r>
      <w:r w:rsidR="00DE2D83" w:rsidRPr="00357BBE">
        <w:rPr>
          <w:rFonts w:asciiTheme="majorHAnsi" w:hAnsiTheme="majorHAnsi" w:cs="Times New Roman"/>
        </w:rPr>
        <w:t>adik-adik mahasiswa yang telah membantu jalannya kegiatan ini, serta seluruh dosen dan staf Prodi Pendidikan Biologi Fakultas Tarbiyah dan Keguruan UIN Alauddin Makassar.</w:t>
      </w:r>
    </w:p>
    <w:p w14:paraId="24515D08" w14:textId="77777777" w:rsidR="00B63AB4" w:rsidRPr="00FE51F0" w:rsidRDefault="00B63AB4" w:rsidP="00F15497">
      <w:pPr>
        <w:pStyle w:val="ListParagraph"/>
        <w:spacing w:after="0"/>
        <w:ind w:left="0" w:firstLine="709"/>
        <w:jc w:val="both"/>
        <w:rPr>
          <w:rFonts w:asciiTheme="majorHAnsi" w:hAnsiTheme="majorHAnsi" w:cs="Times New Roman"/>
        </w:rPr>
      </w:pPr>
    </w:p>
    <w:p w14:paraId="7D1A2FC2" w14:textId="77777777" w:rsidR="00E22449" w:rsidRPr="00FE51F0" w:rsidRDefault="00E22449" w:rsidP="007E3266">
      <w:pPr>
        <w:spacing w:after="0"/>
        <w:jc w:val="both"/>
        <w:rPr>
          <w:rFonts w:asciiTheme="majorHAnsi" w:hAnsiTheme="majorHAnsi" w:cs="Times New Roman"/>
          <w:b/>
          <w:sz w:val="24"/>
          <w:szCs w:val="24"/>
        </w:rPr>
      </w:pPr>
      <w:r w:rsidRPr="00FE51F0">
        <w:rPr>
          <w:rFonts w:asciiTheme="majorHAnsi" w:hAnsiTheme="majorHAnsi" w:cs="Times New Roman"/>
          <w:b/>
          <w:sz w:val="24"/>
          <w:szCs w:val="24"/>
        </w:rPr>
        <w:t>DAFTAR PUSTAKA</w:t>
      </w:r>
    </w:p>
    <w:p w14:paraId="77B17959" w14:textId="5D59CC0D" w:rsidR="00AD1A79" w:rsidRDefault="00AD1A79" w:rsidP="00AD1A79">
      <w:pPr>
        <w:ind w:left="720" w:hanging="720"/>
        <w:jc w:val="both"/>
        <w:rPr>
          <w:rFonts w:asciiTheme="majorHAnsi" w:hAnsiTheme="majorHAnsi"/>
          <w:lang w:val="en-US"/>
        </w:rPr>
      </w:pPr>
      <w:r w:rsidRPr="00AD1A79">
        <w:rPr>
          <w:rFonts w:asciiTheme="majorHAnsi" w:hAnsiTheme="majorHAnsi"/>
          <w:lang w:val="en-US"/>
        </w:rPr>
        <w:t xml:space="preserve">Carin, AA. </w:t>
      </w:r>
      <w:r>
        <w:rPr>
          <w:rFonts w:asciiTheme="majorHAnsi" w:hAnsiTheme="majorHAnsi"/>
          <w:lang w:val="en-US"/>
        </w:rPr>
        <w:t>(</w:t>
      </w:r>
      <w:r w:rsidRPr="00AD1A79">
        <w:rPr>
          <w:rFonts w:asciiTheme="majorHAnsi" w:hAnsiTheme="majorHAnsi"/>
          <w:lang w:val="en-US"/>
        </w:rPr>
        <w:t>1997</w:t>
      </w:r>
      <w:r>
        <w:rPr>
          <w:rFonts w:asciiTheme="majorHAnsi" w:hAnsiTheme="majorHAnsi"/>
          <w:lang w:val="en-US"/>
        </w:rPr>
        <w:t>)</w:t>
      </w:r>
      <w:r w:rsidRPr="00AD1A79">
        <w:rPr>
          <w:rFonts w:asciiTheme="majorHAnsi" w:hAnsiTheme="majorHAnsi"/>
          <w:lang w:val="en-US"/>
        </w:rPr>
        <w:t xml:space="preserve">. </w:t>
      </w:r>
      <w:r w:rsidRPr="00AD1A79">
        <w:rPr>
          <w:rFonts w:asciiTheme="majorHAnsi" w:hAnsiTheme="majorHAnsi"/>
          <w:i/>
          <w:iCs/>
          <w:lang w:val="en-US"/>
        </w:rPr>
        <w:t>Teaching Modern Science</w:t>
      </w:r>
      <w:r>
        <w:rPr>
          <w:rFonts w:asciiTheme="majorHAnsi" w:hAnsiTheme="majorHAnsi"/>
          <w:i/>
          <w:iCs/>
          <w:lang w:val="en-US"/>
        </w:rPr>
        <w:t xml:space="preserve"> (Edisi ke-7)</w:t>
      </w:r>
      <w:r w:rsidRPr="00AD1A79">
        <w:rPr>
          <w:rFonts w:asciiTheme="majorHAnsi" w:hAnsiTheme="majorHAnsi"/>
          <w:lang w:val="en-US"/>
        </w:rPr>
        <w:t>. New Jersey:</w:t>
      </w:r>
      <w:r>
        <w:rPr>
          <w:rFonts w:asciiTheme="majorHAnsi" w:hAnsiTheme="majorHAnsi"/>
          <w:lang w:val="en-US"/>
        </w:rPr>
        <w:t xml:space="preserve"> </w:t>
      </w:r>
      <w:r w:rsidRPr="00AD1A79">
        <w:rPr>
          <w:rFonts w:asciiTheme="majorHAnsi" w:hAnsiTheme="majorHAnsi"/>
          <w:lang w:val="en-US"/>
        </w:rPr>
        <w:t>Merril Publishing Company</w:t>
      </w:r>
      <w:r>
        <w:rPr>
          <w:rFonts w:asciiTheme="majorHAnsi" w:hAnsiTheme="majorHAnsi"/>
          <w:lang w:val="en-US"/>
        </w:rPr>
        <w:t>.</w:t>
      </w:r>
    </w:p>
    <w:p w14:paraId="58E64712" w14:textId="5600CC7B" w:rsidR="00B25925" w:rsidRDefault="00B25925" w:rsidP="00E47428">
      <w:pPr>
        <w:ind w:left="720" w:hanging="720"/>
        <w:jc w:val="both"/>
        <w:rPr>
          <w:rFonts w:asciiTheme="majorHAnsi" w:hAnsiTheme="majorHAnsi"/>
          <w:lang w:val="en-US"/>
        </w:rPr>
      </w:pPr>
      <w:r>
        <w:rPr>
          <w:rFonts w:asciiTheme="majorHAnsi" w:hAnsiTheme="majorHAnsi"/>
          <w:lang w:val="en-US"/>
        </w:rPr>
        <w:t xml:space="preserve">Emda, Amna (2017). Laboratorium sebagai Sarana Pembelajaran Kimia dalam Meningkatkan Pengetahuan dan Keterampilan Kerja Ilmiah. </w:t>
      </w:r>
      <w:r w:rsidRPr="00B25925">
        <w:rPr>
          <w:rFonts w:asciiTheme="majorHAnsi" w:hAnsiTheme="majorHAnsi"/>
          <w:i/>
          <w:iCs/>
          <w:lang w:val="en-US"/>
        </w:rPr>
        <w:t>Lantanida Journal, 5</w:t>
      </w:r>
      <w:r w:rsidRPr="00B25925">
        <w:rPr>
          <w:rFonts w:asciiTheme="majorHAnsi" w:hAnsiTheme="majorHAnsi"/>
          <w:lang w:val="en-US"/>
        </w:rPr>
        <w:t>(1)</w:t>
      </w:r>
      <w:r>
        <w:rPr>
          <w:rFonts w:asciiTheme="majorHAnsi" w:hAnsiTheme="majorHAnsi"/>
          <w:lang w:val="en-US"/>
        </w:rPr>
        <w:t>, 83-92</w:t>
      </w:r>
      <w:r w:rsidR="00A77B6E">
        <w:rPr>
          <w:rFonts w:asciiTheme="majorHAnsi" w:hAnsiTheme="majorHAnsi"/>
          <w:lang w:val="en-US"/>
        </w:rPr>
        <w:t xml:space="preserve">. </w:t>
      </w:r>
      <w:r w:rsidR="00967C5E">
        <w:rPr>
          <w:rFonts w:asciiTheme="majorHAnsi" w:hAnsiTheme="majorHAnsi"/>
          <w:lang w:val="en-US"/>
        </w:rPr>
        <w:t>Diakses dari</w:t>
      </w:r>
      <w:r w:rsidR="00A77B6E">
        <w:rPr>
          <w:rFonts w:asciiTheme="majorHAnsi" w:hAnsiTheme="majorHAnsi"/>
          <w:lang w:val="en-US"/>
        </w:rPr>
        <w:t xml:space="preserve"> </w:t>
      </w:r>
      <w:hyperlink r:id="rId19" w:history="1">
        <w:r w:rsidR="00A77B6E" w:rsidRPr="00E571B0">
          <w:rPr>
            <w:rStyle w:val="Hyperlink"/>
            <w:rFonts w:asciiTheme="majorHAnsi" w:hAnsiTheme="majorHAnsi"/>
            <w:lang w:val="en-US"/>
          </w:rPr>
          <w:t>https://jurnal.ar-raniry.ac.id/index.php/lantanida/article/view/2061/pdf</w:t>
        </w:r>
      </w:hyperlink>
      <w:r w:rsidR="00967C5E">
        <w:rPr>
          <w:rFonts w:asciiTheme="majorHAnsi" w:hAnsiTheme="majorHAnsi"/>
          <w:lang w:val="en-US"/>
        </w:rPr>
        <w:t>.</w:t>
      </w:r>
    </w:p>
    <w:p w14:paraId="5DA8C377" w14:textId="6A0BCE6C" w:rsidR="007D7338" w:rsidRDefault="007D7338" w:rsidP="00E47428">
      <w:pPr>
        <w:ind w:left="720" w:hanging="720"/>
        <w:jc w:val="both"/>
        <w:rPr>
          <w:rFonts w:asciiTheme="majorHAnsi" w:hAnsiTheme="majorHAnsi"/>
          <w:lang w:val="en-US"/>
        </w:rPr>
      </w:pPr>
      <w:r>
        <w:rPr>
          <w:rFonts w:asciiTheme="majorHAnsi" w:hAnsiTheme="majorHAnsi"/>
          <w:lang w:val="en-US"/>
        </w:rPr>
        <w:t xml:space="preserve">Hamalik, Oemar (2010). </w:t>
      </w:r>
      <w:r>
        <w:rPr>
          <w:rFonts w:asciiTheme="majorHAnsi" w:hAnsiTheme="majorHAnsi"/>
          <w:i/>
          <w:iCs/>
          <w:lang w:val="en-US"/>
        </w:rPr>
        <w:t>Proses Belajar Mengajar</w:t>
      </w:r>
      <w:r>
        <w:rPr>
          <w:rFonts w:asciiTheme="majorHAnsi" w:hAnsiTheme="majorHAnsi"/>
          <w:lang w:val="en-US"/>
        </w:rPr>
        <w:t>. Jakarta: Bumi Aksara.</w:t>
      </w:r>
    </w:p>
    <w:p w14:paraId="61FB0356" w14:textId="477A58B0" w:rsidR="00D369F1" w:rsidRDefault="00D369F1" w:rsidP="00E47428">
      <w:pPr>
        <w:ind w:left="720" w:hanging="720"/>
        <w:jc w:val="both"/>
        <w:rPr>
          <w:rFonts w:asciiTheme="majorHAnsi" w:hAnsiTheme="majorHAnsi"/>
          <w:lang w:val="en-US"/>
        </w:rPr>
      </w:pPr>
      <w:r>
        <w:rPr>
          <w:rFonts w:asciiTheme="majorHAnsi" w:hAnsiTheme="majorHAnsi"/>
          <w:lang w:val="en-US"/>
        </w:rPr>
        <w:t xml:space="preserve">Hamdani, Anti Damayanti (2008). </w:t>
      </w:r>
      <w:r>
        <w:rPr>
          <w:rFonts w:asciiTheme="majorHAnsi" w:hAnsiTheme="majorHAnsi"/>
          <w:i/>
          <w:iCs/>
          <w:lang w:val="en-US"/>
        </w:rPr>
        <w:t>Manajemen dan Teknik Laboratorium</w:t>
      </w:r>
      <w:r>
        <w:rPr>
          <w:rFonts w:asciiTheme="majorHAnsi" w:hAnsiTheme="majorHAnsi"/>
          <w:lang w:val="en-US"/>
        </w:rPr>
        <w:t>. Yogyakarta: Fakultas Saintek UIN Sunan Kalijaga.</w:t>
      </w:r>
    </w:p>
    <w:p w14:paraId="3BA925A4" w14:textId="12133F53" w:rsidR="00925F96" w:rsidRPr="00925F96" w:rsidRDefault="00925F96" w:rsidP="00E47428">
      <w:pPr>
        <w:ind w:left="720" w:hanging="720"/>
        <w:jc w:val="both"/>
        <w:rPr>
          <w:rFonts w:asciiTheme="majorHAnsi" w:hAnsiTheme="majorHAnsi"/>
          <w:lang w:val="en-US"/>
        </w:rPr>
      </w:pPr>
      <w:r>
        <w:rPr>
          <w:rFonts w:asciiTheme="majorHAnsi" w:hAnsiTheme="majorHAnsi"/>
          <w:lang w:val="en-US"/>
        </w:rPr>
        <w:t xml:space="preserve">Indrawan, Irjus dkk (2020). </w:t>
      </w:r>
      <w:r>
        <w:rPr>
          <w:rFonts w:asciiTheme="majorHAnsi" w:hAnsiTheme="majorHAnsi"/>
          <w:i/>
          <w:iCs/>
          <w:lang w:val="en-US"/>
        </w:rPr>
        <w:t>Manajemen Laboratorim Pendidikan</w:t>
      </w:r>
      <w:r>
        <w:rPr>
          <w:rFonts w:asciiTheme="majorHAnsi" w:hAnsiTheme="majorHAnsi"/>
          <w:lang w:val="en-US"/>
        </w:rPr>
        <w:t>. Pasuruan: Qiara Media.</w:t>
      </w:r>
    </w:p>
    <w:p w14:paraId="0C499293" w14:textId="67EFB7F4" w:rsidR="00E47428" w:rsidRPr="00967C5E" w:rsidRDefault="00E47428" w:rsidP="00E47428">
      <w:pPr>
        <w:ind w:left="720" w:hanging="720"/>
        <w:jc w:val="both"/>
        <w:rPr>
          <w:lang w:val="en-US"/>
        </w:rPr>
      </w:pPr>
      <w:r>
        <w:rPr>
          <w:rFonts w:asciiTheme="majorHAnsi" w:hAnsiTheme="majorHAnsi"/>
          <w:lang w:val="en-US"/>
        </w:rPr>
        <w:t>KBBI</w:t>
      </w:r>
      <w:r w:rsidRPr="00FE51F0">
        <w:rPr>
          <w:rFonts w:asciiTheme="majorHAnsi" w:hAnsiTheme="majorHAnsi"/>
        </w:rPr>
        <w:t>. (20</w:t>
      </w:r>
      <w:r>
        <w:rPr>
          <w:rFonts w:asciiTheme="majorHAnsi" w:hAnsiTheme="majorHAnsi"/>
          <w:lang w:val="en-US"/>
        </w:rPr>
        <w:t>21</w:t>
      </w:r>
      <w:r w:rsidRPr="00FE51F0">
        <w:rPr>
          <w:rFonts w:asciiTheme="majorHAnsi" w:hAnsiTheme="majorHAnsi"/>
        </w:rPr>
        <w:t xml:space="preserve">). </w:t>
      </w:r>
      <w:r>
        <w:rPr>
          <w:rFonts w:asciiTheme="majorHAnsi" w:hAnsiTheme="majorHAnsi"/>
          <w:lang w:val="en-US"/>
        </w:rPr>
        <w:t>Kamus Besar Bahasa Indonesia</w:t>
      </w:r>
      <w:r w:rsidRPr="00FE51F0">
        <w:rPr>
          <w:rFonts w:asciiTheme="majorHAnsi" w:hAnsiTheme="majorHAnsi"/>
        </w:rPr>
        <w:t xml:space="preserve">. </w:t>
      </w:r>
      <w:r w:rsidRPr="00E47428">
        <w:rPr>
          <w:rFonts w:asciiTheme="majorHAnsi" w:hAnsiTheme="majorHAnsi"/>
          <w:i/>
        </w:rPr>
        <w:t>Kamus versi online/daring (dalam jaringan)</w:t>
      </w:r>
      <w:r>
        <w:rPr>
          <w:rFonts w:asciiTheme="majorHAnsi" w:hAnsiTheme="majorHAnsi"/>
          <w:i/>
          <w:lang w:val="en-US"/>
        </w:rPr>
        <w:t>: sains</w:t>
      </w:r>
      <w:r w:rsidRPr="00FE51F0">
        <w:rPr>
          <w:rFonts w:asciiTheme="majorHAnsi" w:hAnsiTheme="majorHAnsi"/>
        </w:rPr>
        <w:t xml:space="preserve">. Retrieved from </w:t>
      </w:r>
      <w:hyperlink r:id="rId20" w:history="1">
        <w:r w:rsidRPr="00E571B0">
          <w:rPr>
            <w:rStyle w:val="Hyperlink"/>
          </w:rPr>
          <w:t>https://kbbi.web.id/sains</w:t>
        </w:r>
      </w:hyperlink>
      <w:r w:rsidR="00967C5E">
        <w:rPr>
          <w:lang w:val="en-US"/>
        </w:rPr>
        <w:t>.</w:t>
      </w:r>
    </w:p>
    <w:p w14:paraId="07B66B8F" w14:textId="2DE4BB25" w:rsidR="00E70B7D" w:rsidRPr="00F65409" w:rsidRDefault="00E70B7D" w:rsidP="00E47428">
      <w:pPr>
        <w:ind w:left="720" w:hanging="720"/>
        <w:jc w:val="both"/>
        <w:rPr>
          <w:rFonts w:asciiTheme="majorHAnsi" w:hAnsiTheme="majorHAnsi"/>
          <w:i/>
          <w:iCs/>
          <w:lang w:val="en-US"/>
        </w:rPr>
      </w:pPr>
      <w:r>
        <w:rPr>
          <w:rFonts w:asciiTheme="majorHAnsi" w:hAnsiTheme="majorHAnsi"/>
          <w:lang w:val="en-US"/>
        </w:rPr>
        <w:t>Peraturan Pemerintah Republik Indonesia Nomor 13 Tahun 2015.</w:t>
      </w:r>
      <w:r w:rsidR="00F65409">
        <w:rPr>
          <w:rFonts w:asciiTheme="majorHAnsi" w:hAnsiTheme="majorHAnsi"/>
          <w:lang w:val="en-US"/>
        </w:rPr>
        <w:t xml:space="preserve"> </w:t>
      </w:r>
      <w:r w:rsidR="00F65409">
        <w:rPr>
          <w:rFonts w:asciiTheme="majorHAnsi" w:hAnsiTheme="majorHAnsi"/>
          <w:i/>
          <w:iCs/>
          <w:lang w:val="en-US"/>
        </w:rPr>
        <w:t>Perubahan Kedua Atas Peraturan Pemerintah Nomor 19 Tahun 2005 tentang Standar Nasional Pendidikan.</w:t>
      </w:r>
    </w:p>
    <w:p w14:paraId="42D17F91" w14:textId="5B41D5DD" w:rsidR="001476F8" w:rsidRDefault="001476F8" w:rsidP="00E47428">
      <w:pPr>
        <w:ind w:left="720" w:hanging="720"/>
        <w:jc w:val="both"/>
        <w:rPr>
          <w:rFonts w:asciiTheme="majorHAnsi" w:hAnsiTheme="majorHAnsi"/>
          <w:lang w:val="en-US"/>
        </w:rPr>
      </w:pPr>
      <w:r>
        <w:rPr>
          <w:rFonts w:asciiTheme="majorHAnsi" w:hAnsiTheme="majorHAnsi"/>
          <w:lang w:val="en-US"/>
        </w:rPr>
        <w:t xml:space="preserve">Permendiknas No. 24 Tahun 2007. </w:t>
      </w:r>
      <w:r>
        <w:rPr>
          <w:rFonts w:asciiTheme="majorHAnsi" w:hAnsiTheme="majorHAnsi"/>
          <w:i/>
          <w:iCs/>
          <w:lang w:val="en-US"/>
        </w:rPr>
        <w:t>Standar Sarana dan</w:t>
      </w:r>
      <w:r w:rsidR="00973988">
        <w:rPr>
          <w:rFonts w:asciiTheme="majorHAnsi" w:hAnsiTheme="majorHAnsi"/>
          <w:i/>
          <w:iCs/>
          <w:lang w:val="en-US"/>
        </w:rPr>
        <w:t xml:space="preserve"> Prasarana</w:t>
      </w:r>
      <w:r w:rsidR="00973988">
        <w:rPr>
          <w:rFonts w:asciiTheme="majorHAnsi" w:hAnsiTheme="majorHAnsi"/>
          <w:lang w:val="en-US"/>
        </w:rPr>
        <w:t xml:space="preserve">. </w:t>
      </w:r>
    </w:p>
    <w:p w14:paraId="4B573FE3" w14:textId="16DC2C53" w:rsidR="00953DA4" w:rsidRDefault="00953DA4" w:rsidP="00E47428">
      <w:pPr>
        <w:ind w:left="720" w:hanging="720"/>
        <w:jc w:val="both"/>
        <w:rPr>
          <w:rFonts w:asciiTheme="majorHAnsi" w:hAnsiTheme="majorHAnsi"/>
          <w:lang w:val="en-US"/>
        </w:rPr>
      </w:pPr>
      <w:r>
        <w:rPr>
          <w:rFonts w:asciiTheme="majorHAnsi" w:hAnsiTheme="majorHAnsi"/>
          <w:lang w:val="en-US"/>
        </w:rPr>
        <w:t xml:space="preserve">Sofah, </w:t>
      </w:r>
      <w:r w:rsidR="000246FD">
        <w:rPr>
          <w:rFonts w:asciiTheme="majorHAnsi" w:hAnsiTheme="majorHAnsi"/>
          <w:lang w:val="en-US"/>
        </w:rPr>
        <w:t xml:space="preserve">Rahmi dan </w:t>
      </w:r>
      <w:r w:rsidR="00242CA0">
        <w:rPr>
          <w:rFonts w:asciiTheme="majorHAnsi" w:hAnsiTheme="majorHAnsi"/>
          <w:lang w:val="en-US"/>
        </w:rPr>
        <w:t xml:space="preserve">Sucipto, </w:t>
      </w:r>
      <w:r w:rsidR="000246FD">
        <w:rPr>
          <w:rFonts w:asciiTheme="majorHAnsi" w:hAnsiTheme="majorHAnsi"/>
          <w:lang w:val="en-US"/>
        </w:rPr>
        <w:t>Sigit</w:t>
      </w:r>
      <w:r w:rsidR="00B771DE">
        <w:rPr>
          <w:rFonts w:asciiTheme="majorHAnsi" w:hAnsiTheme="majorHAnsi"/>
          <w:lang w:val="en-US"/>
        </w:rPr>
        <w:t xml:space="preserve"> Dwi (2017). </w:t>
      </w:r>
      <w:r w:rsidR="00B771DE" w:rsidRPr="00242CA0">
        <w:rPr>
          <w:rFonts w:asciiTheme="majorHAnsi" w:hAnsiTheme="majorHAnsi"/>
          <w:i/>
          <w:iCs/>
          <w:lang w:val="en-US"/>
        </w:rPr>
        <w:t>Optimalisasi Pemanfaatan Laboratorium dalam Implementasi Kurikulum Bimbingan dan Konseling Berbasis KKNI Prodi BK FKIP Unibversitas Sriwijaya</w:t>
      </w:r>
      <w:r w:rsidR="00B771DE">
        <w:rPr>
          <w:rFonts w:asciiTheme="majorHAnsi" w:hAnsiTheme="majorHAnsi"/>
          <w:lang w:val="en-US"/>
        </w:rPr>
        <w:t xml:space="preserve">. </w:t>
      </w:r>
      <w:r w:rsidR="008504AA">
        <w:rPr>
          <w:rFonts w:asciiTheme="majorHAnsi" w:hAnsiTheme="majorHAnsi"/>
          <w:lang w:val="en-US"/>
        </w:rPr>
        <w:t xml:space="preserve">Makalah dipresentasikan pada </w:t>
      </w:r>
      <w:r w:rsidR="008504AA" w:rsidRPr="008504AA">
        <w:rPr>
          <w:rFonts w:asciiTheme="majorHAnsi" w:hAnsiTheme="majorHAnsi"/>
          <w:lang w:val="en-US"/>
        </w:rPr>
        <w:t>Proceeding Seminar dan Lokakarya Nasional Revitalisasi Laboratorium dan Jurnal Ilmiah dalam Implementasi Kurikulum Bimbingan dan Konseling Berbasis KKNI, 4 –6 Agustus 2017, Malang, Jawa Timur, Indonesia</w:t>
      </w:r>
      <w:r w:rsidR="008504AA">
        <w:rPr>
          <w:rFonts w:asciiTheme="majorHAnsi" w:hAnsiTheme="majorHAnsi"/>
          <w:lang w:val="en-US"/>
        </w:rPr>
        <w:t>.</w:t>
      </w:r>
    </w:p>
    <w:p w14:paraId="459BD2A9" w14:textId="290735A0" w:rsidR="00F25F48" w:rsidRPr="000D0A8F" w:rsidRDefault="00F25F48" w:rsidP="00E47428">
      <w:pPr>
        <w:ind w:left="720" w:hanging="720"/>
        <w:jc w:val="both"/>
        <w:rPr>
          <w:rFonts w:asciiTheme="majorHAnsi" w:hAnsiTheme="majorHAnsi"/>
          <w:lang w:val="en-US"/>
        </w:rPr>
      </w:pPr>
      <w:r>
        <w:rPr>
          <w:rFonts w:asciiTheme="majorHAnsi" w:hAnsiTheme="majorHAnsi"/>
          <w:lang w:val="en-US"/>
        </w:rPr>
        <w:t>Sudarisman, Suciati</w:t>
      </w:r>
      <w:r w:rsidR="009B5B68">
        <w:rPr>
          <w:rFonts w:asciiTheme="majorHAnsi" w:hAnsiTheme="majorHAnsi"/>
          <w:lang w:val="en-US"/>
        </w:rPr>
        <w:t xml:space="preserve"> (2015). </w:t>
      </w:r>
      <w:r w:rsidR="009B5B68" w:rsidRPr="009B5B68">
        <w:rPr>
          <w:rFonts w:asciiTheme="majorHAnsi" w:hAnsiTheme="majorHAnsi"/>
          <w:lang w:val="en-US"/>
        </w:rPr>
        <w:t xml:space="preserve">Memahami Hakikat dan Karakteristik Pembelajaran Biologi dalam Upaya Menjawab Tantangan Abad 21 serta Optimalisasi Implementasi </w:t>
      </w:r>
      <w:r w:rsidR="009B5B68" w:rsidRPr="009B5B68">
        <w:rPr>
          <w:rFonts w:asciiTheme="majorHAnsi" w:hAnsiTheme="majorHAnsi"/>
          <w:lang w:val="en-US"/>
        </w:rPr>
        <w:lastRenderedPageBreak/>
        <w:t>Kurikulum 2013</w:t>
      </w:r>
      <w:r w:rsidR="009B5B68">
        <w:rPr>
          <w:rFonts w:asciiTheme="majorHAnsi" w:hAnsiTheme="majorHAnsi"/>
          <w:lang w:val="en-US"/>
        </w:rPr>
        <w:t xml:space="preserve">. </w:t>
      </w:r>
      <w:r w:rsidR="000D0A8F">
        <w:rPr>
          <w:rFonts w:asciiTheme="majorHAnsi" w:hAnsiTheme="majorHAnsi"/>
          <w:i/>
          <w:iCs/>
          <w:lang w:val="en-US"/>
        </w:rPr>
        <w:t>Jurnal Florea, 2</w:t>
      </w:r>
      <w:r w:rsidR="000D0A8F">
        <w:rPr>
          <w:rFonts w:asciiTheme="majorHAnsi" w:hAnsiTheme="majorHAnsi"/>
          <w:lang w:val="en-US"/>
        </w:rPr>
        <w:t>(1), 29-35.</w:t>
      </w:r>
      <w:r w:rsidR="00967C5E">
        <w:rPr>
          <w:rFonts w:asciiTheme="majorHAnsi" w:hAnsiTheme="majorHAnsi"/>
          <w:lang w:val="en-US"/>
        </w:rPr>
        <w:t xml:space="preserve"> Diakses dari </w:t>
      </w:r>
      <w:hyperlink r:id="rId21" w:history="1">
        <w:r w:rsidR="00967C5E" w:rsidRPr="00400DD3">
          <w:rPr>
            <w:rStyle w:val="Hyperlink"/>
            <w:rFonts w:asciiTheme="majorHAnsi" w:hAnsiTheme="majorHAnsi"/>
            <w:lang w:val="en-US"/>
          </w:rPr>
          <w:t>http://e-journal.unipma.ac.id/index.php/JF/article/view/403/374</w:t>
        </w:r>
      </w:hyperlink>
      <w:r w:rsidR="00967C5E">
        <w:rPr>
          <w:rFonts w:asciiTheme="majorHAnsi" w:hAnsiTheme="majorHAnsi"/>
          <w:lang w:val="en-US"/>
        </w:rPr>
        <w:t xml:space="preserve">. </w:t>
      </w:r>
    </w:p>
    <w:p w14:paraId="21C9317B" w14:textId="0746A9BB" w:rsidR="007D5E44" w:rsidRPr="0018634C" w:rsidRDefault="007D5E44" w:rsidP="00B2281D">
      <w:pPr>
        <w:rPr>
          <w:rFonts w:asciiTheme="majorHAnsi" w:hAnsiTheme="majorHAnsi" w:cs="Times New Roman"/>
          <w:lang w:val="en-US"/>
        </w:rPr>
      </w:pPr>
    </w:p>
    <w:sectPr w:rsidR="007D5E44" w:rsidRPr="0018634C" w:rsidSect="006E5BAA">
      <w:headerReference w:type="default" r:id="rId22"/>
      <w:footerReference w:type="default" r:id="rId23"/>
      <w:headerReference w:type="first" r:id="rId24"/>
      <w:pgSz w:w="11906" w:h="16838" w:code="9"/>
      <w:pgMar w:top="1699" w:right="1411" w:bottom="1699" w:left="198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471F7" w14:textId="77777777" w:rsidR="00126E4C" w:rsidRDefault="00126E4C" w:rsidP="00A03B74">
      <w:pPr>
        <w:spacing w:after="0" w:line="240" w:lineRule="auto"/>
      </w:pPr>
      <w:r>
        <w:separator/>
      </w:r>
    </w:p>
  </w:endnote>
  <w:endnote w:type="continuationSeparator" w:id="0">
    <w:p w14:paraId="62F5C332" w14:textId="77777777" w:rsidR="00126E4C" w:rsidRDefault="00126E4C" w:rsidP="00A03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43785"/>
      <w:docPartObj>
        <w:docPartGallery w:val="Page Numbers (Bottom of Page)"/>
        <w:docPartUnique/>
      </w:docPartObj>
    </w:sdtPr>
    <w:sdtEndPr>
      <w:rPr>
        <w:noProof/>
      </w:rPr>
    </w:sdtEndPr>
    <w:sdtContent>
      <w:p w14:paraId="0ABB8F2E" w14:textId="77777777" w:rsidR="00D846E1" w:rsidRDefault="00D846E1">
        <w:pPr>
          <w:pStyle w:val="Footer"/>
          <w:jc w:val="center"/>
        </w:pPr>
        <w:r>
          <w:rPr>
            <w:noProof/>
            <w:lang w:val="en-US"/>
          </w:rPr>
          <mc:AlternateContent>
            <mc:Choice Requires="wps">
              <w:drawing>
                <wp:inline distT="0" distB="0" distL="0" distR="0" wp14:anchorId="21C65578" wp14:editId="50C9A1C0">
                  <wp:extent cx="5467350" cy="45085"/>
                  <wp:effectExtent l="0" t="0" r="19050" b="12065"/>
                  <wp:docPr id="6" name="Flowchart: Decision 6"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solidFill>
                            <a:schemeClr val="accent2">
                              <a:lumMod val="60000"/>
                              <a:lumOff val="40000"/>
                            </a:schemeClr>
                          </a:solidFill>
                          <a:ln>
                            <a:solidFill>
                              <a:schemeClr val="accent2">
                                <a:lumMod val="60000"/>
                                <a:lumOff val="40000"/>
                              </a:schemeClr>
                            </a:solidFill>
                          </a:ln>
                        </wps:spPr>
                        <wps:bodyPr rot="0" vert="horz" wrap="square" lIns="91440" tIns="45720" rIns="91440" bIns="45720" anchor="t" anchorCtr="0" upright="1">
                          <a:noAutofit/>
                        </wps:bodyPr>
                      </wps:wsp>
                    </a:graphicData>
                  </a:graphic>
                </wp:inline>
              </w:drawing>
            </mc:Choice>
            <mc:Fallback>
              <w:pict>
                <v:shapetype w14:anchorId="53E3F8CF" id="_x0000_t110" coordsize="21600,21600" o:spt="110" path="m10800,l,10800,10800,21600,21600,10800xe">
                  <v:stroke joinstyle="miter"/>
                  <v:path gradientshapeok="t" o:connecttype="rect" textboxrect="5400,5400,16200,16200"/>
                </v:shapetype>
                <v:shape id="Flowchart: Decision 6"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" fillcolor="#d99594 [1941]" strokecolor="#d99594 [1941]">
                  <w10:anchorlock/>
                </v:shape>
              </w:pict>
            </mc:Fallback>
          </mc:AlternateContent>
        </w:r>
      </w:p>
      <w:p w14:paraId="587097A0" w14:textId="77777777" w:rsidR="00D846E1" w:rsidRDefault="00D846E1">
        <w:pPr>
          <w:pStyle w:val="Footer"/>
          <w:jc w:val="center"/>
        </w:pPr>
        <w:r>
          <w:fldChar w:fldCharType="begin"/>
        </w:r>
        <w:r>
          <w:instrText xml:space="preserve"> PAGE    \* MERGEFORMAT </w:instrText>
        </w:r>
        <w:r>
          <w:fldChar w:fldCharType="separate"/>
        </w:r>
        <w:r w:rsidR="002049EA">
          <w:rPr>
            <w:noProof/>
          </w:rPr>
          <w:t>1</w:t>
        </w:r>
        <w:r>
          <w:rPr>
            <w:noProof/>
          </w:rPr>
          <w:fldChar w:fldCharType="end"/>
        </w:r>
      </w:p>
    </w:sdtContent>
  </w:sdt>
  <w:p w14:paraId="7275ACA3" w14:textId="77777777" w:rsidR="00C07FB3" w:rsidRDefault="00C07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03D18" w14:textId="77777777" w:rsidR="00126E4C" w:rsidRDefault="00126E4C" w:rsidP="00A03B74">
      <w:pPr>
        <w:spacing w:after="0" w:line="240" w:lineRule="auto"/>
      </w:pPr>
      <w:r>
        <w:separator/>
      </w:r>
    </w:p>
  </w:footnote>
  <w:footnote w:type="continuationSeparator" w:id="0">
    <w:p w14:paraId="59233EBB" w14:textId="77777777" w:rsidR="00126E4C" w:rsidRDefault="00126E4C" w:rsidP="00A03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E0FEA" w14:textId="0E65981B" w:rsidR="00A03B74" w:rsidRPr="004A2C55" w:rsidRDefault="00CD276A" w:rsidP="00F85D76">
    <w:pPr>
      <w:pStyle w:val="Header"/>
      <w:tabs>
        <w:tab w:val="right" w:pos="8460"/>
      </w:tabs>
      <w:rPr>
        <w:rFonts w:asciiTheme="majorHAnsi" w:hAnsiTheme="majorHAnsi"/>
        <w:i/>
        <w:sz w:val="20"/>
        <w:szCs w:val="20"/>
      </w:rPr>
    </w:pPr>
    <w:r>
      <w:rPr>
        <w:rFonts w:asciiTheme="majorHAnsi" w:hAnsiTheme="majorHAnsi"/>
        <w:i/>
        <w:sz w:val="20"/>
        <w:szCs w:val="20"/>
        <w:lang w:val="en-US"/>
      </w:rPr>
      <w:t xml:space="preserve">                              </w:t>
    </w:r>
    <w:r>
      <w:rPr>
        <w:rFonts w:asciiTheme="majorHAnsi" w:hAnsiTheme="majorHAnsi"/>
        <w:i/>
        <w:sz w:val="20"/>
        <w:szCs w:val="20"/>
        <w:lang w:val="en-US"/>
      </w:rPr>
      <w:tab/>
      <w:t xml:space="preserve">                                                               </w:t>
    </w:r>
    <w:r w:rsidR="00B63AB4">
      <w:rPr>
        <w:rFonts w:asciiTheme="majorHAnsi" w:hAnsiTheme="majorHAnsi"/>
        <w:i/>
        <w:sz w:val="20"/>
        <w:szCs w:val="20"/>
        <w:lang w:val="en-US"/>
      </w:rPr>
      <w:t>KHIDMAH</w:t>
    </w:r>
    <w:r w:rsidR="00A03B74" w:rsidRPr="004A2C55">
      <w:rPr>
        <w:rFonts w:asciiTheme="majorHAnsi" w:hAnsiTheme="majorHAnsi"/>
        <w:i/>
        <w:sz w:val="20"/>
        <w:szCs w:val="20"/>
      </w:rPr>
      <w:t xml:space="preserve">: </w:t>
    </w:r>
    <w:r>
      <w:rPr>
        <w:rFonts w:asciiTheme="majorHAnsi" w:hAnsiTheme="majorHAnsi"/>
        <w:i/>
        <w:sz w:val="20"/>
        <w:szCs w:val="20"/>
        <w:lang w:val="en-US"/>
      </w:rPr>
      <w:t>Jurnal Pengabdian kepada Masyarakat</w:t>
    </w:r>
    <w:r w:rsidR="00A03B74" w:rsidRPr="004A2C55">
      <w:rPr>
        <w:rFonts w:asciiTheme="majorHAnsi" w:hAnsiTheme="majorHAnsi"/>
        <w:i/>
        <w:sz w:val="20"/>
        <w:szCs w:val="20"/>
      </w:rPr>
      <w:t xml:space="preserve"> </w:t>
    </w:r>
  </w:p>
  <w:p w14:paraId="22F573A7" w14:textId="77B667A3" w:rsidR="00A03B74" w:rsidRPr="009923BD" w:rsidRDefault="00C07FB3" w:rsidP="00F85D76">
    <w:pPr>
      <w:pStyle w:val="Header"/>
      <w:tabs>
        <w:tab w:val="right" w:pos="8460"/>
      </w:tabs>
      <w:rPr>
        <w:rFonts w:asciiTheme="majorHAnsi" w:hAnsiTheme="majorHAnsi"/>
        <w:i/>
        <w:sz w:val="20"/>
        <w:szCs w:val="20"/>
        <w:lang w:val="en-US"/>
      </w:rPr>
    </w:pPr>
    <w:r w:rsidRPr="004A2C55">
      <w:rPr>
        <w:rFonts w:asciiTheme="majorHAnsi" w:hAnsiTheme="majorHAnsi"/>
        <w:i/>
        <w:noProof/>
        <w:sz w:val="20"/>
        <w:szCs w:val="20"/>
        <w:lang w:val="en-US"/>
      </w:rPr>
      <mc:AlternateContent>
        <mc:Choice Requires="wps">
          <w:drawing>
            <wp:anchor distT="0" distB="0" distL="114300" distR="114300" simplePos="0" relativeHeight="251657216" behindDoc="0" locked="0" layoutInCell="1" allowOverlap="1" wp14:anchorId="4A9612F5" wp14:editId="7D1E3AD7">
              <wp:simplePos x="0" y="0"/>
              <wp:positionH relativeFrom="column">
                <wp:posOffset>0</wp:posOffset>
              </wp:positionH>
              <wp:positionV relativeFrom="paragraph">
                <wp:posOffset>305597</wp:posOffset>
              </wp:positionV>
              <wp:extent cx="5419725" cy="0"/>
              <wp:effectExtent l="0" t="19050" r="28575" b="19050"/>
              <wp:wrapNone/>
              <wp:docPr id="4" name="Straight Connector 4"/>
              <wp:cNvGraphicFramePr/>
              <a:graphic xmlns:a="http://schemas.openxmlformats.org/drawingml/2006/main">
                <a:graphicData uri="http://schemas.microsoft.com/office/word/2010/wordprocessingShape">
                  <wps:wsp>
                    <wps:cNvCnPr/>
                    <wps:spPr>
                      <a:xfrm>
                        <a:off x="0" y="0"/>
                        <a:ext cx="5419725" cy="0"/>
                      </a:xfrm>
                      <a:prstGeom prst="line">
                        <a:avLst/>
                      </a:prstGeom>
                      <a:ln w="38100" cmpd="dbl">
                        <a:solidFill>
                          <a:schemeClr val="accent2">
                            <a:lumMod val="60000"/>
                            <a:lumOff val="4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4CFC13A" id="Straight Connector 4" o:spid="_x0000_s1026" style="position:absolute;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4.05pt" to="426.7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" strokecolor="#d99594 [1941]" strokeweight="3pt">
              <v:stroke linestyle="thinThin"/>
            </v:line>
          </w:pict>
        </mc:Fallback>
      </mc:AlternateContent>
    </w:r>
    <w:r w:rsidR="00F85D76">
      <w:rPr>
        <w:rFonts w:asciiTheme="majorHAnsi" w:hAnsiTheme="majorHAnsi"/>
        <w:i/>
        <w:sz w:val="20"/>
        <w:szCs w:val="20"/>
        <w:lang w:val="en-US"/>
      </w:rPr>
      <w:tab/>
    </w:r>
    <w:r w:rsidR="00F85D76">
      <w:rPr>
        <w:rFonts w:asciiTheme="majorHAnsi" w:hAnsiTheme="majorHAnsi"/>
        <w:i/>
        <w:sz w:val="20"/>
        <w:szCs w:val="20"/>
        <w:lang w:val="en-US"/>
      </w:rPr>
      <w:tab/>
    </w:r>
    <w:r w:rsidR="00A03B74" w:rsidRPr="004A2C55">
      <w:rPr>
        <w:rFonts w:asciiTheme="majorHAnsi" w:hAnsiTheme="majorHAnsi"/>
        <w:i/>
        <w:sz w:val="20"/>
        <w:szCs w:val="20"/>
      </w:rPr>
      <w:t xml:space="preserve">Vol. </w:t>
    </w:r>
    <w:r w:rsidR="00C65C4B">
      <w:rPr>
        <w:rFonts w:asciiTheme="majorHAnsi" w:hAnsiTheme="majorHAnsi"/>
        <w:i/>
        <w:sz w:val="20"/>
        <w:szCs w:val="20"/>
        <w:lang w:val="en-US"/>
      </w:rPr>
      <w:t>1</w:t>
    </w:r>
    <w:r w:rsidR="00A03B74" w:rsidRPr="004A2C55">
      <w:rPr>
        <w:rFonts w:asciiTheme="majorHAnsi" w:hAnsiTheme="majorHAnsi"/>
        <w:i/>
        <w:sz w:val="20"/>
        <w:szCs w:val="20"/>
      </w:rPr>
      <w:t xml:space="preserve">, No. </w:t>
    </w:r>
    <w:r w:rsidR="009923BD">
      <w:rPr>
        <w:rFonts w:asciiTheme="majorHAnsi" w:hAnsiTheme="majorHAnsi"/>
        <w:i/>
        <w:sz w:val="20"/>
        <w:szCs w:val="20"/>
        <w:lang w:val="en-US"/>
      </w:rPr>
      <w:t>1,</w:t>
    </w:r>
    <w:r w:rsidR="00505E56">
      <w:rPr>
        <w:rFonts w:asciiTheme="majorHAnsi" w:hAnsiTheme="majorHAnsi"/>
        <w:i/>
        <w:sz w:val="20"/>
        <w:szCs w:val="20"/>
      </w:rPr>
      <w:t xml:space="preserve"> </w:t>
    </w:r>
    <w:r w:rsidR="009923BD">
      <w:rPr>
        <w:rFonts w:asciiTheme="majorHAnsi" w:hAnsiTheme="majorHAnsi"/>
        <w:i/>
        <w:sz w:val="20"/>
        <w:szCs w:val="20"/>
        <w:lang w:val="en-US"/>
      </w:rPr>
      <w:t>M</w:t>
    </w:r>
    <w:r w:rsidR="00E15CA2">
      <w:rPr>
        <w:rFonts w:asciiTheme="majorHAnsi" w:hAnsiTheme="majorHAnsi"/>
        <w:i/>
        <w:sz w:val="20"/>
        <w:szCs w:val="20"/>
        <w:lang w:val="en-US"/>
      </w:rPr>
      <w:t>ay</w:t>
    </w:r>
    <w:r w:rsidR="00A03B74" w:rsidRPr="004A2C55">
      <w:rPr>
        <w:rFonts w:asciiTheme="majorHAnsi" w:hAnsiTheme="majorHAnsi"/>
        <w:i/>
        <w:sz w:val="20"/>
        <w:szCs w:val="20"/>
      </w:rPr>
      <w:t xml:space="preserve"> 20</w:t>
    </w:r>
    <w:r w:rsidR="009923BD">
      <w:rPr>
        <w:rFonts w:asciiTheme="majorHAnsi" w:hAnsiTheme="majorHAnsi"/>
        <w:i/>
        <w:sz w:val="20"/>
        <w:szCs w:val="20"/>
        <w:lang w:val="en-US"/>
      </w:rPr>
      <w:t>2</w:t>
    </w:r>
    <w:r w:rsidR="0063632A">
      <w:rPr>
        <w:rFonts w:asciiTheme="majorHAnsi" w:hAnsiTheme="majorHAnsi"/>
        <w:i/>
        <w:sz w:val="20"/>
        <w:szCs w:val="20"/>
        <w:lang w:val="en-U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7546" w14:textId="77777777" w:rsidR="00EC7397" w:rsidRPr="0063592E" w:rsidRDefault="00EC7397" w:rsidP="00EC7397">
    <w:pPr>
      <w:pStyle w:val="Header"/>
      <w:jc w:val="center"/>
      <w:rPr>
        <w:rFonts w:asciiTheme="majorHAnsi" w:hAnsiTheme="majorHAnsi"/>
        <w:i/>
        <w:sz w:val="20"/>
        <w:szCs w:val="20"/>
      </w:rPr>
    </w:pPr>
    <w:r w:rsidRPr="0063592E">
      <w:rPr>
        <w:rFonts w:asciiTheme="majorHAnsi" w:hAnsiTheme="majorHAnsi"/>
        <w:i/>
        <w:sz w:val="20"/>
        <w:szCs w:val="20"/>
      </w:rPr>
      <w:t xml:space="preserve">Website: </w:t>
    </w:r>
    <w:hyperlink r:id="rId1" w:history="1">
      <w:r w:rsidRPr="0063592E">
        <w:rPr>
          <w:rStyle w:val="Hyperlink"/>
          <w:rFonts w:asciiTheme="majorHAnsi" w:hAnsiTheme="majorHAnsi"/>
          <w:i/>
          <w:sz w:val="20"/>
          <w:szCs w:val="20"/>
        </w:rPr>
        <w:t>http://journal.uin-alauddin.ac.id/index.php/alasma</w:t>
      </w:r>
    </w:hyperlink>
  </w:p>
  <w:p w14:paraId="6684C802" w14:textId="77777777" w:rsidR="00EC7397" w:rsidRPr="00A03B74" w:rsidRDefault="00EC7397" w:rsidP="00EC7397">
    <w:pPr>
      <w:pStyle w:val="Footer"/>
      <w:jc w:val="center"/>
      <w:rPr>
        <w:sz w:val="20"/>
        <w:szCs w:val="20"/>
      </w:rPr>
    </w:pPr>
    <w:r w:rsidRPr="0063592E">
      <w:rPr>
        <w:rFonts w:asciiTheme="majorHAnsi" w:hAnsiTheme="majorHAnsi"/>
        <w:i/>
        <w:sz w:val="20"/>
        <w:szCs w:val="20"/>
      </w:rPr>
      <w:t xml:space="preserve">Email: </w:t>
    </w:r>
    <w:hyperlink r:id="rId2" w:history="1">
      <w:r w:rsidRPr="0063592E">
        <w:rPr>
          <w:rStyle w:val="Hyperlink"/>
          <w:rFonts w:asciiTheme="majorHAnsi" w:hAnsiTheme="majorHAnsi"/>
          <w:i/>
          <w:sz w:val="20"/>
          <w:szCs w:val="20"/>
        </w:rPr>
        <w:t>al-asma@uin-alauddin.ac.id</w:t>
      </w:r>
    </w:hyperlink>
  </w:p>
  <w:p w14:paraId="0EF9DCCE" w14:textId="77777777" w:rsidR="00EC7397" w:rsidRDefault="00EC7397">
    <w:pPr>
      <w:pStyle w:val="Header"/>
    </w:pPr>
    <w:r>
      <w:rPr>
        <w:rFonts w:asciiTheme="majorHAnsi" w:hAnsiTheme="majorHAnsi"/>
        <w:i/>
        <w:noProof/>
        <w:sz w:val="20"/>
        <w:szCs w:val="20"/>
        <w:lang w:val="en-US"/>
      </w:rPr>
      <mc:AlternateContent>
        <mc:Choice Requires="wps">
          <w:drawing>
            <wp:anchor distT="0" distB="0" distL="114300" distR="114300" simplePos="0" relativeHeight="251658240" behindDoc="0" locked="0" layoutInCell="1" allowOverlap="1" wp14:anchorId="624F35B0" wp14:editId="13CB9335">
              <wp:simplePos x="0" y="0"/>
              <wp:positionH relativeFrom="column">
                <wp:posOffset>0</wp:posOffset>
              </wp:positionH>
              <wp:positionV relativeFrom="paragraph">
                <wp:posOffset>206213</wp:posOffset>
              </wp:positionV>
              <wp:extent cx="5419725" cy="0"/>
              <wp:effectExtent l="0" t="19050" r="28575" b="19050"/>
              <wp:wrapNone/>
              <wp:docPr id="7" name="Straight Connector 7"/>
              <wp:cNvGraphicFramePr/>
              <a:graphic xmlns:a="http://schemas.openxmlformats.org/drawingml/2006/main">
                <a:graphicData uri="http://schemas.microsoft.com/office/word/2010/wordprocessingShape">
                  <wps:wsp>
                    <wps:cNvCnPr/>
                    <wps:spPr>
                      <a:xfrm>
                        <a:off x="0" y="0"/>
                        <a:ext cx="5419725" cy="0"/>
                      </a:xfrm>
                      <a:prstGeom prst="line">
                        <a:avLst/>
                      </a:prstGeom>
                      <a:ln w="38100" cmpd="dbl">
                        <a:solidFill>
                          <a:schemeClr val="accent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E917F82" id="Straight Connector 7"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6.25pt" to="426.7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" strokecolor="#4f81bd [3204]"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232"/>
    <w:multiLevelType w:val="hybridMultilevel"/>
    <w:tmpl w:val="CE0E70A4"/>
    <w:lvl w:ilvl="0" w:tplc="FFA4FD6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D6E1761"/>
    <w:multiLevelType w:val="multilevel"/>
    <w:tmpl w:val="2F1CB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CE0667"/>
    <w:multiLevelType w:val="hybridMultilevel"/>
    <w:tmpl w:val="B1B619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8AD2F70"/>
    <w:multiLevelType w:val="hybridMultilevel"/>
    <w:tmpl w:val="31DC4E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A9675A6"/>
    <w:multiLevelType w:val="hybridMultilevel"/>
    <w:tmpl w:val="406E14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04A48D0"/>
    <w:multiLevelType w:val="hybridMultilevel"/>
    <w:tmpl w:val="F4E6BDC8"/>
    <w:lvl w:ilvl="0" w:tplc="40987FC4">
      <w:start w:val="1"/>
      <w:numFmt w:val="decimal"/>
      <w:lvlText w:val="%1."/>
      <w:lvlJc w:val="left"/>
      <w:pPr>
        <w:ind w:left="720" w:hanging="360"/>
      </w:pPr>
      <w:rPr>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82F0F6E"/>
    <w:multiLevelType w:val="hybridMultilevel"/>
    <w:tmpl w:val="A6B6060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4"/>
  </w:num>
  <w:num w:numId="5">
    <w:abstractNumId w:val="3"/>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725"/>
    <w:rsid w:val="000175FF"/>
    <w:rsid w:val="0002172B"/>
    <w:rsid w:val="000246FD"/>
    <w:rsid w:val="00027694"/>
    <w:rsid w:val="00030F83"/>
    <w:rsid w:val="00034AD7"/>
    <w:rsid w:val="00043512"/>
    <w:rsid w:val="00046404"/>
    <w:rsid w:val="00051012"/>
    <w:rsid w:val="000510BF"/>
    <w:rsid w:val="00052197"/>
    <w:rsid w:val="000531E6"/>
    <w:rsid w:val="0005751A"/>
    <w:rsid w:val="00057606"/>
    <w:rsid w:val="00060B23"/>
    <w:rsid w:val="0006168B"/>
    <w:rsid w:val="000640AF"/>
    <w:rsid w:val="00065F2C"/>
    <w:rsid w:val="0006715E"/>
    <w:rsid w:val="0007084E"/>
    <w:rsid w:val="00083039"/>
    <w:rsid w:val="000832DA"/>
    <w:rsid w:val="0008370F"/>
    <w:rsid w:val="0008479B"/>
    <w:rsid w:val="0008689F"/>
    <w:rsid w:val="00094FAA"/>
    <w:rsid w:val="000B43F2"/>
    <w:rsid w:val="000C32DF"/>
    <w:rsid w:val="000C343F"/>
    <w:rsid w:val="000C56A1"/>
    <w:rsid w:val="000C6AA1"/>
    <w:rsid w:val="000C744C"/>
    <w:rsid w:val="000D0A8F"/>
    <w:rsid w:val="000D0AF6"/>
    <w:rsid w:val="000D0B85"/>
    <w:rsid w:val="000D6182"/>
    <w:rsid w:val="000F19AA"/>
    <w:rsid w:val="000F2457"/>
    <w:rsid w:val="000F332C"/>
    <w:rsid w:val="000F4400"/>
    <w:rsid w:val="000F6369"/>
    <w:rsid w:val="001009ED"/>
    <w:rsid w:val="0010286F"/>
    <w:rsid w:val="00110818"/>
    <w:rsid w:val="00112297"/>
    <w:rsid w:val="001142F4"/>
    <w:rsid w:val="0012262B"/>
    <w:rsid w:val="00123075"/>
    <w:rsid w:val="0012369D"/>
    <w:rsid w:val="00124598"/>
    <w:rsid w:val="00126E4C"/>
    <w:rsid w:val="00131805"/>
    <w:rsid w:val="00134448"/>
    <w:rsid w:val="001436FA"/>
    <w:rsid w:val="001476F8"/>
    <w:rsid w:val="00150560"/>
    <w:rsid w:val="00157751"/>
    <w:rsid w:val="00161C82"/>
    <w:rsid w:val="00166A9C"/>
    <w:rsid w:val="00170052"/>
    <w:rsid w:val="00170643"/>
    <w:rsid w:val="0017257B"/>
    <w:rsid w:val="001736F9"/>
    <w:rsid w:val="00173E2B"/>
    <w:rsid w:val="00177ED0"/>
    <w:rsid w:val="001855D3"/>
    <w:rsid w:val="0018634C"/>
    <w:rsid w:val="0018744B"/>
    <w:rsid w:val="00197BF3"/>
    <w:rsid w:val="001A5F7F"/>
    <w:rsid w:val="001B1A84"/>
    <w:rsid w:val="001B2575"/>
    <w:rsid w:val="001B41BF"/>
    <w:rsid w:val="001C3A58"/>
    <w:rsid w:val="001C72BB"/>
    <w:rsid w:val="001D08D1"/>
    <w:rsid w:val="00202B92"/>
    <w:rsid w:val="0020452B"/>
    <w:rsid w:val="002049EA"/>
    <w:rsid w:val="00206CB2"/>
    <w:rsid w:val="0020710E"/>
    <w:rsid w:val="00213488"/>
    <w:rsid w:val="00216E28"/>
    <w:rsid w:val="00217FBE"/>
    <w:rsid w:val="002215A8"/>
    <w:rsid w:val="0022432F"/>
    <w:rsid w:val="00227CF9"/>
    <w:rsid w:val="0023656C"/>
    <w:rsid w:val="00242CA0"/>
    <w:rsid w:val="002439E5"/>
    <w:rsid w:val="002535F6"/>
    <w:rsid w:val="0025448C"/>
    <w:rsid w:val="00256A4D"/>
    <w:rsid w:val="00281AA2"/>
    <w:rsid w:val="0028505C"/>
    <w:rsid w:val="002953D0"/>
    <w:rsid w:val="002A1F4F"/>
    <w:rsid w:val="002A3715"/>
    <w:rsid w:val="002B3454"/>
    <w:rsid w:val="002B3B07"/>
    <w:rsid w:val="002B4591"/>
    <w:rsid w:val="002C35E1"/>
    <w:rsid w:val="002C5C7C"/>
    <w:rsid w:val="002D231C"/>
    <w:rsid w:val="002D2328"/>
    <w:rsid w:val="002D5DB5"/>
    <w:rsid w:val="002D6A7B"/>
    <w:rsid w:val="002E1D07"/>
    <w:rsid w:val="002E3E1A"/>
    <w:rsid w:val="002E698B"/>
    <w:rsid w:val="002F274D"/>
    <w:rsid w:val="003014F1"/>
    <w:rsid w:val="00311B5C"/>
    <w:rsid w:val="0031438F"/>
    <w:rsid w:val="00322CB9"/>
    <w:rsid w:val="003326BD"/>
    <w:rsid w:val="003334BA"/>
    <w:rsid w:val="00335454"/>
    <w:rsid w:val="00352799"/>
    <w:rsid w:val="00357BBE"/>
    <w:rsid w:val="00366D18"/>
    <w:rsid w:val="00376ACA"/>
    <w:rsid w:val="00382CF0"/>
    <w:rsid w:val="00387709"/>
    <w:rsid w:val="00395B6B"/>
    <w:rsid w:val="0039638B"/>
    <w:rsid w:val="003A0377"/>
    <w:rsid w:val="003A33C5"/>
    <w:rsid w:val="003A4507"/>
    <w:rsid w:val="003A4DCE"/>
    <w:rsid w:val="003A522B"/>
    <w:rsid w:val="003A7441"/>
    <w:rsid w:val="003C3F25"/>
    <w:rsid w:val="003C54EA"/>
    <w:rsid w:val="003D24BC"/>
    <w:rsid w:val="003D439B"/>
    <w:rsid w:val="003D6767"/>
    <w:rsid w:val="003E4D2D"/>
    <w:rsid w:val="003E622F"/>
    <w:rsid w:val="003F2258"/>
    <w:rsid w:val="00401626"/>
    <w:rsid w:val="00414513"/>
    <w:rsid w:val="00417477"/>
    <w:rsid w:val="004206A4"/>
    <w:rsid w:val="004307C2"/>
    <w:rsid w:val="00432B8B"/>
    <w:rsid w:val="00433910"/>
    <w:rsid w:val="00437F99"/>
    <w:rsid w:val="004401CE"/>
    <w:rsid w:val="00443548"/>
    <w:rsid w:val="00443ECA"/>
    <w:rsid w:val="00463A51"/>
    <w:rsid w:val="00471271"/>
    <w:rsid w:val="0047301B"/>
    <w:rsid w:val="00474763"/>
    <w:rsid w:val="004767DF"/>
    <w:rsid w:val="00482135"/>
    <w:rsid w:val="00482139"/>
    <w:rsid w:val="004858A8"/>
    <w:rsid w:val="004873B7"/>
    <w:rsid w:val="004875E1"/>
    <w:rsid w:val="00487972"/>
    <w:rsid w:val="004921A1"/>
    <w:rsid w:val="0049317A"/>
    <w:rsid w:val="004A2C55"/>
    <w:rsid w:val="004A3AB9"/>
    <w:rsid w:val="004A727A"/>
    <w:rsid w:val="004B2179"/>
    <w:rsid w:val="004B61AD"/>
    <w:rsid w:val="004B6EA4"/>
    <w:rsid w:val="004B7443"/>
    <w:rsid w:val="004D0472"/>
    <w:rsid w:val="004D072B"/>
    <w:rsid w:val="004D0E5A"/>
    <w:rsid w:val="004D10F0"/>
    <w:rsid w:val="004D3299"/>
    <w:rsid w:val="004D3355"/>
    <w:rsid w:val="004D49FB"/>
    <w:rsid w:val="004D610C"/>
    <w:rsid w:val="004F3AA3"/>
    <w:rsid w:val="004F46D2"/>
    <w:rsid w:val="004F60D4"/>
    <w:rsid w:val="00501681"/>
    <w:rsid w:val="00505BE2"/>
    <w:rsid w:val="00505E56"/>
    <w:rsid w:val="00522558"/>
    <w:rsid w:val="00531253"/>
    <w:rsid w:val="00536E2A"/>
    <w:rsid w:val="00542D13"/>
    <w:rsid w:val="0054680F"/>
    <w:rsid w:val="00564AC9"/>
    <w:rsid w:val="00576462"/>
    <w:rsid w:val="00577886"/>
    <w:rsid w:val="00587187"/>
    <w:rsid w:val="0059387E"/>
    <w:rsid w:val="005A1218"/>
    <w:rsid w:val="005A3603"/>
    <w:rsid w:val="005A5570"/>
    <w:rsid w:val="005B3612"/>
    <w:rsid w:val="005B63C8"/>
    <w:rsid w:val="005C1889"/>
    <w:rsid w:val="005C2C2F"/>
    <w:rsid w:val="005C381F"/>
    <w:rsid w:val="005D6E6E"/>
    <w:rsid w:val="005E3CC3"/>
    <w:rsid w:val="005E521A"/>
    <w:rsid w:val="005E7951"/>
    <w:rsid w:val="005F03DF"/>
    <w:rsid w:val="005F070E"/>
    <w:rsid w:val="00600F23"/>
    <w:rsid w:val="00602073"/>
    <w:rsid w:val="00606300"/>
    <w:rsid w:val="00606F8A"/>
    <w:rsid w:val="006165CB"/>
    <w:rsid w:val="00620582"/>
    <w:rsid w:val="00632BF4"/>
    <w:rsid w:val="0063614D"/>
    <w:rsid w:val="0063632A"/>
    <w:rsid w:val="0064226C"/>
    <w:rsid w:val="00643680"/>
    <w:rsid w:val="00650B0F"/>
    <w:rsid w:val="00660AD3"/>
    <w:rsid w:val="00665651"/>
    <w:rsid w:val="00666031"/>
    <w:rsid w:val="00666F4B"/>
    <w:rsid w:val="00673E77"/>
    <w:rsid w:val="006741F8"/>
    <w:rsid w:val="006823FA"/>
    <w:rsid w:val="00686025"/>
    <w:rsid w:val="00690382"/>
    <w:rsid w:val="00690B60"/>
    <w:rsid w:val="00694FD1"/>
    <w:rsid w:val="006A4FD1"/>
    <w:rsid w:val="006A5655"/>
    <w:rsid w:val="006A71B5"/>
    <w:rsid w:val="006A7725"/>
    <w:rsid w:val="006B40BE"/>
    <w:rsid w:val="006B6367"/>
    <w:rsid w:val="006C512B"/>
    <w:rsid w:val="006C5E64"/>
    <w:rsid w:val="006C67A4"/>
    <w:rsid w:val="006D1074"/>
    <w:rsid w:val="006D6D79"/>
    <w:rsid w:val="006D7831"/>
    <w:rsid w:val="006E0D7B"/>
    <w:rsid w:val="006E5BAA"/>
    <w:rsid w:val="006E6395"/>
    <w:rsid w:val="006F1F73"/>
    <w:rsid w:val="006F2937"/>
    <w:rsid w:val="006F5B9B"/>
    <w:rsid w:val="007014B7"/>
    <w:rsid w:val="00701A66"/>
    <w:rsid w:val="00702DBC"/>
    <w:rsid w:val="00705428"/>
    <w:rsid w:val="00705B54"/>
    <w:rsid w:val="00707E7B"/>
    <w:rsid w:val="00710B71"/>
    <w:rsid w:val="00725A48"/>
    <w:rsid w:val="00726767"/>
    <w:rsid w:val="00732A2A"/>
    <w:rsid w:val="00735447"/>
    <w:rsid w:val="007367A7"/>
    <w:rsid w:val="0074288A"/>
    <w:rsid w:val="00743916"/>
    <w:rsid w:val="0074642D"/>
    <w:rsid w:val="00751EDB"/>
    <w:rsid w:val="00751FE6"/>
    <w:rsid w:val="0075416F"/>
    <w:rsid w:val="00754F4B"/>
    <w:rsid w:val="00757734"/>
    <w:rsid w:val="007633BC"/>
    <w:rsid w:val="00766055"/>
    <w:rsid w:val="007723AD"/>
    <w:rsid w:val="00773B7A"/>
    <w:rsid w:val="00775FFD"/>
    <w:rsid w:val="00777F33"/>
    <w:rsid w:val="00781F95"/>
    <w:rsid w:val="00785B40"/>
    <w:rsid w:val="00785C1E"/>
    <w:rsid w:val="00792C88"/>
    <w:rsid w:val="007A586B"/>
    <w:rsid w:val="007B285C"/>
    <w:rsid w:val="007B2B54"/>
    <w:rsid w:val="007B2E65"/>
    <w:rsid w:val="007B3606"/>
    <w:rsid w:val="007B7C16"/>
    <w:rsid w:val="007C229A"/>
    <w:rsid w:val="007C2E51"/>
    <w:rsid w:val="007C4BED"/>
    <w:rsid w:val="007C6A53"/>
    <w:rsid w:val="007C7D85"/>
    <w:rsid w:val="007D07F4"/>
    <w:rsid w:val="007D24AE"/>
    <w:rsid w:val="007D37CD"/>
    <w:rsid w:val="007D59C2"/>
    <w:rsid w:val="007D5E44"/>
    <w:rsid w:val="007D7338"/>
    <w:rsid w:val="007E03E8"/>
    <w:rsid w:val="007E05EA"/>
    <w:rsid w:val="007E0911"/>
    <w:rsid w:val="007E3266"/>
    <w:rsid w:val="007F02D5"/>
    <w:rsid w:val="007F0868"/>
    <w:rsid w:val="007F5B4F"/>
    <w:rsid w:val="007F6413"/>
    <w:rsid w:val="0080373D"/>
    <w:rsid w:val="0080569E"/>
    <w:rsid w:val="008069CD"/>
    <w:rsid w:val="00810E65"/>
    <w:rsid w:val="00815F24"/>
    <w:rsid w:val="008161EC"/>
    <w:rsid w:val="00817A7D"/>
    <w:rsid w:val="00822AA7"/>
    <w:rsid w:val="008255BC"/>
    <w:rsid w:val="00827F6F"/>
    <w:rsid w:val="0083430E"/>
    <w:rsid w:val="00837B6D"/>
    <w:rsid w:val="00842783"/>
    <w:rsid w:val="00843E08"/>
    <w:rsid w:val="008504AA"/>
    <w:rsid w:val="00850C02"/>
    <w:rsid w:val="0085633D"/>
    <w:rsid w:val="008567D9"/>
    <w:rsid w:val="00861CD5"/>
    <w:rsid w:val="008642C1"/>
    <w:rsid w:val="008720FC"/>
    <w:rsid w:val="00880D61"/>
    <w:rsid w:val="008810D2"/>
    <w:rsid w:val="0088149D"/>
    <w:rsid w:val="00884D54"/>
    <w:rsid w:val="00884EDB"/>
    <w:rsid w:val="00891750"/>
    <w:rsid w:val="0089272A"/>
    <w:rsid w:val="0089450E"/>
    <w:rsid w:val="0089639C"/>
    <w:rsid w:val="008A3AFE"/>
    <w:rsid w:val="008A68A5"/>
    <w:rsid w:val="008B2AAB"/>
    <w:rsid w:val="008C4A1D"/>
    <w:rsid w:val="008C66A7"/>
    <w:rsid w:val="008D11F9"/>
    <w:rsid w:val="008D641A"/>
    <w:rsid w:val="008E0627"/>
    <w:rsid w:val="008E2EAE"/>
    <w:rsid w:val="008E3289"/>
    <w:rsid w:val="008E6F3A"/>
    <w:rsid w:val="008F4CA4"/>
    <w:rsid w:val="00904B4F"/>
    <w:rsid w:val="00904DD1"/>
    <w:rsid w:val="00904E1A"/>
    <w:rsid w:val="009106FA"/>
    <w:rsid w:val="009127E9"/>
    <w:rsid w:val="009175B7"/>
    <w:rsid w:val="00922560"/>
    <w:rsid w:val="00923731"/>
    <w:rsid w:val="00923816"/>
    <w:rsid w:val="0092399D"/>
    <w:rsid w:val="00925AA8"/>
    <w:rsid w:val="00925F96"/>
    <w:rsid w:val="0093074C"/>
    <w:rsid w:val="009325A8"/>
    <w:rsid w:val="00935FF7"/>
    <w:rsid w:val="00945909"/>
    <w:rsid w:val="00950721"/>
    <w:rsid w:val="00950CEE"/>
    <w:rsid w:val="009516B7"/>
    <w:rsid w:val="00951755"/>
    <w:rsid w:val="00953CED"/>
    <w:rsid w:val="00953DA4"/>
    <w:rsid w:val="00954A15"/>
    <w:rsid w:val="00963914"/>
    <w:rsid w:val="00963BB1"/>
    <w:rsid w:val="00966160"/>
    <w:rsid w:val="00967C5E"/>
    <w:rsid w:val="00973988"/>
    <w:rsid w:val="00976871"/>
    <w:rsid w:val="00977876"/>
    <w:rsid w:val="00984D67"/>
    <w:rsid w:val="009918B7"/>
    <w:rsid w:val="009923BD"/>
    <w:rsid w:val="009A4A54"/>
    <w:rsid w:val="009A648C"/>
    <w:rsid w:val="009B47D5"/>
    <w:rsid w:val="009B5B68"/>
    <w:rsid w:val="009C148F"/>
    <w:rsid w:val="009D3D37"/>
    <w:rsid w:val="009E2F47"/>
    <w:rsid w:val="009F4521"/>
    <w:rsid w:val="009F489D"/>
    <w:rsid w:val="00A0038F"/>
    <w:rsid w:val="00A01B52"/>
    <w:rsid w:val="00A03B74"/>
    <w:rsid w:val="00A04D40"/>
    <w:rsid w:val="00A05ADE"/>
    <w:rsid w:val="00A111D9"/>
    <w:rsid w:val="00A1132A"/>
    <w:rsid w:val="00A113BB"/>
    <w:rsid w:val="00A11774"/>
    <w:rsid w:val="00A1483C"/>
    <w:rsid w:val="00A178C5"/>
    <w:rsid w:val="00A224DB"/>
    <w:rsid w:val="00A227A5"/>
    <w:rsid w:val="00A30DE0"/>
    <w:rsid w:val="00A310C1"/>
    <w:rsid w:val="00A34C45"/>
    <w:rsid w:val="00A4051B"/>
    <w:rsid w:val="00A42F6D"/>
    <w:rsid w:val="00A44666"/>
    <w:rsid w:val="00A46CFF"/>
    <w:rsid w:val="00A54885"/>
    <w:rsid w:val="00A678A8"/>
    <w:rsid w:val="00A751A4"/>
    <w:rsid w:val="00A77B6E"/>
    <w:rsid w:val="00A80374"/>
    <w:rsid w:val="00A8164A"/>
    <w:rsid w:val="00A84075"/>
    <w:rsid w:val="00A8553D"/>
    <w:rsid w:val="00A908F3"/>
    <w:rsid w:val="00AA0124"/>
    <w:rsid w:val="00AA2A7C"/>
    <w:rsid w:val="00AA3EBA"/>
    <w:rsid w:val="00AA4432"/>
    <w:rsid w:val="00AB2AE9"/>
    <w:rsid w:val="00AB5BBE"/>
    <w:rsid w:val="00AB6E0B"/>
    <w:rsid w:val="00AC1A7B"/>
    <w:rsid w:val="00AD033C"/>
    <w:rsid w:val="00AD19F9"/>
    <w:rsid w:val="00AD1A79"/>
    <w:rsid w:val="00AD2477"/>
    <w:rsid w:val="00AD30E4"/>
    <w:rsid w:val="00AD6716"/>
    <w:rsid w:val="00AF3663"/>
    <w:rsid w:val="00AF6B99"/>
    <w:rsid w:val="00B01FB5"/>
    <w:rsid w:val="00B03143"/>
    <w:rsid w:val="00B12661"/>
    <w:rsid w:val="00B13044"/>
    <w:rsid w:val="00B138E5"/>
    <w:rsid w:val="00B16BDF"/>
    <w:rsid w:val="00B17277"/>
    <w:rsid w:val="00B17F8B"/>
    <w:rsid w:val="00B2281D"/>
    <w:rsid w:val="00B23DC5"/>
    <w:rsid w:val="00B23E2A"/>
    <w:rsid w:val="00B25925"/>
    <w:rsid w:val="00B26EA5"/>
    <w:rsid w:val="00B32223"/>
    <w:rsid w:val="00B365E4"/>
    <w:rsid w:val="00B5242D"/>
    <w:rsid w:val="00B54494"/>
    <w:rsid w:val="00B61B79"/>
    <w:rsid w:val="00B6325C"/>
    <w:rsid w:val="00B63AB4"/>
    <w:rsid w:val="00B64AEC"/>
    <w:rsid w:val="00B73BF6"/>
    <w:rsid w:val="00B74C90"/>
    <w:rsid w:val="00B771DE"/>
    <w:rsid w:val="00B83553"/>
    <w:rsid w:val="00B867A8"/>
    <w:rsid w:val="00B96D16"/>
    <w:rsid w:val="00B97B6E"/>
    <w:rsid w:val="00BA58C9"/>
    <w:rsid w:val="00BB0D42"/>
    <w:rsid w:val="00BB272D"/>
    <w:rsid w:val="00BB4F8C"/>
    <w:rsid w:val="00BB601E"/>
    <w:rsid w:val="00BC1D68"/>
    <w:rsid w:val="00BC1FE8"/>
    <w:rsid w:val="00BC2890"/>
    <w:rsid w:val="00BD1001"/>
    <w:rsid w:val="00BD4589"/>
    <w:rsid w:val="00BE191C"/>
    <w:rsid w:val="00BE5290"/>
    <w:rsid w:val="00BF019F"/>
    <w:rsid w:val="00BF051E"/>
    <w:rsid w:val="00BF2A43"/>
    <w:rsid w:val="00BF5D00"/>
    <w:rsid w:val="00BF73E8"/>
    <w:rsid w:val="00C00129"/>
    <w:rsid w:val="00C0142C"/>
    <w:rsid w:val="00C07873"/>
    <w:rsid w:val="00C07FB3"/>
    <w:rsid w:val="00C1138E"/>
    <w:rsid w:val="00C15F1F"/>
    <w:rsid w:val="00C30982"/>
    <w:rsid w:val="00C31E20"/>
    <w:rsid w:val="00C42C0D"/>
    <w:rsid w:val="00C440FB"/>
    <w:rsid w:val="00C51880"/>
    <w:rsid w:val="00C528E7"/>
    <w:rsid w:val="00C54A01"/>
    <w:rsid w:val="00C54D16"/>
    <w:rsid w:val="00C574CE"/>
    <w:rsid w:val="00C60FCA"/>
    <w:rsid w:val="00C626F6"/>
    <w:rsid w:val="00C6375E"/>
    <w:rsid w:val="00C64AD8"/>
    <w:rsid w:val="00C65C4B"/>
    <w:rsid w:val="00C852FD"/>
    <w:rsid w:val="00C874F5"/>
    <w:rsid w:val="00C878AE"/>
    <w:rsid w:val="00C93A4D"/>
    <w:rsid w:val="00C96EBF"/>
    <w:rsid w:val="00CA5D97"/>
    <w:rsid w:val="00CA7E06"/>
    <w:rsid w:val="00CA7FFE"/>
    <w:rsid w:val="00CB4905"/>
    <w:rsid w:val="00CB4C7D"/>
    <w:rsid w:val="00CB7C07"/>
    <w:rsid w:val="00CC1800"/>
    <w:rsid w:val="00CC2EA5"/>
    <w:rsid w:val="00CD105A"/>
    <w:rsid w:val="00CD17F4"/>
    <w:rsid w:val="00CD1B52"/>
    <w:rsid w:val="00CD276A"/>
    <w:rsid w:val="00CD60A4"/>
    <w:rsid w:val="00CE1F67"/>
    <w:rsid w:val="00CF334D"/>
    <w:rsid w:val="00CF7C70"/>
    <w:rsid w:val="00D012A7"/>
    <w:rsid w:val="00D04512"/>
    <w:rsid w:val="00D11708"/>
    <w:rsid w:val="00D11F45"/>
    <w:rsid w:val="00D1263C"/>
    <w:rsid w:val="00D17C4D"/>
    <w:rsid w:val="00D17F36"/>
    <w:rsid w:val="00D2354C"/>
    <w:rsid w:val="00D2737E"/>
    <w:rsid w:val="00D27BA3"/>
    <w:rsid w:val="00D30264"/>
    <w:rsid w:val="00D35F72"/>
    <w:rsid w:val="00D369F1"/>
    <w:rsid w:val="00D417CA"/>
    <w:rsid w:val="00D42A06"/>
    <w:rsid w:val="00D45C1B"/>
    <w:rsid w:val="00D53ADC"/>
    <w:rsid w:val="00D55976"/>
    <w:rsid w:val="00D5607F"/>
    <w:rsid w:val="00D56397"/>
    <w:rsid w:val="00D615DF"/>
    <w:rsid w:val="00D63056"/>
    <w:rsid w:val="00D63F8A"/>
    <w:rsid w:val="00D70F8C"/>
    <w:rsid w:val="00D77B44"/>
    <w:rsid w:val="00D82DCF"/>
    <w:rsid w:val="00D846E1"/>
    <w:rsid w:val="00D8739D"/>
    <w:rsid w:val="00D974DE"/>
    <w:rsid w:val="00DA19C1"/>
    <w:rsid w:val="00DC0612"/>
    <w:rsid w:val="00DC3BE6"/>
    <w:rsid w:val="00DC4573"/>
    <w:rsid w:val="00DC6900"/>
    <w:rsid w:val="00DD1E6D"/>
    <w:rsid w:val="00DD431A"/>
    <w:rsid w:val="00DD5702"/>
    <w:rsid w:val="00DE222C"/>
    <w:rsid w:val="00DE2D83"/>
    <w:rsid w:val="00DE7FC9"/>
    <w:rsid w:val="00DF5C53"/>
    <w:rsid w:val="00E04850"/>
    <w:rsid w:val="00E0653D"/>
    <w:rsid w:val="00E10BC4"/>
    <w:rsid w:val="00E11F1D"/>
    <w:rsid w:val="00E15CA2"/>
    <w:rsid w:val="00E22449"/>
    <w:rsid w:val="00E2439B"/>
    <w:rsid w:val="00E24407"/>
    <w:rsid w:val="00E3062F"/>
    <w:rsid w:val="00E30E3B"/>
    <w:rsid w:val="00E4107D"/>
    <w:rsid w:val="00E42B7A"/>
    <w:rsid w:val="00E43D62"/>
    <w:rsid w:val="00E47428"/>
    <w:rsid w:val="00E62A3C"/>
    <w:rsid w:val="00E70B7D"/>
    <w:rsid w:val="00E72135"/>
    <w:rsid w:val="00E72369"/>
    <w:rsid w:val="00E774C0"/>
    <w:rsid w:val="00E84577"/>
    <w:rsid w:val="00E91A0F"/>
    <w:rsid w:val="00E9379A"/>
    <w:rsid w:val="00E97B6A"/>
    <w:rsid w:val="00EB1B7F"/>
    <w:rsid w:val="00EC7397"/>
    <w:rsid w:val="00ED589A"/>
    <w:rsid w:val="00ED708F"/>
    <w:rsid w:val="00EE20B3"/>
    <w:rsid w:val="00EF1F1D"/>
    <w:rsid w:val="00F022CC"/>
    <w:rsid w:val="00F069F4"/>
    <w:rsid w:val="00F10CFD"/>
    <w:rsid w:val="00F13C39"/>
    <w:rsid w:val="00F15497"/>
    <w:rsid w:val="00F16B91"/>
    <w:rsid w:val="00F2067D"/>
    <w:rsid w:val="00F254A4"/>
    <w:rsid w:val="00F25F48"/>
    <w:rsid w:val="00F27B51"/>
    <w:rsid w:val="00F30353"/>
    <w:rsid w:val="00F314FF"/>
    <w:rsid w:val="00F36B2D"/>
    <w:rsid w:val="00F4135A"/>
    <w:rsid w:val="00F43392"/>
    <w:rsid w:val="00F44A44"/>
    <w:rsid w:val="00F47FE4"/>
    <w:rsid w:val="00F550B8"/>
    <w:rsid w:val="00F61381"/>
    <w:rsid w:val="00F65409"/>
    <w:rsid w:val="00F66302"/>
    <w:rsid w:val="00F740C8"/>
    <w:rsid w:val="00F82D7C"/>
    <w:rsid w:val="00F8397E"/>
    <w:rsid w:val="00F855F2"/>
    <w:rsid w:val="00F85D76"/>
    <w:rsid w:val="00F92229"/>
    <w:rsid w:val="00FA2E3F"/>
    <w:rsid w:val="00FA38A1"/>
    <w:rsid w:val="00FB1011"/>
    <w:rsid w:val="00FB61FC"/>
    <w:rsid w:val="00FB714C"/>
    <w:rsid w:val="00FC2F04"/>
    <w:rsid w:val="00FC30D9"/>
    <w:rsid w:val="00FC4B6B"/>
    <w:rsid w:val="00FC4FD7"/>
    <w:rsid w:val="00FC7556"/>
    <w:rsid w:val="00FE36F7"/>
    <w:rsid w:val="00FE51F0"/>
    <w:rsid w:val="00FF391B"/>
    <w:rsid w:val="00FF4623"/>
    <w:rsid w:val="00FF579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3BB2C"/>
  <w15:docId w15:val="{A5384924-356A-4DEE-933D-FC7D19A9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C31E20"/>
    <w:pPr>
      <w:keepNext/>
      <w:spacing w:after="0" w:line="240" w:lineRule="auto"/>
      <w:jc w:val="both"/>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4D0E5A"/>
    <w:pPr>
      <w:ind w:left="720"/>
      <w:contextualSpacing/>
    </w:pPr>
  </w:style>
  <w:style w:type="character" w:styleId="PlaceholderText">
    <w:name w:val="Placeholder Text"/>
    <w:basedOn w:val="DefaultParagraphFont"/>
    <w:uiPriority w:val="99"/>
    <w:semiHidden/>
    <w:rsid w:val="00366D18"/>
    <w:rPr>
      <w:color w:val="808080"/>
    </w:rPr>
  </w:style>
  <w:style w:type="paragraph" w:styleId="BalloonText">
    <w:name w:val="Balloon Text"/>
    <w:basedOn w:val="Normal"/>
    <w:link w:val="BalloonTextChar"/>
    <w:uiPriority w:val="99"/>
    <w:semiHidden/>
    <w:unhideWhenUsed/>
    <w:rsid w:val="00366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D18"/>
    <w:rPr>
      <w:rFonts w:ascii="Tahoma" w:hAnsi="Tahoma" w:cs="Tahoma"/>
      <w:sz w:val="16"/>
      <w:szCs w:val="16"/>
    </w:rPr>
  </w:style>
  <w:style w:type="table" w:styleId="TableGrid">
    <w:name w:val="Table Grid"/>
    <w:basedOn w:val="TableNormal"/>
    <w:uiPriority w:val="59"/>
    <w:rsid w:val="00806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B6E0B"/>
    <w:rPr>
      <w:i/>
      <w:iCs/>
    </w:rPr>
  </w:style>
  <w:style w:type="character" w:styleId="Strong">
    <w:name w:val="Strong"/>
    <w:basedOn w:val="DefaultParagraphFont"/>
    <w:uiPriority w:val="22"/>
    <w:qFormat/>
    <w:rsid w:val="00AB6E0B"/>
    <w:rPr>
      <w:b/>
      <w:bCs/>
    </w:rPr>
  </w:style>
  <w:style w:type="character" w:styleId="Hyperlink">
    <w:name w:val="Hyperlink"/>
    <w:basedOn w:val="DefaultParagraphFont"/>
    <w:uiPriority w:val="99"/>
    <w:unhideWhenUsed/>
    <w:rsid w:val="00AB6E0B"/>
    <w:rPr>
      <w:color w:val="0000FF"/>
      <w:u w:val="single"/>
    </w:rPr>
  </w:style>
  <w:style w:type="paragraph" w:customStyle="1" w:styleId="Default">
    <w:name w:val="Default"/>
    <w:rsid w:val="001B1A84"/>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character" w:customStyle="1" w:styleId="Heading1Char">
    <w:name w:val="Heading 1 Char"/>
    <w:basedOn w:val="DefaultParagraphFont"/>
    <w:link w:val="Heading1"/>
    <w:uiPriority w:val="99"/>
    <w:rsid w:val="00C31E20"/>
    <w:rPr>
      <w:rFonts w:ascii="Times New Roman" w:eastAsia="Times New Roman" w:hAnsi="Times New Roman" w:cs="Times New Roman"/>
      <w:b/>
      <w:bCs/>
      <w:sz w:val="24"/>
      <w:szCs w:val="24"/>
      <w:lang w:val="en-US"/>
    </w:rPr>
  </w:style>
  <w:style w:type="table" w:styleId="LightShading">
    <w:name w:val="Light Shading"/>
    <w:basedOn w:val="TableNormal"/>
    <w:uiPriority w:val="60"/>
    <w:rsid w:val="00C31E20"/>
    <w:pPr>
      <w:spacing w:after="0" w:line="240" w:lineRule="auto"/>
    </w:pPr>
    <w:rPr>
      <w:rFonts w:ascii="Times New Roman" w:eastAsia="Times New Roman" w:hAnsi="Times New Roman" w:cs="Times New Roman"/>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character" w:customStyle="1" w:styleId="EndNoteBibliographyChar">
    <w:name w:val="EndNote Bibliography Char"/>
    <w:basedOn w:val="DefaultParagraphFont"/>
    <w:link w:val="EndNoteBibliography"/>
    <w:locked/>
    <w:rsid w:val="00161C82"/>
    <w:rPr>
      <w:rFonts w:ascii="Calibri" w:hAnsi="Calibri"/>
      <w:noProof/>
    </w:rPr>
  </w:style>
  <w:style w:type="paragraph" w:customStyle="1" w:styleId="EndNoteBibliography">
    <w:name w:val="EndNote Bibliography"/>
    <w:basedOn w:val="Normal"/>
    <w:link w:val="EndNoteBibliographyChar"/>
    <w:rsid w:val="00161C82"/>
    <w:pPr>
      <w:spacing w:line="240" w:lineRule="auto"/>
    </w:pPr>
    <w:rPr>
      <w:rFonts w:ascii="Calibri" w:hAnsi="Calibri"/>
      <w:noProof/>
    </w:rPr>
  </w:style>
  <w:style w:type="character" w:styleId="FollowedHyperlink">
    <w:name w:val="FollowedHyperlink"/>
    <w:basedOn w:val="DefaultParagraphFont"/>
    <w:uiPriority w:val="99"/>
    <w:semiHidden/>
    <w:unhideWhenUsed/>
    <w:rsid w:val="00C30982"/>
    <w:rPr>
      <w:color w:val="800080" w:themeColor="followedHyperlink"/>
      <w:u w:val="single"/>
    </w:rPr>
  </w:style>
  <w:style w:type="paragraph" w:styleId="Header">
    <w:name w:val="header"/>
    <w:basedOn w:val="Normal"/>
    <w:link w:val="HeaderChar"/>
    <w:uiPriority w:val="99"/>
    <w:unhideWhenUsed/>
    <w:rsid w:val="00A03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B74"/>
  </w:style>
  <w:style w:type="paragraph" w:styleId="Footer">
    <w:name w:val="footer"/>
    <w:basedOn w:val="Normal"/>
    <w:link w:val="FooterChar"/>
    <w:uiPriority w:val="99"/>
    <w:unhideWhenUsed/>
    <w:rsid w:val="00A03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B74"/>
  </w:style>
  <w:style w:type="character" w:customStyle="1" w:styleId="ListParagraphChar">
    <w:name w:val="List Paragraph Char"/>
    <w:aliases w:val="Body of text Char,List Paragraph1 Char"/>
    <w:link w:val="ListParagraph"/>
    <w:uiPriority w:val="34"/>
    <w:rsid w:val="00CD276A"/>
  </w:style>
  <w:style w:type="character" w:styleId="UnresolvedMention">
    <w:name w:val="Unresolved Mention"/>
    <w:basedOn w:val="DefaultParagraphFont"/>
    <w:uiPriority w:val="99"/>
    <w:semiHidden/>
    <w:unhideWhenUsed/>
    <w:rsid w:val="00E47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04371">
      <w:bodyDiv w:val="1"/>
      <w:marLeft w:val="0"/>
      <w:marRight w:val="0"/>
      <w:marTop w:val="0"/>
      <w:marBottom w:val="0"/>
      <w:divBdr>
        <w:top w:val="none" w:sz="0" w:space="0" w:color="auto"/>
        <w:left w:val="none" w:sz="0" w:space="0" w:color="auto"/>
        <w:bottom w:val="none" w:sz="0" w:space="0" w:color="auto"/>
        <w:right w:val="none" w:sz="0" w:space="0" w:color="auto"/>
      </w:divBdr>
    </w:div>
    <w:div w:id="294483724">
      <w:bodyDiv w:val="1"/>
      <w:marLeft w:val="0"/>
      <w:marRight w:val="0"/>
      <w:marTop w:val="0"/>
      <w:marBottom w:val="0"/>
      <w:divBdr>
        <w:top w:val="none" w:sz="0" w:space="0" w:color="auto"/>
        <w:left w:val="none" w:sz="0" w:space="0" w:color="auto"/>
        <w:bottom w:val="none" w:sz="0" w:space="0" w:color="auto"/>
        <w:right w:val="none" w:sz="0" w:space="0" w:color="auto"/>
      </w:divBdr>
      <w:divsChild>
        <w:div w:id="844126443">
          <w:marLeft w:val="0"/>
          <w:marRight w:val="0"/>
          <w:marTop w:val="0"/>
          <w:marBottom w:val="0"/>
          <w:divBdr>
            <w:top w:val="none" w:sz="0" w:space="0" w:color="auto"/>
            <w:left w:val="none" w:sz="0" w:space="0" w:color="auto"/>
            <w:bottom w:val="none" w:sz="0" w:space="0" w:color="auto"/>
            <w:right w:val="none" w:sz="0" w:space="0" w:color="auto"/>
          </w:divBdr>
        </w:div>
        <w:div w:id="1625043206">
          <w:marLeft w:val="0"/>
          <w:marRight w:val="0"/>
          <w:marTop w:val="0"/>
          <w:marBottom w:val="0"/>
          <w:divBdr>
            <w:top w:val="none" w:sz="0" w:space="0" w:color="auto"/>
            <w:left w:val="none" w:sz="0" w:space="0" w:color="auto"/>
            <w:bottom w:val="none" w:sz="0" w:space="0" w:color="auto"/>
            <w:right w:val="none" w:sz="0" w:space="0" w:color="auto"/>
          </w:divBdr>
        </w:div>
        <w:div w:id="1443763862">
          <w:marLeft w:val="0"/>
          <w:marRight w:val="0"/>
          <w:marTop w:val="0"/>
          <w:marBottom w:val="0"/>
          <w:divBdr>
            <w:top w:val="none" w:sz="0" w:space="0" w:color="auto"/>
            <w:left w:val="none" w:sz="0" w:space="0" w:color="auto"/>
            <w:bottom w:val="none" w:sz="0" w:space="0" w:color="auto"/>
            <w:right w:val="none" w:sz="0" w:space="0" w:color="auto"/>
          </w:divBdr>
        </w:div>
        <w:div w:id="362832279">
          <w:marLeft w:val="0"/>
          <w:marRight w:val="0"/>
          <w:marTop w:val="0"/>
          <w:marBottom w:val="0"/>
          <w:divBdr>
            <w:top w:val="none" w:sz="0" w:space="0" w:color="auto"/>
            <w:left w:val="none" w:sz="0" w:space="0" w:color="auto"/>
            <w:bottom w:val="none" w:sz="0" w:space="0" w:color="auto"/>
            <w:right w:val="none" w:sz="0" w:space="0" w:color="auto"/>
          </w:divBdr>
        </w:div>
        <w:div w:id="334110460">
          <w:marLeft w:val="0"/>
          <w:marRight w:val="0"/>
          <w:marTop w:val="0"/>
          <w:marBottom w:val="0"/>
          <w:divBdr>
            <w:top w:val="none" w:sz="0" w:space="0" w:color="auto"/>
            <w:left w:val="none" w:sz="0" w:space="0" w:color="auto"/>
            <w:bottom w:val="none" w:sz="0" w:space="0" w:color="auto"/>
            <w:right w:val="none" w:sz="0" w:space="0" w:color="auto"/>
          </w:divBdr>
        </w:div>
        <w:div w:id="697004284">
          <w:marLeft w:val="0"/>
          <w:marRight w:val="0"/>
          <w:marTop w:val="0"/>
          <w:marBottom w:val="0"/>
          <w:divBdr>
            <w:top w:val="none" w:sz="0" w:space="0" w:color="auto"/>
            <w:left w:val="none" w:sz="0" w:space="0" w:color="auto"/>
            <w:bottom w:val="none" w:sz="0" w:space="0" w:color="auto"/>
            <w:right w:val="none" w:sz="0" w:space="0" w:color="auto"/>
          </w:divBdr>
        </w:div>
      </w:divsChild>
    </w:div>
    <w:div w:id="665984103">
      <w:bodyDiv w:val="1"/>
      <w:marLeft w:val="0"/>
      <w:marRight w:val="0"/>
      <w:marTop w:val="0"/>
      <w:marBottom w:val="0"/>
      <w:divBdr>
        <w:top w:val="none" w:sz="0" w:space="0" w:color="auto"/>
        <w:left w:val="none" w:sz="0" w:space="0" w:color="auto"/>
        <w:bottom w:val="none" w:sz="0" w:space="0" w:color="auto"/>
        <w:right w:val="none" w:sz="0" w:space="0" w:color="auto"/>
      </w:divBdr>
    </w:div>
    <w:div w:id="1151823543">
      <w:bodyDiv w:val="1"/>
      <w:marLeft w:val="0"/>
      <w:marRight w:val="0"/>
      <w:marTop w:val="0"/>
      <w:marBottom w:val="0"/>
      <w:divBdr>
        <w:top w:val="none" w:sz="0" w:space="0" w:color="auto"/>
        <w:left w:val="none" w:sz="0" w:space="0" w:color="auto"/>
        <w:bottom w:val="none" w:sz="0" w:space="0" w:color="auto"/>
        <w:right w:val="none" w:sz="0" w:space="0" w:color="auto"/>
      </w:divBdr>
    </w:div>
    <w:div w:id="1538348448">
      <w:bodyDiv w:val="1"/>
      <w:marLeft w:val="0"/>
      <w:marRight w:val="0"/>
      <w:marTop w:val="0"/>
      <w:marBottom w:val="0"/>
      <w:divBdr>
        <w:top w:val="none" w:sz="0" w:space="0" w:color="auto"/>
        <w:left w:val="none" w:sz="0" w:space="0" w:color="auto"/>
        <w:bottom w:val="none" w:sz="0" w:space="0" w:color="auto"/>
        <w:right w:val="none" w:sz="0" w:space="0" w:color="auto"/>
      </w:divBdr>
    </w:div>
    <w:div w:id="2065594439">
      <w:bodyDiv w:val="1"/>
      <w:marLeft w:val="0"/>
      <w:marRight w:val="0"/>
      <w:marTop w:val="0"/>
      <w:marBottom w:val="0"/>
      <w:divBdr>
        <w:top w:val="none" w:sz="0" w:space="0" w:color="auto"/>
        <w:left w:val="none" w:sz="0" w:space="0" w:color="auto"/>
        <w:bottom w:val="none" w:sz="0" w:space="0" w:color="auto"/>
        <w:right w:val="none" w:sz="0" w:space="0" w:color="auto"/>
      </w:divBdr>
    </w:div>
    <w:div w:id="211524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mul.hasanah@uin-alauddin.ac.id" TargetMode="Externa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e-journal.unipma.ac.id/index.php/JF/article/view/403/374" TargetMode="External"/><Relationship Id="rId7" Type="http://schemas.openxmlformats.org/officeDocument/2006/relationships/hyperlink" Target="mailto:jamilah@uin-alauddin.ac.id" TargetMode="External"/><Relationship Id="rId12" Type="http://schemas.openxmlformats.org/officeDocument/2006/relationships/hyperlink" Target="mailto:sofyanramli7@gmail.com" TargetMode="Externa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kbbi.web.id/sai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inul.uyuni@uin-alauddin.ac.id"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oter" Target="footer1.xml"/><Relationship Id="rId10" Type="http://schemas.openxmlformats.org/officeDocument/2006/relationships/hyperlink" Target="mailto:syahriani.rahman@uin-alauddin.ac.id" TargetMode="External"/><Relationship Id="rId19" Type="http://schemas.openxmlformats.org/officeDocument/2006/relationships/hyperlink" Target="https://jurnal.ar-raniry.ac.id/index.php/lantanida/article/view/2061/pdf" TargetMode="External"/><Relationship Id="rId4" Type="http://schemas.openxmlformats.org/officeDocument/2006/relationships/webSettings" Target="webSettings.xml"/><Relationship Id="rId9" Type="http://schemas.openxmlformats.org/officeDocument/2006/relationships/hyperlink" Target="mailto:syamsul.hamzah@uin-alauddin.ac.id" TargetMode="External"/><Relationship Id="rId14" Type="http://schemas.openxmlformats.org/officeDocument/2006/relationships/image" Target="media/image2.jpeg"/><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mailto:al-asma@uin-alauddin.ac.id" TargetMode="External"/><Relationship Id="rId1" Type="http://schemas.openxmlformats.org/officeDocument/2006/relationships/hyperlink" Target="http://journal.uin-alauddin.ac.id/index.php/alas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2086</Words>
  <Characters>11892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Al-Asma</dc:creator>
  <cp:lastModifiedBy>syamsul</cp:lastModifiedBy>
  <cp:revision>2</cp:revision>
  <dcterms:created xsi:type="dcterms:W3CDTF">2022-01-25T00:15:00Z</dcterms:created>
  <dcterms:modified xsi:type="dcterms:W3CDTF">2022-01-25T00:15:00Z</dcterms:modified>
</cp:coreProperties>
</file>