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CB8" w:rsidRPr="00054A92" w:rsidRDefault="00904CB8" w:rsidP="00054A92">
      <w:pPr>
        <w:pStyle w:val="ListParagraph"/>
        <w:bidi/>
        <w:spacing w:after="0" w:line="240" w:lineRule="auto"/>
        <w:ind w:left="0"/>
        <w:jc w:val="center"/>
        <w:rPr>
          <w:rFonts w:ascii="Traditional Arabic" w:hAnsi="Traditional Arabic" w:cs="Traditional Arabic"/>
          <w:b/>
          <w:bCs/>
          <w:sz w:val="36"/>
          <w:szCs w:val="36"/>
          <w:rtl/>
          <w:lang w:val="id-ID"/>
        </w:rPr>
      </w:pPr>
      <w:r w:rsidRPr="00054A92">
        <w:rPr>
          <w:rFonts w:ascii="Traditional Arabic" w:hAnsi="Traditional Arabic" w:cs="Traditional Arabic"/>
          <w:b/>
          <w:bCs/>
          <w:sz w:val="36"/>
          <w:szCs w:val="36"/>
          <w:rtl/>
        </w:rPr>
        <w:t xml:space="preserve">منهج شعبة تدريس اللغة العربية </w:t>
      </w:r>
      <w:r w:rsidR="00882434" w:rsidRPr="00054A92">
        <w:rPr>
          <w:rFonts w:ascii="Traditional Arabic" w:hAnsi="Traditional Arabic" w:cs="Traditional Arabic" w:hint="cs"/>
          <w:b/>
          <w:bCs/>
          <w:sz w:val="36"/>
          <w:szCs w:val="36"/>
          <w:rtl/>
        </w:rPr>
        <w:t>القائم على</w:t>
      </w:r>
      <w:r w:rsidR="00401836" w:rsidRPr="00054A92">
        <w:rPr>
          <w:rFonts w:ascii="Traditional Arabic" w:hAnsi="Traditional Arabic" w:cs="Traditional Arabic" w:hint="cs"/>
          <w:b/>
          <w:bCs/>
          <w:sz w:val="36"/>
          <w:szCs w:val="36"/>
          <w:rtl/>
        </w:rPr>
        <w:t xml:space="preserve"> </w:t>
      </w:r>
      <w:r w:rsidR="00401836" w:rsidRPr="00054A92">
        <w:rPr>
          <w:rFonts w:ascii="Traditional Arabic" w:hAnsi="Traditional Arabic" w:cs="Traditional Arabic"/>
          <w:b/>
          <w:bCs/>
          <w:sz w:val="36"/>
          <w:szCs w:val="36"/>
          <w:rtl/>
        </w:rPr>
        <w:t>الوسطية</w:t>
      </w:r>
      <w:r w:rsidR="00882434" w:rsidRPr="00054A92">
        <w:rPr>
          <w:rFonts w:ascii="Traditional Arabic" w:hAnsi="Traditional Arabic" w:cs="Traditional Arabic" w:hint="cs"/>
          <w:b/>
          <w:bCs/>
          <w:sz w:val="36"/>
          <w:szCs w:val="36"/>
          <w:rtl/>
        </w:rPr>
        <w:t xml:space="preserve"> </w:t>
      </w:r>
      <w:r w:rsidR="007D42FA">
        <w:rPr>
          <w:rFonts w:ascii="Traditional Arabic" w:hAnsi="Traditional Arabic" w:cs="Traditional Arabic" w:hint="cs"/>
          <w:b/>
          <w:bCs/>
          <w:sz w:val="36"/>
          <w:szCs w:val="36"/>
          <w:rtl/>
        </w:rPr>
        <w:t>الدينية</w:t>
      </w:r>
      <w:bookmarkStart w:id="0" w:name="_GoBack"/>
      <w:bookmarkEnd w:id="0"/>
      <w:r w:rsidR="009D186F" w:rsidRPr="00054A92">
        <w:rPr>
          <w:rFonts w:ascii="Traditional Arabic" w:hAnsi="Traditional Arabic" w:cs="Traditional Arabic"/>
          <w:b/>
          <w:bCs/>
          <w:sz w:val="36"/>
          <w:szCs w:val="36"/>
          <w:rtl/>
        </w:rPr>
        <w:t xml:space="preserve"> في الجامع</w:t>
      </w:r>
      <w:r w:rsidR="009D186F" w:rsidRPr="00054A92">
        <w:rPr>
          <w:rFonts w:ascii="Traditional Arabic" w:hAnsi="Traditional Arabic" w:cs="Traditional Arabic" w:hint="cs"/>
          <w:b/>
          <w:bCs/>
          <w:sz w:val="36"/>
          <w:szCs w:val="36"/>
          <w:rtl/>
        </w:rPr>
        <w:t>ات</w:t>
      </w:r>
      <w:r w:rsidRPr="00054A92">
        <w:rPr>
          <w:rFonts w:ascii="Traditional Arabic" w:hAnsi="Traditional Arabic" w:cs="Traditional Arabic"/>
          <w:b/>
          <w:bCs/>
          <w:sz w:val="36"/>
          <w:szCs w:val="36"/>
          <w:rtl/>
        </w:rPr>
        <w:t xml:space="preserve"> الإسلامية الحكومية</w:t>
      </w:r>
      <w:r w:rsidR="001B526E" w:rsidRPr="00054A92">
        <w:rPr>
          <w:rFonts w:ascii="Traditional Arabic" w:hAnsi="Traditional Arabic" w:cs="Traditional Arabic" w:hint="cs"/>
          <w:b/>
          <w:bCs/>
          <w:sz w:val="36"/>
          <w:szCs w:val="36"/>
          <w:rtl/>
          <w:lang w:val="id-ID"/>
        </w:rPr>
        <w:t xml:space="preserve"> </w:t>
      </w:r>
      <w:r w:rsidRPr="00054A92">
        <w:rPr>
          <w:rFonts w:ascii="Traditional Arabic" w:hAnsi="Traditional Arabic" w:cs="Traditional Arabic"/>
          <w:b/>
          <w:bCs/>
          <w:sz w:val="36"/>
          <w:szCs w:val="36"/>
          <w:rtl/>
        </w:rPr>
        <w:t>بسولاويسي الجنوبية</w:t>
      </w:r>
      <w:r w:rsidRPr="00054A92">
        <w:rPr>
          <w:rFonts w:asciiTheme="majorHAnsi" w:hAnsiTheme="majorHAnsi" w:cstheme="majorBidi"/>
          <w:b/>
          <w:bCs/>
          <w:sz w:val="36"/>
          <w:szCs w:val="36"/>
          <w:lang w:val="id-ID"/>
        </w:rPr>
        <w:t xml:space="preserve"> </w:t>
      </w:r>
    </w:p>
    <w:p w:rsidR="00904CB8" w:rsidRPr="00054A92" w:rsidRDefault="00904CB8" w:rsidP="00054A92">
      <w:pPr>
        <w:pStyle w:val="ListParagraph"/>
        <w:spacing w:after="0" w:line="240" w:lineRule="auto"/>
        <w:jc w:val="center"/>
        <w:rPr>
          <w:rFonts w:ascii="Cambria" w:hAnsi="Cambria" w:cs="Sakkal Majalla"/>
          <w:b/>
          <w:bCs/>
          <w:sz w:val="28"/>
          <w:szCs w:val="28"/>
          <w:lang w:val="id-ID"/>
        </w:rPr>
      </w:pPr>
      <w:r w:rsidRPr="00054A92">
        <w:rPr>
          <w:rFonts w:ascii="Cambria" w:hAnsi="Cambria" w:cs="Sakkal Majalla"/>
          <w:b/>
          <w:bCs/>
          <w:sz w:val="28"/>
          <w:szCs w:val="28"/>
          <w:lang w:val="id-ID"/>
        </w:rPr>
        <w:t>Curriculum of Arabic Language Education Department Based on Religious Moderation at the State Islamic Institute in South Sulawesi</w:t>
      </w:r>
    </w:p>
    <w:p w:rsidR="00A92578" w:rsidRPr="00054A92" w:rsidRDefault="00904CB8" w:rsidP="008E784D">
      <w:pPr>
        <w:pStyle w:val="ListParagraph"/>
        <w:spacing w:after="0" w:line="240" w:lineRule="auto"/>
        <w:ind w:left="0"/>
        <w:contextualSpacing w:val="0"/>
        <w:jc w:val="center"/>
        <w:rPr>
          <w:rFonts w:ascii="Cambria" w:hAnsi="Cambria" w:cs="Sakkal Majalla"/>
          <w:bCs/>
          <w:sz w:val="20"/>
          <w:szCs w:val="20"/>
          <w:lang w:val="id-ID"/>
        </w:rPr>
      </w:pPr>
      <w:r w:rsidRPr="00054A92">
        <w:rPr>
          <w:rFonts w:ascii="Cambria" w:hAnsi="Cambria" w:cs="Sakkal Majalla"/>
          <w:bCs/>
          <w:sz w:val="20"/>
          <w:szCs w:val="20"/>
          <w:lang w:val="id-ID"/>
        </w:rPr>
        <w:t>Ka</w:t>
      </w:r>
      <w:r w:rsidR="008E784D" w:rsidRPr="00054A92">
        <w:rPr>
          <w:rFonts w:ascii="Cambria" w:hAnsi="Cambria" w:cs="Sakkal Majalla"/>
          <w:bCs/>
          <w:sz w:val="20"/>
          <w:szCs w:val="20"/>
          <w:lang w:val="id-ID"/>
        </w:rPr>
        <w:t>rtini</w:t>
      </w:r>
      <w:r w:rsidR="0058416C" w:rsidRPr="00054A92">
        <w:rPr>
          <w:rFonts w:ascii="Cambria" w:hAnsi="Cambria" w:cs="Sakkal Majalla"/>
          <w:bCs/>
          <w:sz w:val="20"/>
          <w:szCs w:val="20"/>
          <w:lang w:val="id-ID"/>
        </w:rPr>
        <w:t xml:space="preserve">, </w:t>
      </w:r>
      <w:r w:rsidRPr="00054A92">
        <w:rPr>
          <w:rFonts w:ascii="Cambria" w:hAnsi="Cambria" w:cs="Sakkal Majalla"/>
          <w:bCs/>
          <w:sz w:val="20"/>
          <w:szCs w:val="20"/>
          <w:lang w:val="id-ID"/>
        </w:rPr>
        <w:t>Andi Arif Pamessangi,</w:t>
      </w:r>
      <w:r w:rsidR="008E784D" w:rsidRPr="00054A92">
        <w:rPr>
          <w:rFonts w:ascii="Cambria" w:hAnsi="Cambria" w:cs="Sakkal Majalla"/>
          <w:bCs/>
          <w:sz w:val="20"/>
          <w:szCs w:val="20"/>
          <w:lang w:val="id-ID"/>
        </w:rPr>
        <w:t xml:space="preserve"> Baso Pallawagau</w:t>
      </w:r>
      <w:r w:rsidR="008E784D" w:rsidRPr="00054A92">
        <w:rPr>
          <w:rFonts w:ascii="Cambria" w:hAnsi="Cambria" w:cs="Sakkal Majalla"/>
          <w:bCs/>
          <w:sz w:val="20"/>
          <w:szCs w:val="20"/>
        </w:rPr>
        <w:t>,</w:t>
      </w:r>
      <w:r w:rsidRPr="00054A92">
        <w:rPr>
          <w:rFonts w:ascii="Cambria" w:hAnsi="Cambria" w:cs="Sakkal Majalla"/>
          <w:bCs/>
          <w:sz w:val="20"/>
          <w:szCs w:val="20"/>
          <w:lang w:val="id-ID"/>
        </w:rPr>
        <w:t xml:space="preserve"> Wahibah</w:t>
      </w:r>
    </w:p>
    <w:p w:rsidR="00A92578" w:rsidRPr="00054A92" w:rsidRDefault="0058416C" w:rsidP="008E784D">
      <w:pPr>
        <w:pStyle w:val="ListParagraph"/>
        <w:spacing w:after="0" w:line="240" w:lineRule="auto"/>
        <w:ind w:left="0"/>
        <w:contextualSpacing w:val="0"/>
        <w:jc w:val="center"/>
        <w:rPr>
          <w:rFonts w:ascii="Cambria" w:hAnsi="Cambria" w:cs="Sakkal Majalla"/>
          <w:bCs/>
          <w:sz w:val="20"/>
          <w:szCs w:val="20"/>
          <w:lang w:val="id-ID"/>
        </w:rPr>
      </w:pPr>
      <w:r w:rsidRPr="00054A92">
        <w:rPr>
          <w:rFonts w:ascii="Cambria" w:hAnsi="Cambria" w:cs="Sakkal Majalla"/>
          <w:bCs/>
          <w:sz w:val="20"/>
          <w:szCs w:val="20"/>
          <w:lang w:val="id-ID"/>
        </w:rPr>
        <w:t>IAIN Palopo, IAIN Palopo,</w:t>
      </w:r>
      <w:r w:rsidR="008E784D" w:rsidRPr="00054A92">
        <w:rPr>
          <w:rFonts w:ascii="Cambria" w:hAnsi="Cambria" w:cs="Sakkal Majalla"/>
          <w:bCs/>
          <w:sz w:val="20"/>
          <w:szCs w:val="20"/>
          <w:lang w:val="id-ID"/>
        </w:rPr>
        <w:t xml:space="preserve"> UIN Alauddin Makassar</w:t>
      </w:r>
      <w:r w:rsidR="008E784D" w:rsidRPr="00054A92">
        <w:rPr>
          <w:rFonts w:ascii="Cambria" w:hAnsi="Cambria" w:cs="Sakkal Majalla"/>
          <w:bCs/>
          <w:sz w:val="20"/>
          <w:szCs w:val="20"/>
        </w:rPr>
        <w:t>,</w:t>
      </w:r>
      <w:r w:rsidRPr="00054A92">
        <w:rPr>
          <w:rFonts w:ascii="Cambria" w:hAnsi="Cambria" w:cs="Sakkal Majalla"/>
          <w:bCs/>
          <w:sz w:val="20"/>
          <w:szCs w:val="20"/>
          <w:lang w:val="id-ID"/>
        </w:rPr>
        <w:t xml:space="preserve"> IAIN Palopo</w:t>
      </w:r>
    </w:p>
    <w:p w:rsidR="00A92578" w:rsidRPr="0018616D" w:rsidRDefault="00904CB8" w:rsidP="00A92578">
      <w:pPr>
        <w:pStyle w:val="ListParagraph"/>
        <w:spacing w:after="0" w:line="240" w:lineRule="auto"/>
        <w:ind w:left="0"/>
        <w:contextualSpacing w:val="0"/>
        <w:jc w:val="center"/>
        <w:rPr>
          <w:rFonts w:asciiTheme="majorHAnsi" w:hAnsiTheme="majorHAnsi" w:cs="Sakkal Majalla"/>
          <w:b/>
          <w:sz w:val="20"/>
          <w:szCs w:val="20"/>
        </w:rPr>
      </w:pPr>
      <w:r w:rsidRPr="00054A92">
        <w:rPr>
          <w:rFonts w:ascii="Cambria" w:hAnsi="Cambria" w:cs="Sakkal Majalla"/>
          <w:bCs/>
          <w:sz w:val="20"/>
          <w:szCs w:val="20"/>
          <w:lang w:val="id-ID"/>
        </w:rPr>
        <w:t xml:space="preserve">Email:  </w:t>
      </w:r>
      <w:hyperlink r:id="rId8" w:history="1">
        <w:r w:rsidRPr="00054A92">
          <w:rPr>
            <w:rStyle w:val="Hyperlink"/>
            <w:rFonts w:ascii="Cambria" w:hAnsi="Cambria" w:cs="Sakkal Majalla"/>
            <w:bCs/>
            <w:sz w:val="20"/>
            <w:szCs w:val="20"/>
            <w:lang w:val="id-ID"/>
          </w:rPr>
          <w:t>kartini@iainpalopo.ac.id</w:t>
        </w:r>
      </w:hyperlink>
      <w:r w:rsidR="008E784D" w:rsidRPr="00054A92">
        <w:rPr>
          <w:rFonts w:ascii="Cambria" w:hAnsi="Cambria" w:cs="Sakkal Majalla"/>
          <w:bCs/>
          <w:sz w:val="20"/>
          <w:szCs w:val="20"/>
          <w:lang w:val="id-ID"/>
        </w:rPr>
        <w:t xml:space="preserve"> </w:t>
      </w:r>
      <w:r w:rsidRPr="00054A92">
        <w:rPr>
          <w:rFonts w:ascii="Cambria" w:hAnsi="Cambria" w:cs="Sakkal Majalla"/>
          <w:bCs/>
          <w:sz w:val="20"/>
          <w:szCs w:val="20"/>
          <w:lang w:val="id-ID"/>
        </w:rPr>
        <w:t xml:space="preserve">, </w:t>
      </w:r>
      <w:hyperlink r:id="rId9" w:history="1">
        <w:r w:rsidR="00054A92" w:rsidRPr="00054A92">
          <w:rPr>
            <w:rStyle w:val="Hyperlink"/>
            <w:rFonts w:ascii="Cambria" w:hAnsi="Cambria" w:cs="Sakkal Majalla"/>
            <w:bCs/>
            <w:sz w:val="20"/>
            <w:szCs w:val="20"/>
            <w:lang w:val="id-ID"/>
          </w:rPr>
          <w:t>andiarifpamessangi@iainpalopo.ac.id</w:t>
        </w:r>
      </w:hyperlink>
      <w:r w:rsidRPr="00054A92">
        <w:rPr>
          <w:rFonts w:ascii="Cambria" w:hAnsi="Cambria" w:cs="Sakkal Majalla"/>
          <w:bCs/>
          <w:sz w:val="20"/>
          <w:szCs w:val="20"/>
          <w:lang w:val="id-ID"/>
        </w:rPr>
        <w:t>,</w:t>
      </w:r>
      <w:r w:rsidR="008E784D" w:rsidRPr="00054A92">
        <w:rPr>
          <w:rFonts w:ascii="Cambria" w:hAnsi="Cambria" w:cs="Sakkal Majalla"/>
          <w:bCs/>
          <w:sz w:val="20"/>
          <w:szCs w:val="20"/>
        </w:rPr>
        <w:t xml:space="preserve"> </w:t>
      </w:r>
      <w:hyperlink r:id="rId10" w:history="1">
        <w:r w:rsidR="008E784D" w:rsidRPr="00054A92">
          <w:rPr>
            <w:rStyle w:val="Hyperlink"/>
            <w:rFonts w:ascii="Cambria" w:hAnsi="Cambria" w:cs="Sakkal Majalla"/>
            <w:bCs/>
            <w:sz w:val="20"/>
            <w:szCs w:val="20"/>
          </w:rPr>
          <w:t>baso.pallawagau@uin-alauddin.ac.id</w:t>
        </w:r>
      </w:hyperlink>
      <w:r w:rsidR="008E784D" w:rsidRPr="00054A92">
        <w:rPr>
          <w:rFonts w:ascii="Cambria" w:hAnsi="Cambria" w:cs="Sakkal Majalla"/>
          <w:bCs/>
          <w:sz w:val="20"/>
          <w:szCs w:val="20"/>
        </w:rPr>
        <w:t xml:space="preserve">, </w:t>
      </w:r>
      <w:r w:rsidRPr="00054A92">
        <w:rPr>
          <w:rFonts w:ascii="Cambria" w:hAnsi="Cambria" w:cs="Sakkal Majalla"/>
          <w:bCs/>
          <w:sz w:val="20"/>
          <w:szCs w:val="20"/>
          <w:lang w:val="id-ID"/>
        </w:rPr>
        <w:t xml:space="preserve"> </w:t>
      </w:r>
      <w:hyperlink r:id="rId11" w:history="1">
        <w:r w:rsidRPr="00054A92">
          <w:rPr>
            <w:rStyle w:val="Hyperlink"/>
            <w:rFonts w:ascii="Cambria" w:hAnsi="Cambria" w:cs="Sakkal Majalla"/>
            <w:bCs/>
            <w:sz w:val="20"/>
            <w:szCs w:val="20"/>
            <w:lang w:val="id-ID"/>
          </w:rPr>
          <w:t>wahibah@iainpalopo.ac.id</w:t>
        </w:r>
      </w:hyperlink>
      <w:r w:rsidRPr="00D03ECF">
        <w:rPr>
          <w:rFonts w:asciiTheme="majorHAnsi" w:hAnsiTheme="majorHAnsi" w:cs="Sakkal Majalla"/>
          <w:b/>
          <w:sz w:val="20"/>
          <w:szCs w:val="20"/>
          <w:lang w:val="id-ID"/>
        </w:rPr>
        <w:t xml:space="preserve"> </w:t>
      </w:r>
    </w:p>
    <w:p w:rsidR="00904CB8" w:rsidRPr="00E659B9" w:rsidRDefault="00E659B9" w:rsidP="00904CB8">
      <w:pPr>
        <w:pStyle w:val="ListParagraph"/>
        <w:spacing w:after="0" w:line="240" w:lineRule="auto"/>
        <w:ind w:left="0"/>
        <w:contextualSpacing w:val="0"/>
        <w:jc w:val="center"/>
        <w:rPr>
          <w:rFonts w:ascii="Cambria" w:hAnsi="Cambria" w:cstheme="majorBidi"/>
          <w:b/>
          <w:bCs/>
        </w:rPr>
      </w:pPr>
      <w:r w:rsidRPr="00E659B9">
        <w:rPr>
          <w:rFonts w:ascii="Cambria" w:hAnsi="Cambria" w:cstheme="majorBidi"/>
          <w:b/>
          <w:bCs/>
        </w:rPr>
        <w:t>WA: 085399684444</w:t>
      </w:r>
    </w:p>
    <w:p w:rsidR="00904CB8" w:rsidRPr="0018616D" w:rsidRDefault="00B969AB" w:rsidP="00904CB8">
      <w:pPr>
        <w:bidi/>
        <w:jc w:val="center"/>
        <w:rPr>
          <w:rFonts w:ascii="Traditional Arabic" w:hAnsi="Traditional Arabic" w:cs="Traditional Arabic"/>
          <w:b/>
          <w:bCs/>
          <w:sz w:val="28"/>
          <w:szCs w:val="28"/>
          <w:rtl/>
          <w:lang w:val="id-ID"/>
        </w:rPr>
      </w:pPr>
      <w:r w:rsidRPr="0018616D">
        <w:rPr>
          <w:rFonts w:ascii="Traditional Arabic" w:hAnsi="Traditional Arabic" w:cs="Traditional Arabic" w:hint="cs"/>
          <w:b/>
          <w:bCs/>
          <w:sz w:val="28"/>
          <w:szCs w:val="28"/>
          <w:rtl/>
        </w:rPr>
        <w:t>ملخص</w:t>
      </w:r>
    </w:p>
    <w:p w:rsidR="00B42D27" w:rsidRPr="0018616D" w:rsidRDefault="00D47315" w:rsidP="00D47315">
      <w:pPr>
        <w:bidi/>
        <w:spacing w:after="240"/>
        <w:jc w:val="both"/>
        <w:rPr>
          <w:rFonts w:ascii="Traditional Arabic" w:hAnsi="Traditional Arabic" w:cs="Traditional Arabic"/>
          <w:sz w:val="28"/>
          <w:szCs w:val="28"/>
          <w:rtl/>
        </w:rPr>
      </w:pPr>
      <w:r w:rsidRPr="0018616D">
        <w:rPr>
          <w:rFonts w:ascii="Traditional Arabic" w:hAnsi="Traditional Arabic" w:cs="Traditional Arabic" w:hint="cs"/>
          <w:sz w:val="28"/>
          <w:szCs w:val="28"/>
          <w:rtl/>
        </w:rPr>
        <w:t xml:space="preserve">يهدف </w:t>
      </w:r>
      <w:r w:rsidR="00904CB8" w:rsidRPr="0018616D">
        <w:rPr>
          <w:rFonts w:ascii="Traditional Arabic" w:hAnsi="Traditional Arabic" w:cs="Traditional Arabic"/>
          <w:sz w:val="28"/>
          <w:szCs w:val="28"/>
          <w:rtl/>
        </w:rPr>
        <w:t xml:space="preserve">هذا البحث </w:t>
      </w:r>
      <w:r w:rsidRPr="0018616D">
        <w:rPr>
          <w:rFonts w:ascii="Traditional Arabic" w:hAnsi="Traditional Arabic" w:cs="Traditional Arabic" w:hint="cs"/>
          <w:sz w:val="28"/>
          <w:szCs w:val="28"/>
          <w:rtl/>
        </w:rPr>
        <w:t>إلى معرفة</w:t>
      </w:r>
      <w:r w:rsidR="00904CB8" w:rsidRPr="0018616D">
        <w:rPr>
          <w:rFonts w:ascii="Traditional Arabic" w:hAnsi="Traditional Arabic" w:cs="Traditional Arabic"/>
          <w:sz w:val="28"/>
          <w:szCs w:val="28"/>
          <w:rtl/>
        </w:rPr>
        <w:t xml:space="preserve"> عملية تنفيذ </w:t>
      </w:r>
      <w:r w:rsidR="00440135" w:rsidRPr="0018616D">
        <w:rPr>
          <w:rFonts w:ascii="Traditional Arabic" w:hAnsi="Traditional Arabic" w:cs="Traditional Arabic"/>
          <w:sz w:val="28"/>
          <w:szCs w:val="28"/>
          <w:rtl/>
        </w:rPr>
        <w:t>منهج شعبة تدريس اللغة العربية</w:t>
      </w:r>
      <w:r w:rsidR="00F0320F" w:rsidRPr="0018616D">
        <w:rPr>
          <w:rFonts w:ascii="Traditional Arabic" w:hAnsi="Traditional Arabic" w:cs="Traditional Arabic" w:hint="cs"/>
          <w:sz w:val="28"/>
          <w:szCs w:val="28"/>
          <w:rtl/>
        </w:rPr>
        <w:t xml:space="preserve"> القائم على</w:t>
      </w:r>
      <w:r w:rsidR="00440135" w:rsidRPr="0018616D">
        <w:rPr>
          <w:rFonts w:ascii="Traditional Arabic" w:hAnsi="Traditional Arabic" w:cs="Traditional Arabic"/>
          <w:sz w:val="28"/>
          <w:szCs w:val="28"/>
          <w:rtl/>
        </w:rPr>
        <w:t xml:space="preserve"> الوسطية</w:t>
      </w:r>
      <w:r w:rsidR="00D80C77" w:rsidRPr="0018616D">
        <w:rPr>
          <w:rFonts w:ascii="Traditional Arabic" w:hAnsi="Traditional Arabic" w:cs="Traditional Arabic"/>
          <w:sz w:val="28"/>
          <w:szCs w:val="28"/>
          <w:rtl/>
        </w:rPr>
        <w:t xml:space="preserve"> </w:t>
      </w:r>
      <w:r w:rsidR="00882434" w:rsidRPr="0018616D">
        <w:rPr>
          <w:rFonts w:ascii="Traditional Arabic" w:hAnsi="Traditional Arabic" w:cs="Traditional Arabic" w:hint="cs"/>
          <w:sz w:val="28"/>
          <w:szCs w:val="28"/>
          <w:rtl/>
        </w:rPr>
        <w:t xml:space="preserve">الدينية </w:t>
      </w:r>
      <w:r w:rsidR="00D80C77" w:rsidRPr="0018616D">
        <w:rPr>
          <w:rFonts w:ascii="Traditional Arabic" w:hAnsi="Traditional Arabic" w:cs="Traditional Arabic"/>
          <w:sz w:val="28"/>
          <w:szCs w:val="28"/>
          <w:rtl/>
        </w:rPr>
        <w:t>في الجامع</w:t>
      </w:r>
      <w:r w:rsidR="00D80C77" w:rsidRPr="0018616D">
        <w:rPr>
          <w:rFonts w:ascii="Traditional Arabic" w:hAnsi="Traditional Arabic" w:cs="Traditional Arabic" w:hint="cs"/>
          <w:sz w:val="28"/>
          <w:szCs w:val="28"/>
          <w:rtl/>
        </w:rPr>
        <w:t>ات</w:t>
      </w:r>
      <w:r w:rsidR="00904CB8" w:rsidRPr="0018616D">
        <w:rPr>
          <w:rFonts w:ascii="Traditional Arabic" w:hAnsi="Traditional Arabic" w:cs="Traditional Arabic"/>
          <w:sz w:val="28"/>
          <w:szCs w:val="28"/>
          <w:rtl/>
        </w:rPr>
        <w:t xml:space="preserve"> الإسلامية الحكومية  بسولاويسي الجنوبية، من جهة تخطيط المنهج وعملية تنفيذه حتى عملية تقييمه. و</w:t>
      </w:r>
      <w:r w:rsidRPr="0018616D">
        <w:rPr>
          <w:rFonts w:ascii="Traditional Arabic" w:hAnsi="Traditional Arabic" w:cs="Traditional Arabic" w:hint="cs"/>
          <w:sz w:val="28"/>
          <w:szCs w:val="28"/>
          <w:rtl/>
        </w:rPr>
        <w:t xml:space="preserve">كشف </w:t>
      </w:r>
      <w:r w:rsidRPr="0018616D">
        <w:rPr>
          <w:rFonts w:ascii="Traditional Arabic" w:hAnsi="Traditional Arabic" w:cs="Traditional Arabic"/>
          <w:sz w:val="28"/>
          <w:szCs w:val="28"/>
          <w:rtl/>
        </w:rPr>
        <w:t>العوامل الداعمة و</w:t>
      </w:r>
      <w:r w:rsidR="00904CB8" w:rsidRPr="0018616D">
        <w:rPr>
          <w:rFonts w:ascii="Traditional Arabic" w:hAnsi="Traditional Arabic" w:cs="Traditional Arabic"/>
          <w:sz w:val="28"/>
          <w:szCs w:val="28"/>
          <w:rtl/>
        </w:rPr>
        <w:t xml:space="preserve">العوامل المثبطة في تنفيذ </w:t>
      </w:r>
      <w:r w:rsidRPr="0018616D">
        <w:rPr>
          <w:rFonts w:ascii="Traditional Arabic" w:hAnsi="Traditional Arabic" w:cs="Traditional Arabic" w:hint="cs"/>
          <w:sz w:val="28"/>
          <w:szCs w:val="28"/>
          <w:rtl/>
        </w:rPr>
        <w:t>ال</w:t>
      </w:r>
      <w:r w:rsidR="00440135" w:rsidRPr="0018616D">
        <w:rPr>
          <w:rFonts w:ascii="Traditional Arabic" w:hAnsi="Traditional Arabic" w:cs="Traditional Arabic"/>
          <w:sz w:val="28"/>
          <w:szCs w:val="28"/>
          <w:rtl/>
        </w:rPr>
        <w:t>منهج</w:t>
      </w:r>
      <w:r w:rsidR="004F3B9E" w:rsidRPr="0018616D">
        <w:rPr>
          <w:rFonts w:ascii="Traditional Arabic" w:hAnsi="Traditional Arabic" w:cs="Traditional Arabic"/>
          <w:sz w:val="28"/>
          <w:szCs w:val="28"/>
          <w:rtl/>
        </w:rPr>
        <w:t xml:space="preserve">. </w:t>
      </w:r>
      <w:r w:rsidR="004F3B9E" w:rsidRPr="0018616D">
        <w:rPr>
          <w:rFonts w:ascii="Traditional Arabic" w:hAnsi="Traditional Arabic" w:cs="Traditional Arabic" w:hint="cs"/>
          <w:sz w:val="28"/>
          <w:szCs w:val="28"/>
          <w:rtl/>
        </w:rPr>
        <w:t>نوع البحث المستخدم هو</w:t>
      </w:r>
      <w:r w:rsidR="00904CB8" w:rsidRPr="0018616D">
        <w:rPr>
          <w:rFonts w:ascii="Traditional Arabic" w:hAnsi="Traditional Arabic" w:cs="Traditional Arabic"/>
          <w:sz w:val="28"/>
          <w:szCs w:val="28"/>
          <w:rtl/>
        </w:rPr>
        <w:t xml:space="preserve"> بحث نوعي. كانت أدوات جمع البيانات في هذ</w:t>
      </w:r>
      <w:r w:rsidR="004F3B9E" w:rsidRPr="0018616D">
        <w:rPr>
          <w:rFonts w:ascii="Traditional Arabic" w:hAnsi="Traditional Arabic" w:cs="Traditional Arabic"/>
          <w:sz w:val="28"/>
          <w:szCs w:val="28"/>
          <w:rtl/>
        </w:rPr>
        <w:t>ا البحث هي الملاحظة والمقابل</w:t>
      </w:r>
      <w:r w:rsidR="004F3B9E" w:rsidRPr="0018616D">
        <w:rPr>
          <w:rFonts w:ascii="Traditional Arabic" w:hAnsi="Traditional Arabic" w:cs="Traditional Arabic" w:hint="cs"/>
          <w:sz w:val="28"/>
          <w:szCs w:val="28"/>
          <w:rtl/>
        </w:rPr>
        <w:t>ة</w:t>
      </w:r>
      <w:r w:rsidR="00904CB8" w:rsidRPr="0018616D">
        <w:rPr>
          <w:rFonts w:ascii="Traditional Arabic" w:hAnsi="Traditional Arabic" w:cs="Traditional Arabic"/>
          <w:sz w:val="28"/>
          <w:szCs w:val="28"/>
          <w:rtl/>
        </w:rPr>
        <w:t xml:space="preserve"> والتوثيق. و</w:t>
      </w:r>
      <w:r w:rsidR="00B8065C" w:rsidRPr="0018616D">
        <w:rPr>
          <w:rFonts w:ascii="Traditional Arabic" w:hAnsi="Traditional Arabic" w:cs="Traditional Arabic" w:hint="cs"/>
          <w:sz w:val="28"/>
          <w:szCs w:val="28"/>
          <w:rtl/>
        </w:rPr>
        <w:t xml:space="preserve">تشير </w:t>
      </w:r>
      <w:r w:rsidR="00904CB8" w:rsidRPr="0018616D">
        <w:rPr>
          <w:rFonts w:ascii="Traditional Arabic" w:hAnsi="Traditional Arabic" w:cs="Traditional Arabic"/>
          <w:sz w:val="28"/>
          <w:szCs w:val="28"/>
          <w:rtl/>
        </w:rPr>
        <w:t xml:space="preserve">نتائج </w:t>
      </w:r>
      <w:r w:rsidR="00B8065C" w:rsidRPr="0018616D">
        <w:rPr>
          <w:rFonts w:ascii="Traditional Arabic" w:hAnsi="Traditional Arabic" w:cs="Traditional Arabic"/>
          <w:sz w:val="28"/>
          <w:szCs w:val="28"/>
          <w:rtl/>
        </w:rPr>
        <w:t>البحث</w:t>
      </w:r>
      <w:r w:rsidR="00B8065C" w:rsidRPr="0018616D">
        <w:rPr>
          <w:rFonts w:ascii="Traditional Arabic" w:hAnsi="Traditional Arabic" w:cs="Traditional Arabic" w:hint="cs"/>
          <w:sz w:val="28"/>
          <w:szCs w:val="28"/>
          <w:rtl/>
        </w:rPr>
        <w:t xml:space="preserve"> </w:t>
      </w:r>
      <w:r w:rsidR="004F3B9E" w:rsidRPr="0018616D">
        <w:rPr>
          <w:rFonts w:ascii="Traditional Arabic" w:hAnsi="Traditional Arabic" w:cs="Traditional Arabic" w:hint="cs"/>
          <w:sz w:val="28"/>
          <w:szCs w:val="28"/>
          <w:rtl/>
        </w:rPr>
        <w:t>إلى</w:t>
      </w:r>
      <w:r w:rsidR="00904CB8" w:rsidRPr="0018616D">
        <w:rPr>
          <w:rFonts w:ascii="Traditional Arabic" w:hAnsi="Traditional Arabic" w:cs="Traditional Arabic"/>
          <w:sz w:val="28"/>
          <w:szCs w:val="28"/>
          <w:rtl/>
        </w:rPr>
        <w:t xml:space="preserve"> أن عملية تنفيذ </w:t>
      </w:r>
      <w:r w:rsidR="00440135" w:rsidRPr="0018616D">
        <w:rPr>
          <w:rFonts w:ascii="Traditional Arabic" w:hAnsi="Traditional Arabic" w:cs="Traditional Arabic"/>
          <w:sz w:val="28"/>
          <w:szCs w:val="28"/>
          <w:rtl/>
        </w:rPr>
        <w:t>منهج شعبة تدريس اللغة العربية</w:t>
      </w:r>
      <w:r w:rsidR="00F0320F" w:rsidRPr="0018616D">
        <w:rPr>
          <w:rFonts w:ascii="Traditional Arabic" w:hAnsi="Traditional Arabic" w:cs="Traditional Arabic" w:hint="cs"/>
          <w:sz w:val="28"/>
          <w:szCs w:val="28"/>
          <w:rtl/>
        </w:rPr>
        <w:t xml:space="preserve"> الدراسي</w:t>
      </w:r>
      <w:r w:rsidR="00440135" w:rsidRPr="0018616D">
        <w:rPr>
          <w:rFonts w:ascii="Traditional Arabic" w:hAnsi="Traditional Arabic" w:cs="Traditional Arabic"/>
          <w:sz w:val="28"/>
          <w:szCs w:val="28"/>
          <w:rtl/>
        </w:rPr>
        <w:t xml:space="preserve"> </w:t>
      </w:r>
      <w:r w:rsidR="00882434" w:rsidRPr="0018616D">
        <w:rPr>
          <w:rFonts w:ascii="Traditional Arabic" w:hAnsi="Traditional Arabic" w:cs="Traditional Arabic" w:hint="cs"/>
          <w:sz w:val="28"/>
          <w:szCs w:val="28"/>
          <w:rtl/>
        </w:rPr>
        <w:t>القائم على</w:t>
      </w:r>
      <w:r w:rsidR="00440135" w:rsidRPr="0018616D">
        <w:rPr>
          <w:rFonts w:ascii="Traditional Arabic" w:hAnsi="Traditional Arabic" w:cs="Traditional Arabic"/>
          <w:sz w:val="28"/>
          <w:szCs w:val="28"/>
          <w:rtl/>
        </w:rPr>
        <w:t xml:space="preserve"> الوسطية</w:t>
      </w:r>
      <w:r w:rsidR="00B969AB" w:rsidRPr="0018616D">
        <w:rPr>
          <w:rFonts w:ascii="Traditional Arabic" w:hAnsi="Traditional Arabic" w:cs="Traditional Arabic"/>
          <w:sz w:val="28"/>
          <w:szCs w:val="28"/>
          <w:rtl/>
        </w:rPr>
        <w:t xml:space="preserve"> في الجامع</w:t>
      </w:r>
      <w:r w:rsidR="004844B4" w:rsidRPr="0018616D">
        <w:rPr>
          <w:rFonts w:ascii="Traditional Arabic" w:hAnsi="Traditional Arabic" w:cs="Traditional Arabic" w:hint="cs"/>
          <w:sz w:val="28"/>
          <w:szCs w:val="28"/>
          <w:rtl/>
        </w:rPr>
        <w:t>ات</w:t>
      </w:r>
      <w:r w:rsidR="00B969AB" w:rsidRPr="0018616D">
        <w:rPr>
          <w:rFonts w:ascii="Traditional Arabic" w:hAnsi="Traditional Arabic" w:cs="Traditional Arabic"/>
          <w:sz w:val="28"/>
          <w:szCs w:val="28"/>
          <w:rtl/>
        </w:rPr>
        <w:t xml:space="preserve"> الإسلامية الحكومية</w:t>
      </w:r>
      <w:r w:rsidR="00904CB8" w:rsidRPr="0018616D">
        <w:rPr>
          <w:rFonts w:ascii="Traditional Arabic" w:hAnsi="Traditional Arabic" w:cs="Traditional Arabic"/>
          <w:sz w:val="28"/>
          <w:szCs w:val="28"/>
          <w:rtl/>
        </w:rPr>
        <w:t xml:space="preserve"> بسولاويسي الجنوبية </w:t>
      </w:r>
      <w:r w:rsidR="00C90911" w:rsidRPr="0018616D">
        <w:rPr>
          <w:rFonts w:ascii="Traditional Arabic" w:hAnsi="Traditional Arabic" w:cs="Traditional Arabic" w:hint="cs"/>
          <w:sz w:val="28"/>
          <w:szCs w:val="28"/>
          <w:rtl/>
        </w:rPr>
        <w:t>تتم بشكل جيد على أساس تنمية قيم الوسطية الدينية</w:t>
      </w:r>
      <w:r w:rsidR="00B8065C" w:rsidRPr="0018616D">
        <w:rPr>
          <w:rFonts w:ascii="Traditional Arabic" w:hAnsi="Traditional Arabic" w:cs="Traditional Arabic" w:hint="cs"/>
          <w:sz w:val="28"/>
          <w:szCs w:val="28"/>
          <w:rtl/>
        </w:rPr>
        <w:t xml:space="preserve"> </w:t>
      </w:r>
      <w:r w:rsidR="00B8065C" w:rsidRPr="0018616D">
        <w:rPr>
          <w:rFonts w:ascii="Traditional Arabic" w:hAnsi="Traditional Arabic" w:cs="Traditional Arabic"/>
          <w:sz w:val="28"/>
          <w:szCs w:val="28"/>
          <w:rtl/>
        </w:rPr>
        <w:t>التي تشمل التخطيط لتنفيذ المنهج وتطبيق المنهج وتقييم تنفيذ المنهج سواء كانت قيم الوسطية الدينية مذكورة في المنهج أو ضمنية من خلال عملية التنفيذ</w:t>
      </w:r>
      <w:r w:rsidR="00B8065C" w:rsidRPr="0018616D">
        <w:rPr>
          <w:rFonts w:ascii="Traditional Arabic" w:hAnsi="Traditional Arabic" w:cs="Traditional Arabic" w:hint="cs"/>
          <w:sz w:val="28"/>
          <w:szCs w:val="28"/>
          <w:rtl/>
        </w:rPr>
        <w:t xml:space="preserve"> أو من خلال </w:t>
      </w:r>
      <w:r w:rsidR="00904CB8" w:rsidRPr="0018616D">
        <w:rPr>
          <w:rFonts w:ascii="Traditional Arabic" w:hAnsi="Traditional Arabic" w:cs="Traditional Arabic"/>
          <w:sz w:val="28"/>
          <w:szCs w:val="28"/>
          <w:rtl/>
        </w:rPr>
        <w:t xml:space="preserve">الأنشطة الأكاديمية في الجامعة. </w:t>
      </w:r>
      <w:r w:rsidR="00B8065C" w:rsidRPr="0018616D">
        <w:rPr>
          <w:rFonts w:ascii="Traditional Arabic" w:hAnsi="Traditional Arabic" w:cs="Traditional Arabic" w:hint="cs"/>
          <w:sz w:val="28"/>
          <w:szCs w:val="28"/>
          <w:rtl/>
        </w:rPr>
        <w:t>وبالإضافة إلى ذلك</w:t>
      </w:r>
      <w:r w:rsidR="00904CB8" w:rsidRPr="0018616D">
        <w:rPr>
          <w:rFonts w:ascii="Traditional Arabic" w:hAnsi="Traditional Arabic" w:cs="Traditional Arabic"/>
          <w:sz w:val="28"/>
          <w:szCs w:val="28"/>
          <w:rtl/>
        </w:rPr>
        <w:t xml:space="preserve"> وجد الباحثون العوامل الداعمة والمثبطة لتنفيذ </w:t>
      </w:r>
      <w:r w:rsidR="00440135" w:rsidRPr="0018616D">
        <w:rPr>
          <w:rFonts w:ascii="Traditional Arabic" w:hAnsi="Traditional Arabic" w:cs="Traditional Arabic"/>
          <w:sz w:val="28"/>
          <w:szCs w:val="28"/>
          <w:rtl/>
        </w:rPr>
        <w:t xml:space="preserve">منهج شعبة تدريس اللغة العربية </w:t>
      </w:r>
      <w:r w:rsidR="00882434" w:rsidRPr="0018616D">
        <w:rPr>
          <w:rFonts w:ascii="Traditional Arabic" w:hAnsi="Traditional Arabic" w:cs="Traditional Arabic" w:hint="cs"/>
          <w:sz w:val="28"/>
          <w:szCs w:val="28"/>
          <w:rtl/>
        </w:rPr>
        <w:t>القائم على</w:t>
      </w:r>
      <w:r w:rsidR="00440135" w:rsidRPr="0018616D">
        <w:rPr>
          <w:rFonts w:ascii="Traditional Arabic" w:hAnsi="Traditional Arabic" w:cs="Traditional Arabic"/>
          <w:sz w:val="28"/>
          <w:szCs w:val="28"/>
          <w:rtl/>
        </w:rPr>
        <w:t xml:space="preserve"> الوسطية</w:t>
      </w:r>
      <w:r w:rsidR="00882434" w:rsidRPr="0018616D">
        <w:rPr>
          <w:rFonts w:ascii="Traditional Arabic" w:hAnsi="Traditional Arabic" w:cs="Traditional Arabic" w:hint="cs"/>
          <w:sz w:val="28"/>
          <w:szCs w:val="28"/>
          <w:rtl/>
        </w:rPr>
        <w:t xml:space="preserve"> الدينية</w:t>
      </w:r>
      <w:r w:rsidR="00904CB8" w:rsidRPr="0018616D">
        <w:rPr>
          <w:rFonts w:ascii="Traditional Arabic" w:hAnsi="Traditional Arabic" w:cs="Traditional Arabic"/>
          <w:sz w:val="28"/>
          <w:szCs w:val="28"/>
          <w:rtl/>
        </w:rPr>
        <w:t xml:space="preserve"> في الجامع</w:t>
      </w:r>
      <w:r w:rsidR="004844B4" w:rsidRPr="0018616D">
        <w:rPr>
          <w:rFonts w:ascii="Traditional Arabic" w:hAnsi="Traditional Arabic" w:cs="Traditional Arabic" w:hint="cs"/>
          <w:sz w:val="28"/>
          <w:szCs w:val="28"/>
          <w:rtl/>
        </w:rPr>
        <w:t>ات</w:t>
      </w:r>
      <w:r w:rsidR="00904CB8" w:rsidRPr="0018616D">
        <w:rPr>
          <w:rFonts w:ascii="Traditional Arabic" w:hAnsi="Traditional Arabic" w:cs="Traditional Arabic"/>
          <w:sz w:val="28"/>
          <w:szCs w:val="28"/>
          <w:rtl/>
        </w:rPr>
        <w:t xml:space="preserve"> الإسلامي</w:t>
      </w:r>
      <w:r w:rsidR="004844B4" w:rsidRPr="0018616D">
        <w:rPr>
          <w:rFonts w:ascii="Traditional Arabic" w:hAnsi="Traditional Arabic" w:cs="Traditional Arabic"/>
          <w:sz w:val="28"/>
          <w:szCs w:val="28"/>
          <w:rtl/>
        </w:rPr>
        <w:t xml:space="preserve">ة الحكومية </w:t>
      </w:r>
      <w:r w:rsidR="00B8065C" w:rsidRPr="0018616D">
        <w:rPr>
          <w:rFonts w:ascii="Traditional Arabic" w:hAnsi="Traditional Arabic" w:cs="Traditional Arabic"/>
          <w:sz w:val="28"/>
          <w:szCs w:val="28"/>
          <w:rtl/>
        </w:rPr>
        <w:t>بسولاويسي الجنوبية،</w:t>
      </w:r>
      <w:r w:rsidR="00B8065C" w:rsidRPr="0018616D">
        <w:rPr>
          <w:rFonts w:ascii="Traditional Arabic" w:hAnsi="Traditional Arabic" w:cs="Traditional Arabic" w:hint="cs"/>
          <w:sz w:val="28"/>
          <w:szCs w:val="28"/>
          <w:rtl/>
        </w:rPr>
        <w:t xml:space="preserve"> </w:t>
      </w:r>
      <w:r w:rsidR="00B8065C" w:rsidRPr="0018616D">
        <w:rPr>
          <w:rFonts w:ascii="Traditional Arabic" w:hAnsi="Traditional Arabic" w:cs="Traditional Arabic"/>
          <w:sz w:val="28"/>
          <w:szCs w:val="28"/>
          <w:rtl/>
        </w:rPr>
        <w:t>سواء كانت عوامل داخلية أو خارجية.</w:t>
      </w:r>
    </w:p>
    <w:p w:rsidR="0018616D" w:rsidRPr="0018616D" w:rsidRDefault="0018616D" w:rsidP="0018616D">
      <w:pPr>
        <w:bidi/>
        <w:spacing w:after="240"/>
        <w:jc w:val="both"/>
        <w:rPr>
          <w:rFonts w:ascii="Traditional Arabic" w:hAnsi="Traditional Arabic" w:cs="Traditional Arabic"/>
          <w:sz w:val="28"/>
          <w:szCs w:val="28"/>
          <w:rtl/>
        </w:rPr>
      </w:pPr>
      <w:r w:rsidRPr="00054A92">
        <w:rPr>
          <w:rFonts w:ascii="Traditional Arabic" w:hAnsi="Traditional Arabic" w:cs="Traditional Arabic" w:hint="cs"/>
          <w:b/>
          <w:bCs/>
          <w:sz w:val="28"/>
          <w:szCs w:val="28"/>
          <w:rtl/>
        </w:rPr>
        <w:t>الكلمات المفتاحية</w:t>
      </w:r>
      <w:r w:rsidRPr="0018616D">
        <w:rPr>
          <w:rFonts w:ascii="Traditional Arabic" w:hAnsi="Traditional Arabic" w:cs="Traditional Arabic" w:hint="cs"/>
          <w:sz w:val="28"/>
          <w:szCs w:val="28"/>
          <w:rtl/>
        </w:rPr>
        <w:t xml:space="preserve">: </w:t>
      </w:r>
      <w:r w:rsidRPr="0018616D">
        <w:rPr>
          <w:rFonts w:ascii="Traditional Arabic" w:hAnsi="Traditional Arabic" w:cs="Traditional Arabic" w:hint="cs"/>
          <w:i/>
          <w:iCs/>
          <w:sz w:val="28"/>
          <w:szCs w:val="28"/>
          <w:rtl/>
        </w:rPr>
        <w:t>المنهج، الوسطية الدينية، شعبة تدريس اللغة العربية</w:t>
      </w:r>
      <w:r w:rsidRPr="0018616D">
        <w:rPr>
          <w:rFonts w:ascii="Traditional Arabic" w:hAnsi="Traditional Arabic" w:cs="Traditional Arabic" w:hint="cs"/>
          <w:sz w:val="28"/>
          <w:szCs w:val="28"/>
          <w:rtl/>
        </w:rPr>
        <w:t xml:space="preserve"> </w:t>
      </w:r>
    </w:p>
    <w:p w:rsidR="00904CB8" w:rsidRPr="00D03ECF" w:rsidRDefault="00B42D27" w:rsidP="00904CB8">
      <w:pPr>
        <w:jc w:val="center"/>
        <w:rPr>
          <w:rFonts w:ascii="Cambria" w:hAnsi="Cambria" w:cstheme="majorBidi"/>
          <w:b/>
          <w:bCs/>
          <w:sz w:val="20"/>
          <w:szCs w:val="20"/>
          <w:lang w:val="id-ID"/>
        </w:rPr>
      </w:pPr>
      <w:r>
        <w:rPr>
          <w:rFonts w:ascii="Cambria" w:hAnsi="Cambria" w:cstheme="majorBidi"/>
          <w:b/>
          <w:bCs/>
          <w:sz w:val="20"/>
          <w:szCs w:val="20"/>
          <w:lang w:val="id-ID"/>
        </w:rPr>
        <w:t>Abstrak</w:t>
      </w:r>
    </w:p>
    <w:p w:rsidR="0018616D" w:rsidRDefault="00B969AB" w:rsidP="0018616D">
      <w:pPr>
        <w:spacing w:after="240"/>
        <w:jc w:val="both"/>
        <w:rPr>
          <w:rFonts w:ascii="Cambria" w:hAnsi="Cambria" w:cstheme="majorBidi"/>
          <w:sz w:val="20"/>
          <w:szCs w:val="20"/>
        </w:rPr>
      </w:pPr>
      <w:r w:rsidRPr="00B969AB">
        <w:rPr>
          <w:rFonts w:ascii="Cambria" w:hAnsi="Cambria" w:cstheme="majorBidi"/>
          <w:sz w:val="20"/>
          <w:szCs w:val="20"/>
          <w:lang w:val="id-ID"/>
        </w:rPr>
        <w:t xml:space="preserve">Penelitian ini </w:t>
      </w:r>
      <w:r w:rsidR="00D47315">
        <w:rPr>
          <w:rFonts w:ascii="Cambria" w:hAnsi="Cambria" w:cstheme="majorBidi"/>
          <w:sz w:val="20"/>
          <w:szCs w:val="20"/>
        </w:rPr>
        <w:t>bertujuan</w:t>
      </w:r>
      <w:r w:rsidRPr="00B969AB">
        <w:rPr>
          <w:rFonts w:ascii="Cambria" w:eastAsia="Calibri" w:hAnsi="Cambria" w:cs="Arial"/>
          <w:sz w:val="20"/>
          <w:szCs w:val="20"/>
          <w:lang w:val="id-ID"/>
        </w:rPr>
        <w:t xml:space="preserve"> untuk </w:t>
      </w:r>
      <w:r w:rsidRPr="00B969AB">
        <w:rPr>
          <w:rFonts w:ascii="Cambria" w:hAnsi="Cambria" w:cstheme="majorBidi"/>
          <w:sz w:val="20"/>
          <w:szCs w:val="20"/>
          <w:lang w:val="id-ID"/>
        </w:rPr>
        <w:t xml:space="preserve">mengetahui proses implementasi kurikulum Prodi Pendidikan Bahasa Arab berbasis Moderasi Beragama </w:t>
      </w:r>
      <w:r w:rsidRPr="00B969AB">
        <w:rPr>
          <w:rFonts w:ascii="Cambria" w:hAnsi="Cambria"/>
          <w:sz w:val="20"/>
          <w:szCs w:val="20"/>
          <w:lang w:val="id-ID"/>
        </w:rPr>
        <w:t>di Institut Agama Islam Negeri se Sulawesi Selatan</w:t>
      </w:r>
      <w:r w:rsidRPr="00B969AB">
        <w:rPr>
          <w:rFonts w:ascii="Cambria" w:hAnsi="Cambria" w:cstheme="majorBidi"/>
          <w:sz w:val="20"/>
          <w:szCs w:val="20"/>
          <w:lang w:val="id-ID"/>
        </w:rPr>
        <w:t xml:space="preserve">. Yang meliputi perencanaan pelaksanaan kurikulum, pelaksanaan kurikulum serta evaluasi pelaksanaan kurikulum. </w:t>
      </w:r>
      <w:r w:rsidR="00861755">
        <w:rPr>
          <w:rFonts w:ascii="Cambria" w:hAnsi="Cambria" w:cstheme="majorBidi"/>
          <w:sz w:val="20"/>
          <w:szCs w:val="20"/>
        </w:rPr>
        <w:t>K</w:t>
      </w:r>
      <w:r w:rsidRPr="00B969AB">
        <w:rPr>
          <w:rFonts w:ascii="Cambria" w:hAnsi="Cambria" w:cstheme="majorBidi"/>
          <w:sz w:val="20"/>
          <w:szCs w:val="20"/>
          <w:lang w:val="id-ID"/>
        </w:rPr>
        <w:t xml:space="preserve">edua </w:t>
      </w:r>
      <w:r w:rsidRPr="00B969AB">
        <w:rPr>
          <w:rFonts w:ascii="Cambria" w:eastAsia="Calibri" w:hAnsi="Cambria" w:cs="Arial"/>
          <w:sz w:val="20"/>
          <w:szCs w:val="20"/>
          <w:lang w:val="id-ID"/>
        </w:rPr>
        <w:t xml:space="preserve">untuk </w:t>
      </w:r>
      <w:r w:rsidRPr="00B969AB">
        <w:rPr>
          <w:rFonts w:ascii="Cambria" w:hAnsi="Cambria" w:cstheme="majorBidi"/>
          <w:sz w:val="20"/>
          <w:szCs w:val="20"/>
          <w:lang w:val="id-ID"/>
        </w:rPr>
        <w:t xml:space="preserve">mengetahui faktor pendukung dan penghambat Implementasi Kurikulum Prodi Pendidikan Bahasa Arab Berbasis </w:t>
      </w:r>
      <w:r w:rsidRPr="00B969AB">
        <w:rPr>
          <w:rFonts w:ascii="Cambria" w:hAnsi="Cambria"/>
          <w:sz w:val="20"/>
          <w:szCs w:val="20"/>
          <w:lang w:val="id-ID"/>
        </w:rPr>
        <w:t>Moderasi Beragama</w:t>
      </w:r>
      <w:r w:rsidRPr="00B969AB">
        <w:rPr>
          <w:rFonts w:ascii="Cambria" w:hAnsi="Cambria"/>
          <w:bCs/>
          <w:sz w:val="20"/>
          <w:szCs w:val="20"/>
          <w:lang w:val="id-ID"/>
        </w:rPr>
        <w:t>.</w:t>
      </w:r>
      <w:r w:rsidRPr="00B969AB">
        <w:rPr>
          <w:rFonts w:ascii="Cambria" w:hAnsi="Cambria" w:cstheme="majorBidi"/>
          <w:sz w:val="20"/>
          <w:szCs w:val="20"/>
          <w:lang w:val="id-ID"/>
        </w:rPr>
        <w:t xml:space="preserve"> Metode yang digunakan dalam penelitian ini adalah penelitian kualitatif. Instrumen pengumpulan data dalam p</w:t>
      </w:r>
      <w:r w:rsidR="0018616D">
        <w:rPr>
          <w:rFonts w:ascii="Cambria" w:hAnsi="Cambria" w:cstheme="majorBidi"/>
          <w:sz w:val="20"/>
          <w:szCs w:val="20"/>
          <w:lang w:val="id-ID"/>
        </w:rPr>
        <w:t>enelitian ini adalah observasi,</w:t>
      </w:r>
      <w:r w:rsidR="0018616D">
        <w:rPr>
          <w:rFonts w:ascii="Cambria" w:hAnsi="Cambria" w:cstheme="majorBidi"/>
          <w:sz w:val="20"/>
          <w:szCs w:val="20"/>
        </w:rPr>
        <w:t xml:space="preserve"> </w:t>
      </w:r>
      <w:r w:rsidRPr="00B969AB">
        <w:rPr>
          <w:rFonts w:ascii="Cambria" w:hAnsi="Cambria" w:cstheme="majorBidi"/>
          <w:sz w:val="20"/>
          <w:szCs w:val="20"/>
          <w:lang w:val="id-ID"/>
        </w:rPr>
        <w:t>wawancara, da</w:t>
      </w:r>
      <w:r w:rsidR="0018616D">
        <w:rPr>
          <w:rFonts w:ascii="Cambria" w:hAnsi="Cambria" w:cstheme="majorBidi"/>
          <w:sz w:val="20"/>
          <w:szCs w:val="20"/>
          <w:lang w:val="id-ID"/>
        </w:rPr>
        <w:t>n dokumentasi. Hasil penelitian</w:t>
      </w:r>
      <w:r w:rsidR="0018616D">
        <w:rPr>
          <w:rFonts w:ascii="Cambria" w:hAnsi="Cambria" w:cstheme="majorBidi"/>
          <w:sz w:val="20"/>
          <w:szCs w:val="20"/>
        </w:rPr>
        <w:t xml:space="preserve"> </w:t>
      </w:r>
      <w:r w:rsidRPr="00B969AB">
        <w:rPr>
          <w:rFonts w:ascii="Cambria" w:hAnsi="Cambria" w:cstheme="majorBidi"/>
          <w:sz w:val="20"/>
          <w:szCs w:val="20"/>
          <w:lang w:val="id-ID"/>
        </w:rPr>
        <w:t xml:space="preserve">menunjukkan bahwa proses implementasi kurikulum Bahasa Arab berbasis Moderasi Beragama </w:t>
      </w:r>
      <w:r w:rsidRPr="00B969AB">
        <w:rPr>
          <w:rFonts w:ascii="Cambria" w:hAnsi="Cambria"/>
          <w:sz w:val="20"/>
          <w:szCs w:val="20"/>
          <w:lang w:val="id-ID"/>
        </w:rPr>
        <w:t>di Institut Agama Islam se Sulawesi Selatan</w:t>
      </w:r>
      <w:r w:rsidRPr="00B969AB">
        <w:rPr>
          <w:rFonts w:ascii="Cambria" w:hAnsi="Cambria" w:cstheme="majorBidi"/>
          <w:sz w:val="20"/>
          <w:szCs w:val="20"/>
          <w:lang w:val="id-ID"/>
        </w:rPr>
        <w:t xml:space="preserve"> terlaksana dengan baik</w:t>
      </w:r>
      <w:r>
        <w:rPr>
          <w:rFonts w:ascii="Cambria" w:hAnsi="Cambria" w:cstheme="majorBidi"/>
          <w:sz w:val="20"/>
          <w:szCs w:val="20"/>
          <w:lang w:val="id-ID"/>
        </w:rPr>
        <w:t xml:space="preserve"> berbasis penanaman nilai-nilai moderasi beragama</w:t>
      </w:r>
      <w:r w:rsidRPr="00B969AB">
        <w:rPr>
          <w:rFonts w:ascii="Cambria" w:hAnsi="Cambria" w:cstheme="majorBidi"/>
          <w:sz w:val="20"/>
          <w:szCs w:val="20"/>
          <w:lang w:val="id-ID"/>
        </w:rPr>
        <w:t>,</w:t>
      </w:r>
      <w:r>
        <w:rPr>
          <w:rFonts w:ascii="Cambria" w:hAnsi="Cambria" w:cstheme="majorBidi"/>
          <w:sz w:val="20"/>
          <w:szCs w:val="20"/>
          <w:lang w:val="id-ID"/>
        </w:rPr>
        <w:t xml:space="preserve"> yang</w:t>
      </w:r>
      <w:r w:rsidRPr="00B969AB">
        <w:rPr>
          <w:rFonts w:ascii="Cambria" w:hAnsi="Cambria" w:cstheme="majorBidi"/>
          <w:sz w:val="20"/>
          <w:szCs w:val="20"/>
          <w:lang w:val="id-ID"/>
        </w:rPr>
        <w:t xml:space="preserve"> meliputi perencanaan pelaksanaan kurikulum, pelaksanaan kurikulum serta evaluasi pelaksanaan kurikulum, baik nilai moderasi beragama tersebut tersurat didalam kurikulum ataupun tersirat melalui proses implementasinya</w:t>
      </w:r>
      <w:r>
        <w:rPr>
          <w:rFonts w:ascii="Cambria" w:hAnsi="Cambria" w:cstheme="majorBidi"/>
          <w:sz w:val="20"/>
          <w:szCs w:val="20"/>
          <w:lang w:val="id-ID"/>
        </w:rPr>
        <w:t xml:space="preserve"> ataupun melalui kegiatan-kegiatan akademik kampus</w:t>
      </w:r>
      <w:r w:rsidRPr="00B969AB">
        <w:rPr>
          <w:rFonts w:ascii="Cambria" w:hAnsi="Cambria" w:cstheme="majorBidi"/>
          <w:sz w:val="20"/>
          <w:szCs w:val="20"/>
          <w:lang w:val="id-ID"/>
        </w:rPr>
        <w:t xml:space="preserve">. </w:t>
      </w:r>
      <w:r>
        <w:rPr>
          <w:rFonts w:ascii="Cambria" w:hAnsi="Cambria" w:cstheme="majorBidi"/>
          <w:sz w:val="20"/>
          <w:szCs w:val="20"/>
          <w:lang w:val="id-ID"/>
        </w:rPr>
        <w:t>Selain itu penulis menemukan</w:t>
      </w:r>
      <w:r w:rsidRPr="00B969AB">
        <w:rPr>
          <w:rFonts w:ascii="Cambria" w:eastAsia="Calibri" w:hAnsi="Cambria" w:cs="Arial"/>
          <w:sz w:val="20"/>
          <w:szCs w:val="20"/>
          <w:lang w:val="id-ID"/>
        </w:rPr>
        <w:t xml:space="preserve"> beberapa</w:t>
      </w:r>
      <w:r w:rsidRPr="00B969AB">
        <w:rPr>
          <w:rFonts w:ascii="Cambria" w:hAnsi="Cambria" w:cstheme="majorBidi"/>
          <w:sz w:val="20"/>
          <w:szCs w:val="20"/>
          <w:lang w:val="id-ID"/>
        </w:rPr>
        <w:t xml:space="preserve"> faktor pendukung dan penghambat Implementasi Kurikulum Prodi Pendidikan Bahasa Arab Berbasis </w:t>
      </w:r>
      <w:r w:rsidRPr="00B969AB">
        <w:rPr>
          <w:rFonts w:ascii="Cambria" w:hAnsi="Cambria"/>
          <w:sz w:val="20"/>
          <w:szCs w:val="20"/>
          <w:lang w:val="id-ID"/>
        </w:rPr>
        <w:t>Moderasi Beragama</w:t>
      </w:r>
      <w:r>
        <w:rPr>
          <w:rFonts w:ascii="Cambria" w:hAnsi="Cambria"/>
          <w:sz w:val="20"/>
          <w:szCs w:val="20"/>
          <w:lang w:val="id-ID"/>
        </w:rPr>
        <w:t>, baik berupa faktor internal maupun eksternal</w:t>
      </w:r>
      <w:r w:rsidRPr="00B969AB">
        <w:rPr>
          <w:rFonts w:ascii="Cambria" w:hAnsi="Cambria"/>
          <w:bCs/>
          <w:sz w:val="20"/>
          <w:szCs w:val="20"/>
          <w:lang w:val="id-ID"/>
        </w:rPr>
        <w:t>.</w:t>
      </w:r>
    </w:p>
    <w:p w:rsidR="00D47315" w:rsidRPr="0018616D" w:rsidRDefault="00D47315" w:rsidP="0018616D">
      <w:pPr>
        <w:spacing w:after="240"/>
        <w:jc w:val="both"/>
        <w:rPr>
          <w:rFonts w:ascii="Cambria" w:hAnsi="Cambria" w:cstheme="majorBidi"/>
          <w:sz w:val="20"/>
          <w:szCs w:val="20"/>
        </w:rPr>
      </w:pPr>
      <w:r w:rsidRPr="00D47315">
        <w:rPr>
          <w:rFonts w:ascii="Cambria" w:hAnsi="Cambria" w:cstheme="majorBidi"/>
          <w:b/>
          <w:bCs/>
          <w:sz w:val="20"/>
          <w:szCs w:val="20"/>
          <w:lang w:val="id-ID"/>
        </w:rPr>
        <w:t xml:space="preserve">Kata Kunci: </w:t>
      </w:r>
      <w:r w:rsidRPr="00D47315">
        <w:rPr>
          <w:rFonts w:ascii="Cambria" w:hAnsi="Cambria" w:cstheme="majorBidi"/>
          <w:b/>
          <w:bCs/>
          <w:i/>
          <w:iCs/>
          <w:sz w:val="20"/>
          <w:szCs w:val="20"/>
          <w:lang w:val="id-ID"/>
        </w:rPr>
        <w:t>Kurikulum, Moderasi Beragama, Pendidikan B</w:t>
      </w:r>
      <w:r>
        <w:rPr>
          <w:rFonts w:ascii="Cambria" w:hAnsi="Cambria" w:cstheme="majorBidi"/>
          <w:b/>
          <w:bCs/>
          <w:i/>
          <w:iCs/>
          <w:sz w:val="20"/>
          <w:szCs w:val="20"/>
        </w:rPr>
        <w:t>a</w:t>
      </w:r>
      <w:r w:rsidRPr="00D47315">
        <w:rPr>
          <w:rFonts w:ascii="Cambria" w:hAnsi="Cambria" w:cstheme="majorBidi"/>
          <w:b/>
          <w:bCs/>
          <w:i/>
          <w:iCs/>
          <w:sz w:val="20"/>
          <w:szCs w:val="20"/>
          <w:lang w:val="id-ID"/>
        </w:rPr>
        <w:t>h</w:t>
      </w:r>
      <w:r>
        <w:rPr>
          <w:rFonts w:ascii="Cambria" w:hAnsi="Cambria" w:cstheme="majorBidi"/>
          <w:b/>
          <w:bCs/>
          <w:i/>
          <w:iCs/>
          <w:sz w:val="20"/>
          <w:szCs w:val="20"/>
        </w:rPr>
        <w:t>a</w:t>
      </w:r>
      <w:r w:rsidRPr="00D47315">
        <w:rPr>
          <w:rFonts w:ascii="Cambria" w:hAnsi="Cambria" w:cstheme="majorBidi"/>
          <w:b/>
          <w:bCs/>
          <w:i/>
          <w:iCs/>
          <w:sz w:val="20"/>
          <w:szCs w:val="20"/>
          <w:lang w:val="id-ID"/>
        </w:rPr>
        <w:t>s</w:t>
      </w:r>
      <w:r>
        <w:rPr>
          <w:rFonts w:ascii="Cambria" w:hAnsi="Cambria" w:cstheme="majorBidi"/>
          <w:b/>
          <w:bCs/>
          <w:i/>
          <w:iCs/>
          <w:sz w:val="20"/>
          <w:szCs w:val="20"/>
        </w:rPr>
        <w:t>a</w:t>
      </w:r>
      <w:r w:rsidRPr="00D47315">
        <w:rPr>
          <w:rFonts w:ascii="Cambria" w:hAnsi="Cambria" w:cstheme="majorBidi"/>
          <w:b/>
          <w:bCs/>
          <w:i/>
          <w:iCs/>
          <w:sz w:val="20"/>
          <w:szCs w:val="20"/>
          <w:lang w:val="id-ID"/>
        </w:rPr>
        <w:t>. Arab.</w:t>
      </w:r>
    </w:p>
    <w:p w:rsidR="00D47315" w:rsidRPr="00D47315" w:rsidRDefault="00D47315" w:rsidP="00D47315">
      <w:pPr>
        <w:spacing w:after="240"/>
        <w:jc w:val="both"/>
        <w:rPr>
          <w:rFonts w:ascii="Cambria" w:hAnsi="Cambria" w:cstheme="majorBidi"/>
          <w:sz w:val="20"/>
          <w:szCs w:val="20"/>
        </w:rPr>
      </w:pPr>
    </w:p>
    <w:p w:rsidR="00904CB8" w:rsidRPr="00D03ECF" w:rsidRDefault="00904CB8" w:rsidP="00904CB8">
      <w:pPr>
        <w:bidi/>
        <w:jc w:val="both"/>
        <w:rPr>
          <w:rFonts w:ascii="Traditional Arabic" w:hAnsi="Traditional Arabic" w:cs="Traditional Arabic"/>
          <w:b/>
          <w:bCs/>
          <w:sz w:val="32"/>
          <w:szCs w:val="32"/>
          <w:rtl/>
        </w:rPr>
      </w:pPr>
      <w:r w:rsidRPr="00D03ECF">
        <w:rPr>
          <w:rFonts w:ascii="Traditional Arabic" w:hAnsi="Traditional Arabic" w:cs="Traditional Arabic" w:hint="cs"/>
          <w:b/>
          <w:bCs/>
          <w:sz w:val="32"/>
          <w:szCs w:val="32"/>
          <w:rtl/>
        </w:rPr>
        <w:t>المقدمة</w:t>
      </w:r>
    </w:p>
    <w:p w:rsidR="00904CB8" w:rsidRPr="00D03ECF" w:rsidRDefault="00904CB8" w:rsidP="00772A89">
      <w:pPr>
        <w:bidi/>
        <w:spacing w:after="120"/>
        <w:ind w:firstLine="567"/>
        <w:jc w:val="both"/>
        <w:rPr>
          <w:rFonts w:ascii="Traditional Arabic" w:hAnsi="Traditional Arabic" w:cs="Traditional Arabic"/>
          <w:sz w:val="32"/>
          <w:szCs w:val="32"/>
          <w:rtl/>
          <w:lang w:val="id-ID"/>
        </w:rPr>
      </w:pPr>
      <w:r w:rsidRPr="00D03ECF">
        <w:rPr>
          <w:rFonts w:ascii="Traditional Arabic" w:hAnsi="Traditional Arabic" w:cs="Traditional Arabic" w:hint="cs"/>
          <w:sz w:val="32"/>
          <w:szCs w:val="32"/>
          <w:rtl/>
        </w:rPr>
        <w:t>كان المنهج</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شيئًا</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ملحًا</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للغاية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في</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مؤسسة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تعليمية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لأنه</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يتعلق</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بالاتجاه</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والمحتوى</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والعملية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والتعليم</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وأهدافه والتدريب</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في</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جميع</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أنواع</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ومستويات</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التعليم</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المنهج</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هو</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عملية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تطبيق</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الأفكار</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أو</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مفاهيم</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السياسة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أو</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الابتكارات</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في</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إجراء</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تعليمي</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بحيث</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يتم</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تحقيق</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الكفاءات</w:t>
      </w:r>
      <w:r w:rsidRPr="00D03ECF">
        <w:rPr>
          <w:rFonts w:ascii="Traditional Arabic" w:hAnsi="Traditional Arabic" w:cs="Traditional Arabic"/>
          <w:sz w:val="32"/>
          <w:szCs w:val="32"/>
          <w:rtl/>
        </w:rPr>
        <w:t xml:space="preserve"> </w:t>
      </w:r>
      <w:r w:rsidR="00772A89">
        <w:rPr>
          <w:rFonts w:ascii="Traditional Arabic" w:hAnsi="Traditional Arabic" w:cs="Traditional Arabic" w:hint="cs"/>
          <w:sz w:val="32"/>
          <w:szCs w:val="32"/>
          <w:rtl/>
        </w:rPr>
        <w:t xml:space="preserve">المطلوبة </w:t>
      </w:r>
      <w:r w:rsidRPr="00D03ECF">
        <w:rPr>
          <w:rFonts w:ascii="Traditional Arabic" w:hAnsi="Traditional Arabic" w:cs="Traditional Arabic" w:hint="cs"/>
          <w:sz w:val="32"/>
          <w:szCs w:val="32"/>
          <w:rtl/>
        </w:rPr>
        <w:t>في</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شكل</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تغييرات</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في</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المعرفة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والمهارات</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والقيم</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والمواقف</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للطلاب</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لهذا</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السبب،</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كنظام</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يجب</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تصميم</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المناهج</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التعليمية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بطريقة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أكثر</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تخطيطًا</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لتعظيم</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الأنشطة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التعليمية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والتدريبية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من</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أجل</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تحقيق</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الأهداف</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المرجوة.</w:t>
      </w:r>
    </w:p>
    <w:p w:rsidR="00904CB8" w:rsidRPr="00D03ECF" w:rsidRDefault="00904CB8" w:rsidP="00E44CA2">
      <w:pPr>
        <w:bidi/>
        <w:spacing w:after="120"/>
        <w:ind w:firstLine="567"/>
        <w:jc w:val="both"/>
        <w:rPr>
          <w:rFonts w:ascii="Traditional Arabic" w:hAnsi="Traditional Arabic" w:cs="Traditional Arabic"/>
          <w:sz w:val="32"/>
          <w:szCs w:val="32"/>
          <w:rtl/>
          <w:lang w:val="id-ID"/>
        </w:rPr>
      </w:pPr>
      <w:r w:rsidRPr="00D03ECF">
        <w:rPr>
          <w:rFonts w:ascii="Traditional Arabic" w:hAnsi="Traditional Arabic" w:cs="Traditional Arabic" w:hint="cs"/>
          <w:sz w:val="32"/>
          <w:szCs w:val="32"/>
          <w:rtl/>
          <w:lang w:val="id-ID"/>
        </w:rPr>
        <w:t>المناهج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والتعليم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شيئان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ينفصلان،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لأن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نجاح</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مؤسسة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تعليمية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يعتمد</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إعتمادا كثيرا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كيفية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تصميم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المؤسسة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لمناهجها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بناءً</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أهدافها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التعليمية،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بحيث</w:t>
      </w:r>
      <w:r w:rsidRPr="00D03ECF">
        <w:rPr>
          <w:rFonts w:ascii="Traditional Arabic" w:hAnsi="Traditional Arabic" w:cs="Traditional Arabic"/>
          <w:sz w:val="32"/>
          <w:szCs w:val="32"/>
          <w:rtl/>
          <w:lang w:val="id-ID"/>
        </w:rPr>
        <w:t xml:space="preserve"> </w:t>
      </w:r>
      <w:r w:rsidR="00772A89">
        <w:rPr>
          <w:rFonts w:ascii="Traditional Arabic" w:hAnsi="Traditional Arabic" w:cs="Traditional Arabic" w:hint="cs"/>
          <w:sz w:val="32"/>
          <w:szCs w:val="32"/>
          <w:rtl/>
          <w:lang w:val="id-ID"/>
        </w:rPr>
        <w:t>ت</w:t>
      </w:r>
      <w:r w:rsidRPr="00D03ECF">
        <w:rPr>
          <w:rFonts w:ascii="Traditional Arabic" w:hAnsi="Traditional Arabic" w:cs="Traditional Arabic" w:hint="cs"/>
          <w:sz w:val="32"/>
          <w:szCs w:val="32"/>
          <w:rtl/>
          <w:lang w:val="id-ID"/>
        </w:rPr>
        <w:t>كون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هناك</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الأبحاث</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حول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المناهج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منها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بحث</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إسماعيل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سواردي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ويكي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عام</w:t>
      </w:r>
      <w:r w:rsidRPr="00D03ECF">
        <w:rPr>
          <w:rFonts w:ascii="Traditional Arabic" w:hAnsi="Traditional Arabic" w:cs="Traditional Arabic"/>
          <w:sz w:val="32"/>
          <w:szCs w:val="32"/>
          <w:rtl/>
          <w:lang w:val="id-ID"/>
        </w:rPr>
        <w:t xml:space="preserve"> 2014 </w:t>
      </w:r>
      <w:r w:rsidRPr="00D03ECF">
        <w:rPr>
          <w:rFonts w:ascii="Traditional Arabic" w:hAnsi="Traditional Arabic" w:cs="Traditional Arabic" w:hint="cs"/>
          <w:sz w:val="32"/>
          <w:szCs w:val="32"/>
          <w:rtl/>
          <w:lang w:val="id-ID"/>
        </w:rPr>
        <w:t>بعنوان</w:t>
      </w:r>
      <w:r w:rsidRPr="00D03ECF">
        <w:rPr>
          <w:rFonts w:ascii="Traditional Arabic" w:hAnsi="Traditional Arabic" w:cs="Traditional Arabic"/>
          <w:sz w:val="32"/>
          <w:szCs w:val="32"/>
          <w:rtl/>
          <w:lang w:val="id-ID"/>
        </w:rPr>
        <w:t xml:space="preserve"> </w:t>
      </w:r>
      <w:r w:rsidR="00772A89">
        <w:rPr>
          <w:rFonts w:ascii="Traditional Arabic" w:hAnsi="Traditional Arabic" w:cs="Traditional Arabic" w:hint="cs"/>
          <w:sz w:val="32"/>
          <w:szCs w:val="32"/>
          <w:rtl/>
          <w:lang w:val="id-ID"/>
        </w:rPr>
        <w:t>تقليد المعهد الإسلامي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بناء</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مناهج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العربية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المؤسسات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التعليمية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للأقليات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المسلمة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00772A89">
        <w:rPr>
          <w:rFonts w:ascii="Traditional Arabic" w:hAnsi="Traditional Arabic" w:cs="Traditional Arabic" w:hint="cs"/>
          <w:sz w:val="32"/>
          <w:szCs w:val="32"/>
          <w:rtl/>
          <w:lang w:val="id-ID"/>
        </w:rPr>
        <w:t>ب</w:t>
      </w:r>
      <w:r w:rsidRPr="00D03ECF">
        <w:rPr>
          <w:rFonts w:ascii="Traditional Arabic" w:hAnsi="Traditional Arabic" w:cs="Traditional Arabic" w:hint="cs"/>
          <w:sz w:val="32"/>
          <w:szCs w:val="32"/>
          <w:rtl/>
          <w:lang w:val="id-ID"/>
        </w:rPr>
        <w:t>ا</w:t>
      </w:r>
      <w:r w:rsidR="00772A89">
        <w:rPr>
          <w:rFonts w:ascii="Traditional Arabic" w:hAnsi="Traditional Arabic" w:cs="Traditional Arabic" w:hint="cs"/>
          <w:sz w:val="32"/>
          <w:szCs w:val="32"/>
          <w:rtl/>
          <w:lang w:val="id-ID"/>
        </w:rPr>
        <w:t>ب</w:t>
      </w:r>
      <w:r w:rsidRPr="00D03ECF">
        <w:rPr>
          <w:rFonts w:ascii="Traditional Arabic" w:hAnsi="Traditional Arabic" w:cs="Traditional Arabic" w:hint="cs"/>
          <w:sz w:val="32"/>
          <w:szCs w:val="32"/>
          <w:rtl/>
          <w:lang w:val="id-ID"/>
        </w:rPr>
        <w:t>وا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الغربية</w:t>
      </w:r>
      <w:r w:rsidRPr="00D03ECF">
        <w:rPr>
          <w:rFonts w:ascii="Traditional Arabic" w:hAnsi="Traditional Arabic" w:cs="Traditional Arabic"/>
          <w:i/>
          <w:iCs/>
          <w:sz w:val="22"/>
          <w:szCs w:val="22"/>
          <w:lang w:val="id-ID"/>
        </w:rPr>
        <w:t>(</w:t>
      </w:r>
      <w:r w:rsidRPr="00054A92">
        <w:rPr>
          <w:rFonts w:ascii="Cambria" w:hAnsi="Cambria" w:cstheme="majorBidi"/>
          <w:i/>
          <w:iCs/>
          <w:sz w:val="22"/>
          <w:szCs w:val="22"/>
          <w:lang w:val="id-ID" w:eastAsia="id-ID"/>
        </w:rPr>
        <w:t>Tradisi Pesantren dalam Konstruksi Kurikulum Bahasa Arab di Lembaga Pendidikan Minoritas Muslim Papua Barat)</w:t>
      </w:r>
      <w:r w:rsidRPr="00054A92">
        <w:rPr>
          <w:rFonts w:ascii="Cambria" w:hAnsi="Cambria" w:cs="Traditional Arabic"/>
          <w:sz w:val="22"/>
          <w:szCs w:val="22"/>
          <w:rtl/>
          <w:lang w:val="id-ID"/>
        </w:rPr>
        <w:t>.</w:t>
      </w:r>
      <w:r w:rsidRPr="00137DFB">
        <w:rPr>
          <w:rFonts w:ascii="Traditional Arabic" w:hAnsi="Traditional Arabic" w:cs="Traditional Arabic"/>
          <w:sz w:val="32"/>
          <w:szCs w:val="32"/>
          <w:rtl/>
          <w:lang w:val="id-ID"/>
        </w:rPr>
        <w:t xml:space="preserve"> </w:t>
      </w:r>
      <w:r w:rsidR="00772A89">
        <w:rPr>
          <w:rFonts w:ascii="Traditional Arabic" w:hAnsi="Traditional Arabic" w:cs="Traditional Arabic" w:hint="cs"/>
          <w:sz w:val="32"/>
          <w:szCs w:val="32"/>
          <w:rtl/>
          <w:lang w:val="id-ID"/>
        </w:rPr>
        <w:t>ويتناول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هذا البحث</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كيفية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بناء</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الأقليات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المسلمة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لبرامج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العربية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وإثراء</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المناهج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الدراسية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تحقيق</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أهداف</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المؤسسية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هناك</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الخطوات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المتخذة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لتوفير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الفرص</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للطلاب</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لإتقان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أول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مرة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يجب</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يكون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الطلاب</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ماهرين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القراءة</w:t>
      </w:r>
      <w:r w:rsidRPr="00D03ECF">
        <w:rPr>
          <w:rFonts w:ascii="Traditional Arabic" w:hAnsi="Traditional Arabic" w:cs="Traditional Arabic"/>
          <w:sz w:val="32"/>
          <w:szCs w:val="32"/>
          <w:rtl/>
          <w:lang w:val="id-ID"/>
        </w:rPr>
        <w:t xml:space="preserve">. </w:t>
      </w:r>
      <w:r w:rsidR="00772A89">
        <w:rPr>
          <w:rFonts w:ascii="Traditional Arabic" w:hAnsi="Traditional Arabic" w:cs="Traditional Arabic" w:hint="cs"/>
          <w:sz w:val="32"/>
          <w:szCs w:val="32"/>
          <w:rtl/>
          <w:lang w:val="id-ID"/>
        </w:rPr>
        <w:t>و</w:t>
      </w:r>
      <w:r w:rsidR="00657767">
        <w:rPr>
          <w:rFonts w:ascii="Traditional Arabic" w:hAnsi="Traditional Arabic" w:cs="Traditional Arabic" w:hint="cs"/>
          <w:sz w:val="32"/>
          <w:szCs w:val="32"/>
          <w:rtl/>
          <w:lang w:val="id-ID"/>
        </w:rPr>
        <w:t>خلاصة البحث تشير</w:t>
      </w:r>
      <w:r w:rsidRPr="00D03ECF">
        <w:rPr>
          <w:rFonts w:ascii="Traditional Arabic" w:hAnsi="Traditional Arabic" w:cs="Traditional Arabic" w:hint="cs"/>
          <w:sz w:val="32"/>
          <w:szCs w:val="32"/>
          <w:rtl/>
          <w:lang w:val="id-ID"/>
        </w:rPr>
        <w:t xml:space="preserve"> إلى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المنهج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العربي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مبني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ومتكامل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مع</w:t>
      </w:r>
      <w:r w:rsidRPr="00D03ECF">
        <w:rPr>
          <w:rFonts w:ascii="Traditional Arabic" w:hAnsi="Traditional Arabic" w:cs="Traditional Arabic"/>
          <w:sz w:val="32"/>
          <w:szCs w:val="32"/>
          <w:rtl/>
          <w:lang w:val="id-ID"/>
        </w:rPr>
        <w:t xml:space="preserve"> </w:t>
      </w:r>
      <w:r w:rsidR="00772A89">
        <w:rPr>
          <w:rFonts w:ascii="Traditional Arabic" w:hAnsi="Traditional Arabic" w:cs="Traditional Arabic" w:hint="cs"/>
          <w:sz w:val="32"/>
          <w:szCs w:val="32"/>
          <w:rtl/>
          <w:lang w:val="id-ID"/>
        </w:rPr>
        <w:t>مواد</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تعليمية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إسلامية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أخرى</w:t>
      </w:r>
      <w:r w:rsidRPr="00D03ECF">
        <w:rPr>
          <w:rFonts w:ascii="Traditional Arabic" w:hAnsi="Traditional Arabic" w:cs="Traditional Arabic"/>
          <w:sz w:val="32"/>
          <w:szCs w:val="32"/>
          <w:rtl/>
          <w:lang w:val="id-ID"/>
        </w:rPr>
        <w:t>.</w:t>
      </w:r>
      <w:r w:rsidR="00E44CA2" w:rsidRPr="00E44CA2">
        <w:rPr>
          <w:rFonts w:ascii="Cambria" w:hAnsi="Cambria" w:cs="Traditional Arabic"/>
          <w:sz w:val="22"/>
          <w:szCs w:val="22"/>
          <w:rtl/>
          <w:lang w:val="id-ID"/>
        </w:rPr>
        <w:fldChar w:fldCharType="begin" w:fldLock="1"/>
      </w:r>
      <w:r w:rsidR="00393363">
        <w:rPr>
          <w:rFonts w:ascii="Cambria" w:hAnsi="Cambria" w:cs="Traditional Arabic"/>
          <w:sz w:val="22"/>
          <w:szCs w:val="22"/>
          <w:lang w:val="id-ID"/>
        </w:rPr>
        <w:instrText>ADDIN CSL_CITATION {"citationItems":[{"id":"ITEM-1","itemData":{"abstract":"Pesantren menjadi pilar tradisi. Pada saat yang sama, pesantren juga berkontribusi terhadap masyarakat dalam pengembangan komunitas. Untuk itu, sebuah keperluan untuk mengkaji bagaimana pesantren memperkaya program mereka untuk membantu santri dalam belajar bahasa Arab. Penelitian ini dilaksanakan di wilayah minoritas muslim yaitu Papua Barat. Salah satu intsruksional utama untuk menjalankan pengajaran dan pembelajaran adalah kurikulum. Artikel ini akan mengkaji bagaimana minoritas muslim mengkonstruksi program bahasa Arab dan memperkaya kurikulum tersebut dalam mencapai tujuan kelembagaan. Ada beberapa langkah yang dilaksanakan untuk memberikan kesempatan bagi santri untuk menguasai bahasa. pertama kali, santri harus terampil dalam membaca. Akhirnya, penelitian ini menyimpukan bahwa kurikulum bahasa Arab dikonstruksi dan dintegrasikan dengan materi pembelajaran Islam yang lain. Abstract:","author":[{"dropping-particle":"","family":"Wekke","given":"Ismail Suardi","non-dropping-particle":"","parse-names":false,"suffix":""}],"container-title":"KARSA: Journal of Social and Islamic Culture","id":"ITEM-1","issue":"1","issued":{"date-parts":[["2014"]]},"page":"21-39","title":"Kurikulum Bahasa Arab Di Lembaga Pendidikan","type":"article-journal","volume":"22"},"uris":["http://www.mendeley.com/documents/?uuid=3a6ac131-e386-483e-9d44-94fa140149d7"]}],"mendeley":{"formattedCitation":"(Wekke, 2014)","plainTextFormattedCitation":"(Wekke, 2014)","previouslyFormattedCitation":"(Wekke, 2014)"},"properties":{"noteIndex":0},"schema":"https://github.com/citation-style-language/schema/raw/master/csl-citation.json"}</w:instrText>
      </w:r>
      <w:r w:rsidR="00E44CA2" w:rsidRPr="00E44CA2">
        <w:rPr>
          <w:rFonts w:ascii="Cambria" w:hAnsi="Cambria" w:cs="Traditional Arabic"/>
          <w:sz w:val="22"/>
          <w:szCs w:val="22"/>
          <w:rtl/>
          <w:lang w:val="id-ID"/>
        </w:rPr>
        <w:fldChar w:fldCharType="separate"/>
      </w:r>
      <w:r w:rsidR="00E44CA2" w:rsidRPr="00E44CA2">
        <w:rPr>
          <w:rFonts w:ascii="Cambria" w:hAnsi="Cambria" w:cs="Traditional Arabic"/>
          <w:noProof/>
          <w:sz w:val="22"/>
          <w:szCs w:val="22"/>
          <w:rtl/>
          <w:lang w:val="id-ID"/>
        </w:rPr>
        <w:t>(</w:t>
      </w:r>
      <w:r w:rsidR="00E44CA2" w:rsidRPr="00E44CA2">
        <w:rPr>
          <w:rFonts w:ascii="Cambria" w:hAnsi="Cambria" w:cs="Traditional Arabic"/>
          <w:noProof/>
          <w:sz w:val="22"/>
          <w:szCs w:val="22"/>
          <w:lang w:val="id-ID"/>
        </w:rPr>
        <w:t>Wekke, 2014</w:t>
      </w:r>
      <w:r w:rsidR="00E44CA2" w:rsidRPr="00E44CA2">
        <w:rPr>
          <w:rFonts w:ascii="Cambria" w:hAnsi="Cambria" w:cs="Traditional Arabic"/>
          <w:noProof/>
          <w:sz w:val="22"/>
          <w:szCs w:val="22"/>
          <w:rtl/>
          <w:lang w:val="id-ID"/>
        </w:rPr>
        <w:t>)</w:t>
      </w:r>
      <w:r w:rsidR="00E44CA2" w:rsidRPr="00E44CA2">
        <w:rPr>
          <w:rFonts w:ascii="Cambria" w:hAnsi="Cambria" w:cs="Traditional Arabic"/>
          <w:sz w:val="22"/>
          <w:szCs w:val="22"/>
          <w:rtl/>
          <w:lang w:val="id-ID"/>
        </w:rPr>
        <w:fldChar w:fldCharType="end"/>
      </w:r>
      <w:r w:rsidR="00EC3BF7" w:rsidRPr="00D03ECF">
        <w:rPr>
          <w:rFonts w:ascii="Traditional Arabic" w:hAnsi="Traditional Arabic" w:cs="Traditional Arabic"/>
          <w:sz w:val="32"/>
          <w:szCs w:val="32"/>
          <w:rtl/>
          <w:lang w:val="id-ID"/>
        </w:rPr>
        <w:t xml:space="preserve"> </w:t>
      </w:r>
    </w:p>
    <w:p w:rsidR="00904CB8" w:rsidRPr="00D03ECF" w:rsidRDefault="00904CB8" w:rsidP="00C86022">
      <w:pPr>
        <w:bidi/>
        <w:spacing w:after="120"/>
        <w:ind w:firstLine="567"/>
        <w:jc w:val="both"/>
        <w:rPr>
          <w:rFonts w:ascii="Traditional Arabic" w:hAnsi="Traditional Arabic" w:cs="Traditional Arabic"/>
          <w:sz w:val="32"/>
          <w:szCs w:val="32"/>
          <w:rtl/>
          <w:lang w:val="id-ID"/>
        </w:rPr>
      </w:pPr>
      <w:r w:rsidRPr="00D03ECF">
        <w:rPr>
          <w:rFonts w:ascii="Traditional Arabic" w:hAnsi="Traditional Arabic" w:cs="Traditional Arabic" w:hint="cs"/>
          <w:sz w:val="32"/>
          <w:szCs w:val="32"/>
          <w:rtl/>
          <w:lang w:val="id-ID"/>
        </w:rPr>
        <w:t>و</w:t>
      </w:r>
      <w:r w:rsidR="00657767">
        <w:rPr>
          <w:rFonts w:ascii="Traditional Arabic" w:hAnsi="Traditional Arabic" w:cs="Traditional Arabic" w:hint="cs"/>
          <w:sz w:val="32"/>
          <w:szCs w:val="32"/>
          <w:rtl/>
          <w:lang w:val="id-ID"/>
        </w:rPr>
        <w:t>منها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بحث</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حسنية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السلامه</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زينيتي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عام</w:t>
      </w:r>
      <w:r w:rsidRPr="00D03ECF">
        <w:rPr>
          <w:rFonts w:ascii="Traditional Arabic" w:hAnsi="Traditional Arabic" w:cs="Traditional Arabic"/>
          <w:sz w:val="32"/>
          <w:szCs w:val="32"/>
          <w:rtl/>
          <w:lang w:val="id-ID"/>
        </w:rPr>
        <w:t xml:space="preserve"> 2014 </w:t>
      </w:r>
      <w:r w:rsidRPr="00D03ECF">
        <w:rPr>
          <w:rFonts w:ascii="Traditional Arabic" w:hAnsi="Traditional Arabic" w:cs="Traditional Arabic" w:hint="cs"/>
          <w:sz w:val="32"/>
          <w:szCs w:val="32"/>
          <w:rtl/>
          <w:lang w:val="id-ID"/>
        </w:rPr>
        <w:t>بعنوان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نموذج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المنهج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التكاملي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لمعهد الطلاب</w:t>
      </w:r>
      <w:r w:rsidRPr="00D03ECF">
        <w:rPr>
          <w:rFonts w:ascii="Traditional Arabic" w:hAnsi="Traditional Arabic" w:cs="Traditional Arabic"/>
          <w:sz w:val="32"/>
          <w:szCs w:val="32"/>
          <w:rtl/>
          <w:lang w:val="id-ID"/>
        </w:rPr>
        <w:t xml:space="preserve"> </w:t>
      </w:r>
      <w:r w:rsidR="00657767">
        <w:rPr>
          <w:rFonts w:ascii="Traditional Arabic" w:hAnsi="Traditional Arabic" w:cs="Traditional Arabic" w:hint="cs"/>
          <w:sz w:val="32"/>
          <w:szCs w:val="32"/>
          <w:rtl/>
          <w:lang w:val="id-ID"/>
        </w:rPr>
        <w:t>ب</w:t>
      </w:r>
      <w:r w:rsidRPr="00D03ECF">
        <w:rPr>
          <w:rFonts w:ascii="Traditional Arabic" w:hAnsi="Traditional Arabic" w:cs="Traditional Arabic" w:hint="cs"/>
          <w:sz w:val="32"/>
          <w:szCs w:val="32"/>
          <w:rtl/>
          <w:lang w:val="id-ID"/>
        </w:rPr>
        <w:t>جامعة مولانا مالك إبراهيم الإسلامية الحكومية</w:t>
      </w:r>
      <w:r w:rsidR="00657767" w:rsidRPr="00657767">
        <w:rPr>
          <w:rFonts w:ascii="Traditional Arabic" w:hAnsi="Traditional Arabic" w:cs="Traditional Arabic" w:hint="cs"/>
          <w:sz w:val="32"/>
          <w:szCs w:val="32"/>
          <w:rtl/>
          <w:lang w:val="id-ID"/>
        </w:rPr>
        <w:t xml:space="preserve"> مالانج</w:t>
      </w:r>
      <w:r>
        <w:rPr>
          <w:rFonts w:ascii="Traditional Arabic" w:hAnsi="Traditional Arabic" w:cs="Traditional Arabic" w:hint="cs"/>
          <w:sz w:val="36"/>
          <w:szCs w:val="36"/>
          <w:rtl/>
          <w:lang w:val="id-ID"/>
        </w:rPr>
        <w:t xml:space="preserve"> </w:t>
      </w:r>
      <w:r w:rsidRPr="00054A92">
        <w:rPr>
          <w:rFonts w:ascii="Cambria" w:hAnsi="Cambria" w:cs="Traditional Arabic"/>
          <w:sz w:val="22"/>
          <w:szCs w:val="22"/>
          <w:rtl/>
          <w:lang w:val="id-ID"/>
        </w:rPr>
        <w:t>(</w:t>
      </w:r>
      <w:r w:rsidRPr="00054A92">
        <w:rPr>
          <w:rFonts w:ascii="Cambria" w:hAnsi="Cambria" w:cstheme="majorBidi"/>
          <w:i/>
          <w:iCs/>
          <w:sz w:val="22"/>
          <w:szCs w:val="22"/>
          <w:lang w:eastAsia="id-ID"/>
        </w:rPr>
        <w:t>Model Kurikulum Integratif Pesantren Mahasiswa dan UIN Maliki Malang</w:t>
      </w:r>
      <w:r w:rsidRPr="00054A92">
        <w:rPr>
          <w:rFonts w:ascii="Cambria" w:hAnsi="Cambria" w:cs="Traditional Arabic"/>
          <w:sz w:val="22"/>
          <w:szCs w:val="22"/>
          <w:rtl/>
          <w:lang w:val="id-ID"/>
        </w:rPr>
        <w:t>).</w:t>
      </w:r>
      <w:r w:rsidRPr="00054A92">
        <w:rPr>
          <w:rFonts w:ascii="Cambria" w:hAnsi="Cambria" w:cs="Traditional Arabic"/>
          <w:sz w:val="36"/>
          <w:szCs w:val="36"/>
          <w:rtl/>
          <w:lang w:val="id-ID"/>
        </w:rPr>
        <w:t xml:space="preserve"> </w:t>
      </w:r>
      <w:r w:rsidR="00657767">
        <w:rPr>
          <w:rFonts w:ascii="Traditional Arabic" w:hAnsi="Traditional Arabic" w:cs="Traditional Arabic" w:hint="cs"/>
          <w:sz w:val="32"/>
          <w:szCs w:val="32"/>
          <w:rtl/>
          <w:lang w:val="id-ID"/>
        </w:rPr>
        <w:t>ويتناول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هذا البحث</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نموذج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تطوير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المناهج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لمعهد الطلاب</w:t>
      </w:r>
      <w:r w:rsidRPr="00D03ECF">
        <w:rPr>
          <w:rFonts w:ascii="Traditional Arabic" w:hAnsi="Traditional Arabic" w:cs="Traditional Arabic"/>
          <w:sz w:val="32"/>
          <w:szCs w:val="32"/>
          <w:rtl/>
          <w:lang w:val="id-ID"/>
        </w:rPr>
        <w:t xml:space="preserve"> </w:t>
      </w:r>
      <w:r w:rsidR="00657767">
        <w:rPr>
          <w:rFonts w:ascii="Traditional Arabic" w:hAnsi="Traditional Arabic" w:cs="Traditional Arabic" w:hint="cs"/>
          <w:sz w:val="32"/>
          <w:szCs w:val="32"/>
          <w:rtl/>
          <w:lang w:val="id-ID"/>
        </w:rPr>
        <w:t>ب</w:t>
      </w:r>
      <w:r w:rsidRPr="00D03ECF">
        <w:rPr>
          <w:rFonts w:ascii="Traditional Arabic" w:hAnsi="Traditional Arabic" w:cs="Traditional Arabic" w:hint="cs"/>
          <w:sz w:val="32"/>
          <w:szCs w:val="32"/>
          <w:rtl/>
          <w:lang w:val="id-ID"/>
        </w:rPr>
        <w:t>جامعة مولانا مالك إبراهيم الإسلامية الحكومية</w:t>
      </w:r>
      <w:r w:rsidRPr="00D03ECF">
        <w:rPr>
          <w:rFonts w:ascii="Traditional Arabic" w:hAnsi="Traditional Arabic" w:cs="Traditional Arabic"/>
          <w:sz w:val="32"/>
          <w:szCs w:val="32"/>
          <w:rtl/>
          <w:lang w:val="id-ID"/>
        </w:rPr>
        <w:t xml:space="preserve"> </w:t>
      </w:r>
      <w:r w:rsidR="00657767" w:rsidRPr="00657767">
        <w:rPr>
          <w:rFonts w:ascii="Traditional Arabic" w:hAnsi="Traditional Arabic" w:cs="Traditional Arabic" w:hint="cs"/>
          <w:sz w:val="32"/>
          <w:szCs w:val="32"/>
          <w:rtl/>
          <w:lang w:val="id-ID"/>
        </w:rPr>
        <w:t xml:space="preserve">مالانج </w:t>
      </w:r>
      <w:r w:rsidRPr="00D03ECF">
        <w:rPr>
          <w:rFonts w:ascii="Traditional Arabic" w:hAnsi="Traditional Arabic" w:cs="Traditional Arabic" w:hint="cs"/>
          <w:sz w:val="32"/>
          <w:szCs w:val="32"/>
          <w:rtl/>
          <w:lang w:val="id-ID"/>
        </w:rPr>
        <w:t>من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خلال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دمج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برنامج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معهد الطلبة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مع</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منهج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الجامعة وشهادات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التخرج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لتعليم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الأفكار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الإسلامي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وتعليم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القرآن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كشرط</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مسبق</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لدراسات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البرمجة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الإسلام</w:t>
      </w:r>
      <w:r w:rsidR="00657767">
        <w:rPr>
          <w:rFonts w:ascii="Traditional Arabic" w:hAnsi="Traditional Arabic" w:cs="Traditional Arabic" w:hint="cs"/>
          <w:sz w:val="32"/>
          <w:szCs w:val="32"/>
          <w:rtl/>
          <w:lang w:val="id-ID"/>
        </w:rPr>
        <w:t>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وكشرط</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أساسي</w:t>
      </w:r>
      <w:r w:rsidRPr="00D03ECF">
        <w:rPr>
          <w:rFonts w:ascii="Traditional Arabic" w:hAnsi="Traditional Arabic" w:cs="Traditional Arabic"/>
          <w:sz w:val="32"/>
          <w:szCs w:val="32"/>
          <w:rtl/>
          <w:lang w:val="id-ID"/>
        </w:rPr>
        <w:t xml:space="preserve"> </w:t>
      </w:r>
      <w:r w:rsidR="00A30ED1">
        <w:rPr>
          <w:rFonts w:ascii="Traditional Arabic" w:hAnsi="Traditional Arabic" w:cs="Traditional Arabic" w:hint="cs"/>
          <w:sz w:val="32"/>
          <w:szCs w:val="32"/>
          <w:rtl/>
          <w:lang w:val="id-ID"/>
        </w:rPr>
        <w:t>للا</w:t>
      </w:r>
      <w:r w:rsidRPr="00D03ECF">
        <w:rPr>
          <w:rFonts w:ascii="Traditional Arabic" w:hAnsi="Traditional Arabic" w:cs="Traditional Arabic" w:hint="cs"/>
          <w:sz w:val="32"/>
          <w:szCs w:val="32"/>
          <w:rtl/>
          <w:lang w:val="id-ID"/>
        </w:rPr>
        <w:t>متحان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الشامل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خلال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تطبيق</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نموذج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 xml:space="preserve">التعليم في </w:t>
      </w:r>
      <w:r w:rsidR="00F10CA6">
        <w:rPr>
          <w:rFonts w:ascii="Traditional Arabic" w:hAnsi="Traditional Arabic" w:cs="Traditional Arabic" w:hint="cs"/>
          <w:sz w:val="32"/>
          <w:szCs w:val="32"/>
          <w:rtl/>
          <w:lang w:val="id-ID"/>
        </w:rPr>
        <w:t>ضوء</w:t>
      </w:r>
      <w:r w:rsidRPr="00D03ECF">
        <w:rPr>
          <w:rFonts w:ascii="Traditional Arabic" w:hAnsi="Traditional Arabic" w:cs="Traditional Arabic"/>
          <w:sz w:val="32"/>
          <w:szCs w:val="32"/>
          <w:rtl/>
          <w:lang w:val="id-ID"/>
        </w:rPr>
        <w:t xml:space="preserve"> </w:t>
      </w:r>
      <w:r w:rsidR="00657767">
        <w:rPr>
          <w:rFonts w:ascii="Traditional Arabic" w:hAnsi="Traditional Arabic" w:cs="Traditional Arabic" w:hint="cs"/>
          <w:sz w:val="32"/>
          <w:szCs w:val="32"/>
          <w:rtl/>
          <w:lang w:val="id-ID"/>
        </w:rPr>
        <w:t>القرآن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بثلاث</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خطوات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قابلة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للتطبيق،</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وهي</w:t>
      </w:r>
      <w:r w:rsidRPr="00D03ECF">
        <w:rPr>
          <w:rFonts w:ascii="Traditional Arabic" w:hAnsi="Traditional Arabic" w:cs="Traditional Arabic"/>
          <w:sz w:val="32"/>
          <w:szCs w:val="32"/>
          <w:rtl/>
          <w:lang w:val="id-ID"/>
        </w:rPr>
        <w:t>: (</w:t>
      </w:r>
      <w:r w:rsidRPr="00D03ECF">
        <w:rPr>
          <w:rFonts w:ascii="Traditional Arabic" w:hAnsi="Traditional Arabic" w:cs="Traditional Arabic" w:hint="cs"/>
          <w:sz w:val="32"/>
          <w:szCs w:val="32"/>
          <w:rtl/>
          <w:lang w:val="id-ID"/>
        </w:rPr>
        <w:t>أ</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رسم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خرائط</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مفاهيم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العلوم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العامة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والمنح</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الدراسية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الدينية</w:t>
      </w:r>
      <w:r w:rsidRPr="00D03ECF">
        <w:rPr>
          <w:rFonts w:ascii="Traditional Arabic" w:hAnsi="Traditional Arabic" w:cs="Traditional Arabic"/>
          <w:sz w:val="32"/>
          <w:szCs w:val="32"/>
          <w:rtl/>
          <w:lang w:val="id-ID"/>
        </w:rPr>
        <w:t>. (</w:t>
      </w:r>
      <w:r w:rsidRPr="00D03ECF">
        <w:rPr>
          <w:rFonts w:ascii="Traditional Arabic" w:hAnsi="Traditional Arabic" w:cs="Traditional Arabic" w:hint="cs"/>
          <w:sz w:val="32"/>
          <w:szCs w:val="32"/>
          <w:rtl/>
          <w:lang w:val="id-ID"/>
        </w:rPr>
        <w:t>ب</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الجمع</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بين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المفاهيم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العلمية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العامة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وعلوم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الدين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وضع</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آيات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قرآنية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ذات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صلة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علمية</w:t>
      </w:r>
      <w:r w:rsidR="00C86022">
        <w:rPr>
          <w:rFonts w:ascii="Traditional Arabic" w:hAnsi="Traditional Arabic" w:cs="Traditional Arabic" w:hint="cs"/>
          <w:sz w:val="32"/>
          <w:szCs w:val="32"/>
          <w:rtl/>
          <w:lang w:val="id-ID"/>
        </w:rPr>
        <w:t>، و</w:t>
      </w:r>
      <w:r w:rsidRPr="00D03ECF">
        <w:rPr>
          <w:rFonts w:ascii="Traditional Arabic" w:hAnsi="Traditional Arabic" w:cs="Traditional Arabic" w:hint="cs"/>
          <w:sz w:val="32"/>
          <w:szCs w:val="32"/>
          <w:rtl/>
          <w:lang w:val="id-ID"/>
        </w:rPr>
        <w:t>تقاليد</w:t>
      </w:r>
      <w:r w:rsidR="00657767">
        <w:rPr>
          <w:rFonts w:ascii="Traditional Arabic" w:hAnsi="Traditional Arabic" w:cs="Traditional Arabic" w:hint="cs"/>
          <w:sz w:val="32"/>
          <w:szCs w:val="32"/>
          <w:rtl/>
          <w:lang w:val="id-ID"/>
        </w:rPr>
        <w:t xml:space="preserve"> الطلاب</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 معهد</w:t>
      </w:r>
      <w:r w:rsidR="00C86022">
        <w:rPr>
          <w:rFonts w:ascii="Traditional Arabic" w:hAnsi="Traditional Arabic" w:cs="Traditional Arabic" w:hint="cs"/>
          <w:sz w:val="32"/>
          <w:szCs w:val="32"/>
          <w:rtl/>
          <w:lang w:val="id-ID"/>
        </w:rPr>
        <w:t>هم</w:t>
      </w:r>
      <w:r w:rsidRPr="00D03ECF">
        <w:rPr>
          <w:rFonts w:ascii="Traditional Arabic" w:hAnsi="Traditional Arabic" w:cs="Traditional Arabic"/>
          <w:sz w:val="32"/>
          <w:szCs w:val="32"/>
          <w:rtl/>
          <w:lang w:val="id-ID"/>
        </w:rPr>
        <w:t xml:space="preserve"> </w:t>
      </w:r>
      <w:r w:rsidR="00657767">
        <w:rPr>
          <w:rFonts w:ascii="Traditional Arabic" w:hAnsi="Traditional Arabic" w:cs="Traditional Arabic" w:hint="cs"/>
          <w:sz w:val="32"/>
          <w:szCs w:val="32"/>
          <w:rtl/>
          <w:lang w:val="id-ID"/>
        </w:rPr>
        <w:t>ك</w:t>
      </w:r>
      <w:r w:rsidRPr="00D03ECF">
        <w:rPr>
          <w:rFonts w:ascii="Traditional Arabic" w:hAnsi="Traditional Arabic" w:cs="Traditional Arabic" w:hint="cs"/>
          <w:sz w:val="32"/>
          <w:szCs w:val="32"/>
          <w:rtl/>
          <w:lang w:val="id-ID"/>
        </w:rPr>
        <w:t>صلاة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الجماعة،</w:t>
      </w:r>
      <w:r w:rsidRPr="00D03ECF">
        <w:rPr>
          <w:rFonts w:ascii="Traditional Arabic" w:hAnsi="Traditional Arabic" w:cs="Traditional Arabic"/>
          <w:sz w:val="32"/>
          <w:szCs w:val="32"/>
          <w:rtl/>
          <w:lang w:val="id-ID"/>
        </w:rPr>
        <w:t xml:space="preserve"> </w:t>
      </w:r>
      <w:r w:rsidR="00657767">
        <w:rPr>
          <w:rFonts w:ascii="Traditional Arabic" w:hAnsi="Traditional Arabic" w:cs="Traditional Arabic" w:hint="cs"/>
          <w:sz w:val="32"/>
          <w:szCs w:val="32"/>
          <w:rtl/>
          <w:lang w:val="id-ID"/>
        </w:rPr>
        <w:t>وخ</w:t>
      </w:r>
      <w:r w:rsidRPr="00D03ECF">
        <w:rPr>
          <w:rFonts w:ascii="Traditional Arabic" w:hAnsi="Traditional Arabic" w:cs="Traditional Arabic" w:hint="cs"/>
          <w:sz w:val="32"/>
          <w:szCs w:val="32"/>
          <w:rtl/>
          <w:lang w:val="id-ID"/>
        </w:rPr>
        <w:t>تم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القرآن،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وحفظ</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القرآن،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وإعطاء</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الإنفاق</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والزكاة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لتشكيل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الشخصية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وتطوير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الثقافة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الإسلامية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بين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المجتمع</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الأكاديمي</w:t>
      </w:r>
      <w:r w:rsidRPr="00D03ECF">
        <w:rPr>
          <w:rFonts w:ascii="Traditional Arabic" w:hAnsi="Traditional Arabic" w:cs="Traditional Arabic"/>
          <w:sz w:val="32"/>
          <w:szCs w:val="32"/>
          <w:rtl/>
          <w:lang w:val="id-ID"/>
        </w:rPr>
        <w:t>.</w:t>
      </w:r>
      <w:r w:rsidR="00675518" w:rsidRPr="00A806BF">
        <w:rPr>
          <w:rStyle w:val="FootnoteReference"/>
          <w:rFonts w:ascii="Cambria" w:hAnsi="Cambria" w:cs="Traditional Arabic"/>
          <w:sz w:val="22"/>
          <w:szCs w:val="22"/>
          <w:rtl/>
          <w:lang w:val="id-ID"/>
        </w:rPr>
        <w:fldChar w:fldCharType="begin" w:fldLock="1"/>
      </w:r>
      <w:r w:rsidR="00A806BF">
        <w:rPr>
          <w:rFonts w:ascii="Cambria" w:hAnsi="Cambria" w:cs="Traditional Arabic"/>
          <w:sz w:val="22"/>
          <w:szCs w:val="22"/>
          <w:lang w:val="id-ID"/>
        </w:rPr>
        <w:instrText xml:space="preserve">ADDIN CSL_CITATION {"citationItems":[{"id":"ITEM-1","itemData":{"abstract":"Some PTAINs develop a Ma'had in their campuss. This article is aimed at analyzing the integration of curiculum of UIN Maliki into those of its Ma'had which is called correlated curriculum model. Following this model, students of the Ma'had have to take several steps to complete their study. They have to obtain a certificate of completion of ta \" līm alafkar alIslāmī and ta \" lim alQur \" ān which is required for enrolling in the Islamic studies program and taking comprehensive exam. The Ma'had applies Qur'anicbased learning system. This system maps the concept of science and the religious knowledge, integrates the concept of science and theose of the religious knowledge and elaborates the Qur'anic verses scientifically. The ma \" had maintains the tradition of congregational pray, recitation and memorization of the Qur'an and promotes infaq and </w:instrText>
      </w:r>
      <w:r w:rsidR="00A806BF">
        <w:rPr>
          <w:rFonts w:ascii="Arial" w:hAnsi="Arial" w:cs="Arial"/>
          <w:sz w:val="22"/>
          <w:szCs w:val="22"/>
          <w:lang w:val="id-ID"/>
        </w:rPr>
        <w:instrText>╣</w:instrText>
      </w:r>
      <w:r w:rsidR="00A806BF">
        <w:rPr>
          <w:rFonts w:ascii="Cambria" w:hAnsi="Cambria" w:cs="Traditional Arabic"/>
          <w:sz w:val="22"/>
          <w:szCs w:val="22"/>
          <w:lang w:val="id-ID"/>
        </w:rPr>
        <w:instrText>adaqah. All these are to develop the Islamic culture among the academic community at UIN Malang. Abstrak: Beberapa PTAIN mengembangkan pesantren mahasiswa (Ma'had). Artikel ini mengkaji tentang model pengembangan kurikulum pesantren mahasiswa UIN Maliki Malang. Penulis menemukan bahwa Kurikulum UIN Maliki Malang mengintegrasikan program Ma \" had dengan kurikulum UIN Maliki Malang, sertifikat kelulusan ta \" līm alafkar alIslāmī dan ta \" lim alQur \" ān sebagai prasarat untuk memprogram studi keislaman dan sebagai prasarat ujian komprehensif. Ma'had itu menerapkan pembelajaran berparadigma Qur'ani dengan tiga langkah aplikatif, yaitu, (a) memetakan konsep keilmuan umum dan keilmuan agama; (b) memadukan konsep keilmuan umum dan keilmuan agama; (c) mengelaborasi ayatayat alQur'an yang relevan secara saintifik. Tradisi ma'had seperti salat berjama'ah, khatmil qur'an dan hifd} ul qur \" a&gt; n, berinfaq dan sedekah untuk membentuk karakter dan mengembangkan kultur Islami di kalangan civitas akademika.","author":[{"dropping-particle":"","family":"Salamah Zainiyati","given":"Husniyatus","non-dropping-particle":"","parse-names":false,"suffix":""}],"container-title":"Ulumuna Jurnal Studi Keislaman","id":"ITEM-1","issue":"1","issued":{"date-parts":[["2014"]]},"page":"139-158","title":"Model Kurikulum Integratif Pesantren Mahasiswa Dan Uin Maliki Malang","type":"article-journal","volume":"18"},"uris":["http://www.mendeley.com/documents/?uuid=e5d811fb-7b31-49ec-b89b-e92e5262b389","http://www.mendeley.com/documents/?uuid=07c70880-7bb7-4eb6-8787-e799f9d31505"]}],"mendeley":{"formattedCitation":"(Salamah Zainiyati, 2014)","plainTextFormattedCitation":"(Salamah Zainiyati, 2014)","previouslyFormattedCitation":"(Salamah Zainiyati, 2014)"},"properties":{"noteIndex":0},"schema":"https://github.com/citation-style-language/schema/raw/master/csl-citation.json"}</w:instrText>
      </w:r>
      <w:r w:rsidR="00675518" w:rsidRPr="00A806BF">
        <w:rPr>
          <w:rStyle w:val="FootnoteReference"/>
          <w:rFonts w:ascii="Cambria" w:hAnsi="Cambria" w:cs="Traditional Arabic"/>
          <w:sz w:val="22"/>
          <w:szCs w:val="22"/>
          <w:rtl/>
          <w:lang w:val="id-ID"/>
        </w:rPr>
        <w:fldChar w:fldCharType="separate"/>
      </w:r>
      <w:r w:rsidR="00622C62" w:rsidRPr="00A806BF">
        <w:rPr>
          <w:rFonts w:ascii="Cambria" w:hAnsi="Cambria" w:cs="Traditional Arabic"/>
          <w:noProof/>
          <w:sz w:val="22"/>
          <w:szCs w:val="22"/>
          <w:rtl/>
          <w:lang w:val="id-ID"/>
        </w:rPr>
        <w:t>(</w:t>
      </w:r>
      <w:r w:rsidR="00622C62" w:rsidRPr="00A806BF">
        <w:rPr>
          <w:rFonts w:ascii="Cambria" w:hAnsi="Cambria" w:cs="Traditional Arabic"/>
          <w:noProof/>
          <w:sz w:val="22"/>
          <w:szCs w:val="22"/>
          <w:lang w:val="id-ID"/>
        </w:rPr>
        <w:t>Salamah Zainiyati, 2014</w:t>
      </w:r>
      <w:r w:rsidR="00622C62" w:rsidRPr="00A806BF">
        <w:rPr>
          <w:rFonts w:ascii="Cambria" w:hAnsi="Cambria" w:cs="Traditional Arabic"/>
          <w:noProof/>
          <w:sz w:val="22"/>
          <w:szCs w:val="22"/>
          <w:rtl/>
          <w:lang w:val="id-ID"/>
        </w:rPr>
        <w:t>)</w:t>
      </w:r>
      <w:r w:rsidR="00675518" w:rsidRPr="00A806BF">
        <w:rPr>
          <w:rStyle w:val="FootnoteReference"/>
          <w:rFonts w:ascii="Cambria" w:hAnsi="Cambria" w:cs="Traditional Arabic"/>
          <w:sz w:val="22"/>
          <w:szCs w:val="22"/>
          <w:rtl/>
          <w:lang w:val="id-ID"/>
        </w:rPr>
        <w:fldChar w:fldCharType="end"/>
      </w:r>
      <w:r w:rsidR="00A509B4" w:rsidRPr="00D03ECF">
        <w:rPr>
          <w:rFonts w:ascii="Traditional Arabic" w:hAnsi="Traditional Arabic" w:cs="Traditional Arabic"/>
          <w:sz w:val="32"/>
          <w:szCs w:val="32"/>
          <w:rtl/>
          <w:lang w:val="id-ID"/>
        </w:rPr>
        <w:t xml:space="preserve"> </w:t>
      </w:r>
    </w:p>
    <w:p w:rsidR="00904CB8" w:rsidRPr="00D03ECF" w:rsidRDefault="00904CB8" w:rsidP="00917069">
      <w:pPr>
        <w:bidi/>
        <w:spacing w:after="120"/>
        <w:ind w:firstLine="567"/>
        <w:jc w:val="both"/>
        <w:rPr>
          <w:rFonts w:ascii="Traditional Arabic" w:hAnsi="Traditional Arabic" w:cs="Traditional Arabic"/>
          <w:sz w:val="32"/>
          <w:szCs w:val="32"/>
          <w:lang w:val="id-ID"/>
        </w:rPr>
      </w:pPr>
      <w:r w:rsidRPr="00D03ECF">
        <w:rPr>
          <w:rFonts w:ascii="Traditional Arabic" w:hAnsi="Traditional Arabic" w:cs="Traditional Arabic" w:hint="cs"/>
          <w:sz w:val="32"/>
          <w:szCs w:val="32"/>
          <w:rtl/>
          <w:lang w:val="id-ID"/>
        </w:rPr>
        <w:lastRenderedPageBreak/>
        <w:t>تحديد</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المنهج</w:t>
      </w:r>
      <w:r w:rsidR="00705D51">
        <w:rPr>
          <w:rFonts w:ascii="Traditional Arabic" w:hAnsi="Traditional Arabic" w:cs="Traditional Arabic" w:hint="cs"/>
          <w:sz w:val="32"/>
          <w:szCs w:val="32"/>
          <w:rtl/>
          <w:lang w:val="id-ID"/>
        </w:rPr>
        <w:t xml:space="preserve"> الدراسي</w:t>
      </w:r>
      <w:r w:rsidRPr="00D03ECF">
        <w:rPr>
          <w:rFonts w:ascii="Traditional Arabic" w:hAnsi="Traditional Arabic" w:cs="Traditional Arabic"/>
          <w:sz w:val="32"/>
          <w:szCs w:val="32"/>
          <w:rtl/>
          <w:lang w:val="id-ID"/>
        </w:rPr>
        <w:t xml:space="preserve"> </w:t>
      </w:r>
      <w:r w:rsidR="009A57EF">
        <w:rPr>
          <w:rFonts w:ascii="Traditional Arabic" w:hAnsi="Traditional Arabic" w:cs="Traditional Arabic" w:hint="cs"/>
          <w:sz w:val="32"/>
          <w:szCs w:val="32"/>
          <w:rtl/>
          <w:lang w:val="id-ID"/>
        </w:rPr>
        <w:t>ي</w:t>
      </w:r>
      <w:r w:rsidRPr="00D03ECF">
        <w:rPr>
          <w:rFonts w:ascii="Traditional Arabic" w:hAnsi="Traditional Arabic" w:cs="Traditional Arabic" w:hint="cs"/>
          <w:sz w:val="32"/>
          <w:szCs w:val="32"/>
          <w:rtl/>
          <w:lang w:val="id-ID"/>
        </w:rPr>
        <w:t>حتاج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الى الخطوات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منها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تحليل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خطاب</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المنهج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التكراري</w:t>
      </w:r>
      <w:r w:rsidRPr="00EB2E02">
        <w:rPr>
          <w:rFonts w:ascii="Traditional Arabic" w:hAnsi="Traditional Arabic" w:cs="Traditional Arabic"/>
          <w:sz w:val="32"/>
          <w:szCs w:val="32"/>
          <w:rtl/>
          <w:lang w:val="id-ID"/>
        </w:rPr>
        <w:t xml:space="preserve"> </w:t>
      </w:r>
      <w:r w:rsidRPr="00054A92">
        <w:rPr>
          <w:rFonts w:ascii="Cambria" w:hAnsi="Cambria" w:cs="Traditional Arabic"/>
          <w:sz w:val="22"/>
          <w:szCs w:val="22"/>
          <w:rtl/>
          <w:lang w:val="id-ID"/>
        </w:rPr>
        <w:t>(</w:t>
      </w:r>
      <w:r w:rsidRPr="00054A92">
        <w:rPr>
          <w:rFonts w:ascii="Cambria" w:hAnsi="Cambria" w:cstheme="majorBidi"/>
          <w:i/>
          <w:iCs/>
          <w:sz w:val="22"/>
          <w:szCs w:val="22"/>
          <w:lang w:val="id-ID"/>
        </w:rPr>
        <w:t>Iterative Curriculum Discourse Analysis</w:t>
      </w:r>
      <w:r w:rsidRPr="00054A92">
        <w:rPr>
          <w:rFonts w:ascii="Cambria" w:hAnsi="Cambria" w:cs="Traditional Arabic"/>
          <w:sz w:val="22"/>
          <w:szCs w:val="22"/>
          <w:rtl/>
          <w:lang w:val="id-ID"/>
        </w:rPr>
        <w:t>)</w:t>
      </w:r>
      <w:r w:rsidRPr="00EB2E02">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التحليل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البنيوي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لعدة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خطوات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عملية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ومنها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الجمع</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بين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ثلاثة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أمور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وهي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الدين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والهوية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والقيمة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المطورة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المجتمع</w:t>
      </w:r>
      <w:r w:rsidR="00675518" w:rsidRPr="00B07DF2">
        <w:rPr>
          <w:rStyle w:val="FootnoteReference"/>
          <w:rFonts w:ascii="Cambria" w:hAnsi="Cambria" w:cs="Traditional Arabic"/>
          <w:sz w:val="22"/>
          <w:szCs w:val="22"/>
          <w:rtl/>
          <w:lang w:val="id-ID"/>
        </w:rPr>
        <w:fldChar w:fldCharType="begin" w:fldLock="1"/>
      </w:r>
      <w:r w:rsidR="009E7C5B">
        <w:rPr>
          <w:rFonts w:ascii="Cambria" w:hAnsi="Cambria" w:cs="Traditional Arabic"/>
          <w:sz w:val="22"/>
          <w:szCs w:val="22"/>
          <w:lang w:val="id-ID"/>
        </w:rPr>
        <w:instrText>ADDIN CSL_CITATION {"citationItems":[{"id":"ITEM-1","itemData":{"DOI":"10.1080/01416200.2013.830959","author":[{"dropping-particle":"","family":"L. L. Iversen","given":"“","non-dropping-particle":"","parse-names":false,"suffix":""}],"container-title":"British Journal of Religious Education","id":"ITEM-1","issue":"1","issued":{"date-parts":[["2014"]]},"page":"53-71","title":"Presenting the Interative Curriculum Discourse Analysis (ICDA) Approach","type":"article-journal","volume":"36"},"uris":["http://www.mendeley.com/documents/?uuid=716a1488-3463-4872-ac84-780be01e36c0","http://www.mendeley.com/documents/?uuid=20a645d9-1829-45c7-98f2-2faef8ef11d8"]}],"mendeley":{"formattedCitation":"(L. L. Iversen, 2014)","manualFormatting":"(</w:instrText>
      </w:r>
      <w:r w:rsidR="009E7C5B">
        <w:rPr>
          <w:rFonts w:ascii="Cambria" w:hAnsi="Cambria" w:cs="Traditional Arabic" w:hint="eastAsia"/>
          <w:sz w:val="22"/>
          <w:szCs w:val="22"/>
          <w:rtl/>
          <w:lang w:val="id-ID"/>
        </w:rPr>
        <w:instrText>ل</w:instrText>
      </w:r>
      <w:r w:rsidR="009E7C5B">
        <w:rPr>
          <w:rFonts w:ascii="Cambria" w:hAnsi="Cambria" w:cs="Traditional Arabic"/>
          <w:sz w:val="22"/>
          <w:szCs w:val="22"/>
          <w:rtl/>
          <w:lang w:val="id-ID"/>
        </w:rPr>
        <w:instrText xml:space="preserve">. </w:instrText>
      </w:r>
      <w:r w:rsidR="009E7C5B">
        <w:rPr>
          <w:rFonts w:ascii="Cambria" w:hAnsi="Cambria" w:cs="Traditional Arabic" w:hint="eastAsia"/>
          <w:sz w:val="22"/>
          <w:szCs w:val="22"/>
          <w:rtl/>
          <w:lang w:val="id-ID"/>
        </w:rPr>
        <w:instrText>إيفرسين</w:instrText>
      </w:r>
      <w:r w:rsidR="009E7C5B">
        <w:rPr>
          <w:rFonts w:ascii="Cambria" w:hAnsi="Cambria" w:cs="Traditional Arabic"/>
          <w:sz w:val="22"/>
          <w:szCs w:val="22"/>
          <w:rtl/>
          <w:lang w:val="id-ID"/>
        </w:rPr>
        <w:instrText xml:space="preserve"> 2014</w:instrText>
      </w:r>
      <w:r w:rsidR="009E7C5B">
        <w:rPr>
          <w:rFonts w:ascii="Cambria" w:hAnsi="Cambria" w:cs="Traditional Arabic"/>
          <w:sz w:val="22"/>
          <w:szCs w:val="22"/>
          <w:lang w:val="id-ID"/>
        </w:rPr>
        <w:instrText>).","plainTextFormattedCitation":"(L. L. Iversen, 2014)","previouslyFormattedCitation":"(L. L. Iversen, 2014)"},"properties":{"noteIndex":0},"schema":"https://github.com/citation-style-language/schema/raw/master/csl-citation.json"}</w:instrText>
      </w:r>
      <w:r w:rsidR="00675518" w:rsidRPr="00B07DF2">
        <w:rPr>
          <w:rStyle w:val="FootnoteReference"/>
          <w:rFonts w:ascii="Cambria" w:hAnsi="Cambria" w:cs="Traditional Arabic"/>
          <w:sz w:val="22"/>
          <w:szCs w:val="22"/>
          <w:rtl/>
          <w:lang w:val="id-ID"/>
        </w:rPr>
        <w:fldChar w:fldCharType="separate"/>
      </w:r>
      <w:r w:rsidR="00BE16D2" w:rsidRPr="00BE16D2">
        <w:rPr>
          <w:rFonts w:ascii="Cambria" w:hAnsi="Cambria" w:cs="Traditional Arabic" w:hint="cs"/>
          <w:noProof/>
          <w:sz w:val="32"/>
          <w:szCs w:val="32"/>
          <w:rtl/>
        </w:rPr>
        <w:t>(ل. إيفرسين 2014)</w:t>
      </w:r>
      <w:r w:rsidR="00B07DF2" w:rsidRPr="00B07DF2">
        <w:rPr>
          <w:rFonts w:ascii="Cambria" w:hAnsi="Cambria" w:cs="Traditional Arabic"/>
          <w:noProof/>
          <w:sz w:val="22"/>
          <w:szCs w:val="22"/>
        </w:rPr>
        <w:t>.</w:t>
      </w:r>
      <w:r w:rsidR="00675518" w:rsidRPr="00B07DF2">
        <w:rPr>
          <w:rStyle w:val="FootnoteReference"/>
          <w:rFonts w:ascii="Cambria" w:hAnsi="Cambria" w:cs="Traditional Arabic"/>
          <w:sz w:val="22"/>
          <w:szCs w:val="22"/>
          <w:rtl/>
          <w:lang w:val="id-ID"/>
        </w:rPr>
        <w:fldChar w:fldCharType="end"/>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وهذا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يعني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المناهج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مقسمة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إلى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أربع</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فئات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وهي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المنتجات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والبرامج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والمواد</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التعليمية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والبيئة</w:t>
      </w:r>
      <w:r w:rsidRPr="00D03ECF">
        <w:rPr>
          <w:rFonts w:ascii="Traditional Arabic" w:hAnsi="Traditional Arabic" w:cs="Traditional Arabic"/>
          <w:sz w:val="32"/>
          <w:szCs w:val="32"/>
          <w:rtl/>
          <w:lang w:val="id-ID"/>
        </w:rPr>
        <w:t>.</w:t>
      </w:r>
      <w:r w:rsidR="00675518" w:rsidRPr="009A57EF">
        <w:rPr>
          <w:rStyle w:val="FootnoteReference"/>
          <w:rFonts w:ascii="Cambria" w:hAnsi="Cambria" w:cs="Traditional Arabic"/>
          <w:sz w:val="22"/>
          <w:szCs w:val="22"/>
          <w:rtl/>
          <w:lang w:val="id-ID"/>
        </w:rPr>
        <w:fldChar w:fldCharType="begin" w:fldLock="1"/>
      </w:r>
      <w:r w:rsidR="009E7C5B">
        <w:rPr>
          <w:rFonts w:ascii="Cambria" w:hAnsi="Cambria" w:cs="Traditional Arabic"/>
          <w:sz w:val="22"/>
          <w:szCs w:val="22"/>
          <w:lang w:val="id-ID"/>
        </w:rPr>
        <w:instrText>ADDIN CSL_CITATION {"citationItems":[{"id":"ITEM-1","itemData":{"DOI":"10.1080/13674676.2012.749453","author":[{"dropping-particle":"","family":"R. Saleem, I. Treasaden","given":"B. K. Puri","non-dropping-particle":"","parse-names":false,"suffix":""}],"container-title":"Mental Health, Religion and Culture","id":"ITEM-1","issue":"1","issued":{"date-parts":[["2014"]]},"page":"94-100","title":"Provision of Spiritual and Pastoral Care Facilities in a High-security Hospital and Their Increased Use by Those of Muslim Compared to Christian Faith","type":"article-journal","volume":"17"},"uris":["http://www.mendeley.com/documents/?uuid=3cf1a1f7-ce3b-4f11-9ac8-3fe1d64f2ca1","http://www.mendeley.com/documents/?uuid=c00678a4-b559-479e-9fb0-435d56d8cd24"]}],"mendeley":{"formattedCitation":"(R. Saleem, I. Treasaden, 2014)","plainTextFormattedCitation":"(R. Saleem, I. Treasaden, 2014)","previouslyFormattedCitation":"(R. Saleem, I. Treasaden, 2014)"},"properties":{"noteIndex":0},"schema":"https://github.com/citation-style-language/schema/raw/master/csl-citation.json"}</w:instrText>
      </w:r>
      <w:r w:rsidR="00675518" w:rsidRPr="009A57EF">
        <w:rPr>
          <w:rStyle w:val="FootnoteReference"/>
          <w:rFonts w:ascii="Cambria" w:hAnsi="Cambria" w:cs="Traditional Arabic"/>
          <w:sz w:val="22"/>
          <w:szCs w:val="22"/>
          <w:rtl/>
          <w:lang w:val="id-ID"/>
        </w:rPr>
        <w:fldChar w:fldCharType="separate"/>
      </w:r>
      <w:r w:rsidR="00622C62" w:rsidRPr="009A57EF">
        <w:rPr>
          <w:rFonts w:ascii="Cambria" w:hAnsi="Cambria" w:cs="Traditional Arabic"/>
          <w:noProof/>
          <w:sz w:val="22"/>
          <w:szCs w:val="22"/>
          <w:rtl/>
        </w:rPr>
        <w:t>(</w:t>
      </w:r>
      <w:proofErr w:type="gramStart"/>
      <w:r w:rsidR="00622C62" w:rsidRPr="009A57EF">
        <w:rPr>
          <w:rFonts w:ascii="Cambria" w:hAnsi="Cambria" w:cs="Traditional Arabic"/>
          <w:noProof/>
          <w:sz w:val="22"/>
          <w:szCs w:val="22"/>
        </w:rPr>
        <w:t>R. Saleem, I. Treasaden, 2014</w:t>
      </w:r>
      <w:r w:rsidR="00622C62" w:rsidRPr="009A57EF">
        <w:rPr>
          <w:rFonts w:ascii="Cambria" w:hAnsi="Cambria" w:cs="Traditional Arabic"/>
          <w:noProof/>
          <w:sz w:val="22"/>
          <w:szCs w:val="22"/>
          <w:rtl/>
        </w:rPr>
        <w:t>)</w:t>
      </w:r>
      <w:r w:rsidR="00675518" w:rsidRPr="009A57EF">
        <w:rPr>
          <w:rStyle w:val="FootnoteReference"/>
          <w:rFonts w:ascii="Cambria" w:hAnsi="Cambria" w:cs="Traditional Arabic"/>
          <w:sz w:val="22"/>
          <w:szCs w:val="22"/>
          <w:rtl/>
          <w:lang w:val="id-ID"/>
        </w:rPr>
        <w:fldChar w:fldCharType="end"/>
      </w:r>
      <w:r w:rsidR="00BE16D2"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وهذ</w:t>
      </w:r>
      <w:r w:rsidR="005E09DB">
        <w:rPr>
          <w:rFonts w:ascii="Traditional Arabic" w:hAnsi="Traditional Arabic" w:cs="Traditional Arabic" w:hint="cs"/>
          <w:sz w:val="32"/>
          <w:szCs w:val="32"/>
          <w:rtl/>
          <w:lang w:val="id-ID"/>
        </w:rPr>
        <w:t>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ليس</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مجرد</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شكل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أشكال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الإدارة</w:t>
      </w:r>
      <w:r w:rsidRPr="00D03ECF">
        <w:rPr>
          <w:rFonts w:ascii="Traditional Arabic" w:hAnsi="Traditional Arabic" w:cs="Traditional Arabic"/>
          <w:sz w:val="32"/>
          <w:szCs w:val="32"/>
          <w:rtl/>
          <w:lang w:val="id-ID"/>
        </w:rPr>
        <w:t xml:space="preserve"> </w:t>
      </w:r>
      <w:r w:rsidR="005E09DB">
        <w:rPr>
          <w:rFonts w:ascii="Traditional Arabic" w:hAnsi="Traditional Arabic" w:cs="Traditional Arabic" w:hint="cs"/>
          <w:sz w:val="32"/>
          <w:szCs w:val="32"/>
          <w:rtl/>
          <w:lang w:val="id-ID"/>
        </w:rPr>
        <w:t>ولكنه</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الأساس</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الذي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يحدد</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دورة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التعلم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الشاملة</w:t>
      </w:r>
      <w:r w:rsidRPr="00D03ECF">
        <w:rPr>
          <w:rFonts w:ascii="Traditional Arabic" w:hAnsi="Traditional Arabic" w:cs="Traditional Arabic"/>
          <w:sz w:val="32"/>
          <w:szCs w:val="32"/>
          <w:rtl/>
          <w:lang w:val="id-ID"/>
        </w:rPr>
        <w:t>.</w:t>
      </w:r>
      <w:proofErr w:type="gramEnd"/>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المراجعة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الفلسفية،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فإن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المنهج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هو</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شرح</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معرفي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للمكونات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التعليمية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لقيادة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الطلاب</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تطوير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الأفكار</w:t>
      </w:r>
      <w:r w:rsidRPr="00D03ECF">
        <w:rPr>
          <w:rFonts w:ascii="Traditional Arabic" w:hAnsi="Traditional Arabic" w:cs="Traditional Arabic"/>
          <w:sz w:val="32"/>
          <w:szCs w:val="32"/>
          <w:rtl/>
          <w:lang w:val="id-ID"/>
        </w:rPr>
        <w:t>.</w:t>
      </w:r>
      <w:r w:rsidR="00675518" w:rsidRPr="009A57EF">
        <w:rPr>
          <w:rStyle w:val="FootnoteReference"/>
          <w:rFonts w:ascii="Cambria" w:hAnsi="Cambria" w:cs="Traditional Arabic"/>
          <w:sz w:val="22"/>
          <w:szCs w:val="22"/>
          <w:rtl/>
          <w:lang w:val="id-ID"/>
        </w:rPr>
        <w:fldChar w:fldCharType="begin" w:fldLock="1"/>
      </w:r>
      <w:r w:rsidR="00393363">
        <w:rPr>
          <w:rFonts w:ascii="Cambria" w:hAnsi="Cambria" w:cs="Traditional Arabic"/>
          <w:sz w:val="22"/>
          <w:szCs w:val="22"/>
          <w:lang w:val="id-ID"/>
        </w:rPr>
        <w:instrText>ADDIN CSL_CITATION {"citationItems":[{"id":"ITEM-1","itemData":{"DOI":"https://doi.org/10.1111/j.1467-9752.2006.00502.x","author":[{"dropping-particle":"","family":"H.A.Alexander","given":"","non-dropping-particle":"","parse-names":false,"suffix":""}],"container-title":"Journal of Philosophy of Education","id":"ITEM-1","issue":"2","issued":{"date-parts":[["2006"]]},"page":"205-221","title":"A View From Somewhere: Explaining The Paradigms of Educational Research","type":"article-journal","volume":"40"},"uris":["http://www.mendeley.com/documents/?uuid=53f69a93-b16b-40e9-b800-5bde8bf1f972","http://www.mendeley.com/documents/?uuid=ccfe17e8-cc56-4a3b-8e61-ff51d2a3f2e7"]}],"mendeley":{"formattedCitation":"(H.A.Alexander, 2006)","plainTextFormattedCitation":"(H.A.Alexander, 2006)","previouslyFormattedCitation":"(H.A.Alexander, 2006)"},"properties":{"noteIndex":0},"schema":"https://github.com/citation-style-language/schema/raw/master/csl-citation.json"}</w:instrText>
      </w:r>
      <w:r w:rsidR="00675518" w:rsidRPr="009A57EF">
        <w:rPr>
          <w:rStyle w:val="FootnoteReference"/>
          <w:rFonts w:ascii="Cambria" w:hAnsi="Cambria" w:cs="Traditional Arabic"/>
          <w:sz w:val="22"/>
          <w:szCs w:val="22"/>
          <w:rtl/>
          <w:lang w:val="id-ID"/>
        </w:rPr>
        <w:fldChar w:fldCharType="separate"/>
      </w:r>
      <w:r w:rsidR="00622C62" w:rsidRPr="009A57EF">
        <w:rPr>
          <w:rFonts w:ascii="Cambria" w:hAnsi="Cambria" w:cs="Traditional Arabic"/>
          <w:noProof/>
          <w:sz w:val="22"/>
          <w:szCs w:val="22"/>
          <w:rtl/>
        </w:rPr>
        <w:t>(</w:t>
      </w:r>
      <w:r w:rsidR="00622C62" w:rsidRPr="009A57EF">
        <w:rPr>
          <w:rFonts w:ascii="Cambria" w:hAnsi="Cambria" w:cs="Traditional Arabic"/>
          <w:noProof/>
          <w:sz w:val="22"/>
          <w:szCs w:val="22"/>
        </w:rPr>
        <w:t>H.A.Alexander, 2006</w:t>
      </w:r>
      <w:r w:rsidR="00622C62" w:rsidRPr="009A57EF">
        <w:rPr>
          <w:rFonts w:ascii="Cambria" w:hAnsi="Cambria" w:cs="Traditional Arabic"/>
          <w:noProof/>
          <w:sz w:val="22"/>
          <w:szCs w:val="22"/>
          <w:rtl/>
        </w:rPr>
        <w:t>)</w:t>
      </w:r>
      <w:r w:rsidR="00675518" w:rsidRPr="009A57EF">
        <w:rPr>
          <w:rStyle w:val="FootnoteReference"/>
          <w:rFonts w:ascii="Cambria" w:hAnsi="Cambria" w:cs="Traditional Arabic"/>
          <w:sz w:val="22"/>
          <w:szCs w:val="22"/>
          <w:rtl/>
          <w:lang w:val="id-ID"/>
        </w:rPr>
        <w:fldChar w:fldCharType="end"/>
      </w:r>
      <w:r w:rsidR="00BE16D2"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فيما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يتعلق</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بالجهود</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المبذولة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لإصلاح</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هذه</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المشكلات،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فإن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جانب</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المنهج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هو</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الأكثر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إلحاحًا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للحصول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لمسة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أولاً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لأنه</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يُنظر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إليه</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أنه</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أداة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تعليمية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ستقود</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اتجاه</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التعليم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نفسه</w:t>
      </w:r>
      <w:r w:rsidR="00BE16D2">
        <w:rPr>
          <w:rFonts w:ascii="Traditional Arabic" w:hAnsi="Traditional Arabic" w:cs="Traditional Arabic" w:hint="cs"/>
          <w:sz w:val="32"/>
          <w:szCs w:val="32"/>
          <w:rtl/>
          <w:lang w:val="id-ID"/>
        </w:rPr>
        <w:t>.</w:t>
      </w:r>
      <w:r w:rsidR="00675518" w:rsidRPr="00917069">
        <w:rPr>
          <w:rStyle w:val="FootnoteReference"/>
          <w:rFonts w:ascii="Cambria" w:hAnsi="Cambria" w:cs="Traditional Arabic"/>
          <w:sz w:val="22"/>
          <w:szCs w:val="22"/>
          <w:rtl/>
          <w:lang w:val="id-ID"/>
        </w:rPr>
        <w:fldChar w:fldCharType="begin" w:fldLock="1"/>
      </w:r>
      <w:r w:rsidR="00917069" w:rsidRPr="00917069">
        <w:rPr>
          <w:rFonts w:ascii="Cambria" w:hAnsi="Cambria" w:cs="Traditional Arabic"/>
          <w:sz w:val="22"/>
          <w:szCs w:val="22"/>
          <w:lang w:val="id-ID"/>
        </w:rPr>
        <w:instrText>ADDIN CSL_CITATION {"citationItems":[{"id":"ITEM-1","itemData":{"author":[{"dropping-particle":"","family":"Thoha","given":"Mohammad","non-dropping-particle":"","parse-names":false,"suffix":""}],"id":"ITEM-1","issued":{"date-parts":[["2013"]]},"number-of-pages":"50","publisher":"Pena Salsabila","title":"Horizon Pendidikan Islam","type":"book"},"uris":["http://www.mendeley.com/documents/?uuid=770e0af8-c2ef-4ea1-b698-e6d94a325426","http://www.mendeley.com/documents/?uuid=6805d644-cdbe-4dad-9142-7fbe74525c94"]}],"mendeley":{"formattedCitation":"(Thoha, 2013)","manualFormatting":" (","plainTextFormattedCitation":"(Thoha, 2013)","previouslyFormattedCitation":"(Thoha, 2013)"},"properties":{"noteIndex":0},"schema":"https://github.com/citation-style-language/schema/raw/master/csl-citation.json"}</w:instrText>
      </w:r>
      <w:r w:rsidR="00675518" w:rsidRPr="00917069">
        <w:rPr>
          <w:rStyle w:val="FootnoteReference"/>
          <w:rFonts w:ascii="Cambria" w:hAnsi="Cambria" w:cs="Traditional Arabic"/>
          <w:sz w:val="22"/>
          <w:szCs w:val="22"/>
          <w:rtl/>
          <w:lang w:val="id-ID"/>
        </w:rPr>
        <w:fldChar w:fldCharType="separate"/>
      </w:r>
      <w:r w:rsidR="00B07DF2" w:rsidRPr="00917069">
        <w:rPr>
          <w:rFonts w:ascii="Cambria" w:hAnsi="Cambria" w:cs="Traditional Arabic"/>
          <w:noProof/>
          <w:sz w:val="22"/>
          <w:szCs w:val="22"/>
        </w:rPr>
        <w:t xml:space="preserve"> </w:t>
      </w:r>
      <w:r w:rsidR="00BE16D2" w:rsidRPr="00917069">
        <w:rPr>
          <w:rFonts w:ascii="Cambria" w:hAnsi="Cambria" w:cs="Traditional Arabic"/>
          <w:noProof/>
          <w:sz w:val="22"/>
          <w:szCs w:val="22"/>
          <w:rtl/>
        </w:rPr>
        <w:t>(</w:t>
      </w:r>
      <w:r w:rsidR="00675518" w:rsidRPr="00917069">
        <w:rPr>
          <w:rStyle w:val="FootnoteReference"/>
          <w:rFonts w:ascii="Cambria" w:hAnsi="Cambria" w:cs="Traditional Arabic"/>
          <w:sz w:val="22"/>
          <w:szCs w:val="22"/>
          <w:rtl/>
          <w:lang w:val="id-ID"/>
        </w:rPr>
        <w:fldChar w:fldCharType="end"/>
      </w:r>
      <w:r w:rsidR="00917069" w:rsidRPr="00917069">
        <w:rPr>
          <w:rFonts w:ascii="Cambria" w:hAnsi="Cambria" w:cs="Traditional Arabic"/>
          <w:sz w:val="22"/>
          <w:szCs w:val="22"/>
        </w:rPr>
        <w:t>(</w:t>
      </w:r>
      <w:r w:rsidR="00917069" w:rsidRPr="00917069">
        <w:rPr>
          <w:rFonts w:ascii="Cambria" w:hAnsi="Cambria" w:cs="Traditional Arabic"/>
          <w:sz w:val="22"/>
          <w:szCs w:val="22"/>
          <w:lang w:val="id-ID"/>
        </w:rPr>
        <w:t>Thoha, 2013</w:t>
      </w:r>
      <w:r w:rsidR="00BE16D2" w:rsidRPr="00917069">
        <w:rPr>
          <w:rFonts w:ascii="Cambria" w:hAnsi="Cambria" w:cs="Traditional Arabic"/>
          <w:sz w:val="22"/>
          <w:szCs w:val="22"/>
          <w:lang w:val="id-ID"/>
        </w:rPr>
        <w:t xml:space="preserve"> </w:t>
      </w:r>
    </w:p>
    <w:p w:rsidR="005147CC" w:rsidRPr="00412C80" w:rsidRDefault="00904CB8" w:rsidP="00CC77C5">
      <w:pPr>
        <w:bidi/>
        <w:ind w:firstLine="425"/>
        <w:jc w:val="lowKashida"/>
        <w:rPr>
          <w:rFonts w:ascii="Traditional Arabic" w:hAnsi="Traditional Arabic" w:cs="Traditional Arabic"/>
          <w:sz w:val="32"/>
          <w:szCs w:val="32"/>
        </w:rPr>
      </w:pPr>
      <w:r w:rsidRPr="00412C80">
        <w:rPr>
          <w:rFonts w:ascii="Traditional Arabic" w:hAnsi="Traditional Arabic" w:cs="Traditional Arabic"/>
          <w:sz w:val="32"/>
          <w:szCs w:val="32"/>
          <w:rtl/>
          <w:lang w:val="id-ID"/>
        </w:rPr>
        <w:t>لذلك عند تطبيق المنهج</w:t>
      </w:r>
      <w:r w:rsidR="00705D51" w:rsidRPr="00412C80">
        <w:rPr>
          <w:rFonts w:ascii="Traditional Arabic" w:hAnsi="Traditional Arabic" w:cs="Traditional Arabic"/>
          <w:sz w:val="32"/>
          <w:szCs w:val="32"/>
          <w:rtl/>
          <w:lang w:val="id-ID"/>
        </w:rPr>
        <w:t xml:space="preserve"> الدراسي</w:t>
      </w:r>
      <w:r w:rsidRPr="00412C80">
        <w:rPr>
          <w:rFonts w:ascii="Traditional Arabic" w:hAnsi="Traditional Arabic" w:cs="Traditional Arabic"/>
          <w:sz w:val="32"/>
          <w:szCs w:val="32"/>
          <w:rtl/>
          <w:lang w:val="id-ID"/>
        </w:rPr>
        <w:t xml:space="preserve"> يجب أن يجمع بين الأشياء الثلاثة المذكورة وهي الدين والهوية والقيمة المطورة في المجتمع. </w:t>
      </w:r>
      <w:r w:rsidR="00412C80">
        <w:rPr>
          <w:rFonts w:ascii="Traditional Arabic" w:hAnsi="Traditional Arabic" w:cs="Traditional Arabic"/>
          <w:sz w:val="32"/>
          <w:szCs w:val="32"/>
          <w:rtl/>
        </w:rPr>
        <w:t>أن</w:t>
      </w:r>
      <w:r w:rsidR="005147CC" w:rsidRPr="00412C80">
        <w:rPr>
          <w:rFonts w:ascii="Traditional Arabic" w:hAnsi="Traditional Arabic" w:cs="Traditional Arabic"/>
          <w:sz w:val="32"/>
          <w:szCs w:val="32"/>
          <w:rtl/>
        </w:rPr>
        <w:t xml:space="preserve"> المشكلة الأساسية في</w:t>
      </w:r>
      <w:r w:rsidR="00412C80">
        <w:rPr>
          <w:rFonts w:ascii="Traditional Arabic" w:hAnsi="Traditional Arabic" w:cs="Traditional Arabic" w:hint="cs"/>
          <w:sz w:val="32"/>
          <w:szCs w:val="32"/>
          <w:rtl/>
        </w:rPr>
        <w:t xml:space="preserve"> منهج</w:t>
      </w:r>
      <w:r w:rsidR="005147CC" w:rsidRPr="00412C80">
        <w:rPr>
          <w:rFonts w:ascii="Traditional Arabic" w:hAnsi="Traditional Arabic" w:cs="Traditional Arabic"/>
          <w:sz w:val="32"/>
          <w:szCs w:val="32"/>
          <w:rtl/>
        </w:rPr>
        <w:t xml:space="preserve"> تعليم اللغة العربية هي </w:t>
      </w:r>
      <w:r w:rsidR="00412C80">
        <w:rPr>
          <w:rFonts w:ascii="Traditional Arabic" w:hAnsi="Traditional Arabic" w:cs="Traditional Arabic" w:hint="cs"/>
          <w:sz w:val="32"/>
          <w:szCs w:val="32"/>
          <w:rtl/>
        </w:rPr>
        <w:t xml:space="preserve">أنها </w:t>
      </w:r>
      <w:r w:rsidR="005147CC" w:rsidRPr="00412C80">
        <w:rPr>
          <w:rFonts w:ascii="Traditional Arabic" w:hAnsi="Traditional Arabic" w:cs="Traditional Arabic"/>
          <w:sz w:val="32"/>
          <w:szCs w:val="32"/>
          <w:rtl/>
        </w:rPr>
        <w:t>لا يشتمل با</w:t>
      </w:r>
      <w:r w:rsidR="005147CC" w:rsidRPr="00412C80">
        <w:rPr>
          <w:rFonts w:ascii="Traditional Arabic" w:hAnsi="Traditional Arabic" w:cs="Traditional Arabic"/>
          <w:sz w:val="32"/>
          <w:szCs w:val="32"/>
          <w:rtl/>
          <w:lang w:val="id-ID"/>
        </w:rPr>
        <w:t>لقيمة المطورة في المجتمع</w:t>
      </w:r>
      <w:r w:rsidR="00412C80">
        <w:rPr>
          <w:rFonts w:ascii="Traditional Arabic" w:hAnsi="Traditional Arabic" w:cs="Traditional Arabic" w:hint="cs"/>
          <w:sz w:val="32"/>
          <w:szCs w:val="32"/>
          <w:rtl/>
          <w:lang w:val="id-ID"/>
        </w:rPr>
        <w:t xml:space="preserve"> </w:t>
      </w:r>
      <w:r w:rsidR="00412C80">
        <w:rPr>
          <w:rFonts w:ascii="Traditional Arabic" w:hAnsi="Traditional Arabic" w:cs="Traditional Arabic" w:hint="cs"/>
          <w:sz w:val="32"/>
          <w:szCs w:val="32"/>
          <w:rtl/>
        </w:rPr>
        <w:t>و</w:t>
      </w:r>
      <w:r w:rsidR="00412C80" w:rsidRPr="00412C80">
        <w:rPr>
          <w:rFonts w:ascii="Traditional Arabic" w:hAnsi="Traditional Arabic" w:cs="Traditional Arabic"/>
          <w:sz w:val="32"/>
          <w:szCs w:val="32"/>
          <w:rtl/>
        </w:rPr>
        <w:t>بأحوال الطلبة اليومية</w:t>
      </w:r>
      <w:r w:rsidR="005147CC" w:rsidRPr="00412C80">
        <w:rPr>
          <w:rFonts w:ascii="Traditional Arabic" w:hAnsi="Traditional Arabic" w:cs="Traditional Arabic"/>
          <w:sz w:val="32"/>
          <w:szCs w:val="32"/>
          <w:rtl/>
        </w:rPr>
        <w:t>، وهذه مشكلة موجودة في كثرة من المدرسة او الجامعة في اندونيسيا التي تقوم بتعليم اللغة العربية</w:t>
      </w:r>
      <w:r w:rsidR="00412C80">
        <w:rPr>
          <w:rFonts w:ascii="Traditional Arabic" w:hAnsi="Traditional Arabic" w:cs="Traditional Arabic" w:hint="cs"/>
          <w:sz w:val="32"/>
          <w:szCs w:val="32"/>
          <w:rtl/>
        </w:rPr>
        <w:t>.</w:t>
      </w:r>
      <w:r w:rsidR="00675518" w:rsidRPr="00412C80">
        <w:rPr>
          <w:rFonts w:ascii="Cambria" w:hAnsi="Cambria" w:cs="Traditional Arabic"/>
          <w:sz w:val="22"/>
          <w:szCs w:val="22"/>
          <w:rtl/>
        </w:rPr>
        <w:fldChar w:fldCharType="begin" w:fldLock="1"/>
      </w:r>
      <w:r w:rsidR="009E7C5B">
        <w:rPr>
          <w:rFonts w:ascii="Cambria" w:hAnsi="Cambria" w:cs="Traditional Arabic"/>
          <w:sz w:val="22"/>
          <w:szCs w:val="22"/>
        </w:rPr>
        <w:instrText>ADDIN CSL_CITATION {"citationItems":[{"id":"ITEM-1","itemData":{"DOI":"10.15642/alfazuna.v5i02.1024","author":[{"dropping-particle":"","family":"Pamessangi","given":"Andi Arif","non-dropping-particle":"","parse-names":false,"suffix":""}],"container-title":"Jurnal Alfazuna: Jurnal Pembelajaran Bahasa Arab dan Kebahasaaraban","id":"ITEM-1","issue":"2","issued":{"date-parts":[["2021"]]},"page":"138-154","title":"Istirâtîjiyyah Ta’lim al-Lughah al-‘Arabiyyah ‘ala Asâsi Khasâ’is al-Ṭalabah","type":"article-journal","volume":"5"},"uris":["http://www.mendeley.com/documents/?uuid=8db1b3b2-7be6-4465-8e48-4559cd6b545a"]}],"mendeley":{"formattedCitation":"(Pamessangi, 2021)","plainTextFormattedCitation":"(Pamessangi, 2021)","previouslyFormattedCitation":"(Pamessangi, 2021)"},"properties":{"noteIndex":0},"schema":"https://github.com/citation-style-language/schema/raw/master/csl-citation.json"}</w:instrText>
      </w:r>
      <w:r w:rsidR="00675518" w:rsidRPr="00412C80">
        <w:rPr>
          <w:rFonts w:ascii="Cambria" w:hAnsi="Cambria" w:cs="Traditional Arabic"/>
          <w:sz w:val="22"/>
          <w:szCs w:val="22"/>
          <w:rtl/>
        </w:rPr>
        <w:fldChar w:fldCharType="separate"/>
      </w:r>
      <w:r w:rsidR="00412C80" w:rsidRPr="00412C80">
        <w:rPr>
          <w:rFonts w:ascii="Cambria" w:hAnsi="Cambria" w:cs="Traditional Arabic"/>
          <w:noProof/>
          <w:sz w:val="22"/>
          <w:szCs w:val="22"/>
          <w:rtl/>
        </w:rPr>
        <w:t>(</w:t>
      </w:r>
      <w:r w:rsidR="00412C80" w:rsidRPr="00412C80">
        <w:rPr>
          <w:rFonts w:ascii="Cambria" w:hAnsi="Cambria" w:cs="Traditional Arabic"/>
          <w:noProof/>
          <w:sz w:val="22"/>
          <w:szCs w:val="22"/>
        </w:rPr>
        <w:t>Pamessangi, 2021</w:t>
      </w:r>
      <w:r w:rsidR="00412C80" w:rsidRPr="00412C80">
        <w:rPr>
          <w:rFonts w:ascii="Cambria" w:hAnsi="Cambria" w:cs="Traditional Arabic"/>
          <w:noProof/>
          <w:sz w:val="22"/>
          <w:szCs w:val="22"/>
          <w:rtl/>
        </w:rPr>
        <w:t>)</w:t>
      </w:r>
      <w:r w:rsidR="00675518" w:rsidRPr="00412C80">
        <w:rPr>
          <w:rFonts w:ascii="Cambria" w:hAnsi="Cambria" w:cs="Traditional Arabic"/>
          <w:sz w:val="22"/>
          <w:szCs w:val="22"/>
          <w:rtl/>
        </w:rPr>
        <w:fldChar w:fldCharType="end"/>
      </w:r>
      <w:r w:rsidR="00412C80">
        <w:rPr>
          <w:rFonts w:ascii="Traditional Arabic" w:hAnsi="Traditional Arabic" w:cs="Traditional Arabic" w:hint="cs"/>
          <w:sz w:val="32"/>
          <w:szCs w:val="32"/>
          <w:rtl/>
        </w:rPr>
        <w:t xml:space="preserve">  </w:t>
      </w:r>
      <w:r w:rsidR="005147CC" w:rsidRPr="00412C80">
        <w:rPr>
          <w:rFonts w:ascii="Traditional Arabic" w:hAnsi="Traditional Arabic" w:cs="Traditional Arabic"/>
          <w:color w:val="202124"/>
          <w:sz w:val="32"/>
          <w:szCs w:val="32"/>
          <w:rtl/>
        </w:rPr>
        <w:t xml:space="preserve">تكامل </w:t>
      </w:r>
      <w:r w:rsidR="00412C80" w:rsidRPr="00412C80">
        <w:rPr>
          <w:rFonts w:ascii="Traditional Arabic" w:hAnsi="Traditional Arabic" w:cs="Traditional Arabic"/>
          <w:sz w:val="32"/>
          <w:szCs w:val="32"/>
          <w:rtl/>
          <w:lang w:val="id-ID"/>
        </w:rPr>
        <w:t>القيمة المطورة في المجتمع</w:t>
      </w:r>
      <w:r w:rsidR="00412C80" w:rsidRPr="00412C80">
        <w:rPr>
          <w:rFonts w:ascii="Traditional Arabic" w:hAnsi="Traditional Arabic" w:cs="Traditional Arabic"/>
          <w:color w:val="202124"/>
          <w:sz w:val="32"/>
          <w:szCs w:val="32"/>
          <w:rtl/>
        </w:rPr>
        <w:t xml:space="preserve"> </w:t>
      </w:r>
      <w:r w:rsidR="00412C80">
        <w:rPr>
          <w:rFonts w:ascii="Traditional Arabic" w:hAnsi="Traditional Arabic" w:cs="Traditional Arabic" w:hint="cs"/>
          <w:color w:val="202124"/>
          <w:sz w:val="32"/>
          <w:szCs w:val="32"/>
          <w:rtl/>
        </w:rPr>
        <w:t>و</w:t>
      </w:r>
      <w:r w:rsidR="005147CC" w:rsidRPr="00412C80">
        <w:rPr>
          <w:rFonts w:ascii="Traditional Arabic" w:hAnsi="Traditional Arabic" w:cs="Traditional Arabic"/>
          <w:color w:val="202124"/>
          <w:sz w:val="32"/>
          <w:szCs w:val="32"/>
          <w:rtl/>
        </w:rPr>
        <w:t>سياق المحلية أمر ضروري للغاية و</w:t>
      </w:r>
      <w:r w:rsidR="005147CC" w:rsidRPr="00412C80">
        <w:rPr>
          <w:rFonts w:ascii="Traditional Arabic" w:hAnsi="Traditional Arabic" w:cs="Traditional Arabic"/>
          <w:color w:val="202124"/>
          <w:sz w:val="32"/>
          <w:szCs w:val="32"/>
        </w:rPr>
        <w:t xml:space="preserve"> </w:t>
      </w:r>
      <w:r w:rsidR="005147CC" w:rsidRPr="00412C80">
        <w:rPr>
          <w:rFonts w:ascii="Traditional Arabic" w:hAnsi="Traditional Arabic" w:cs="Traditional Arabic"/>
          <w:color w:val="202124"/>
          <w:sz w:val="32"/>
          <w:szCs w:val="32"/>
          <w:rtl/>
        </w:rPr>
        <w:t>يمكن تنفيذه من خلال تضمين قيم سياق المحلية في المواد،</w:t>
      </w:r>
      <w:r w:rsidR="005147CC" w:rsidRPr="00412C80">
        <w:rPr>
          <w:rFonts w:ascii="Traditional Arabic" w:hAnsi="Traditional Arabic" w:cs="Traditional Arabic"/>
          <w:color w:val="202124"/>
          <w:sz w:val="32"/>
          <w:szCs w:val="32"/>
        </w:rPr>
        <w:t xml:space="preserve"> </w:t>
      </w:r>
      <w:r w:rsidR="005147CC" w:rsidRPr="00412C80">
        <w:rPr>
          <w:rFonts w:ascii="Traditional Arabic" w:hAnsi="Traditional Arabic" w:cs="Traditional Arabic"/>
          <w:color w:val="202124"/>
          <w:sz w:val="32"/>
          <w:szCs w:val="32"/>
          <w:rtl/>
        </w:rPr>
        <w:t>وتخصيص الوقت للمناقشة حول الحكمة المحلية وأنشطة الفصل وعملية التدريس</w:t>
      </w:r>
      <w:r w:rsidR="005147CC" w:rsidRPr="00412C80">
        <w:rPr>
          <w:rFonts w:ascii="Traditional Arabic" w:hAnsi="Traditional Arabic" w:cs="Traditional Arabic"/>
          <w:color w:val="202124"/>
          <w:sz w:val="32"/>
          <w:szCs w:val="32"/>
        </w:rPr>
        <w:t xml:space="preserve"> </w:t>
      </w:r>
      <w:r w:rsidR="005147CC" w:rsidRPr="00412C80">
        <w:rPr>
          <w:rFonts w:ascii="Traditional Arabic" w:hAnsi="Traditional Arabic" w:cs="Traditional Arabic"/>
          <w:color w:val="202124"/>
          <w:sz w:val="32"/>
          <w:szCs w:val="32"/>
          <w:rtl/>
        </w:rPr>
        <w:t>مهارة لغوية.</w:t>
      </w:r>
      <w:r w:rsidR="00675518" w:rsidRPr="00412C80">
        <w:rPr>
          <w:rStyle w:val="FootnoteReference"/>
          <w:rFonts w:ascii="Cambria" w:hAnsi="Cambria" w:cs="Traditional Arabic"/>
          <w:sz w:val="22"/>
          <w:szCs w:val="22"/>
          <w:rtl/>
        </w:rPr>
        <w:fldChar w:fldCharType="begin" w:fldLock="1"/>
      </w:r>
      <w:r w:rsidR="00E44CA2">
        <w:rPr>
          <w:rFonts w:ascii="Cambria" w:hAnsi="Cambria" w:cs="Traditional Arabic"/>
          <w:sz w:val="22"/>
          <w:szCs w:val="22"/>
        </w:rPr>
        <w:instrText>ADDIN CSL_CITATION {"citationItems":[{"id":"ITEM-1","itemData":{"DOI":"ijssh.org/vol6/684-H025.pdf","author":[{"dropping-particle":"","family":"Albantani, A. Muharom. Madkur","given":"A.","non-dropping-particle":"","parse-names":false,"suffix":""}],"container-title":"International Journal of Applied Linguistics and English Literature","id":"ITEM-1","issue":"1","issued":{"date-parts":[["2018"]]},"page":"1","title":"Think Globally, Act Locally: The Strategy of Incorporating Local Wisdom in Foreign Language Teaching in Indonesia","type":"article-journal","volume":"7"},"uris":["http://www.mendeley.com/documents/?uuid=c7ecb034-541e-47c1-aa0b-a2a9277b59a4"]}],"mendeley":{"formattedCitation":"(Albantani, A. Muharom. Madkur, 2018)","plainTextFormattedCitation":"(Albantani, A. Muharom. Madkur, 2018)","previouslyFormattedCitation":"(Albantani, A. Muharom. Madkur, 2018)"},"properties":{"noteIndex":0},"schema":"https://github.com/citation-style-language/schema/raw/master/csl-citation.json"}</w:instrText>
      </w:r>
      <w:r w:rsidR="00675518" w:rsidRPr="00412C80">
        <w:rPr>
          <w:rStyle w:val="FootnoteReference"/>
          <w:rFonts w:ascii="Cambria" w:hAnsi="Cambria" w:cs="Traditional Arabic"/>
          <w:sz w:val="22"/>
          <w:szCs w:val="22"/>
          <w:rtl/>
        </w:rPr>
        <w:fldChar w:fldCharType="separate"/>
      </w:r>
      <w:r w:rsidR="00412C80" w:rsidRPr="00412C80">
        <w:rPr>
          <w:rFonts w:ascii="Cambria" w:hAnsi="Cambria" w:cs="Traditional Arabic"/>
          <w:bCs/>
          <w:noProof/>
          <w:sz w:val="22"/>
          <w:szCs w:val="22"/>
        </w:rPr>
        <w:t xml:space="preserve">(Albantani, A. Muharom. </w:t>
      </w:r>
      <w:proofErr w:type="gramStart"/>
      <w:r w:rsidR="00412C80" w:rsidRPr="00412C80">
        <w:rPr>
          <w:rFonts w:ascii="Cambria" w:hAnsi="Cambria" w:cs="Traditional Arabic"/>
          <w:bCs/>
          <w:noProof/>
          <w:sz w:val="22"/>
          <w:szCs w:val="22"/>
        </w:rPr>
        <w:t>Madkur, 2018)</w:t>
      </w:r>
      <w:r w:rsidR="00675518" w:rsidRPr="00412C80">
        <w:rPr>
          <w:rStyle w:val="FootnoteReference"/>
          <w:rFonts w:ascii="Cambria" w:hAnsi="Cambria" w:cs="Traditional Arabic"/>
          <w:sz w:val="22"/>
          <w:szCs w:val="22"/>
          <w:rtl/>
        </w:rPr>
        <w:fldChar w:fldCharType="end"/>
      </w:r>
      <w:r w:rsidR="005147CC" w:rsidRPr="00412C80">
        <w:rPr>
          <w:rFonts w:ascii="Traditional Arabic" w:hAnsi="Traditional Arabic" w:cs="Traditional Arabic"/>
          <w:sz w:val="32"/>
          <w:szCs w:val="32"/>
          <w:rtl/>
        </w:rPr>
        <w:t xml:space="preserve"> </w:t>
      </w:r>
      <w:r w:rsidR="00412C80">
        <w:rPr>
          <w:rFonts w:ascii="Traditional Arabic" w:hAnsi="Traditional Arabic" w:cs="Traditional Arabic" w:hint="cs"/>
          <w:sz w:val="32"/>
          <w:szCs w:val="32"/>
          <w:rtl/>
        </w:rPr>
        <w:t>.</w:t>
      </w:r>
      <w:proofErr w:type="gramEnd"/>
      <w:r w:rsidR="00412C80">
        <w:rPr>
          <w:rFonts w:ascii="Traditional Arabic" w:hAnsi="Traditional Arabic" w:cs="Traditional Arabic" w:hint="cs"/>
          <w:sz w:val="32"/>
          <w:szCs w:val="32"/>
          <w:rtl/>
        </w:rPr>
        <w:t xml:space="preserve"> </w:t>
      </w:r>
      <w:r w:rsidR="005147CC" w:rsidRPr="00412C80">
        <w:rPr>
          <w:rFonts w:ascii="Traditional Arabic" w:hAnsi="Traditional Arabic" w:cs="Traditional Arabic"/>
          <w:sz w:val="32"/>
          <w:szCs w:val="32"/>
          <w:rtl/>
        </w:rPr>
        <w:t>في تعليم اللغة العربية لازم على الم</w:t>
      </w:r>
      <w:r w:rsidR="005147CC" w:rsidRPr="00412C80">
        <w:rPr>
          <w:rFonts w:ascii="Traditional Arabic" w:hAnsi="Traditional Arabic" w:cs="Traditional Arabic"/>
          <w:sz w:val="32"/>
          <w:szCs w:val="32"/>
          <w:rtl/>
          <w:lang w:val="id-ID"/>
        </w:rPr>
        <w:t>علم</w:t>
      </w:r>
      <w:r w:rsidR="005147CC" w:rsidRPr="00412C80">
        <w:rPr>
          <w:rFonts w:ascii="Traditional Arabic" w:hAnsi="Traditional Arabic" w:cs="Traditional Arabic"/>
          <w:sz w:val="32"/>
          <w:szCs w:val="32"/>
          <w:rtl/>
        </w:rPr>
        <w:t xml:space="preserve"> </w:t>
      </w:r>
      <w:r w:rsidR="005147CC" w:rsidRPr="00412C80">
        <w:rPr>
          <w:rFonts w:ascii="Traditional Arabic" w:hAnsi="Traditional Arabic" w:cs="Traditional Arabic"/>
          <w:color w:val="202124"/>
          <w:sz w:val="32"/>
          <w:szCs w:val="32"/>
          <w:rtl/>
        </w:rPr>
        <w:t xml:space="preserve">تصميم وتطوير </w:t>
      </w:r>
      <w:r w:rsidR="005147CC" w:rsidRPr="00412C80">
        <w:rPr>
          <w:rFonts w:ascii="Traditional Arabic" w:hAnsi="Traditional Arabic" w:cs="Traditional Arabic"/>
          <w:sz w:val="32"/>
          <w:szCs w:val="32"/>
          <w:rtl/>
        </w:rPr>
        <w:t>المناهج الدراسية وطرائقها وإستراتيجياتها و</w:t>
      </w:r>
      <w:r w:rsidR="005147CC" w:rsidRPr="00412C80">
        <w:rPr>
          <w:rFonts w:ascii="Traditional Arabic" w:hAnsi="Traditional Arabic" w:cs="Traditional Arabic"/>
          <w:color w:val="202124"/>
          <w:sz w:val="32"/>
          <w:szCs w:val="32"/>
          <w:rtl/>
        </w:rPr>
        <w:t>موادها جذابة ومبتكرة. يجب أن تركز على محتويات مثيرة للاهتمام ومحفزة مع تصميم جذاب وتصميم لزراعة الدافع بين متعلمي اللغة العربية.</w:t>
      </w:r>
      <w:r w:rsidR="00675518" w:rsidRPr="00412C80">
        <w:rPr>
          <w:rStyle w:val="FootnoteReference"/>
          <w:rFonts w:ascii="Cambria" w:hAnsi="Cambria" w:cs="Traditional Arabic"/>
          <w:sz w:val="22"/>
          <w:szCs w:val="22"/>
          <w:rtl/>
        </w:rPr>
        <w:fldChar w:fldCharType="begin" w:fldLock="1"/>
      </w:r>
      <w:r w:rsidR="00E44CA2">
        <w:rPr>
          <w:rFonts w:ascii="Cambria" w:hAnsi="Cambria" w:cs="Traditional Arabic"/>
          <w:sz w:val="22"/>
          <w:szCs w:val="22"/>
        </w:rPr>
        <w:instrText>ADDIN CSL_CITATION {"citationItems":[{"id":"ITEM-1","itemData":{"DOI":"10.7575/aiac.ijalel.v.7n.2p.1","author":[{"dropping-particle":"","family":"Aladdin","given":"A.","non-dropping-particle":"","parse-names":false,"suffix":""}],"container-title":"International Journal of Social Science and Humanity","id":"ITEM-1","issued":{"date-parts":[["2016"]]},"page":"684","title":"A Needs Analysis for the Course Materials Design of the Arabic Language Course","type":"article-journal","volume":"6"},"uris":["http://www.mendeley.com/documents/?uuid=b2ad4153-eb86-4c5d-9b7f-03bb3dfc835e"]}],"mendeley":{"formattedCitation":"(Aladdin, 2016)","plainTextFormattedCitation":"(Aladdin, 2016)","previouslyFormattedCitation":"(Aladdin, 2016)"},"properties":{"noteIndex":0},"schema":"https://github.com/citation-style-language/schema/raw/master/csl-citation.json"}</w:instrText>
      </w:r>
      <w:r w:rsidR="00675518" w:rsidRPr="00412C80">
        <w:rPr>
          <w:rStyle w:val="FootnoteReference"/>
          <w:rFonts w:ascii="Cambria" w:hAnsi="Cambria" w:cs="Traditional Arabic"/>
          <w:sz w:val="22"/>
          <w:szCs w:val="22"/>
          <w:rtl/>
        </w:rPr>
        <w:fldChar w:fldCharType="separate"/>
      </w:r>
      <w:r w:rsidR="00412C80" w:rsidRPr="00412C80">
        <w:rPr>
          <w:rFonts w:ascii="Cambria" w:hAnsi="Cambria" w:cs="Traditional Arabic"/>
          <w:noProof/>
          <w:sz w:val="22"/>
          <w:szCs w:val="22"/>
        </w:rPr>
        <w:t>(Aladdin, 2016)</w:t>
      </w:r>
      <w:r w:rsidR="00675518" w:rsidRPr="00412C80">
        <w:rPr>
          <w:rStyle w:val="FootnoteReference"/>
          <w:rFonts w:ascii="Cambria" w:hAnsi="Cambria" w:cs="Traditional Arabic"/>
          <w:sz w:val="22"/>
          <w:szCs w:val="22"/>
          <w:rtl/>
        </w:rPr>
        <w:fldChar w:fldCharType="end"/>
      </w:r>
      <w:r w:rsidR="005147CC" w:rsidRPr="00412C80">
        <w:rPr>
          <w:rFonts w:ascii="Traditional Arabic" w:hAnsi="Traditional Arabic" w:cs="Traditional Arabic"/>
          <w:sz w:val="32"/>
          <w:szCs w:val="32"/>
          <w:rtl/>
        </w:rPr>
        <w:t xml:space="preserve"> ولازم أيضا أن يعد المناهج التعليمية وطرائقها وإستراتيجيتها وكذالك </w:t>
      </w:r>
      <w:proofErr w:type="gramStart"/>
      <w:r w:rsidR="005147CC" w:rsidRPr="00412C80">
        <w:rPr>
          <w:rFonts w:ascii="Traditional Arabic" w:hAnsi="Traditional Arabic" w:cs="Traditional Arabic"/>
          <w:sz w:val="32"/>
          <w:szCs w:val="32"/>
          <w:rtl/>
        </w:rPr>
        <w:t>المواد  والكتب</w:t>
      </w:r>
      <w:proofErr w:type="gramEnd"/>
      <w:r w:rsidR="005147CC" w:rsidRPr="00412C80">
        <w:rPr>
          <w:rFonts w:ascii="Traditional Arabic" w:hAnsi="Traditional Arabic" w:cs="Traditional Arabic"/>
          <w:sz w:val="32"/>
          <w:szCs w:val="32"/>
          <w:rtl/>
        </w:rPr>
        <w:t xml:space="preserve"> التعليمية المناسبة بحاجة الطلبة وكذلك مناسبة بأحوالهم و</w:t>
      </w:r>
      <w:r w:rsidR="00412C80">
        <w:rPr>
          <w:rFonts w:ascii="Traditional Arabic" w:hAnsi="Traditional Arabic" w:cs="Traditional Arabic" w:hint="cs"/>
          <w:sz w:val="32"/>
          <w:szCs w:val="32"/>
          <w:rtl/>
        </w:rPr>
        <w:t>قيمتهم</w:t>
      </w:r>
      <w:r w:rsidR="005147CC" w:rsidRPr="00DC2F1A">
        <w:rPr>
          <w:rFonts w:ascii="Traditional Arabic" w:hAnsi="Traditional Arabic" w:cs="Traditional Arabic"/>
          <w:sz w:val="32"/>
          <w:szCs w:val="32"/>
          <w:rtl/>
        </w:rPr>
        <w:t>.</w:t>
      </w:r>
      <w:r w:rsidR="00CC77C5" w:rsidRPr="00DC2F1A">
        <w:rPr>
          <w:rFonts w:ascii="Traditional Arabic" w:hAnsi="Traditional Arabic" w:cs="Traditional Arabic"/>
          <w:sz w:val="32"/>
          <w:szCs w:val="32"/>
          <w:rtl/>
        </w:rPr>
        <w:t xml:space="preserve"> إذا كان المنهج ومحتوياته لم تعد إعدادا جيدا ويتم اختيارها وفقا بالإحتياجات</w:t>
      </w:r>
      <w:r w:rsidR="00DC2F1A" w:rsidRPr="00DC2F1A">
        <w:rPr>
          <w:rFonts w:ascii="Traditional Arabic" w:hAnsi="Traditional Arabic" w:cs="Traditional Arabic"/>
          <w:sz w:val="32"/>
          <w:szCs w:val="32"/>
          <w:rtl/>
        </w:rPr>
        <w:t xml:space="preserve"> والقيم</w:t>
      </w:r>
      <w:r w:rsidR="00CC77C5" w:rsidRPr="00DC2F1A">
        <w:rPr>
          <w:rFonts w:ascii="Traditional Arabic" w:hAnsi="Traditional Arabic" w:cs="Traditional Arabic"/>
          <w:sz w:val="32"/>
          <w:szCs w:val="32"/>
          <w:rtl/>
        </w:rPr>
        <w:t xml:space="preserve"> للطلبة فقد لا تأتي بالفائدة المرجوة للطلبة ولا تس</w:t>
      </w:r>
      <w:r w:rsidR="00CC77C5" w:rsidRPr="00DC2F1A">
        <w:rPr>
          <w:rFonts w:ascii="Traditional Arabic" w:hAnsi="Traditional Arabic" w:cs="Traditional Arabic"/>
          <w:color w:val="000000"/>
          <w:sz w:val="32"/>
          <w:szCs w:val="32"/>
          <w:rtl/>
          <w:lang w:val="ar-SA" w:eastAsia="ar-SA"/>
        </w:rPr>
        <w:t>اعد المد</w:t>
      </w:r>
      <w:r w:rsidR="00CC77C5" w:rsidRPr="00DC2F1A">
        <w:rPr>
          <w:rFonts w:ascii="Traditional Arabic" w:hAnsi="Traditional Arabic" w:cs="Traditional Arabic"/>
          <w:sz w:val="32"/>
          <w:szCs w:val="32"/>
          <w:rtl/>
        </w:rPr>
        <w:t>رسين على الوصول إلى الأهداف المرج</w:t>
      </w:r>
      <w:r w:rsidR="00CC77C5" w:rsidRPr="00DC2F1A">
        <w:rPr>
          <w:rFonts w:ascii="Traditional Arabic" w:hAnsi="Traditional Arabic" w:cs="Traditional Arabic"/>
          <w:color w:val="000000"/>
          <w:sz w:val="32"/>
          <w:szCs w:val="32"/>
          <w:rtl/>
          <w:lang w:val="ar-SA" w:eastAsia="ar-SA"/>
        </w:rPr>
        <w:t>وة</w:t>
      </w:r>
      <w:r w:rsidR="00CC77C5" w:rsidRPr="00A371B4">
        <w:rPr>
          <w:rFonts w:ascii="Arabic Typesetting" w:hAnsi="Arabic Typesetting" w:cs="Arabic Typesetting"/>
          <w:color w:val="000000"/>
          <w:sz w:val="36"/>
          <w:szCs w:val="36"/>
          <w:rtl/>
          <w:lang w:val="ar-SA" w:eastAsia="ar-SA"/>
        </w:rPr>
        <w:t>.</w:t>
      </w:r>
      <w:r w:rsidR="00675518" w:rsidRPr="00CC77C5">
        <w:rPr>
          <w:rFonts w:ascii="Cambria" w:hAnsi="Cambria" w:cs="Arabic Typesetting"/>
          <w:color w:val="000000"/>
          <w:sz w:val="22"/>
          <w:szCs w:val="22"/>
          <w:rtl/>
          <w:lang w:val="ar-SA" w:eastAsia="ar-SA"/>
        </w:rPr>
        <w:fldChar w:fldCharType="begin" w:fldLock="1"/>
      </w:r>
      <w:r w:rsidR="00911FEB">
        <w:rPr>
          <w:rFonts w:ascii="Cambria" w:hAnsi="Cambria" w:cs="Cambria"/>
          <w:color w:val="000000"/>
          <w:sz w:val="22"/>
          <w:szCs w:val="22"/>
          <w:rtl/>
          <w:lang w:val="ar-SA" w:eastAsia="ar-SA"/>
        </w:rPr>
        <w:instrText>ADDIN CSL_CITATION {"citationItems":[{"id":"ITEM-1","itemData":{"author":[{"dropping-particle":"","family":"Rauhillah","given":"Siti","non-dropping-particle":"","parse-names":false,"suffix":""}],"id":"ITEM-1","issued":{"date-parts":[["2010"]]},"number-of-pages":"2","publisher":"Universitas Islam Negeri Maulana Malik Ibrahim Malang","title":"I’dâdi al-mawâd at-Ta’limiyyah min at-thaqâfat al-mahalliyyah li tanmiyat al-mahârat al-kalâm a’lâ jâmiat Pancor Lombok","type":"thesis"},"uris":["http://www.mendeley.com/documents/?uuid=89be40e5-1224-4f51-a653-8018deb8619c"]}],"mendeley":{"formattedCitation":"(Rauhillah, 2010)","plainTextFormattedCitation":"(Rauhillah, 2010)","previouslyFormattedCitation":"(Rauhillah, 2010)"},"properties":{"noteIndex":0},"schema":"https://github.com/citation-style-language/schema/raw/master/csl-citation.json"}</w:instrText>
      </w:r>
      <w:r w:rsidR="00675518" w:rsidRPr="00CC77C5">
        <w:rPr>
          <w:rFonts w:ascii="Cambria" w:hAnsi="Cambria" w:cs="Arabic Typesetting"/>
          <w:color w:val="000000"/>
          <w:sz w:val="22"/>
          <w:szCs w:val="22"/>
          <w:rtl/>
          <w:lang w:val="ar-SA" w:eastAsia="ar-SA"/>
        </w:rPr>
        <w:fldChar w:fldCharType="separate"/>
      </w:r>
      <w:r w:rsidR="00CC77C5" w:rsidRPr="00CC77C5">
        <w:rPr>
          <w:rFonts w:ascii="Cambria" w:hAnsi="Cambria" w:cs="Arabic Typesetting"/>
          <w:noProof/>
          <w:color w:val="000000"/>
          <w:sz w:val="22"/>
          <w:szCs w:val="22"/>
          <w:rtl/>
          <w:lang w:val="ar-SA" w:eastAsia="ar-SA"/>
        </w:rPr>
        <w:t>(</w:t>
      </w:r>
      <w:r w:rsidR="00CC77C5" w:rsidRPr="00CC77C5">
        <w:rPr>
          <w:rFonts w:ascii="Cambria" w:hAnsi="Cambria" w:cs="Cambria"/>
          <w:noProof/>
          <w:color w:val="000000"/>
          <w:sz w:val="22"/>
          <w:szCs w:val="22"/>
          <w:rtl/>
          <w:lang w:val="ar-SA" w:eastAsia="ar-SA"/>
        </w:rPr>
        <w:t>Rauhillah, 2010</w:t>
      </w:r>
      <w:r w:rsidR="00CC77C5" w:rsidRPr="00CC77C5">
        <w:rPr>
          <w:rFonts w:ascii="Cambria" w:hAnsi="Cambria" w:cs="Arabic Typesetting"/>
          <w:noProof/>
          <w:color w:val="000000"/>
          <w:sz w:val="22"/>
          <w:szCs w:val="22"/>
          <w:rtl/>
          <w:lang w:val="ar-SA" w:eastAsia="ar-SA"/>
        </w:rPr>
        <w:t>)</w:t>
      </w:r>
      <w:r w:rsidR="00675518" w:rsidRPr="00CC77C5">
        <w:rPr>
          <w:rFonts w:ascii="Cambria" w:hAnsi="Cambria" w:cs="Arabic Typesetting"/>
          <w:color w:val="000000"/>
          <w:sz w:val="22"/>
          <w:szCs w:val="22"/>
          <w:rtl/>
          <w:lang w:val="ar-SA" w:eastAsia="ar-SA"/>
        </w:rPr>
        <w:fldChar w:fldCharType="end"/>
      </w:r>
    </w:p>
    <w:p w:rsidR="00904CB8" w:rsidRPr="00D03ECF" w:rsidRDefault="00C86022" w:rsidP="00501748">
      <w:pPr>
        <w:bidi/>
        <w:spacing w:after="120"/>
        <w:ind w:firstLine="567"/>
        <w:jc w:val="both"/>
        <w:rPr>
          <w:rFonts w:ascii="Traditional Arabic" w:hAnsi="Traditional Arabic" w:cs="Traditional Arabic"/>
          <w:sz w:val="32"/>
          <w:szCs w:val="32"/>
          <w:rtl/>
          <w:lang w:val="id-ID"/>
        </w:rPr>
      </w:pPr>
      <w:r>
        <w:rPr>
          <w:rFonts w:ascii="Traditional Arabic" w:hAnsi="Traditional Arabic" w:cs="Traditional Arabic" w:hint="cs"/>
          <w:sz w:val="32"/>
          <w:szCs w:val="32"/>
          <w:rtl/>
          <w:lang w:val="id-ID"/>
        </w:rPr>
        <w:t>و</w:t>
      </w:r>
      <w:r w:rsidR="00CC77C5">
        <w:rPr>
          <w:rFonts w:ascii="Traditional Arabic" w:hAnsi="Traditional Arabic" w:cs="Traditional Arabic" w:hint="cs"/>
          <w:sz w:val="32"/>
          <w:szCs w:val="32"/>
          <w:rtl/>
          <w:lang w:val="id-ID"/>
        </w:rPr>
        <w:t>من جهة الدين</w:t>
      </w:r>
      <w:r w:rsidR="00501748">
        <w:rPr>
          <w:rFonts w:ascii="Traditional Arabic" w:hAnsi="Traditional Arabic" w:cs="Traditional Arabic" w:hint="cs"/>
          <w:sz w:val="32"/>
          <w:szCs w:val="32"/>
          <w:rtl/>
          <w:lang w:val="id-ID"/>
        </w:rPr>
        <w:t>ية والوسطية</w:t>
      </w:r>
      <w:r w:rsidR="00CC77C5">
        <w:rPr>
          <w:rFonts w:ascii="Traditional Arabic" w:hAnsi="Traditional Arabic" w:cs="Traditional Arabic" w:hint="cs"/>
          <w:sz w:val="32"/>
          <w:szCs w:val="32"/>
          <w:rtl/>
          <w:lang w:val="id-ID"/>
        </w:rPr>
        <w:t xml:space="preserve">، </w:t>
      </w:r>
      <w:r w:rsidR="00904CB8" w:rsidRPr="00D03ECF">
        <w:rPr>
          <w:rFonts w:ascii="Traditional Arabic" w:hAnsi="Traditional Arabic" w:cs="Traditional Arabic" w:hint="cs"/>
          <w:sz w:val="32"/>
          <w:szCs w:val="32"/>
          <w:rtl/>
          <w:lang w:val="id-ID"/>
        </w:rPr>
        <w:t>إذا</w:t>
      </w:r>
      <w:r w:rsidR="00904CB8" w:rsidRPr="00D03ECF">
        <w:rPr>
          <w:rFonts w:ascii="Traditional Arabic" w:hAnsi="Traditional Arabic" w:cs="Traditional Arabic"/>
          <w:sz w:val="32"/>
          <w:szCs w:val="32"/>
          <w:rtl/>
          <w:lang w:val="id-ID"/>
        </w:rPr>
        <w:t xml:space="preserve"> </w:t>
      </w:r>
      <w:r>
        <w:rPr>
          <w:rFonts w:ascii="Traditional Arabic" w:hAnsi="Traditional Arabic" w:cs="Traditional Arabic" w:hint="cs"/>
          <w:sz w:val="32"/>
          <w:szCs w:val="32"/>
          <w:rtl/>
          <w:lang w:val="id-ID"/>
        </w:rPr>
        <w:t>حللنا</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بعناية</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سياق</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الحياة</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الدينية</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في</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إندونيسيا،</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فقد</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حظيت</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مؤخرًا</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باهتمام</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من</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مختلف</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الأطراف،</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سواء</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من</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داخل</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البلد</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نفسه</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أو</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من</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الخارج</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لا</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يمكن</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فصل</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هذا</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عن</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الوضع</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الحالي</w:t>
      </w:r>
      <w:r w:rsidR="00904CB8" w:rsidRPr="00D03ECF">
        <w:rPr>
          <w:rFonts w:ascii="Traditional Arabic" w:hAnsi="Traditional Arabic" w:cs="Traditional Arabic"/>
          <w:sz w:val="32"/>
          <w:szCs w:val="32"/>
          <w:rtl/>
          <w:lang w:val="id-ID"/>
        </w:rPr>
        <w:t xml:space="preserve"> </w:t>
      </w:r>
      <w:r w:rsidR="005E09DB">
        <w:rPr>
          <w:rFonts w:ascii="Traditional Arabic" w:hAnsi="Traditional Arabic" w:cs="Traditional Arabic" w:hint="cs"/>
          <w:sz w:val="32"/>
          <w:szCs w:val="32"/>
          <w:rtl/>
          <w:lang w:val="id-ID"/>
        </w:rPr>
        <w:t xml:space="preserve">في </w:t>
      </w:r>
      <w:r w:rsidR="00904CB8" w:rsidRPr="00D03ECF">
        <w:rPr>
          <w:rFonts w:ascii="Traditional Arabic" w:hAnsi="Traditional Arabic" w:cs="Traditional Arabic" w:hint="cs"/>
          <w:sz w:val="32"/>
          <w:szCs w:val="32"/>
          <w:rtl/>
          <w:lang w:val="id-ID"/>
        </w:rPr>
        <w:t>إندونيسيا</w:t>
      </w:r>
      <w:r w:rsidR="00904CB8" w:rsidRPr="00D03ECF">
        <w:rPr>
          <w:rFonts w:ascii="Traditional Arabic" w:hAnsi="Traditional Arabic" w:cs="Traditional Arabic"/>
          <w:sz w:val="32"/>
          <w:szCs w:val="32"/>
          <w:rtl/>
          <w:lang w:val="id-ID"/>
        </w:rPr>
        <w:t xml:space="preserve"> </w:t>
      </w:r>
      <w:r w:rsidR="005E09DB">
        <w:rPr>
          <w:rFonts w:ascii="Traditional Arabic" w:hAnsi="Traditional Arabic" w:cs="Traditional Arabic" w:hint="cs"/>
          <w:sz w:val="32"/>
          <w:szCs w:val="32"/>
          <w:rtl/>
          <w:lang w:val="id-ID"/>
        </w:rPr>
        <w:t>الذ</w:t>
      </w:r>
      <w:r w:rsidR="00904CB8" w:rsidRPr="00D03ECF">
        <w:rPr>
          <w:rFonts w:ascii="Traditional Arabic" w:hAnsi="Traditional Arabic" w:cs="Traditional Arabic" w:hint="cs"/>
          <w:sz w:val="32"/>
          <w:szCs w:val="32"/>
          <w:rtl/>
          <w:lang w:val="id-ID"/>
        </w:rPr>
        <w:t>ي</w:t>
      </w:r>
      <w:r w:rsidR="00904CB8" w:rsidRPr="00D03ECF">
        <w:rPr>
          <w:rFonts w:ascii="Traditional Arabic" w:hAnsi="Traditional Arabic" w:cs="Traditional Arabic"/>
          <w:sz w:val="32"/>
          <w:szCs w:val="32"/>
          <w:rtl/>
          <w:lang w:val="id-ID"/>
        </w:rPr>
        <w:t xml:space="preserve"> </w:t>
      </w:r>
      <w:r w:rsidR="005E09DB">
        <w:rPr>
          <w:rFonts w:ascii="Traditional Arabic" w:hAnsi="Traditional Arabic" w:cs="Traditional Arabic" w:hint="cs"/>
          <w:sz w:val="32"/>
          <w:szCs w:val="32"/>
          <w:rtl/>
          <w:lang w:val="id-ID"/>
        </w:rPr>
        <w:t>بدأ</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في</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الدخول</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في</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أفكار</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الحصرية وأعمال</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التطرف</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العنيف التي</w:t>
      </w:r>
      <w:r w:rsidR="00904CB8" w:rsidRPr="00D03ECF">
        <w:rPr>
          <w:rFonts w:ascii="Traditional Arabic" w:hAnsi="Traditional Arabic" w:cs="Traditional Arabic"/>
          <w:sz w:val="32"/>
          <w:szCs w:val="32"/>
          <w:rtl/>
          <w:lang w:val="id-ID"/>
        </w:rPr>
        <w:t xml:space="preserve"> </w:t>
      </w:r>
      <w:r w:rsidR="005E09DB">
        <w:rPr>
          <w:rFonts w:ascii="Traditional Arabic" w:hAnsi="Traditional Arabic" w:cs="Traditional Arabic" w:hint="cs"/>
          <w:sz w:val="32"/>
          <w:szCs w:val="32"/>
          <w:rtl/>
          <w:lang w:val="id-ID"/>
        </w:rPr>
        <w:t>ستدم</w:t>
      </w:r>
      <w:r w:rsidR="00904CB8" w:rsidRPr="00D03ECF">
        <w:rPr>
          <w:rFonts w:ascii="Traditional Arabic" w:hAnsi="Traditional Arabic" w:cs="Traditional Arabic" w:hint="cs"/>
          <w:sz w:val="32"/>
          <w:szCs w:val="32"/>
          <w:rtl/>
          <w:lang w:val="id-ID"/>
        </w:rPr>
        <w:t>ر</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النظام</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من</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تنوعنا</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وقوميتنا</w:t>
      </w:r>
      <w:r w:rsidR="00904CB8" w:rsidRPr="00D03ECF">
        <w:rPr>
          <w:rFonts w:ascii="Traditional Arabic" w:hAnsi="Traditional Arabic" w:cs="Traditional Arabic"/>
          <w:sz w:val="32"/>
          <w:szCs w:val="32"/>
          <w:rtl/>
          <w:lang w:val="id-ID"/>
        </w:rPr>
        <w:t xml:space="preserve"> </w:t>
      </w:r>
      <w:r w:rsidR="00904CB8" w:rsidRPr="00D03ECF">
        <w:rPr>
          <w:rFonts w:ascii="Traditional Arabic" w:hAnsi="Traditional Arabic" w:cs="Traditional Arabic" w:hint="cs"/>
          <w:sz w:val="32"/>
          <w:szCs w:val="32"/>
          <w:rtl/>
          <w:lang w:val="id-ID"/>
        </w:rPr>
        <w:t>التعددية</w:t>
      </w:r>
      <w:r w:rsidR="00904CB8" w:rsidRPr="00D03ECF">
        <w:rPr>
          <w:rFonts w:ascii="Traditional Arabic" w:hAnsi="Traditional Arabic" w:cs="Traditional Arabic"/>
          <w:sz w:val="32"/>
          <w:szCs w:val="32"/>
          <w:rtl/>
          <w:lang w:val="id-ID"/>
        </w:rPr>
        <w:t>.</w:t>
      </w:r>
    </w:p>
    <w:p w:rsidR="00501748" w:rsidRPr="002A70A1" w:rsidRDefault="00904CB8" w:rsidP="00A7727E">
      <w:pPr>
        <w:bidi/>
        <w:spacing w:after="120"/>
        <w:ind w:firstLine="567"/>
        <w:jc w:val="both"/>
        <w:rPr>
          <w:rFonts w:ascii="Traditional Arabic" w:hAnsi="Traditional Arabic" w:cs="Traditional Arabic" w:hint="cs"/>
          <w:sz w:val="32"/>
          <w:szCs w:val="32"/>
          <w:rtl/>
          <w:lang w:val="id-ID"/>
        </w:rPr>
      </w:pPr>
      <w:r w:rsidRPr="00D03ECF">
        <w:rPr>
          <w:rFonts w:ascii="Traditional Arabic" w:hAnsi="Traditional Arabic" w:cs="Traditional Arabic" w:hint="cs"/>
          <w:sz w:val="32"/>
          <w:szCs w:val="32"/>
          <w:rtl/>
          <w:lang w:val="id-ID"/>
        </w:rPr>
        <w:lastRenderedPageBreak/>
        <w:t>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محاولة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تطوير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المعرفة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العلمية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جامعة إندونيسيا الإسلامية الحكومية،</w:t>
      </w:r>
      <w:r w:rsidRPr="00D03ECF">
        <w:rPr>
          <w:rFonts w:ascii="Traditional Arabic" w:hAnsi="Traditional Arabic" w:cs="Traditional Arabic"/>
          <w:sz w:val="32"/>
          <w:szCs w:val="32"/>
          <w:rtl/>
          <w:lang w:val="id-ID"/>
        </w:rPr>
        <w:t xml:space="preserve"> </w:t>
      </w:r>
      <w:r w:rsidR="002D21C9">
        <w:rPr>
          <w:rFonts w:ascii="Traditional Arabic" w:hAnsi="Traditional Arabic" w:cs="Traditional Arabic" w:hint="cs"/>
          <w:sz w:val="32"/>
          <w:szCs w:val="32"/>
          <w:rtl/>
          <w:lang w:val="id-ID"/>
        </w:rPr>
        <w:t>ت</w:t>
      </w:r>
      <w:r w:rsidRPr="00D03ECF">
        <w:rPr>
          <w:rFonts w:ascii="Traditional Arabic" w:hAnsi="Traditional Arabic" w:cs="Traditional Arabic" w:hint="cs"/>
          <w:sz w:val="32"/>
          <w:szCs w:val="32"/>
          <w:rtl/>
          <w:lang w:val="id-ID"/>
        </w:rPr>
        <w:t>عد</w:t>
      </w:r>
      <w:r w:rsidRPr="00D03ECF">
        <w:rPr>
          <w:rFonts w:ascii="Traditional Arabic" w:hAnsi="Traditional Arabic" w:cs="Traditional Arabic"/>
          <w:sz w:val="32"/>
          <w:szCs w:val="32"/>
          <w:rtl/>
          <w:lang w:val="id-ID"/>
        </w:rPr>
        <w:t xml:space="preserve"> </w:t>
      </w:r>
      <w:r w:rsidR="00401836">
        <w:rPr>
          <w:rFonts w:ascii="Traditional Arabic" w:hAnsi="Traditional Arabic" w:cs="Traditional Arabic" w:hint="cs"/>
          <w:sz w:val="32"/>
          <w:szCs w:val="32"/>
          <w:rtl/>
          <w:lang w:val="id-ID"/>
        </w:rPr>
        <w:t>الوسطية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مهمًا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جدًا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ليتم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تنفيذه</w:t>
      </w:r>
      <w:r w:rsidR="002D21C9">
        <w:rPr>
          <w:rFonts w:ascii="Traditional Arabic" w:hAnsi="Traditional Arabic" w:cs="Traditional Arabic" w:hint="cs"/>
          <w:sz w:val="32"/>
          <w:szCs w:val="32"/>
          <w:rtl/>
          <w:lang w:val="id-ID"/>
        </w:rPr>
        <w:t>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وتحقيقه</w:t>
      </w:r>
      <w:r w:rsidR="002D21C9">
        <w:rPr>
          <w:rFonts w:ascii="Traditional Arabic" w:hAnsi="Traditional Arabic" w:cs="Traditional Arabic" w:hint="cs"/>
          <w:sz w:val="32"/>
          <w:szCs w:val="32"/>
          <w:rtl/>
          <w:lang w:val="id-ID"/>
        </w:rPr>
        <w:t>ا</w:t>
      </w:r>
      <w:r w:rsidRPr="00D03ECF">
        <w:rPr>
          <w:rFonts w:ascii="Traditional Arabic" w:hAnsi="Traditional Arabic" w:cs="Traditional Arabic" w:hint="cs"/>
          <w:sz w:val="32"/>
          <w:szCs w:val="32"/>
          <w:rtl/>
          <w:lang w:val="id-ID"/>
        </w:rPr>
        <w:t>،</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فضلاً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كونه</w:t>
      </w:r>
      <w:r w:rsidR="002D21C9">
        <w:rPr>
          <w:rFonts w:ascii="Traditional Arabic" w:hAnsi="Traditional Arabic" w:cs="Traditional Arabic" w:hint="cs"/>
          <w:sz w:val="32"/>
          <w:szCs w:val="32"/>
          <w:rtl/>
          <w:lang w:val="id-ID"/>
        </w:rPr>
        <w:t>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وسيلة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مناسبة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لنشر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حساسية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المجتمع</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الأكاديمي</w:t>
      </w:r>
      <w:r w:rsidRPr="00D03ECF">
        <w:rPr>
          <w:rFonts w:ascii="Traditional Arabic" w:hAnsi="Traditional Arabic" w:cs="Traditional Arabic"/>
          <w:sz w:val="32"/>
          <w:szCs w:val="32"/>
          <w:rtl/>
          <w:lang w:val="id-ID"/>
        </w:rPr>
        <w:t xml:space="preserve"> </w:t>
      </w:r>
      <w:r w:rsidR="009D186F">
        <w:rPr>
          <w:rFonts w:ascii="Traditional Arabic" w:hAnsi="Traditional Arabic" w:cs="Traditional Arabic" w:hint="cs"/>
          <w:sz w:val="32"/>
          <w:szCs w:val="32"/>
          <w:rtl/>
          <w:lang w:val="id-ID"/>
        </w:rPr>
        <w:t xml:space="preserve">إلى التفكير </w:t>
      </w:r>
      <w:r w:rsidRPr="00D03ECF">
        <w:rPr>
          <w:rFonts w:ascii="Traditional Arabic" w:hAnsi="Traditional Arabic" w:cs="Traditional Arabic" w:hint="cs"/>
          <w:sz w:val="32"/>
          <w:szCs w:val="32"/>
          <w:rtl/>
          <w:lang w:val="id-ID"/>
        </w:rPr>
        <w:t>في</w:t>
      </w:r>
      <w:r w:rsidR="002D21C9">
        <w:rPr>
          <w:rFonts w:ascii="Traditional Arabic" w:hAnsi="Traditional Arabic" w:cs="Traditional Arabic" w:hint="cs"/>
          <w:sz w:val="32"/>
          <w:szCs w:val="32"/>
          <w:rtl/>
          <w:lang w:val="id-ID"/>
        </w:rPr>
        <w:t xml:space="preserve"> </w:t>
      </w:r>
      <w:r w:rsidR="009D186F">
        <w:rPr>
          <w:rFonts w:ascii="Traditional Arabic" w:hAnsi="Traditional Arabic" w:cs="Traditional Arabic" w:hint="cs"/>
          <w:sz w:val="32"/>
          <w:szCs w:val="32"/>
          <w:rtl/>
          <w:lang w:val="id-ID"/>
        </w:rPr>
        <w:t>الاختلافات</w:t>
      </w:r>
      <w:r w:rsidRPr="00D03ECF">
        <w:rPr>
          <w:rFonts w:ascii="Traditional Arabic" w:hAnsi="Traditional Arabic" w:cs="Traditional Arabic" w:hint="cs"/>
          <w:sz w:val="32"/>
          <w:szCs w:val="32"/>
          <w:rtl/>
          <w:lang w:val="id-ID"/>
        </w:rPr>
        <w:t>،</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ولكن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أيضًا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كإستراتيجية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لتقوية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الفكر</w:t>
      </w:r>
      <w:r w:rsidRPr="00D03ECF">
        <w:rPr>
          <w:rFonts w:ascii="Traditional Arabic" w:hAnsi="Traditional Arabic" w:cs="Traditional Arabic"/>
          <w:sz w:val="32"/>
          <w:szCs w:val="32"/>
          <w:rtl/>
          <w:lang w:val="id-ID"/>
        </w:rPr>
        <w:t xml:space="preserve"> </w:t>
      </w:r>
      <w:r w:rsidR="002D21C9">
        <w:rPr>
          <w:rFonts w:ascii="Traditional Arabic" w:hAnsi="Traditional Arabic" w:cs="Traditional Arabic" w:hint="cs"/>
          <w:sz w:val="32"/>
          <w:szCs w:val="32"/>
          <w:rtl/>
          <w:lang w:val="id-ID"/>
        </w:rPr>
        <w:t>المعتدل و</w:t>
      </w:r>
      <w:r w:rsidR="00401836">
        <w:rPr>
          <w:rFonts w:ascii="Traditional Arabic" w:hAnsi="Traditional Arabic" w:cs="Traditional Arabic" w:hint="cs"/>
          <w:sz w:val="32"/>
          <w:szCs w:val="32"/>
          <w:rtl/>
          <w:lang w:val="id-ID"/>
        </w:rPr>
        <w:t>الوسطية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بحيث</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يكون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سهلا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لإلقاء</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اللوم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الآراء</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المختلفة</w:t>
      </w:r>
      <w:r w:rsidR="00A7727E">
        <w:rPr>
          <w:rFonts w:ascii="Traditional Arabic" w:hAnsi="Traditional Arabic" w:cs="Traditional Arabic" w:hint="cs"/>
          <w:sz w:val="32"/>
          <w:szCs w:val="32"/>
          <w:rtl/>
          <w:lang w:val="id-ID"/>
        </w:rPr>
        <w:t>،فهم الدينية الصالحة سيوجه الى التسامح و</w:t>
      </w:r>
      <w:r w:rsidR="00A7727E" w:rsidRPr="00A7727E">
        <w:rPr>
          <w:rFonts w:ascii="Traditional Arabic" w:hAnsi="Traditional Arabic" w:cs="Traditional Arabic"/>
          <w:sz w:val="32"/>
          <w:szCs w:val="32"/>
          <w:rtl/>
          <w:lang w:val="id-ID"/>
        </w:rPr>
        <w:t xml:space="preserve">منع </w:t>
      </w:r>
      <w:r w:rsidR="00A7727E">
        <w:rPr>
          <w:rFonts w:ascii="Traditional Arabic" w:hAnsi="Traditional Arabic" w:cs="Traditional Arabic" w:hint="cs"/>
          <w:sz w:val="32"/>
          <w:szCs w:val="32"/>
          <w:rtl/>
          <w:lang w:val="id-ID"/>
        </w:rPr>
        <w:t>اعمال</w:t>
      </w:r>
      <w:r w:rsidR="00A7727E" w:rsidRPr="00A7727E">
        <w:rPr>
          <w:rFonts w:ascii="Traditional Arabic" w:hAnsi="Traditional Arabic" w:cs="Traditional Arabic"/>
          <w:sz w:val="32"/>
          <w:szCs w:val="32"/>
          <w:rtl/>
          <w:lang w:val="id-ID"/>
        </w:rPr>
        <w:t xml:space="preserve"> التعصب</w:t>
      </w:r>
      <w:r w:rsidR="00A7727E">
        <w:rPr>
          <w:rFonts w:ascii="Traditional Arabic" w:hAnsi="Traditional Arabic" w:cs="Traditional Arabic" w:hint="cs"/>
          <w:sz w:val="32"/>
          <w:szCs w:val="32"/>
          <w:rtl/>
          <w:lang w:val="id-ID"/>
        </w:rPr>
        <w:t xml:space="preserve"> </w:t>
      </w:r>
      <w:r w:rsidR="00A7727E" w:rsidRPr="00A7727E">
        <w:rPr>
          <w:rFonts w:ascii="Traditional Arabic" w:hAnsi="Traditional Arabic" w:cs="Traditional Arabic"/>
          <w:sz w:val="32"/>
          <w:szCs w:val="32"/>
          <w:rtl/>
          <w:lang w:val="id-ID"/>
        </w:rPr>
        <w:t>وسوف يقضي على الخوف من الإسلام</w:t>
      </w:r>
      <w:r w:rsidR="00A7727E">
        <w:rPr>
          <w:rFonts w:ascii="Traditional Arabic" w:hAnsi="Traditional Arabic" w:cs="Traditional Arabic" w:hint="cs"/>
          <w:sz w:val="32"/>
          <w:szCs w:val="32"/>
          <w:rtl/>
          <w:lang w:val="id-ID"/>
        </w:rPr>
        <w:t xml:space="preserve"> </w:t>
      </w:r>
      <w:r w:rsidR="00A7727E" w:rsidRPr="00A7727E">
        <w:rPr>
          <w:rFonts w:ascii="Cambria" w:hAnsi="Cambria" w:cs="Traditional Arabic"/>
          <w:sz w:val="22"/>
          <w:szCs w:val="22"/>
          <w:rtl/>
          <w:lang w:val="id-ID"/>
        </w:rPr>
        <w:t>(</w:t>
      </w:r>
      <w:r w:rsidR="00A7727E" w:rsidRPr="00A7727E">
        <w:rPr>
          <w:rFonts w:ascii="Cambria" w:hAnsi="Cambria" w:cs="Traditional Arabic"/>
          <w:i/>
          <w:iCs/>
          <w:sz w:val="22"/>
          <w:szCs w:val="22"/>
          <w:lang w:val="id-ID"/>
        </w:rPr>
        <w:t>Islamophobia</w:t>
      </w:r>
      <w:r w:rsidR="00A7727E" w:rsidRPr="00A7727E">
        <w:rPr>
          <w:rFonts w:ascii="Cambria" w:hAnsi="Cambria" w:cs="Traditional Arabic"/>
          <w:sz w:val="22"/>
          <w:szCs w:val="22"/>
          <w:rtl/>
          <w:lang w:val="id-ID"/>
        </w:rPr>
        <w:t>)</w:t>
      </w:r>
      <w:r w:rsidR="00A7727E" w:rsidRPr="00A7727E">
        <w:rPr>
          <w:rFonts w:ascii="Traditional Arabic" w:hAnsi="Traditional Arabic" w:cs="Traditional Arabic" w:hint="cs"/>
          <w:sz w:val="32"/>
          <w:szCs w:val="32"/>
          <w:rtl/>
          <w:lang w:val="id-ID"/>
        </w:rPr>
        <w:t xml:space="preserve"> </w:t>
      </w:r>
      <w:r w:rsidR="00A7727E">
        <w:rPr>
          <w:rFonts w:ascii="Traditional Arabic" w:hAnsi="Traditional Arabic" w:cs="Traditional Arabic" w:hint="cs"/>
          <w:sz w:val="32"/>
          <w:szCs w:val="32"/>
          <w:rtl/>
          <w:lang w:val="id-ID"/>
        </w:rPr>
        <w:t>في المجتمع</w:t>
      </w:r>
      <w:r w:rsidRPr="00D03ECF">
        <w:rPr>
          <w:rFonts w:ascii="Traditional Arabic" w:hAnsi="Traditional Arabic" w:cs="Traditional Arabic" w:hint="cs"/>
          <w:sz w:val="32"/>
          <w:szCs w:val="32"/>
          <w:rtl/>
          <w:lang w:val="id-ID"/>
        </w:rPr>
        <w:t>.</w:t>
      </w:r>
      <w:r w:rsidR="00195081" w:rsidRPr="00195081">
        <w:rPr>
          <w:rFonts w:ascii="Cambria" w:hAnsi="Cambria" w:cs="Traditional Arabic"/>
          <w:sz w:val="22"/>
          <w:szCs w:val="22"/>
          <w:rtl/>
          <w:lang w:val="id-ID"/>
        </w:rPr>
        <w:fldChar w:fldCharType="begin" w:fldLock="1"/>
      </w:r>
      <w:r w:rsidR="00B30746">
        <w:rPr>
          <w:rFonts w:ascii="Cambria" w:hAnsi="Cambria" w:cs="Traditional Arabic"/>
          <w:sz w:val="22"/>
          <w:szCs w:val="22"/>
          <w:lang w:val="id-ID"/>
        </w:rPr>
        <w:instrText>ADDIN CSL_CITATION {"citationItems":[{"id":"ITEM-1","itemData":{"DOI":"10.21043/qijis.v8i2.6811","ISSN":"24769304","abstract":"Recent events show that there are heightened fear, hostilities, prejudices and discriminations associated with religion in virtually every part of the world. It becomes almost impossible to watch news daily without scenes of religious intolerance and violence with dire consequences for societal peace. This paper examines the trends, causes and implications of Islamophobia and religious intolerance for global peace and harmonious co-existence. It relies on content analysis of secondary sources of data. It notes that fear and hatred associated with Islām and persecution of Muslims is the fallout of religious intolerance as reflected in most melee and verbal attacks, anti-Muslim hatred, racism, xenophobia, anti-Sharī’ah policies, high-profile terrorist attacks, and growing trends of far-right or right-wing extremists. It reveals that Islamophobia and religious intolerance have led to proliferation of attacks on Muslims, incessant loss of lives, wanton destruction of property, violation of Muslims’ fundamental rights and freedom, rising fear of insecurity, and distrust between Muslims and non-Muslims. The paper concludes that escalating Islamophobic attacks and religious intolerance globally had constituted a serious threat to world peace and harmonious co-existence. Relevant resolutions in curbing rising trends of Islamophobia and religious intolerance are suggested.","author":[{"dropping-particle":"","family":"Dauda","given":"Kazeem Oluwaseun","non-dropping-particle":"","parse-names":false,"suffix":""}],"container-title":"Qudus International Journal of Islamic Studies","id":"ITEM-1","issue":"2","issued":{"date-parts":[["2021"]]},"page":"257-292","title":"Islamophobia and religious intolerance: Threats to global peace and harmonious co-existence","type":"article-journal","volume":"8"},"uris":["http://www.mendeley.com/documents/?uuid=06832560-3fd0-4d61-90f9-4e4ec76ea248"]}],"mendeley":{"formattedCitation":"(Dauda, 2021)","plainTextFormattedCitation":"(Dauda, 2021)","previouslyFormattedCitation":"(Dauda, 2021)"},"properties":{"noteIndex":0},"schema":"https://github.com/citation-style-language/schema/raw/master/csl-citation.json"}</w:instrText>
      </w:r>
      <w:r w:rsidR="00195081" w:rsidRPr="00195081">
        <w:rPr>
          <w:rFonts w:ascii="Cambria" w:hAnsi="Cambria" w:cs="Traditional Arabic"/>
          <w:sz w:val="22"/>
          <w:szCs w:val="22"/>
          <w:rtl/>
          <w:lang w:val="id-ID"/>
        </w:rPr>
        <w:fldChar w:fldCharType="separate"/>
      </w:r>
      <w:r w:rsidR="00195081" w:rsidRPr="00195081">
        <w:rPr>
          <w:rFonts w:ascii="Cambria" w:hAnsi="Cambria" w:cs="Traditional Arabic"/>
          <w:noProof/>
          <w:sz w:val="22"/>
          <w:szCs w:val="22"/>
          <w:rtl/>
          <w:lang w:val="id-ID"/>
        </w:rPr>
        <w:t>(</w:t>
      </w:r>
      <w:r w:rsidR="00195081" w:rsidRPr="00195081">
        <w:rPr>
          <w:rFonts w:ascii="Cambria" w:hAnsi="Cambria" w:cs="Traditional Arabic"/>
          <w:noProof/>
          <w:sz w:val="22"/>
          <w:szCs w:val="22"/>
          <w:lang w:val="id-ID"/>
        </w:rPr>
        <w:t>Dauda, 2021</w:t>
      </w:r>
      <w:r w:rsidR="00195081" w:rsidRPr="00195081">
        <w:rPr>
          <w:rFonts w:ascii="Cambria" w:hAnsi="Cambria" w:cs="Traditional Arabic"/>
          <w:noProof/>
          <w:sz w:val="22"/>
          <w:szCs w:val="22"/>
          <w:rtl/>
          <w:lang w:val="id-ID"/>
        </w:rPr>
        <w:t>)</w:t>
      </w:r>
      <w:r w:rsidR="00195081" w:rsidRPr="00195081">
        <w:rPr>
          <w:rFonts w:ascii="Cambria" w:hAnsi="Cambria" w:cs="Traditional Arabic"/>
          <w:sz w:val="22"/>
          <w:szCs w:val="22"/>
          <w:rtl/>
          <w:lang w:val="id-ID"/>
        </w:rPr>
        <w:fldChar w:fldCharType="end"/>
      </w:r>
      <w:r w:rsidR="007233C7">
        <w:rPr>
          <w:rFonts w:ascii="Traditional Arabic" w:hAnsi="Traditional Arabic" w:cs="Traditional Arabic" w:hint="cs"/>
          <w:sz w:val="32"/>
          <w:szCs w:val="32"/>
          <w:rtl/>
          <w:lang w:val="id-ID"/>
        </w:rPr>
        <w:t xml:space="preserve"> لفهم الدين والإسلام تماما لا بد لدراسته بالمدخلات كا</w:t>
      </w:r>
      <w:r w:rsidR="002D21C9">
        <w:rPr>
          <w:rFonts w:ascii="Traditional Arabic" w:hAnsi="Traditional Arabic" w:cs="Traditional Arabic" w:hint="cs"/>
          <w:sz w:val="32"/>
          <w:szCs w:val="32"/>
          <w:rtl/>
          <w:lang w:val="id-ID"/>
        </w:rPr>
        <w:t>لمدخلة الإنسانية، والإجتماعية، و</w:t>
      </w:r>
      <w:r w:rsidR="007233C7">
        <w:rPr>
          <w:rFonts w:ascii="Traditional Arabic" w:hAnsi="Traditional Arabic" w:cs="Traditional Arabic" w:hint="cs"/>
          <w:sz w:val="32"/>
          <w:szCs w:val="32"/>
          <w:rtl/>
          <w:lang w:val="id-ID"/>
        </w:rPr>
        <w:t xml:space="preserve">التاريخية وغيرها. </w:t>
      </w:r>
      <w:r w:rsidR="00675518" w:rsidRPr="00D95148">
        <w:rPr>
          <w:rStyle w:val="FootnoteReference"/>
          <w:rFonts w:ascii="Cambria" w:hAnsi="Cambria"/>
          <w:sz w:val="22"/>
          <w:szCs w:val="22"/>
          <w:rtl/>
          <w:lang w:val="id-ID"/>
        </w:rPr>
        <w:fldChar w:fldCharType="begin" w:fldLock="1"/>
      </w:r>
      <w:r w:rsidR="00412C80">
        <w:rPr>
          <w:rFonts w:ascii="Cambria" w:hAnsi="Cambria"/>
          <w:sz w:val="22"/>
          <w:szCs w:val="22"/>
          <w:lang w:val="id-ID"/>
        </w:rPr>
        <w:instrText>ADDIN CSL_CITATION {"citationItems":[{"id":"ITEM-1","itemData":{"DOI":"https://doi.org/10.24252/jad.v17i118i2a3","author":[{"dropping-particle":"","family":"Pallawagau","given":"Baso","non-dropping-particle":"","parse-names":false,"suffix":""}],"container-title":"Jurnal Adabiyah","id":"ITEM-1","issued":{"date-parts":[["2018"]]},"page":"137-150","title":"</w:instrText>
      </w:r>
      <w:r w:rsidR="00412C80">
        <w:rPr>
          <w:rFonts w:ascii="Cambria" w:hAnsi="Cambria" w:hint="eastAsia"/>
          <w:sz w:val="22"/>
          <w:szCs w:val="22"/>
          <w:rtl/>
          <w:lang w:val="id-ID"/>
        </w:rPr>
        <w:instrText>حسن</w:instrText>
      </w:r>
      <w:r w:rsidR="00412C80">
        <w:rPr>
          <w:rFonts w:ascii="Cambria" w:hAnsi="Cambria"/>
          <w:sz w:val="22"/>
          <w:szCs w:val="22"/>
          <w:rtl/>
          <w:lang w:val="id-ID"/>
        </w:rPr>
        <w:instrText xml:space="preserve"> </w:instrText>
      </w:r>
      <w:r w:rsidR="00412C80">
        <w:rPr>
          <w:rFonts w:ascii="Cambria" w:hAnsi="Cambria" w:hint="eastAsia"/>
          <w:sz w:val="22"/>
          <w:szCs w:val="22"/>
          <w:rtl/>
          <w:lang w:val="id-ID"/>
        </w:rPr>
        <w:instrText>الجوار</w:instrText>
      </w:r>
      <w:r w:rsidR="00412C80">
        <w:rPr>
          <w:rFonts w:ascii="Cambria" w:hAnsi="Cambria"/>
          <w:sz w:val="22"/>
          <w:szCs w:val="22"/>
          <w:rtl/>
          <w:lang w:val="id-ID"/>
        </w:rPr>
        <w:instrText xml:space="preserve"> </w:instrText>
      </w:r>
      <w:r w:rsidR="00412C80">
        <w:rPr>
          <w:rFonts w:ascii="Cambria" w:hAnsi="Cambria" w:hint="eastAsia"/>
          <w:sz w:val="22"/>
          <w:szCs w:val="22"/>
          <w:rtl/>
          <w:lang w:val="id-ID"/>
        </w:rPr>
        <w:instrText>ودوره</w:instrText>
      </w:r>
      <w:r w:rsidR="00412C80">
        <w:rPr>
          <w:rFonts w:ascii="Cambria" w:hAnsi="Cambria"/>
          <w:sz w:val="22"/>
          <w:szCs w:val="22"/>
          <w:rtl/>
          <w:lang w:val="id-ID"/>
        </w:rPr>
        <w:instrText xml:space="preserve"> </w:instrText>
      </w:r>
      <w:r w:rsidR="00412C80">
        <w:rPr>
          <w:rFonts w:ascii="Cambria" w:hAnsi="Cambria" w:hint="eastAsia"/>
          <w:sz w:val="22"/>
          <w:szCs w:val="22"/>
          <w:rtl/>
          <w:lang w:val="id-ID"/>
        </w:rPr>
        <w:instrText>في</w:instrText>
      </w:r>
      <w:r w:rsidR="00412C80">
        <w:rPr>
          <w:rFonts w:ascii="Cambria" w:hAnsi="Cambria"/>
          <w:sz w:val="22"/>
          <w:szCs w:val="22"/>
          <w:rtl/>
          <w:lang w:val="id-ID"/>
        </w:rPr>
        <w:instrText xml:space="preserve"> </w:instrText>
      </w:r>
      <w:r w:rsidR="00412C80">
        <w:rPr>
          <w:rFonts w:ascii="Cambria" w:hAnsi="Cambria" w:hint="eastAsia"/>
          <w:sz w:val="22"/>
          <w:szCs w:val="22"/>
          <w:rtl/>
          <w:lang w:val="id-ID"/>
        </w:rPr>
        <w:instrText>بناء</w:instrText>
      </w:r>
      <w:r w:rsidR="00412C80">
        <w:rPr>
          <w:rFonts w:ascii="Cambria" w:hAnsi="Cambria"/>
          <w:sz w:val="22"/>
          <w:szCs w:val="22"/>
          <w:rtl/>
          <w:lang w:val="id-ID"/>
        </w:rPr>
        <w:instrText xml:space="preserve"> </w:instrText>
      </w:r>
      <w:r w:rsidR="00412C80">
        <w:rPr>
          <w:rFonts w:ascii="Cambria" w:hAnsi="Cambria" w:hint="eastAsia"/>
          <w:sz w:val="22"/>
          <w:szCs w:val="22"/>
          <w:rtl/>
          <w:lang w:val="id-ID"/>
        </w:rPr>
        <w:instrText>المجتمع</w:instrText>
      </w:r>
      <w:r w:rsidR="00412C80">
        <w:rPr>
          <w:rFonts w:ascii="Cambria" w:hAnsi="Cambria"/>
          <w:sz w:val="22"/>
          <w:szCs w:val="22"/>
          <w:lang w:val="id-ID"/>
        </w:rPr>
        <w:instrText>","type":"article-journal","volume":"18"},"uris":["http://www.mendeley.com/documents/?uuid=37a248d5-720f-4257-8a2a-7a1308bbdeaa","http://www.mendeley.com/documents/?uuid=0478cf31-28d7-4abb-a717-bfc8e89a5a59"]}],"mendeley":{"formattedCitation":"(Pallawagau, 2018)","plainTextFormattedCitation":"(Pallawagau, 2018)","previouslyFormattedCitation":"(Pallawagau, 2018)"},"properties":{"noteIndex":0},"schema":"https://github.com/citation-style-language/schema/raw/master/csl-citation.json"}</w:instrText>
      </w:r>
      <w:r w:rsidR="00675518" w:rsidRPr="00D95148">
        <w:rPr>
          <w:rStyle w:val="FootnoteReference"/>
          <w:rFonts w:ascii="Cambria" w:hAnsi="Cambria"/>
          <w:sz w:val="22"/>
          <w:szCs w:val="22"/>
          <w:rtl/>
          <w:lang w:val="id-ID"/>
        </w:rPr>
        <w:fldChar w:fldCharType="separate"/>
      </w:r>
      <w:r w:rsidR="00622C62" w:rsidRPr="00D95148">
        <w:rPr>
          <w:rFonts w:ascii="Cambria" w:hAnsi="Cambria"/>
          <w:noProof/>
          <w:sz w:val="22"/>
          <w:szCs w:val="22"/>
          <w:lang w:val="id-ID"/>
        </w:rPr>
        <w:t>(Pallawagau, 2018)</w:t>
      </w:r>
      <w:r w:rsidR="00675518" w:rsidRPr="00D95148">
        <w:rPr>
          <w:rStyle w:val="FootnoteReference"/>
          <w:rFonts w:ascii="Cambria" w:hAnsi="Cambria"/>
          <w:sz w:val="22"/>
          <w:szCs w:val="22"/>
          <w:rtl/>
          <w:lang w:val="id-ID"/>
        </w:rPr>
        <w:fldChar w:fldCharType="end"/>
      </w:r>
      <w:r w:rsidR="00501748">
        <w:rPr>
          <w:rFonts w:ascii="Cambria" w:hAnsi="Cambria" w:hint="cs"/>
          <w:sz w:val="22"/>
          <w:szCs w:val="22"/>
          <w:rtl/>
          <w:lang w:val="id-ID"/>
        </w:rPr>
        <w:t xml:space="preserve"> </w:t>
      </w:r>
      <w:r w:rsidR="00501748">
        <w:rPr>
          <w:rFonts w:ascii="Traditional Arabic" w:hAnsi="Traditional Arabic" w:cs="Traditional Arabic" w:hint="cs"/>
          <w:sz w:val="32"/>
          <w:szCs w:val="32"/>
          <w:rtl/>
          <w:lang w:val="id-ID"/>
        </w:rPr>
        <w:t xml:space="preserve">بجانب ذلك الوسطية الدينية </w:t>
      </w:r>
      <w:r w:rsidR="00501748" w:rsidRPr="00D03ECF">
        <w:rPr>
          <w:rFonts w:ascii="Traditional Arabic" w:hAnsi="Traditional Arabic" w:cs="Traditional Arabic" w:hint="cs"/>
          <w:sz w:val="32"/>
          <w:szCs w:val="32"/>
          <w:rtl/>
          <w:lang w:val="id-ID"/>
        </w:rPr>
        <w:t>كإستراتيجية</w:t>
      </w:r>
      <w:r w:rsidR="00501748" w:rsidRPr="00D03ECF">
        <w:rPr>
          <w:rFonts w:ascii="Traditional Arabic" w:hAnsi="Traditional Arabic" w:cs="Traditional Arabic"/>
          <w:sz w:val="32"/>
          <w:szCs w:val="32"/>
          <w:rtl/>
          <w:lang w:val="id-ID"/>
        </w:rPr>
        <w:t xml:space="preserve"> </w:t>
      </w:r>
      <w:r w:rsidR="00501748" w:rsidRPr="00D03ECF">
        <w:rPr>
          <w:rFonts w:ascii="Traditional Arabic" w:hAnsi="Traditional Arabic" w:cs="Traditional Arabic" w:hint="cs"/>
          <w:sz w:val="32"/>
          <w:szCs w:val="32"/>
          <w:rtl/>
          <w:lang w:val="id-ID"/>
        </w:rPr>
        <w:t>لتقوية</w:t>
      </w:r>
      <w:r w:rsidR="00D50F65">
        <w:rPr>
          <w:rFonts w:ascii="Traditional Arabic" w:hAnsi="Traditional Arabic" w:cs="Traditional Arabic" w:hint="cs"/>
          <w:sz w:val="32"/>
          <w:szCs w:val="32"/>
          <w:rtl/>
          <w:lang w:val="id-ID"/>
        </w:rPr>
        <w:t xml:space="preserve"> فهم الإسلام تماما، وأن التوسط والتسامح والتوزن والإعتدال من أخلاق النبي صل الله عليه وسلم وهي من اخلاق المسلمين الصالحين.</w:t>
      </w:r>
      <w:r w:rsidR="00675518" w:rsidRPr="00D50F65">
        <w:rPr>
          <w:rFonts w:ascii="Cambria" w:hAnsi="Cambria" w:cs="Traditional Arabic"/>
          <w:sz w:val="22"/>
          <w:szCs w:val="22"/>
          <w:rtl/>
          <w:lang w:val="id-ID"/>
        </w:rPr>
        <w:fldChar w:fldCharType="begin" w:fldLock="1"/>
      </w:r>
      <w:r w:rsidR="009E7C5B">
        <w:rPr>
          <w:rFonts w:ascii="Cambria" w:hAnsi="Cambria" w:cs="Traditional Arabic"/>
          <w:sz w:val="22"/>
          <w:szCs w:val="22"/>
          <w:lang w:val="id-ID"/>
        </w:rPr>
        <w:instrText>ADDIN CSL_CITATION {"citationItems":[{"id":"ITEM-1","itemData":{"DOI":"10.22373/jm.v9i2.4782","author":[{"dropping-particle":"","family":"Arifuddin","given":"","non-dropping-particle":"","parse-names":false,"suffix":""}],"container-title":"Jurnal MUDARRISUNA: Media Kajian Pendidikan Agama Islam","id":"ITEM-1","issue":"2","issued":{"date-parts":[["2019"]]},"page":"319-338","title":"KONSEP PENDIDIKAN PROFETIK (MELACAK VISI KENABIAN DALAM PENDIDIKAN)","type":"article-journal","volume":"9"},"uris":["http://www.mendeley.com/documents/?uuid=9ed86abe-4db7-485d-ab1d-aaa67cef1010"]}],"mendeley":{"formattedCitation":"(Arifuddin, 2019)","plainTextFormattedCitation":"(Arifuddin, 2019)","previouslyFormattedCitation":"(Arifuddin, 2019)"},"properties":{"noteIndex":0},"schema":"https://github.com/citation-style-language/schema/raw/master/csl-citation.json"}</w:instrText>
      </w:r>
      <w:r w:rsidR="00675518" w:rsidRPr="00D50F65">
        <w:rPr>
          <w:rFonts w:ascii="Cambria" w:hAnsi="Cambria" w:cs="Traditional Arabic"/>
          <w:sz w:val="22"/>
          <w:szCs w:val="22"/>
          <w:rtl/>
          <w:lang w:val="id-ID"/>
        </w:rPr>
        <w:fldChar w:fldCharType="separate"/>
      </w:r>
      <w:r w:rsidR="00D50F65" w:rsidRPr="00D50F65">
        <w:rPr>
          <w:rFonts w:ascii="Cambria" w:hAnsi="Cambria" w:cs="Traditional Arabic"/>
          <w:noProof/>
          <w:sz w:val="22"/>
          <w:szCs w:val="22"/>
          <w:rtl/>
          <w:lang w:val="id-ID"/>
        </w:rPr>
        <w:t>(</w:t>
      </w:r>
      <w:r w:rsidR="00D50F65" w:rsidRPr="00D50F65">
        <w:rPr>
          <w:rFonts w:ascii="Cambria" w:hAnsi="Cambria" w:cs="Traditional Arabic"/>
          <w:noProof/>
          <w:sz w:val="22"/>
          <w:szCs w:val="22"/>
          <w:lang w:val="id-ID"/>
        </w:rPr>
        <w:t>Arifuddin, 2019</w:t>
      </w:r>
      <w:r w:rsidR="00D50F65" w:rsidRPr="00D50F65">
        <w:rPr>
          <w:rFonts w:ascii="Cambria" w:hAnsi="Cambria" w:cs="Traditional Arabic"/>
          <w:noProof/>
          <w:sz w:val="22"/>
          <w:szCs w:val="22"/>
          <w:rtl/>
          <w:lang w:val="id-ID"/>
        </w:rPr>
        <w:t>)</w:t>
      </w:r>
      <w:r w:rsidR="00675518" w:rsidRPr="00D50F65">
        <w:rPr>
          <w:rFonts w:ascii="Cambria" w:hAnsi="Cambria" w:cs="Traditional Arabic"/>
          <w:sz w:val="22"/>
          <w:szCs w:val="22"/>
          <w:rtl/>
          <w:lang w:val="id-ID"/>
        </w:rPr>
        <w:fldChar w:fldCharType="end"/>
      </w:r>
    </w:p>
    <w:p w:rsidR="00904CB8" w:rsidRPr="00D03ECF" w:rsidRDefault="00904CB8" w:rsidP="00501748">
      <w:pPr>
        <w:bidi/>
        <w:spacing w:after="120"/>
        <w:ind w:firstLine="567"/>
        <w:jc w:val="both"/>
        <w:rPr>
          <w:rFonts w:ascii="Traditional Arabic" w:hAnsi="Traditional Arabic" w:cs="Traditional Arabic"/>
          <w:sz w:val="32"/>
          <w:szCs w:val="32"/>
          <w:rtl/>
          <w:lang w:val="id-ID"/>
        </w:rPr>
      </w:pPr>
      <w:r w:rsidRPr="00D03ECF">
        <w:rPr>
          <w:rFonts w:ascii="Traditional Arabic" w:hAnsi="Traditional Arabic" w:cs="Traditional Arabic" w:hint="cs"/>
          <w:sz w:val="32"/>
          <w:szCs w:val="32"/>
          <w:rtl/>
          <w:lang w:val="id-ID"/>
        </w:rPr>
        <w:t>ويشمل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تنفيذ</w:t>
      </w:r>
      <w:r w:rsidRPr="00D03ECF">
        <w:rPr>
          <w:rFonts w:ascii="Traditional Arabic" w:hAnsi="Traditional Arabic" w:cs="Traditional Arabic"/>
          <w:sz w:val="32"/>
          <w:szCs w:val="32"/>
          <w:rtl/>
          <w:lang w:val="id-ID"/>
        </w:rPr>
        <w:t xml:space="preserve"> </w:t>
      </w:r>
      <w:r w:rsidR="00C86022">
        <w:rPr>
          <w:rFonts w:ascii="Traditional Arabic" w:hAnsi="Traditional Arabic" w:cs="Traditional Arabic" w:hint="cs"/>
          <w:sz w:val="32"/>
          <w:szCs w:val="32"/>
          <w:rtl/>
          <w:lang w:val="id-ID"/>
        </w:rPr>
        <w:t>قيم</w:t>
      </w:r>
      <w:r w:rsidRPr="00D03ECF">
        <w:rPr>
          <w:rFonts w:ascii="Traditional Arabic" w:hAnsi="Traditional Arabic" w:cs="Traditional Arabic" w:hint="cs"/>
          <w:sz w:val="32"/>
          <w:szCs w:val="32"/>
          <w:rtl/>
          <w:lang w:val="id-ID"/>
        </w:rPr>
        <w:t xml:space="preserve"> وأفكار </w:t>
      </w:r>
      <w:r w:rsidR="00401836">
        <w:rPr>
          <w:rFonts w:ascii="Traditional Arabic" w:hAnsi="Traditional Arabic" w:cs="Traditional Arabic" w:hint="cs"/>
          <w:sz w:val="32"/>
          <w:szCs w:val="32"/>
          <w:rtl/>
          <w:lang w:val="id-ID"/>
        </w:rPr>
        <w:t>الوسطية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أيضًا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 تنفيذ</w:t>
      </w:r>
      <w:r w:rsidRPr="00D03ECF">
        <w:rPr>
          <w:rFonts w:ascii="Traditional Arabic" w:hAnsi="Traditional Arabic" w:cs="Traditional Arabic"/>
          <w:sz w:val="32"/>
          <w:szCs w:val="32"/>
          <w:rtl/>
          <w:lang w:val="id-ID"/>
        </w:rPr>
        <w:t xml:space="preserve"> </w:t>
      </w:r>
      <w:r w:rsidR="00705D51">
        <w:rPr>
          <w:rFonts w:ascii="Traditional Arabic" w:hAnsi="Traditional Arabic" w:cs="Traditional Arabic" w:hint="cs"/>
          <w:sz w:val="32"/>
          <w:szCs w:val="32"/>
          <w:rtl/>
          <w:lang w:val="id-ID"/>
        </w:rPr>
        <w:t>المنا</w:t>
      </w:r>
      <w:r w:rsidRPr="00D03ECF">
        <w:rPr>
          <w:rFonts w:ascii="Traditional Arabic" w:hAnsi="Traditional Arabic" w:cs="Traditional Arabic" w:hint="cs"/>
          <w:sz w:val="32"/>
          <w:szCs w:val="32"/>
          <w:rtl/>
          <w:lang w:val="id-ID"/>
        </w:rPr>
        <w:t>هج</w:t>
      </w:r>
      <w:r w:rsidR="00705D51">
        <w:rPr>
          <w:rFonts w:ascii="Traditional Arabic" w:hAnsi="Traditional Arabic" w:cs="Traditional Arabic" w:hint="cs"/>
          <w:sz w:val="32"/>
          <w:szCs w:val="32"/>
          <w:rtl/>
          <w:lang w:val="id-ID"/>
        </w:rPr>
        <w:t xml:space="preserve"> الدراسية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00705D51">
        <w:rPr>
          <w:rFonts w:ascii="Traditional Arabic" w:hAnsi="Traditional Arabic" w:cs="Traditional Arabic" w:hint="cs"/>
          <w:sz w:val="32"/>
          <w:szCs w:val="32"/>
          <w:rtl/>
          <w:lang w:val="id-ID"/>
        </w:rPr>
        <w:t>جامعات</w:t>
      </w:r>
      <w:r w:rsidRPr="00D03ECF">
        <w:rPr>
          <w:rFonts w:ascii="Traditional Arabic" w:hAnsi="Traditional Arabic" w:cs="Traditional Arabic" w:hint="cs"/>
          <w:sz w:val="32"/>
          <w:szCs w:val="32"/>
          <w:rtl/>
          <w:lang w:val="id-ID"/>
        </w:rPr>
        <w:t xml:space="preserve"> إندونيسيا الإسلامية الحكومية،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وخاصة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تدريس</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اللغة العربية،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لذلك</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يرى</w:t>
      </w:r>
      <w:r w:rsidRPr="00D03ECF">
        <w:rPr>
          <w:rFonts w:ascii="Traditional Arabic" w:hAnsi="Traditional Arabic" w:cs="Traditional Arabic"/>
          <w:sz w:val="32"/>
          <w:szCs w:val="32"/>
          <w:rtl/>
          <w:lang w:val="id-ID"/>
        </w:rPr>
        <w:t xml:space="preserve"> </w:t>
      </w:r>
      <w:r w:rsidR="004A3EF8">
        <w:rPr>
          <w:rFonts w:ascii="Traditional Arabic" w:hAnsi="Traditional Arabic" w:cs="Traditional Arabic" w:hint="cs"/>
          <w:sz w:val="32"/>
          <w:szCs w:val="32"/>
          <w:rtl/>
          <w:lang w:val="id-ID"/>
        </w:rPr>
        <w:t>الباحثون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أنه</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الضروري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جدًا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إجراء</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بحث</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حول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تنفيذ</w:t>
      </w:r>
      <w:r w:rsidRPr="00D03ECF">
        <w:rPr>
          <w:rFonts w:ascii="Traditional Arabic" w:hAnsi="Traditional Arabic" w:cs="Traditional Arabic"/>
          <w:sz w:val="32"/>
          <w:szCs w:val="32"/>
          <w:rtl/>
          <w:lang w:val="id-ID"/>
        </w:rPr>
        <w:t xml:space="preserve"> </w:t>
      </w:r>
      <w:r w:rsidR="00440135">
        <w:rPr>
          <w:rFonts w:ascii="Traditional Arabic" w:hAnsi="Traditional Arabic" w:cs="Traditional Arabic" w:hint="cs"/>
          <w:sz w:val="32"/>
          <w:szCs w:val="32"/>
          <w:rtl/>
          <w:lang w:val="id-ID"/>
        </w:rPr>
        <w:t xml:space="preserve">منهج شعبة تدريس اللغة العربية </w:t>
      </w:r>
      <w:r w:rsidR="00705D51">
        <w:rPr>
          <w:rFonts w:ascii="Traditional Arabic" w:hAnsi="Traditional Arabic" w:cs="Traditional Arabic" w:hint="cs"/>
          <w:sz w:val="32"/>
          <w:szCs w:val="32"/>
          <w:rtl/>
          <w:lang w:val="id-ID"/>
        </w:rPr>
        <w:t>القائم على</w:t>
      </w:r>
      <w:r w:rsidR="00440135">
        <w:rPr>
          <w:rFonts w:ascii="Traditional Arabic" w:hAnsi="Traditional Arabic" w:cs="Traditional Arabic" w:hint="cs"/>
          <w:sz w:val="32"/>
          <w:szCs w:val="32"/>
          <w:rtl/>
          <w:lang w:val="id-ID"/>
        </w:rPr>
        <w:t xml:space="preserve"> الوسطية</w:t>
      </w:r>
      <w:r w:rsidR="00705D51">
        <w:rPr>
          <w:rFonts w:ascii="Traditional Arabic" w:hAnsi="Traditional Arabic" w:cs="Traditional Arabic" w:hint="cs"/>
          <w:sz w:val="32"/>
          <w:szCs w:val="32"/>
          <w:rtl/>
          <w:lang w:val="id-ID"/>
        </w:rPr>
        <w:t xml:space="preserve"> الدينية</w:t>
      </w:r>
      <w:r w:rsidRPr="00D03ECF">
        <w:rPr>
          <w:rFonts w:ascii="Traditional Arabic" w:hAnsi="Traditional Arabic" w:cs="Traditional Arabic"/>
          <w:sz w:val="32"/>
          <w:szCs w:val="32"/>
          <w:rtl/>
        </w:rPr>
        <w:t xml:space="preserve"> في الجامع</w:t>
      </w:r>
      <w:r w:rsidR="00B87412">
        <w:rPr>
          <w:rFonts w:ascii="Traditional Arabic" w:hAnsi="Traditional Arabic" w:cs="Traditional Arabic" w:hint="cs"/>
          <w:sz w:val="32"/>
          <w:szCs w:val="32"/>
          <w:rtl/>
        </w:rPr>
        <w:t>ات</w:t>
      </w:r>
      <w:r w:rsidRPr="00D03ECF">
        <w:rPr>
          <w:rFonts w:ascii="Traditional Arabic" w:hAnsi="Traditional Arabic" w:cs="Traditional Arabic"/>
          <w:sz w:val="32"/>
          <w:szCs w:val="32"/>
          <w:rtl/>
        </w:rPr>
        <w:t xml:space="preserve"> الإسلامية الحكومية</w:t>
      </w:r>
      <w:r>
        <w:rPr>
          <w:rFonts w:ascii="Traditional Arabic" w:hAnsi="Traditional Arabic" w:cs="Traditional Arabic"/>
          <w:sz w:val="36"/>
          <w:szCs w:val="36"/>
          <w:rtl/>
        </w:rPr>
        <w:t xml:space="preserve"> </w:t>
      </w:r>
      <w:r w:rsidRPr="00D03ECF">
        <w:rPr>
          <w:rFonts w:ascii="Cambria" w:hAnsi="Cambria" w:cstheme="majorBidi"/>
          <w:sz w:val="22"/>
          <w:szCs w:val="22"/>
          <w:rtl/>
        </w:rPr>
        <w:t>(</w:t>
      </w:r>
      <w:r w:rsidRPr="00D03ECF">
        <w:rPr>
          <w:rFonts w:ascii="Cambria" w:hAnsi="Cambria" w:cstheme="majorBidi"/>
          <w:sz w:val="22"/>
          <w:szCs w:val="22"/>
        </w:rPr>
        <w:t>IAIN</w:t>
      </w:r>
      <w:r w:rsidRPr="00D03ECF">
        <w:rPr>
          <w:rFonts w:ascii="Cambria" w:hAnsi="Cambria" w:cstheme="majorBidi"/>
          <w:sz w:val="22"/>
          <w:szCs w:val="22"/>
          <w:rtl/>
        </w:rPr>
        <w:t>)</w:t>
      </w:r>
      <w:r>
        <w:rPr>
          <w:rFonts w:ascii="Traditional Arabic" w:hAnsi="Traditional Arabic" w:cs="Traditional Arabic"/>
          <w:sz w:val="36"/>
          <w:szCs w:val="36"/>
          <w:rtl/>
        </w:rPr>
        <w:t xml:space="preserve"> </w:t>
      </w:r>
      <w:r w:rsidRPr="00D03ECF">
        <w:rPr>
          <w:rFonts w:ascii="Traditional Arabic" w:hAnsi="Traditional Arabic" w:cs="Traditional Arabic"/>
          <w:sz w:val="32"/>
          <w:szCs w:val="32"/>
          <w:rtl/>
        </w:rPr>
        <w:t>بسولاويسي الجنوبية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هذ البحث</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تركز</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عملية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تنفيذ</w:t>
      </w:r>
      <w:r w:rsidRPr="00D03ECF">
        <w:rPr>
          <w:rFonts w:ascii="Traditional Arabic" w:hAnsi="Traditional Arabic" w:cs="Traditional Arabic"/>
          <w:sz w:val="32"/>
          <w:szCs w:val="32"/>
          <w:rtl/>
          <w:lang w:val="id-ID"/>
        </w:rPr>
        <w:t xml:space="preserve"> </w:t>
      </w:r>
      <w:r w:rsidR="00440135">
        <w:rPr>
          <w:rFonts w:ascii="Traditional Arabic" w:hAnsi="Traditional Arabic" w:cs="Traditional Arabic" w:hint="cs"/>
          <w:sz w:val="32"/>
          <w:szCs w:val="32"/>
          <w:rtl/>
          <w:lang w:val="id-ID"/>
        </w:rPr>
        <w:t xml:space="preserve">منهج شعبة تدريس اللغة العربية </w:t>
      </w:r>
      <w:r w:rsidR="00705D51">
        <w:rPr>
          <w:rFonts w:ascii="Traditional Arabic" w:hAnsi="Traditional Arabic" w:cs="Traditional Arabic" w:hint="cs"/>
          <w:sz w:val="32"/>
          <w:szCs w:val="32"/>
          <w:rtl/>
          <w:lang w:val="id-ID"/>
        </w:rPr>
        <w:t>القائم على</w:t>
      </w:r>
      <w:r w:rsidR="00440135">
        <w:rPr>
          <w:rFonts w:ascii="Traditional Arabic" w:hAnsi="Traditional Arabic" w:cs="Traditional Arabic" w:hint="cs"/>
          <w:sz w:val="32"/>
          <w:szCs w:val="32"/>
          <w:rtl/>
          <w:lang w:val="id-ID"/>
        </w:rPr>
        <w:t xml:space="preserve"> الوسطية</w:t>
      </w:r>
      <w:r w:rsidRPr="00D03ECF">
        <w:rPr>
          <w:rFonts w:ascii="Traditional Arabic" w:hAnsi="Traditional Arabic" w:cs="Traditional Arabic"/>
          <w:sz w:val="32"/>
          <w:szCs w:val="32"/>
          <w:rtl/>
        </w:rPr>
        <w:t xml:space="preserve"> في الجامع</w:t>
      </w:r>
      <w:r w:rsidR="001776ED">
        <w:rPr>
          <w:rFonts w:ascii="Traditional Arabic" w:hAnsi="Traditional Arabic" w:cs="Traditional Arabic" w:hint="cs"/>
          <w:sz w:val="32"/>
          <w:szCs w:val="32"/>
          <w:rtl/>
        </w:rPr>
        <w:t>ات</w:t>
      </w:r>
      <w:r w:rsidRPr="00D03ECF">
        <w:rPr>
          <w:rFonts w:ascii="Traditional Arabic" w:hAnsi="Traditional Arabic" w:cs="Traditional Arabic"/>
          <w:sz w:val="32"/>
          <w:szCs w:val="32"/>
          <w:rtl/>
        </w:rPr>
        <w:t xml:space="preserve"> الإسلامية الحكومية </w:t>
      </w:r>
      <w:r w:rsidRPr="00D03ECF">
        <w:rPr>
          <w:rFonts w:ascii="Cambria" w:hAnsi="Cambria" w:cstheme="majorBidi"/>
          <w:sz w:val="22"/>
          <w:szCs w:val="22"/>
          <w:rtl/>
        </w:rPr>
        <w:t>(</w:t>
      </w:r>
      <w:r w:rsidRPr="00D03ECF">
        <w:rPr>
          <w:rFonts w:ascii="Cambria" w:hAnsi="Cambria" w:cstheme="majorBidi"/>
          <w:sz w:val="22"/>
          <w:szCs w:val="22"/>
        </w:rPr>
        <w:t>IAIN</w:t>
      </w:r>
      <w:r w:rsidRPr="00D03ECF">
        <w:rPr>
          <w:rFonts w:ascii="Cambria" w:hAnsi="Cambria" w:cstheme="majorBidi"/>
          <w:sz w:val="22"/>
          <w:szCs w:val="22"/>
          <w:rtl/>
        </w:rPr>
        <w:t>)</w:t>
      </w:r>
      <w:r>
        <w:rPr>
          <w:rFonts w:ascii="Traditional Arabic" w:hAnsi="Traditional Arabic" w:cs="Traditional Arabic"/>
          <w:sz w:val="36"/>
          <w:szCs w:val="36"/>
          <w:rtl/>
        </w:rPr>
        <w:t xml:space="preserve"> </w:t>
      </w:r>
      <w:r w:rsidRPr="00D03ECF">
        <w:rPr>
          <w:rFonts w:ascii="Traditional Arabic" w:hAnsi="Traditional Arabic" w:cs="Traditional Arabic"/>
          <w:sz w:val="32"/>
          <w:szCs w:val="32"/>
          <w:rtl/>
        </w:rPr>
        <w:t>بسولاويسي الجنوبية</w:t>
      </w:r>
      <w:r w:rsidRPr="00D03ECF">
        <w:rPr>
          <w:rFonts w:ascii="Traditional Arabic" w:hAnsi="Traditional Arabic" w:cs="Traditional Arabic" w:hint="cs"/>
          <w:sz w:val="32"/>
          <w:szCs w:val="32"/>
          <w:rtl/>
          <w:lang w:val="id-ID"/>
        </w:rPr>
        <w:t>،</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والذي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يتضمن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تخطيط</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تنفيذ</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المناهج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وتنفيذه</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وتقييم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تنفيذه</w:t>
      </w:r>
      <w:r w:rsidRPr="00D03ECF">
        <w:rPr>
          <w:rFonts w:ascii="Traditional Arabic" w:hAnsi="Traditional Arabic" w:cs="Traditional Arabic"/>
          <w:sz w:val="32"/>
          <w:szCs w:val="32"/>
          <w:rtl/>
          <w:lang w:val="id-ID"/>
        </w:rPr>
        <w:t xml:space="preserve">. </w:t>
      </w:r>
      <w:r w:rsidR="004A3EF8">
        <w:rPr>
          <w:rFonts w:ascii="Traditional Arabic" w:hAnsi="Traditional Arabic" w:cs="Traditional Arabic" w:hint="cs"/>
          <w:sz w:val="32"/>
          <w:szCs w:val="32"/>
          <w:rtl/>
          <w:lang w:val="id-ID"/>
        </w:rPr>
        <w:t>و</w:t>
      </w:r>
      <w:r w:rsidRPr="00D03ECF">
        <w:rPr>
          <w:rFonts w:ascii="Traditional Arabic" w:hAnsi="Traditional Arabic" w:cs="Traditional Arabic" w:hint="cs"/>
          <w:sz w:val="32"/>
          <w:szCs w:val="32"/>
          <w:rtl/>
          <w:lang w:val="id-ID"/>
        </w:rPr>
        <w:t>بعد</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ذلك،</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وصف</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العوامل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الداعمة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والمثبطة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لتنفيذ</w:t>
      </w:r>
      <w:r w:rsidRPr="00D03ECF">
        <w:rPr>
          <w:rFonts w:ascii="Traditional Arabic" w:hAnsi="Traditional Arabic" w:cs="Traditional Arabic"/>
          <w:sz w:val="32"/>
          <w:szCs w:val="32"/>
          <w:rtl/>
          <w:lang w:val="id-ID"/>
        </w:rPr>
        <w:t xml:space="preserve"> </w:t>
      </w:r>
      <w:r w:rsidR="00440135">
        <w:rPr>
          <w:rFonts w:ascii="Traditional Arabic" w:hAnsi="Traditional Arabic" w:cs="Traditional Arabic" w:hint="cs"/>
          <w:sz w:val="32"/>
          <w:szCs w:val="32"/>
          <w:rtl/>
          <w:lang w:val="id-ID"/>
        </w:rPr>
        <w:t xml:space="preserve">منهج شعبة تدريس اللغة العربية </w:t>
      </w:r>
      <w:r w:rsidR="00705D51">
        <w:rPr>
          <w:rFonts w:ascii="Traditional Arabic" w:hAnsi="Traditional Arabic" w:cs="Traditional Arabic" w:hint="cs"/>
          <w:sz w:val="32"/>
          <w:szCs w:val="32"/>
          <w:rtl/>
          <w:lang w:val="id-ID"/>
        </w:rPr>
        <w:t>القائم على</w:t>
      </w:r>
      <w:r w:rsidR="00440135">
        <w:rPr>
          <w:rFonts w:ascii="Traditional Arabic" w:hAnsi="Traditional Arabic" w:cs="Traditional Arabic" w:hint="cs"/>
          <w:sz w:val="32"/>
          <w:szCs w:val="32"/>
          <w:rtl/>
          <w:lang w:val="id-ID"/>
        </w:rPr>
        <w:t xml:space="preserve"> الوسطية</w:t>
      </w:r>
      <w:r w:rsidR="00705D51">
        <w:rPr>
          <w:rFonts w:ascii="Traditional Arabic" w:hAnsi="Traditional Arabic" w:cs="Traditional Arabic" w:hint="cs"/>
          <w:sz w:val="32"/>
          <w:szCs w:val="32"/>
          <w:rtl/>
        </w:rPr>
        <w:t xml:space="preserve"> الدينية</w:t>
      </w:r>
      <w:r w:rsidRPr="00D03ECF">
        <w:rPr>
          <w:rFonts w:ascii="Traditional Arabic" w:hAnsi="Traditional Arabic" w:cs="Traditional Arabic"/>
          <w:sz w:val="32"/>
          <w:szCs w:val="32"/>
          <w:rtl/>
        </w:rPr>
        <w:t xml:space="preserve"> في الجامع</w:t>
      </w:r>
      <w:r w:rsidR="001776ED">
        <w:rPr>
          <w:rFonts w:ascii="Traditional Arabic" w:hAnsi="Traditional Arabic" w:cs="Traditional Arabic" w:hint="cs"/>
          <w:sz w:val="32"/>
          <w:szCs w:val="32"/>
          <w:rtl/>
        </w:rPr>
        <w:t>ات</w:t>
      </w:r>
      <w:r w:rsidRPr="00D03ECF">
        <w:rPr>
          <w:rFonts w:ascii="Traditional Arabic" w:hAnsi="Traditional Arabic" w:cs="Traditional Arabic"/>
          <w:sz w:val="32"/>
          <w:szCs w:val="32"/>
          <w:rtl/>
        </w:rPr>
        <w:t xml:space="preserve"> الإسلامية الحكومية</w:t>
      </w:r>
      <w:r>
        <w:rPr>
          <w:rFonts w:ascii="Traditional Arabic" w:hAnsi="Traditional Arabic" w:cs="Traditional Arabic"/>
          <w:sz w:val="36"/>
          <w:szCs w:val="36"/>
          <w:rtl/>
        </w:rPr>
        <w:t xml:space="preserve"> </w:t>
      </w:r>
      <w:r w:rsidRPr="00D03ECF">
        <w:rPr>
          <w:rFonts w:ascii="Cambria" w:hAnsi="Cambria" w:cstheme="majorBidi"/>
          <w:sz w:val="22"/>
          <w:szCs w:val="22"/>
          <w:rtl/>
        </w:rPr>
        <w:t>(</w:t>
      </w:r>
      <w:r w:rsidRPr="00D03ECF">
        <w:rPr>
          <w:rFonts w:ascii="Cambria" w:hAnsi="Cambria" w:cstheme="majorBidi"/>
          <w:sz w:val="22"/>
          <w:szCs w:val="22"/>
        </w:rPr>
        <w:t>IAIN</w:t>
      </w:r>
      <w:r w:rsidRPr="00D03ECF">
        <w:rPr>
          <w:rFonts w:ascii="Cambria" w:hAnsi="Cambria" w:cstheme="majorBidi"/>
          <w:sz w:val="22"/>
          <w:szCs w:val="22"/>
          <w:rtl/>
        </w:rPr>
        <w:t xml:space="preserve">) </w:t>
      </w:r>
      <w:r w:rsidRPr="00D03ECF">
        <w:rPr>
          <w:rFonts w:ascii="Traditional Arabic" w:hAnsi="Traditional Arabic" w:cs="Traditional Arabic"/>
          <w:sz w:val="32"/>
          <w:szCs w:val="32"/>
          <w:rtl/>
        </w:rPr>
        <w:t>بسولاويسي الجنوبية</w:t>
      </w:r>
      <w:r w:rsidRPr="00D03ECF">
        <w:rPr>
          <w:rFonts w:ascii="Traditional Arabic" w:hAnsi="Traditional Arabic" w:cs="Traditional Arabic"/>
          <w:sz w:val="32"/>
          <w:szCs w:val="32"/>
          <w:rtl/>
          <w:lang w:val="id-ID"/>
        </w:rPr>
        <w:t>.</w:t>
      </w:r>
    </w:p>
    <w:p w:rsidR="00904CB8" w:rsidRPr="00D03ECF" w:rsidRDefault="00904CB8" w:rsidP="004A3EF8">
      <w:pPr>
        <w:bidi/>
        <w:spacing w:before="240"/>
        <w:jc w:val="both"/>
        <w:rPr>
          <w:rFonts w:ascii="Traditional Arabic" w:hAnsi="Traditional Arabic" w:cs="Traditional Arabic"/>
          <w:b/>
          <w:bCs/>
          <w:sz w:val="32"/>
          <w:szCs w:val="32"/>
          <w:rtl/>
          <w:lang w:val="id-ID"/>
        </w:rPr>
      </w:pPr>
      <w:r w:rsidRPr="00D03ECF">
        <w:rPr>
          <w:rFonts w:ascii="Traditional Arabic" w:hAnsi="Traditional Arabic" w:cs="Traditional Arabic" w:hint="cs"/>
          <w:b/>
          <w:bCs/>
          <w:sz w:val="32"/>
          <w:szCs w:val="32"/>
          <w:rtl/>
          <w:lang w:val="id-ID"/>
        </w:rPr>
        <w:t>من</w:t>
      </w:r>
      <w:r w:rsidR="004A3EF8">
        <w:rPr>
          <w:rFonts w:ascii="Traditional Arabic" w:hAnsi="Traditional Arabic" w:cs="Traditional Arabic" w:hint="cs"/>
          <w:b/>
          <w:bCs/>
          <w:sz w:val="32"/>
          <w:szCs w:val="32"/>
          <w:rtl/>
          <w:lang w:val="id-ID"/>
        </w:rPr>
        <w:t>هجية</w:t>
      </w:r>
      <w:r w:rsidRPr="00D03ECF">
        <w:rPr>
          <w:rFonts w:ascii="Traditional Arabic" w:hAnsi="Traditional Arabic" w:cs="Traditional Arabic" w:hint="cs"/>
          <w:b/>
          <w:bCs/>
          <w:sz w:val="32"/>
          <w:szCs w:val="32"/>
          <w:rtl/>
          <w:lang w:val="id-ID"/>
        </w:rPr>
        <w:t xml:space="preserve"> البحث</w:t>
      </w:r>
    </w:p>
    <w:p w:rsidR="00904CB8" w:rsidRPr="00D03ECF" w:rsidRDefault="00904CB8" w:rsidP="004A3EF8">
      <w:pPr>
        <w:bidi/>
        <w:spacing w:after="120"/>
        <w:ind w:firstLine="567"/>
        <w:jc w:val="both"/>
        <w:rPr>
          <w:rFonts w:ascii="Traditional Arabic" w:hAnsi="Traditional Arabic" w:cs="Traditional Arabic"/>
          <w:sz w:val="32"/>
          <w:szCs w:val="32"/>
          <w:rtl/>
          <w:lang w:val="id-ID"/>
        </w:rPr>
      </w:pPr>
      <w:r w:rsidRPr="00D03ECF">
        <w:rPr>
          <w:rFonts w:ascii="Traditional Arabic" w:hAnsi="Traditional Arabic" w:cs="Traditional Arabic" w:hint="cs"/>
          <w:sz w:val="32"/>
          <w:szCs w:val="32"/>
          <w:rtl/>
          <w:lang w:val="id-ID"/>
        </w:rPr>
        <w:t>بناءً</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نوع</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البيانات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يعتبر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هذا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البحث</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بحثًا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نوعيًا</w:t>
      </w:r>
      <w:r w:rsidRPr="00D03ECF">
        <w:rPr>
          <w:rFonts w:ascii="Traditional Arabic" w:hAnsi="Traditional Arabic" w:cs="Traditional Arabic"/>
          <w:sz w:val="32"/>
          <w:szCs w:val="32"/>
          <w:rtl/>
          <w:lang w:val="id-ID"/>
        </w:rPr>
        <w:t xml:space="preserve">. </w:t>
      </w:r>
      <w:r w:rsidR="004A3EF8">
        <w:rPr>
          <w:rFonts w:ascii="Traditional Arabic" w:hAnsi="Traditional Arabic" w:cs="Traditional Arabic" w:hint="cs"/>
          <w:sz w:val="32"/>
          <w:szCs w:val="32"/>
          <w:rtl/>
          <w:lang w:val="id-ID"/>
        </w:rPr>
        <w:t>وي</w:t>
      </w:r>
      <w:r w:rsidRPr="00D03ECF">
        <w:rPr>
          <w:rFonts w:ascii="Traditional Arabic" w:hAnsi="Traditional Arabic" w:cs="Traditional Arabic" w:hint="cs"/>
          <w:sz w:val="32"/>
          <w:szCs w:val="32"/>
          <w:rtl/>
          <w:lang w:val="id-ID"/>
        </w:rPr>
        <w:t>هدف</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إلى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تحديد</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منهج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قائم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النهج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العلمي</w:t>
      </w:r>
      <w:r w:rsidRPr="00157101">
        <w:rPr>
          <w:rFonts w:ascii="Traditional Arabic" w:hAnsi="Traditional Arabic" w:cs="Traditional Arabic" w:hint="cs"/>
          <w:sz w:val="36"/>
          <w:szCs w:val="36"/>
          <w:rtl/>
          <w:lang w:val="id-ID"/>
        </w:rPr>
        <w:t xml:space="preserve"> </w:t>
      </w:r>
      <w:r w:rsidRPr="00D03ECF">
        <w:rPr>
          <w:rFonts w:ascii="Cambria" w:hAnsi="Cambria" w:cs="Traditional Arabic"/>
          <w:sz w:val="22"/>
          <w:szCs w:val="22"/>
          <w:rtl/>
          <w:lang w:val="id-ID"/>
        </w:rPr>
        <w:t>(</w:t>
      </w:r>
      <w:r w:rsidRPr="00D03ECF">
        <w:rPr>
          <w:rFonts w:ascii="Cambria" w:hAnsi="Cambria" w:cstheme="majorBidi"/>
          <w:i/>
          <w:iCs/>
          <w:sz w:val="22"/>
          <w:szCs w:val="22"/>
        </w:rPr>
        <w:t>scientific approach</w:t>
      </w:r>
      <w:r w:rsidRPr="00D03ECF">
        <w:rPr>
          <w:rFonts w:ascii="Cambria" w:hAnsi="Cambria" w:cs="Traditional Arabic"/>
          <w:sz w:val="22"/>
          <w:szCs w:val="22"/>
          <w:rtl/>
          <w:lang w:val="id-ID"/>
        </w:rPr>
        <w:t>)</w:t>
      </w:r>
      <w:r w:rsidRPr="000D2F8C">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وخصائص</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البحث</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النوعي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منها؛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أولاً،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أكثر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وصفيًا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ثانيًا،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تكون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البيانات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المجمعة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شكل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كلمات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أو</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صور،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لذا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فهي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تؤكد</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الأرقام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ثالثًا،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يركز</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البحث</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النوعي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العملية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أكثر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التركيز</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المنتج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أو</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النتيجة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رابعًا، تحليل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البيانات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الاستقرائي</w:t>
      </w:r>
      <w:r w:rsidR="004A3EF8">
        <w:rPr>
          <w:rFonts w:ascii="Traditional Arabic" w:hAnsi="Traditional Arabic" w:cs="Traditional Arabic" w:hint="cs"/>
          <w:sz w:val="32"/>
          <w:szCs w:val="32"/>
          <w:rtl/>
          <w:lang w:val="id-ID"/>
        </w:rPr>
        <w:t>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خامساً، التركيز</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المعنى</w:t>
      </w:r>
      <w:r w:rsidR="004A3EF8">
        <w:rPr>
          <w:rFonts w:ascii="Traditional Arabic" w:hAnsi="Traditional Arabic" w:cs="Traditional Arabic" w:hint="cs"/>
          <w:sz w:val="32"/>
          <w:szCs w:val="32"/>
          <w:rtl/>
          <w:lang w:val="id-ID"/>
        </w:rPr>
        <w:t xml:space="preserve"> أي </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البيانات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الكامنة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وراء</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الملاحظة</w:t>
      </w:r>
      <w:r w:rsidRPr="00D03ECF">
        <w:rPr>
          <w:rFonts w:ascii="Traditional Arabic" w:hAnsi="Traditional Arabic" w:cs="Traditional Arabic"/>
          <w:sz w:val="32"/>
          <w:szCs w:val="32"/>
          <w:rtl/>
          <w:lang w:val="id-ID"/>
        </w:rPr>
        <w:t>)</w:t>
      </w:r>
      <w:r w:rsidR="004A3EF8">
        <w:rPr>
          <w:rFonts w:ascii="Traditional Arabic" w:hAnsi="Traditional Arabic" w:cs="Traditional Arabic" w:hint="cs"/>
          <w:sz w:val="32"/>
          <w:szCs w:val="32"/>
          <w:rtl/>
          <w:lang w:val="id-ID"/>
        </w:rPr>
        <w:t>.</w:t>
      </w:r>
      <w:r w:rsidRPr="00D03ECF">
        <w:rPr>
          <w:rFonts w:ascii="Traditional Arabic" w:hAnsi="Traditional Arabic" w:cs="Traditional Arabic"/>
          <w:sz w:val="32"/>
          <w:szCs w:val="32"/>
          <w:rtl/>
          <w:lang w:val="id-ID"/>
        </w:rPr>
        <w:t xml:space="preserve"> </w:t>
      </w:r>
      <w:r w:rsidR="004A3EF8">
        <w:rPr>
          <w:rFonts w:ascii="Traditional Arabic" w:hAnsi="Traditional Arabic" w:cs="Traditional Arabic" w:hint="cs"/>
          <w:sz w:val="32"/>
          <w:szCs w:val="32"/>
          <w:rtl/>
          <w:lang w:val="id-ID"/>
        </w:rPr>
        <w:t>و</w:t>
      </w:r>
      <w:r w:rsidRPr="00D03ECF">
        <w:rPr>
          <w:rFonts w:ascii="Traditional Arabic" w:hAnsi="Traditional Arabic" w:cs="Traditional Arabic" w:hint="cs"/>
          <w:sz w:val="32"/>
          <w:szCs w:val="32"/>
          <w:rtl/>
          <w:lang w:val="id-ID"/>
        </w:rPr>
        <w:t>من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حيث</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عرض</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البيانات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هذا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البحث</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وصفي</w:t>
      </w:r>
      <w:r w:rsidR="00F77F7D">
        <w:rPr>
          <w:rFonts w:ascii="Traditional Arabic" w:hAnsi="Traditional Arabic" w:cs="Traditional Arabic" w:hint="cs"/>
          <w:sz w:val="32"/>
          <w:szCs w:val="32"/>
          <w:rtl/>
          <w:lang w:val="id-ID"/>
        </w:rPr>
        <w:t xml:space="preserve"> أي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الذي وصف</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الظواهر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كما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والتطورات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التي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حدثت،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والاتجاهات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الناشئة،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والآراء</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الناشئة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المتعلقة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بالزمن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الماضي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والحاضر</w:t>
      </w:r>
      <w:r w:rsidRPr="00D03ECF">
        <w:rPr>
          <w:rFonts w:ascii="Traditional Arabic" w:hAnsi="Traditional Arabic" w:cs="Traditional Arabic"/>
          <w:sz w:val="32"/>
          <w:szCs w:val="32"/>
          <w:rtl/>
          <w:lang w:val="id-ID"/>
        </w:rPr>
        <w:t>.</w:t>
      </w:r>
    </w:p>
    <w:p w:rsidR="00904CB8" w:rsidRPr="00D03ECF" w:rsidRDefault="00904CB8" w:rsidP="001776ED">
      <w:pPr>
        <w:bidi/>
        <w:spacing w:after="120"/>
        <w:ind w:firstLine="567"/>
        <w:jc w:val="both"/>
        <w:rPr>
          <w:rFonts w:ascii="Traditional Arabic" w:hAnsi="Traditional Arabic" w:cs="Traditional Arabic"/>
          <w:sz w:val="32"/>
          <w:szCs w:val="32"/>
          <w:rtl/>
          <w:lang w:val="id-ID"/>
        </w:rPr>
      </w:pPr>
      <w:r w:rsidRPr="00D03ECF">
        <w:rPr>
          <w:rFonts w:ascii="Traditional Arabic" w:hAnsi="Traditional Arabic" w:cs="Traditional Arabic" w:hint="cs"/>
          <w:sz w:val="32"/>
          <w:szCs w:val="32"/>
          <w:rtl/>
          <w:lang w:val="id-ID"/>
        </w:rPr>
        <w:lastRenderedPageBreak/>
        <w:t>إجراء</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هذا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البحث</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 الجامع</w:t>
      </w:r>
      <w:r w:rsidR="001776ED">
        <w:rPr>
          <w:rFonts w:ascii="Traditional Arabic" w:hAnsi="Traditional Arabic" w:cs="Traditional Arabic" w:hint="cs"/>
          <w:sz w:val="32"/>
          <w:szCs w:val="32"/>
          <w:rtl/>
          <w:lang w:val="id-ID"/>
        </w:rPr>
        <w:t>ات</w:t>
      </w:r>
      <w:r w:rsidRPr="00D03ECF">
        <w:rPr>
          <w:rFonts w:ascii="Traditional Arabic" w:hAnsi="Traditional Arabic" w:cs="Traditional Arabic" w:hint="cs"/>
          <w:sz w:val="32"/>
          <w:szCs w:val="32"/>
          <w:rtl/>
          <w:lang w:val="id-ID"/>
        </w:rPr>
        <w:t xml:space="preserve"> الإسلامية الحكومية </w:t>
      </w:r>
      <w:r w:rsidRPr="00D03ECF">
        <w:rPr>
          <w:rFonts w:ascii="Cambria" w:hAnsi="Cambria" w:cstheme="majorBidi"/>
          <w:sz w:val="22"/>
          <w:szCs w:val="22"/>
          <w:rtl/>
          <w:lang w:val="id-ID"/>
        </w:rPr>
        <w:t>(</w:t>
      </w:r>
      <w:r w:rsidRPr="00D03ECF">
        <w:rPr>
          <w:rFonts w:ascii="Cambria" w:hAnsi="Cambria" w:cstheme="majorBidi"/>
          <w:sz w:val="22"/>
          <w:szCs w:val="22"/>
          <w:lang w:val="id-ID"/>
        </w:rPr>
        <w:t>IAIN</w:t>
      </w:r>
      <w:r w:rsidRPr="00D03ECF">
        <w:rPr>
          <w:rFonts w:ascii="Cambria" w:hAnsi="Cambria" w:cstheme="majorBidi"/>
          <w:sz w:val="22"/>
          <w:szCs w:val="22"/>
          <w:rtl/>
          <w:lang w:val="id-ID"/>
        </w:rPr>
        <w:t>)</w:t>
      </w:r>
      <w:r w:rsidRPr="00D03ECF">
        <w:rPr>
          <w:rFonts w:ascii="Traditional Arabic" w:hAnsi="Traditional Arabic" w:cs="Traditional Arabic" w:hint="cs"/>
          <w:sz w:val="32"/>
          <w:szCs w:val="32"/>
          <w:rtl/>
          <w:lang w:val="id-ID"/>
        </w:rPr>
        <w:t xml:space="preserve"> بسولاويسي الجنوبية،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وهي الجامعة الإسلامية الحكومية</w:t>
      </w:r>
      <w:r w:rsidRPr="00D03ECF">
        <w:rPr>
          <w:rFonts w:ascii="Traditional Arabic" w:hAnsi="Traditional Arabic" w:cs="Traditional Arabic"/>
          <w:sz w:val="32"/>
          <w:szCs w:val="32"/>
          <w:rtl/>
          <w:lang w:val="id-ID"/>
        </w:rPr>
        <w:t xml:space="preserve"> </w:t>
      </w:r>
      <w:r w:rsidR="00D03ECF" w:rsidRPr="00D03ECF">
        <w:rPr>
          <w:rFonts w:ascii="Cambria" w:hAnsi="Cambria" w:cstheme="majorBidi"/>
          <w:sz w:val="22"/>
          <w:szCs w:val="22"/>
          <w:rtl/>
          <w:lang w:val="id-ID"/>
        </w:rPr>
        <w:t>(</w:t>
      </w:r>
      <w:r w:rsidR="00D03ECF" w:rsidRPr="00D03ECF">
        <w:rPr>
          <w:rFonts w:ascii="Cambria" w:hAnsi="Cambria" w:cstheme="majorBidi"/>
          <w:sz w:val="22"/>
          <w:szCs w:val="22"/>
          <w:lang w:val="id-ID"/>
        </w:rPr>
        <w:t>IAIN</w:t>
      </w:r>
      <w:r w:rsidR="00D03ECF" w:rsidRPr="00D03ECF">
        <w:rPr>
          <w:rFonts w:ascii="Cambria" w:hAnsi="Cambria" w:cstheme="majorBidi"/>
          <w:sz w:val="22"/>
          <w:szCs w:val="22"/>
          <w:rtl/>
          <w:lang w:val="id-ID"/>
        </w:rPr>
        <w:t>)</w:t>
      </w:r>
      <w:r w:rsidRPr="00D03ECF">
        <w:rPr>
          <w:rFonts w:asciiTheme="majorBidi" w:hAnsiTheme="majorBidi" w:cstheme="majorBidi" w:hint="cs"/>
          <w:sz w:val="32"/>
          <w:szCs w:val="32"/>
          <w:rtl/>
          <w:lang w:val="id-ID"/>
        </w:rPr>
        <w:t xml:space="preserve"> </w:t>
      </w:r>
      <w:r w:rsidR="00F77F7D">
        <w:rPr>
          <w:rFonts w:ascii="Traditional Arabic" w:hAnsi="Traditional Arabic" w:cs="Traditional Arabic" w:hint="cs"/>
          <w:sz w:val="32"/>
          <w:szCs w:val="32"/>
          <w:rtl/>
          <w:lang w:val="id-ID"/>
        </w:rPr>
        <w:t>ب</w:t>
      </w:r>
      <w:r w:rsidRPr="00D03ECF">
        <w:rPr>
          <w:rFonts w:ascii="Traditional Arabic" w:hAnsi="Traditional Arabic" w:cs="Traditional Arabic"/>
          <w:sz w:val="32"/>
          <w:szCs w:val="32"/>
          <w:rtl/>
          <w:lang w:val="id-ID"/>
        </w:rPr>
        <w:t>الو</w:t>
      </w:r>
      <w:r w:rsidR="00F77F7D">
        <w:rPr>
          <w:rFonts w:ascii="Traditional Arabic" w:hAnsi="Traditional Arabic" w:cs="Traditional Arabic" w:hint="cs"/>
          <w:sz w:val="32"/>
          <w:szCs w:val="32"/>
          <w:rtl/>
          <w:lang w:val="id-ID"/>
        </w:rPr>
        <w:t>ب</w:t>
      </w:r>
      <w:r w:rsidRPr="00D03ECF">
        <w:rPr>
          <w:rFonts w:ascii="Traditional Arabic" w:hAnsi="Traditional Arabic" w:cs="Traditional Arabic"/>
          <w:sz w:val="32"/>
          <w:szCs w:val="32"/>
          <w:rtl/>
          <w:lang w:val="id-ID"/>
        </w:rPr>
        <w:t xml:space="preserve">و، والجامعة الإسلامية الحكومية </w:t>
      </w:r>
      <w:r w:rsidR="00D03ECF" w:rsidRPr="00D03ECF">
        <w:rPr>
          <w:rFonts w:ascii="Cambria" w:hAnsi="Cambria" w:cstheme="majorBidi"/>
          <w:sz w:val="22"/>
          <w:szCs w:val="22"/>
          <w:rtl/>
          <w:lang w:val="id-ID"/>
        </w:rPr>
        <w:t>(</w:t>
      </w:r>
      <w:r w:rsidR="00D03ECF" w:rsidRPr="00D03ECF">
        <w:rPr>
          <w:rFonts w:ascii="Cambria" w:hAnsi="Cambria" w:cstheme="majorBidi"/>
          <w:sz w:val="22"/>
          <w:szCs w:val="22"/>
          <w:lang w:val="id-ID"/>
        </w:rPr>
        <w:t>IAIN</w:t>
      </w:r>
      <w:r w:rsidR="00D03ECF" w:rsidRPr="00D03ECF">
        <w:rPr>
          <w:rFonts w:ascii="Cambria" w:hAnsi="Cambria" w:cstheme="majorBidi"/>
          <w:sz w:val="22"/>
          <w:szCs w:val="22"/>
          <w:rtl/>
          <w:lang w:val="id-ID"/>
        </w:rPr>
        <w:t>)</w:t>
      </w:r>
      <w:r w:rsidRPr="00D03ECF">
        <w:rPr>
          <w:rFonts w:asciiTheme="majorBidi" w:hAnsiTheme="majorBidi" w:cstheme="majorBidi" w:hint="cs"/>
          <w:sz w:val="32"/>
          <w:szCs w:val="32"/>
          <w:rtl/>
          <w:lang w:val="id-ID"/>
        </w:rPr>
        <w:t xml:space="preserve"> </w:t>
      </w:r>
      <w:r w:rsidRPr="00D03ECF">
        <w:rPr>
          <w:rFonts w:ascii="Traditional Arabic" w:hAnsi="Traditional Arabic" w:cs="Traditional Arabic" w:hint="cs"/>
          <w:sz w:val="32"/>
          <w:szCs w:val="32"/>
          <w:rtl/>
          <w:lang w:val="id-ID"/>
        </w:rPr>
        <w:t>بوني،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والجامعة الإسلامية الحكومية</w:t>
      </w:r>
      <w:r w:rsidRPr="00D03ECF">
        <w:rPr>
          <w:rFonts w:ascii="Traditional Arabic" w:hAnsi="Traditional Arabic" w:cs="Traditional Arabic"/>
          <w:sz w:val="32"/>
          <w:szCs w:val="32"/>
          <w:rtl/>
          <w:lang w:val="id-ID"/>
        </w:rPr>
        <w:t xml:space="preserve"> </w:t>
      </w:r>
      <w:r w:rsidR="00D03ECF" w:rsidRPr="00D03ECF">
        <w:rPr>
          <w:rFonts w:ascii="Cambria" w:hAnsi="Cambria" w:cstheme="majorBidi"/>
          <w:sz w:val="22"/>
          <w:szCs w:val="22"/>
          <w:rtl/>
          <w:lang w:val="id-ID"/>
        </w:rPr>
        <w:t>(</w:t>
      </w:r>
      <w:r w:rsidR="00D03ECF" w:rsidRPr="00D03ECF">
        <w:rPr>
          <w:rFonts w:ascii="Cambria" w:hAnsi="Cambria" w:cstheme="majorBidi"/>
          <w:sz w:val="22"/>
          <w:szCs w:val="22"/>
          <w:lang w:val="id-ID"/>
        </w:rPr>
        <w:t>IAIN</w:t>
      </w:r>
      <w:r w:rsidR="00D03ECF" w:rsidRPr="00D03ECF">
        <w:rPr>
          <w:rFonts w:ascii="Cambria" w:hAnsi="Cambria" w:cstheme="majorBidi"/>
          <w:sz w:val="22"/>
          <w:szCs w:val="22"/>
          <w:rtl/>
          <w:lang w:val="id-ID"/>
        </w:rPr>
        <w:t>)</w:t>
      </w:r>
      <w:r w:rsidRPr="00D03ECF">
        <w:rPr>
          <w:rFonts w:asciiTheme="majorBidi" w:hAnsiTheme="majorBidi" w:cstheme="majorBidi" w:hint="cs"/>
          <w:sz w:val="32"/>
          <w:szCs w:val="32"/>
          <w:rtl/>
          <w:lang w:val="id-ID"/>
        </w:rPr>
        <w:t xml:space="preserve"> </w:t>
      </w:r>
      <w:r w:rsidR="00F77F7D">
        <w:rPr>
          <w:rFonts w:ascii="Traditional Arabic" w:hAnsi="Traditional Arabic" w:cs="Traditional Arabic" w:hint="cs"/>
          <w:sz w:val="32"/>
          <w:szCs w:val="32"/>
          <w:rtl/>
          <w:lang w:val="id-ID"/>
        </w:rPr>
        <w:t>باري ب</w:t>
      </w:r>
      <w:r w:rsidRPr="00D03ECF">
        <w:rPr>
          <w:rFonts w:ascii="Traditional Arabic" w:hAnsi="Traditional Arabic" w:cs="Traditional Arabic" w:hint="cs"/>
          <w:sz w:val="32"/>
          <w:szCs w:val="32"/>
          <w:rtl/>
          <w:lang w:val="id-ID"/>
        </w:rPr>
        <w:t>اري</w:t>
      </w:r>
      <w:r w:rsidRPr="00D03ECF">
        <w:rPr>
          <w:rFonts w:ascii="Traditional Arabic" w:hAnsi="Traditional Arabic" w:cs="Traditional Arabic"/>
          <w:sz w:val="32"/>
          <w:szCs w:val="32"/>
          <w:rtl/>
          <w:lang w:val="id-ID"/>
        </w:rPr>
        <w:t>.</w:t>
      </w:r>
    </w:p>
    <w:p w:rsidR="00904CB8" w:rsidRPr="00D03ECF" w:rsidRDefault="00904CB8" w:rsidP="00904CB8">
      <w:pPr>
        <w:bidi/>
        <w:spacing w:after="120"/>
        <w:ind w:firstLine="567"/>
        <w:jc w:val="both"/>
        <w:rPr>
          <w:rFonts w:ascii="Traditional Arabic" w:hAnsi="Traditional Arabic" w:cs="Traditional Arabic"/>
          <w:sz w:val="32"/>
          <w:szCs w:val="32"/>
          <w:rtl/>
          <w:lang w:val="id-ID"/>
        </w:rPr>
      </w:pP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هذا البحث،</w:t>
      </w:r>
      <w:r w:rsidRPr="00D03ECF">
        <w:rPr>
          <w:rFonts w:ascii="Traditional Arabic" w:hAnsi="Traditional Arabic" w:cs="Traditional Arabic"/>
          <w:sz w:val="32"/>
          <w:szCs w:val="32"/>
          <w:rtl/>
          <w:lang w:val="id-ID"/>
        </w:rPr>
        <w:t xml:space="preserve"> </w:t>
      </w:r>
      <w:r w:rsidR="00F77F7D">
        <w:rPr>
          <w:rFonts w:ascii="Traditional Arabic" w:hAnsi="Traditional Arabic" w:cs="Traditional Arabic" w:hint="cs"/>
          <w:sz w:val="32"/>
          <w:szCs w:val="32"/>
          <w:rtl/>
          <w:lang w:val="id-ID"/>
        </w:rPr>
        <w:t>ي</w:t>
      </w:r>
      <w:r w:rsidRPr="00D03ECF">
        <w:rPr>
          <w:rFonts w:ascii="Traditional Arabic" w:hAnsi="Traditional Arabic" w:cs="Traditional Arabic" w:hint="cs"/>
          <w:sz w:val="32"/>
          <w:szCs w:val="32"/>
          <w:rtl/>
          <w:lang w:val="id-ID"/>
        </w:rPr>
        <w:t>ستخدم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الباحثون</w:t>
      </w:r>
      <w:r w:rsidRPr="00D03ECF">
        <w:rPr>
          <w:rFonts w:ascii="Traditional Arabic" w:hAnsi="Traditional Arabic" w:cs="Traditional Arabic"/>
          <w:sz w:val="32"/>
          <w:szCs w:val="32"/>
          <w:rtl/>
          <w:lang w:val="id-ID"/>
        </w:rPr>
        <w:t xml:space="preserve"> </w:t>
      </w:r>
      <w:r w:rsidR="00F77F7D">
        <w:rPr>
          <w:rFonts w:ascii="Traditional Arabic" w:hAnsi="Traditional Arabic" w:cs="Traditional Arabic" w:hint="cs"/>
          <w:sz w:val="32"/>
          <w:szCs w:val="32"/>
          <w:rtl/>
          <w:lang w:val="id-ID"/>
        </w:rPr>
        <w:t>الأ</w:t>
      </w:r>
      <w:r w:rsidRPr="00D03ECF">
        <w:rPr>
          <w:rFonts w:ascii="Traditional Arabic" w:hAnsi="Traditional Arabic" w:cs="Traditional Arabic" w:hint="cs"/>
          <w:sz w:val="32"/>
          <w:szCs w:val="32"/>
          <w:rtl/>
          <w:lang w:val="id-ID"/>
        </w:rPr>
        <w:t>سلوب</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 جمع</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البيانات،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وهي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الملاحظة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المستخدمة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لتحديد</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أنشطة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التعليم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الفصل،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ومعرفة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دور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المعلم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تنفيذ</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المنهج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والثاني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هو</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استخدام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المقابلات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للحصول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البيانات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واستخراجها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المخبرين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بناءً</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إرشادات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المقابلة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والوثيقة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الثالثة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تستخدم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للحصول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بيانات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حول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المنهج</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المستخدم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هذه</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البيانات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شكل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وثائق</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مثل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الكتب</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والمواد</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التعليمية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وغيرها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المصادر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الصالحة</w:t>
      </w:r>
      <w:r w:rsidRPr="00D03ECF">
        <w:rPr>
          <w:rFonts w:ascii="Traditional Arabic" w:hAnsi="Traditional Arabic" w:cs="Traditional Arabic"/>
          <w:sz w:val="32"/>
          <w:szCs w:val="32"/>
          <w:rtl/>
          <w:lang w:val="id-ID"/>
        </w:rPr>
        <w:t>.</w:t>
      </w:r>
    </w:p>
    <w:p w:rsidR="00904CB8" w:rsidRDefault="00904CB8" w:rsidP="00904CB8">
      <w:pPr>
        <w:bidi/>
        <w:spacing w:after="120"/>
        <w:ind w:firstLine="567"/>
        <w:jc w:val="both"/>
        <w:rPr>
          <w:rFonts w:ascii="Traditional Arabic" w:hAnsi="Traditional Arabic" w:cs="Traditional Arabic"/>
          <w:sz w:val="32"/>
          <w:szCs w:val="32"/>
          <w:rtl/>
          <w:lang w:val="id-ID"/>
        </w:rPr>
      </w:pPr>
      <w:r w:rsidRPr="00D03ECF">
        <w:rPr>
          <w:rFonts w:ascii="Traditional Arabic" w:hAnsi="Traditional Arabic" w:cs="Traditional Arabic" w:hint="cs"/>
          <w:sz w:val="32"/>
          <w:szCs w:val="32"/>
          <w:rtl/>
          <w:lang w:val="id-ID"/>
        </w:rPr>
        <w:t>البيانات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المحصولة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الملاحظات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والمقابلات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والتوثيق</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يصنفها الباحثون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ويختار</w:t>
      </w:r>
      <w:r w:rsidR="00705D51">
        <w:rPr>
          <w:rFonts w:ascii="Traditional Arabic" w:hAnsi="Traditional Arabic" w:cs="Traditional Arabic" w:hint="cs"/>
          <w:sz w:val="32"/>
          <w:szCs w:val="32"/>
          <w:rtl/>
          <w:lang w:val="id-ID"/>
        </w:rPr>
        <w:t>ون</w:t>
      </w:r>
      <w:r w:rsidRPr="00D03ECF">
        <w:rPr>
          <w:rFonts w:ascii="Traditional Arabic" w:hAnsi="Traditional Arabic" w:cs="Traditional Arabic" w:hint="cs"/>
          <w:sz w:val="32"/>
          <w:szCs w:val="32"/>
          <w:rtl/>
          <w:lang w:val="id-ID"/>
        </w:rPr>
        <w:t>ها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ويرتب</w:t>
      </w:r>
      <w:r w:rsidR="00705D51">
        <w:rPr>
          <w:rFonts w:ascii="Traditional Arabic" w:hAnsi="Traditional Arabic" w:cs="Traditional Arabic" w:hint="cs"/>
          <w:sz w:val="32"/>
          <w:szCs w:val="32"/>
          <w:rtl/>
          <w:lang w:val="id-ID"/>
        </w:rPr>
        <w:t>ون</w:t>
      </w:r>
      <w:r w:rsidRPr="00D03ECF">
        <w:rPr>
          <w:rFonts w:ascii="Traditional Arabic" w:hAnsi="Traditional Arabic" w:cs="Traditional Arabic" w:hint="cs"/>
          <w:sz w:val="32"/>
          <w:szCs w:val="32"/>
          <w:rtl/>
          <w:lang w:val="id-ID"/>
        </w:rPr>
        <w:t>ها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حسب</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البيانات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المطلوبة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ولتعريف</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البيانات المهمة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وغير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المهمة</w:t>
      </w:r>
      <w:r w:rsidRPr="00D03ECF">
        <w:rPr>
          <w:rFonts w:ascii="Traditional Arabic" w:hAnsi="Traditional Arabic" w:cs="Traditional Arabic"/>
          <w:sz w:val="32"/>
          <w:szCs w:val="32"/>
          <w:rtl/>
          <w:lang w:val="id-ID"/>
        </w:rPr>
        <w:t xml:space="preserve">. </w:t>
      </w:r>
      <w:r w:rsidR="00F77F7D">
        <w:rPr>
          <w:rFonts w:ascii="Traditional Arabic" w:hAnsi="Traditional Arabic" w:cs="Traditional Arabic" w:hint="cs"/>
          <w:sz w:val="32"/>
          <w:szCs w:val="32"/>
          <w:rtl/>
          <w:lang w:val="id-ID"/>
        </w:rPr>
        <w:t>و</w:t>
      </w: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التحليل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الأخير،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يتم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تجميع</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البيانات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المطلوبة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وتفسيرها</w:t>
      </w:r>
      <w:r w:rsidRPr="00D03ECF">
        <w:rPr>
          <w:rFonts w:ascii="Traditional Arabic" w:hAnsi="Traditional Arabic" w:cs="Traditional Arabic"/>
          <w:sz w:val="32"/>
          <w:szCs w:val="32"/>
          <w:rtl/>
          <w:lang w:val="id-ID"/>
        </w:rPr>
        <w:t xml:space="preserve"> </w:t>
      </w:r>
      <w:r w:rsidR="00F77F7D">
        <w:rPr>
          <w:rFonts w:ascii="Traditional Arabic" w:hAnsi="Traditional Arabic" w:cs="Traditional Arabic" w:hint="cs"/>
          <w:sz w:val="32"/>
          <w:szCs w:val="32"/>
          <w:rtl/>
          <w:lang w:val="id-ID"/>
        </w:rPr>
        <w:t>مناسبة مع</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أهداف</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البحث</w:t>
      </w:r>
      <w:r w:rsidRPr="00D03ECF">
        <w:rPr>
          <w:rFonts w:ascii="Traditional Arabic" w:hAnsi="Traditional Arabic" w:cs="Traditional Arabic"/>
          <w:sz w:val="32"/>
          <w:szCs w:val="32"/>
          <w:rtl/>
          <w:lang w:val="id-ID"/>
        </w:rPr>
        <w:t>.</w:t>
      </w:r>
      <w:r w:rsidRPr="00D03ECF">
        <w:rPr>
          <w:rFonts w:ascii="Traditional Arabic" w:hAnsi="Traditional Arabic" w:cs="Traditional Arabic" w:hint="cs"/>
          <w:sz w:val="32"/>
          <w:szCs w:val="32"/>
          <w:rtl/>
          <w:lang w:val="id-ID"/>
        </w:rPr>
        <w:t xml:space="preserve"> وفي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اختبار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صحة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البيانات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يستخدم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الباحثون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 xml:space="preserve">التثليث </w:t>
      </w:r>
      <w:r w:rsidRPr="00D03ECF">
        <w:rPr>
          <w:rFonts w:ascii="Cambria" w:hAnsi="Cambria" w:cs="Traditional Arabic"/>
          <w:sz w:val="22"/>
          <w:szCs w:val="22"/>
          <w:rtl/>
          <w:lang w:val="id-ID"/>
        </w:rPr>
        <w:t>(</w:t>
      </w:r>
      <w:r w:rsidRPr="00D03ECF">
        <w:rPr>
          <w:rFonts w:ascii="Cambria" w:hAnsi="Cambria"/>
          <w:i/>
          <w:iCs/>
          <w:sz w:val="22"/>
          <w:szCs w:val="22"/>
        </w:rPr>
        <w:t>Triangulasi</w:t>
      </w:r>
      <w:r w:rsidRPr="00D03ECF">
        <w:rPr>
          <w:rFonts w:ascii="Cambria" w:hAnsi="Cambria" w:cs="Traditional Arabic"/>
          <w:sz w:val="22"/>
          <w:szCs w:val="22"/>
          <w:rtl/>
          <w:lang w:val="id-ID"/>
        </w:rPr>
        <w:t>)</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لحصول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البيانات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الدقيقة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والصحيحة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بالجمع</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بين</w:t>
      </w:r>
      <w:r w:rsidRPr="00D03ECF">
        <w:rPr>
          <w:rFonts w:ascii="Traditional Arabic" w:hAnsi="Traditional Arabic" w:cs="Traditional Arabic"/>
          <w:sz w:val="32"/>
          <w:szCs w:val="32"/>
          <w:rtl/>
          <w:lang w:val="id-ID"/>
        </w:rPr>
        <w:t xml:space="preserve"> </w:t>
      </w:r>
      <w:r w:rsidR="00F77F7D">
        <w:rPr>
          <w:rFonts w:ascii="Traditional Arabic" w:hAnsi="Traditional Arabic" w:cs="Traditional Arabic" w:hint="cs"/>
          <w:sz w:val="32"/>
          <w:szCs w:val="32"/>
          <w:rtl/>
          <w:lang w:val="id-ID"/>
        </w:rPr>
        <w:t>أ</w:t>
      </w:r>
      <w:r w:rsidRPr="00D03ECF">
        <w:rPr>
          <w:rFonts w:ascii="Traditional Arabic" w:hAnsi="Traditional Arabic" w:cs="Traditional Arabic" w:hint="cs"/>
          <w:sz w:val="32"/>
          <w:szCs w:val="32"/>
          <w:rtl/>
          <w:lang w:val="id-ID"/>
        </w:rPr>
        <w:t>سلوب</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جمع</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البيانات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المختلفة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ومصادر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البيانات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الحالية</w:t>
      </w:r>
      <w:r w:rsidRPr="00D03ECF">
        <w:rPr>
          <w:rFonts w:ascii="Traditional Arabic" w:hAnsi="Traditional Arabic" w:cs="Traditional Arabic"/>
          <w:sz w:val="32"/>
          <w:szCs w:val="32"/>
          <w:rtl/>
          <w:lang w:val="id-ID"/>
        </w:rPr>
        <w:t>.</w:t>
      </w:r>
    </w:p>
    <w:p w:rsidR="00904CB8" w:rsidRPr="00D03ECF" w:rsidRDefault="00D03ECF" w:rsidP="00D03ECF">
      <w:pPr>
        <w:bidi/>
        <w:spacing w:before="240"/>
        <w:jc w:val="both"/>
        <w:rPr>
          <w:rFonts w:ascii="Traditional Arabic" w:hAnsi="Traditional Arabic" w:cs="Traditional Arabic"/>
          <w:b/>
          <w:bCs/>
          <w:sz w:val="32"/>
          <w:szCs w:val="32"/>
          <w:rtl/>
          <w:lang w:val="id-ID"/>
        </w:rPr>
      </w:pPr>
      <w:r>
        <w:rPr>
          <w:rFonts w:ascii="Traditional Arabic" w:hAnsi="Traditional Arabic" w:cs="Traditional Arabic" w:hint="cs"/>
          <w:b/>
          <w:bCs/>
          <w:sz w:val="32"/>
          <w:szCs w:val="32"/>
          <w:rtl/>
          <w:lang w:val="id-ID"/>
        </w:rPr>
        <w:t>نتي</w:t>
      </w:r>
      <w:r w:rsidR="00904CB8" w:rsidRPr="00D03ECF">
        <w:rPr>
          <w:rFonts w:ascii="Traditional Arabic" w:hAnsi="Traditional Arabic" w:cs="Traditional Arabic" w:hint="cs"/>
          <w:b/>
          <w:bCs/>
          <w:sz w:val="32"/>
          <w:szCs w:val="32"/>
          <w:rtl/>
          <w:lang w:val="id-ID"/>
        </w:rPr>
        <w:t>ج</w:t>
      </w:r>
      <w:r>
        <w:rPr>
          <w:rFonts w:ascii="Traditional Arabic" w:hAnsi="Traditional Arabic" w:cs="Traditional Arabic" w:hint="cs"/>
          <w:b/>
          <w:bCs/>
          <w:sz w:val="32"/>
          <w:szCs w:val="32"/>
          <w:rtl/>
          <w:lang w:val="id-ID"/>
        </w:rPr>
        <w:t>ة</w:t>
      </w:r>
      <w:r>
        <w:rPr>
          <w:rFonts w:ascii="Traditional Arabic" w:hAnsi="Traditional Arabic" w:cs="Traditional Arabic"/>
          <w:b/>
          <w:bCs/>
          <w:sz w:val="32"/>
          <w:szCs w:val="32"/>
          <w:lang w:val="id-ID"/>
        </w:rPr>
        <w:t xml:space="preserve"> </w:t>
      </w:r>
      <w:r>
        <w:rPr>
          <w:rFonts w:ascii="Traditional Arabic" w:hAnsi="Traditional Arabic" w:cs="Traditional Arabic" w:hint="cs"/>
          <w:b/>
          <w:bCs/>
          <w:sz w:val="32"/>
          <w:szCs w:val="32"/>
          <w:rtl/>
          <w:lang w:val="id-ID"/>
        </w:rPr>
        <w:t>البحث</w:t>
      </w:r>
    </w:p>
    <w:p w:rsidR="00904CB8" w:rsidRPr="00D03ECF" w:rsidRDefault="00904CB8" w:rsidP="00705D51">
      <w:pPr>
        <w:bidi/>
        <w:jc w:val="both"/>
        <w:rPr>
          <w:rFonts w:ascii="Traditional Arabic" w:hAnsi="Traditional Arabic" w:cs="Traditional Arabic"/>
          <w:b/>
          <w:bCs/>
          <w:sz w:val="32"/>
          <w:szCs w:val="32"/>
          <w:rtl/>
          <w:lang w:val="id-ID"/>
        </w:rPr>
      </w:pPr>
      <w:r w:rsidRPr="00D03ECF">
        <w:rPr>
          <w:rFonts w:ascii="Traditional Arabic" w:hAnsi="Traditional Arabic" w:cs="Traditional Arabic" w:hint="cs"/>
          <w:b/>
          <w:bCs/>
          <w:sz w:val="32"/>
          <w:szCs w:val="32"/>
          <w:rtl/>
          <w:lang w:val="id-ID"/>
        </w:rPr>
        <w:t>تنفيذ</w:t>
      </w:r>
      <w:r w:rsidRPr="00D03ECF">
        <w:rPr>
          <w:rFonts w:ascii="Traditional Arabic" w:hAnsi="Traditional Arabic" w:cs="Traditional Arabic"/>
          <w:b/>
          <w:bCs/>
          <w:sz w:val="32"/>
          <w:szCs w:val="32"/>
          <w:rtl/>
          <w:lang w:val="id-ID"/>
        </w:rPr>
        <w:t xml:space="preserve"> </w:t>
      </w:r>
      <w:r w:rsidRPr="00D03ECF">
        <w:rPr>
          <w:rFonts w:ascii="Traditional Arabic" w:hAnsi="Traditional Arabic" w:cs="Traditional Arabic" w:hint="cs"/>
          <w:b/>
          <w:bCs/>
          <w:sz w:val="32"/>
          <w:szCs w:val="32"/>
          <w:rtl/>
          <w:lang w:val="id-ID"/>
        </w:rPr>
        <w:t>المنهج</w:t>
      </w:r>
      <w:r w:rsidRPr="00D03ECF">
        <w:rPr>
          <w:rFonts w:ascii="Traditional Arabic" w:hAnsi="Traditional Arabic" w:cs="Traditional Arabic"/>
          <w:b/>
          <w:bCs/>
          <w:sz w:val="32"/>
          <w:szCs w:val="32"/>
          <w:rtl/>
          <w:lang w:val="id-ID"/>
        </w:rPr>
        <w:t xml:space="preserve"> </w:t>
      </w:r>
      <w:r w:rsidR="00705D51">
        <w:rPr>
          <w:rFonts w:ascii="Traditional Arabic" w:hAnsi="Traditional Arabic" w:cs="Traditional Arabic" w:hint="cs"/>
          <w:b/>
          <w:bCs/>
          <w:sz w:val="32"/>
          <w:szCs w:val="32"/>
          <w:rtl/>
          <w:lang w:val="id-ID"/>
        </w:rPr>
        <w:t>الدراسي القائم على الوسطية الدينية</w:t>
      </w:r>
    </w:p>
    <w:p w:rsidR="00904CB8" w:rsidRPr="00D03ECF" w:rsidRDefault="00904CB8" w:rsidP="00705D51">
      <w:pPr>
        <w:bidi/>
        <w:ind w:firstLine="522"/>
        <w:jc w:val="both"/>
        <w:rPr>
          <w:rFonts w:ascii="Traditional Arabic" w:hAnsi="Traditional Arabic" w:cs="Traditional Arabic"/>
          <w:sz w:val="32"/>
          <w:szCs w:val="32"/>
          <w:rtl/>
          <w:lang w:val="id-ID"/>
        </w:rPr>
      </w:pPr>
      <w:r w:rsidRPr="00D03ECF">
        <w:rPr>
          <w:rFonts w:ascii="Traditional Arabic" w:hAnsi="Traditional Arabic" w:cs="Traditional Arabic" w:hint="cs"/>
          <w:sz w:val="32"/>
          <w:szCs w:val="32"/>
          <w:rtl/>
          <w:lang w:val="id-ID"/>
        </w:rPr>
        <w:t xml:space="preserve">تدريس اللغة العربية </w:t>
      </w:r>
      <w:r w:rsidR="00705D51">
        <w:rPr>
          <w:rFonts w:ascii="Traditional Arabic" w:hAnsi="Traditional Arabic" w:cs="Traditional Arabic" w:hint="cs"/>
          <w:sz w:val="32"/>
          <w:szCs w:val="32"/>
          <w:rtl/>
          <w:lang w:val="id-ID"/>
        </w:rPr>
        <w:t>على</w:t>
      </w:r>
      <w:r w:rsidRPr="00D03ECF">
        <w:rPr>
          <w:rFonts w:ascii="Traditional Arabic" w:hAnsi="Traditional Arabic" w:cs="Traditional Arabic" w:hint="cs"/>
          <w:sz w:val="32"/>
          <w:szCs w:val="32"/>
          <w:rtl/>
          <w:lang w:val="id-ID"/>
        </w:rPr>
        <w:t xml:space="preserve"> منهج شعبة التدريس اللغة العربية في الجامع</w:t>
      </w:r>
      <w:r w:rsidR="001776ED">
        <w:rPr>
          <w:rFonts w:ascii="Traditional Arabic" w:hAnsi="Traditional Arabic" w:cs="Traditional Arabic" w:hint="cs"/>
          <w:sz w:val="32"/>
          <w:szCs w:val="32"/>
          <w:rtl/>
          <w:lang w:val="id-ID"/>
        </w:rPr>
        <w:t>ات</w:t>
      </w:r>
      <w:r w:rsidRPr="00D03ECF">
        <w:rPr>
          <w:rFonts w:ascii="Traditional Arabic" w:hAnsi="Traditional Arabic" w:cs="Traditional Arabic" w:hint="cs"/>
          <w:sz w:val="32"/>
          <w:szCs w:val="32"/>
          <w:rtl/>
          <w:lang w:val="id-ID"/>
        </w:rPr>
        <w:t xml:space="preserve"> الإسلامية الحكومية </w:t>
      </w:r>
      <w:r w:rsidR="00D03ECF" w:rsidRPr="00D03ECF">
        <w:rPr>
          <w:rFonts w:ascii="Cambria" w:hAnsi="Cambria" w:cstheme="majorBidi"/>
          <w:sz w:val="22"/>
          <w:szCs w:val="22"/>
          <w:rtl/>
          <w:lang w:val="id-ID"/>
        </w:rPr>
        <w:t>(</w:t>
      </w:r>
      <w:r w:rsidR="00D03ECF" w:rsidRPr="00D03ECF">
        <w:rPr>
          <w:rFonts w:ascii="Cambria" w:hAnsi="Cambria" w:cstheme="majorBidi"/>
          <w:sz w:val="22"/>
          <w:szCs w:val="22"/>
          <w:lang w:val="id-ID"/>
        </w:rPr>
        <w:t>IAIN</w:t>
      </w:r>
      <w:r w:rsidR="00D03ECF" w:rsidRPr="00D03ECF">
        <w:rPr>
          <w:rFonts w:ascii="Cambria" w:hAnsi="Cambria" w:cstheme="majorBidi"/>
          <w:sz w:val="22"/>
          <w:szCs w:val="22"/>
          <w:rtl/>
          <w:lang w:val="id-ID"/>
        </w:rPr>
        <w:t>)</w:t>
      </w:r>
      <w:r w:rsidRPr="00D03ECF">
        <w:rPr>
          <w:rFonts w:ascii="Traditional Arabic" w:hAnsi="Traditional Arabic" w:cs="Traditional Arabic" w:hint="cs"/>
          <w:sz w:val="32"/>
          <w:szCs w:val="32"/>
          <w:rtl/>
          <w:lang w:val="id-ID"/>
        </w:rPr>
        <w:t xml:space="preserve"> بسولاويسي الجنوبية ي</w:t>
      </w:r>
      <w:r w:rsidR="00F77F7D">
        <w:rPr>
          <w:rFonts w:ascii="Traditional Arabic" w:hAnsi="Traditional Arabic" w:cs="Traditional Arabic" w:hint="cs"/>
          <w:sz w:val="32"/>
          <w:szCs w:val="32"/>
          <w:rtl/>
          <w:lang w:val="id-ID"/>
        </w:rPr>
        <w:t>ن</w:t>
      </w:r>
      <w:r w:rsidRPr="00D03ECF">
        <w:rPr>
          <w:rFonts w:ascii="Traditional Arabic" w:hAnsi="Traditional Arabic" w:cs="Traditional Arabic" w:hint="cs"/>
          <w:sz w:val="32"/>
          <w:szCs w:val="32"/>
          <w:rtl/>
          <w:lang w:val="id-ID"/>
        </w:rPr>
        <w:t>قسم إلى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ثلاثة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مستويات،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وهي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دراسة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العربية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والدراسة عن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العربية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والدراسة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باللغة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العربية</w:t>
      </w:r>
      <w:r w:rsidRPr="00D03ECF">
        <w:rPr>
          <w:rFonts w:ascii="Traditional Arabic" w:hAnsi="Traditional Arabic" w:cs="Traditional Arabic"/>
          <w:sz w:val="32"/>
          <w:szCs w:val="32"/>
          <w:rtl/>
          <w:lang w:val="id-ID"/>
        </w:rPr>
        <w:t>.</w:t>
      </w:r>
      <w:r w:rsidRPr="00D03ECF">
        <w:rPr>
          <w:rFonts w:ascii="Traditional Arabic" w:hAnsi="Traditional Arabic" w:cs="Traditional Arabic" w:hint="cs"/>
          <w:sz w:val="32"/>
          <w:szCs w:val="32"/>
          <w:rtl/>
          <w:lang w:val="id-ID"/>
        </w:rPr>
        <w:t xml:space="preserve"> المستوى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الأول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هو</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دراسة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العربية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يعني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التعريف</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المفاهيم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النحوية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والعلوم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الأساسية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w:t>
      </w:r>
      <w:r w:rsidR="00F77F7D">
        <w:rPr>
          <w:rFonts w:ascii="Traditional Arabic" w:hAnsi="Traditional Arabic" w:cs="Traditional Arabic" w:hint="cs"/>
          <w:sz w:val="32"/>
          <w:szCs w:val="32"/>
          <w:rtl/>
          <w:lang w:val="id-ID"/>
        </w:rPr>
        <w:t>ل</w:t>
      </w:r>
      <w:r w:rsidRPr="00D03ECF">
        <w:rPr>
          <w:rFonts w:ascii="Traditional Arabic" w:hAnsi="Traditional Arabic" w:cs="Traditional Arabic" w:hint="cs"/>
          <w:sz w:val="32"/>
          <w:szCs w:val="32"/>
          <w:rtl/>
          <w:lang w:val="id-ID"/>
        </w:rPr>
        <w:t>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العربية،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سواء</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حيث</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الكفاءة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العربية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المعروفة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بمهارة</w:t>
      </w:r>
      <w:r w:rsidRPr="00D03ECF">
        <w:rPr>
          <w:rFonts w:ascii="Traditional Arabic" w:hAnsi="Traditional Arabic" w:cs="Traditional Arabic"/>
          <w:sz w:val="32"/>
          <w:szCs w:val="32"/>
          <w:rtl/>
          <w:lang w:val="id-ID"/>
        </w:rPr>
        <w:t xml:space="preserve"> </w:t>
      </w:r>
      <w:r w:rsidR="002C64C2">
        <w:rPr>
          <w:rFonts w:ascii="Traditional Arabic" w:hAnsi="Traditional Arabic" w:cs="Traditional Arabic" w:hint="cs"/>
          <w:sz w:val="32"/>
          <w:szCs w:val="32"/>
          <w:rtl/>
          <w:lang w:val="id-ID"/>
        </w:rPr>
        <w:t>اللغة</w:t>
      </w:r>
      <w:r w:rsidRPr="00D03ECF">
        <w:rPr>
          <w:rFonts w:ascii="Traditional Arabic" w:hAnsi="Traditional Arabic" w:cs="Traditional Arabic" w:hint="cs"/>
          <w:sz w:val="32"/>
          <w:szCs w:val="32"/>
          <w:rtl/>
          <w:lang w:val="id-ID"/>
        </w:rPr>
        <w:t xml:space="preserve"> العربية،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وكذلك</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حيث</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عناصر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العربية</w:t>
      </w:r>
      <w:r w:rsidRPr="00D03ECF">
        <w:rPr>
          <w:rFonts w:ascii="Traditional Arabic" w:hAnsi="Traditional Arabic" w:cs="Traditional Arabic"/>
          <w:sz w:val="32"/>
          <w:szCs w:val="32"/>
          <w:rtl/>
          <w:lang w:val="id-ID"/>
        </w:rPr>
        <w:t>.</w:t>
      </w:r>
    </w:p>
    <w:p w:rsidR="00FE36A0" w:rsidRDefault="00904CB8" w:rsidP="00FE36A0">
      <w:pPr>
        <w:bidi/>
        <w:ind w:firstLine="522"/>
        <w:jc w:val="both"/>
        <w:rPr>
          <w:rFonts w:ascii="Traditional Arabic" w:hAnsi="Traditional Arabic" w:cs="Traditional Arabic"/>
          <w:sz w:val="32"/>
          <w:szCs w:val="32"/>
          <w:rtl/>
          <w:lang w:val="id-ID"/>
        </w:rPr>
      </w:pPr>
      <w:r w:rsidRPr="00D03ECF">
        <w:rPr>
          <w:rFonts w:ascii="Traditional Arabic" w:hAnsi="Traditional Arabic" w:cs="Traditional Arabic" w:hint="cs"/>
          <w:sz w:val="32"/>
          <w:szCs w:val="32"/>
          <w:rtl/>
          <w:lang w:val="id-ID"/>
        </w:rPr>
        <w:t>والمستوى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الثاني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هو</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الدراسة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عن اللغة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العربية،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ويدرس الطلاب في هذه</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المرحلة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المو</w:t>
      </w:r>
      <w:r w:rsidR="00F10CA6">
        <w:rPr>
          <w:rFonts w:ascii="Traditional Arabic" w:hAnsi="Traditional Arabic" w:cs="Traditional Arabic" w:hint="cs"/>
          <w:sz w:val="32"/>
          <w:szCs w:val="32"/>
          <w:rtl/>
          <w:lang w:val="id-ID"/>
        </w:rPr>
        <w:t>ضوء</w:t>
      </w:r>
      <w:r w:rsidRPr="00D03ECF">
        <w:rPr>
          <w:rFonts w:ascii="Traditional Arabic" w:hAnsi="Traditional Arabic" w:cs="Traditional Arabic" w:hint="cs"/>
          <w:sz w:val="32"/>
          <w:szCs w:val="32"/>
          <w:rtl/>
          <w:lang w:val="id-ID"/>
        </w:rPr>
        <w:t>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اللسانيات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العامة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مثل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فقه</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علم اللغة الإجتماعية</w:t>
      </w:r>
      <w:r>
        <w:rPr>
          <w:rFonts w:ascii="Traditional Arabic" w:hAnsi="Traditional Arabic" w:cs="Traditional Arabic" w:hint="cs"/>
          <w:sz w:val="36"/>
          <w:szCs w:val="36"/>
          <w:rtl/>
          <w:lang w:val="id-ID"/>
        </w:rPr>
        <w:t xml:space="preserve"> </w:t>
      </w:r>
      <w:r w:rsidRPr="00D03ECF">
        <w:rPr>
          <w:rFonts w:ascii="Cambria" w:hAnsi="Cambria" w:cs="Traditional Arabic"/>
          <w:sz w:val="22"/>
          <w:szCs w:val="22"/>
          <w:rtl/>
          <w:lang w:val="id-ID"/>
        </w:rPr>
        <w:t>(</w:t>
      </w:r>
      <w:r w:rsidRPr="00D03ECF">
        <w:rPr>
          <w:rFonts w:ascii="Cambria" w:hAnsi="Cambria" w:cstheme="majorBidi"/>
          <w:i/>
          <w:iCs/>
          <w:sz w:val="22"/>
          <w:szCs w:val="22"/>
          <w:lang w:val="id-ID"/>
        </w:rPr>
        <w:t>sosiolinguistik</w:t>
      </w:r>
      <w:r w:rsidRPr="00D03ECF">
        <w:rPr>
          <w:rFonts w:ascii="Cambria" w:hAnsi="Cambria" w:cs="Traditional Arabic"/>
          <w:sz w:val="22"/>
          <w:szCs w:val="22"/>
          <w:rtl/>
          <w:lang w:val="id-ID"/>
        </w:rPr>
        <w:t>)</w:t>
      </w:r>
      <w:r>
        <w:rPr>
          <w:rFonts w:ascii="Traditional Arabic" w:hAnsi="Traditional Arabic" w:cs="Traditional Arabic" w:hint="cs"/>
          <w:sz w:val="36"/>
          <w:szCs w:val="36"/>
          <w:rtl/>
          <w:lang w:val="id-ID"/>
        </w:rPr>
        <w:t xml:space="preserve"> </w:t>
      </w:r>
      <w:r w:rsidRPr="00D03ECF">
        <w:rPr>
          <w:rFonts w:ascii="Traditional Arabic" w:hAnsi="Traditional Arabic" w:cs="Traditional Arabic" w:hint="cs"/>
          <w:sz w:val="32"/>
          <w:szCs w:val="32"/>
          <w:rtl/>
          <w:lang w:val="id-ID"/>
        </w:rPr>
        <w:t>وغيرها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المو</w:t>
      </w:r>
      <w:r w:rsidR="002C64C2">
        <w:rPr>
          <w:rFonts w:ascii="Traditional Arabic" w:hAnsi="Traditional Arabic" w:cs="Traditional Arabic" w:hint="cs"/>
          <w:sz w:val="32"/>
          <w:szCs w:val="32"/>
          <w:rtl/>
          <w:lang w:val="id-ID"/>
        </w:rPr>
        <w:t>ضوع</w:t>
      </w:r>
      <w:r w:rsidRPr="00D03ECF">
        <w:rPr>
          <w:rFonts w:ascii="Traditional Arabic" w:hAnsi="Traditional Arabic" w:cs="Traditional Arabic" w:hint="cs"/>
          <w:sz w:val="32"/>
          <w:szCs w:val="32"/>
          <w:rtl/>
          <w:lang w:val="id-ID"/>
        </w:rPr>
        <w:t>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المتعلقة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بالأدب</w:t>
      </w:r>
      <w:r w:rsidRPr="00D03ECF">
        <w:rPr>
          <w:rFonts w:ascii="Traditional Arabic" w:hAnsi="Traditional Arabic" w:cs="Traditional Arabic"/>
          <w:sz w:val="32"/>
          <w:szCs w:val="32"/>
          <w:rtl/>
          <w:lang w:val="id-ID"/>
        </w:rPr>
        <w:t>.</w:t>
      </w:r>
      <w:r w:rsidRPr="00D03ECF">
        <w:rPr>
          <w:rFonts w:hint="cs"/>
          <w:sz w:val="32"/>
          <w:szCs w:val="32"/>
          <w:rtl/>
        </w:rPr>
        <w:t xml:space="preserve"> و</w:t>
      </w:r>
      <w:r w:rsidRPr="00D03ECF">
        <w:rPr>
          <w:rFonts w:ascii="Traditional Arabic" w:hAnsi="Traditional Arabic" w:cs="Traditional Arabic" w:hint="cs"/>
          <w:sz w:val="32"/>
          <w:szCs w:val="32"/>
          <w:rtl/>
          <w:lang w:val="id-ID"/>
        </w:rPr>
        <w:t>المستوى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الأخير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هو</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الدراسة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باللغة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العربية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يشجع</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هذا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المستوى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الطلاب</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يصبحوا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العربية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كأداة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لفهم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مختلف</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التخصصات والمو</w:t>
      </w:r>
      <w:r w:rsidR="002C64C2">
        <w:rPr>
          <w:rFonts w:ascii="Traditional Arabic" w:hAnsi="Traditional Arabic" w:cs="Traditional Arabic" w:hint="cs"/>
          <w:sz w:val="32"/>
          <w:szCs w:val="32"/>
          <w:rtl/>
          <w:lang w:val="id-ID"/>
        </w:rPr>
        <w:t>ضوع</w:t>
      </w:r>
      <w:r w:rsidRPr="00D03ECF">
        <w:rPr>
          <w:rFonts w:ascii="Traditional Arabic" w:hAnsi="Traditional Arabic" w:cs="Traditional Arabic" w:hint="cs"/>
          <w:sz w:val="32"/>
          <w:szCs w:val="32"/>
          <w:rtl/>
          <w:lang w:val="id-ID"/>
        </w:rPr>
        <w:t>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الأخرى،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سواء</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الدراسات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الإسلامية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lastRenderedPageBreak/>
        <w:t>أو</w:t>
      </w:r>
      <w:r w:rsidRPr="00D03ECF">
        <w:rPr>
          <w:rFonts w:ascii="Traditional Arabic" w:hAnsi="Traditional Arabic" w:cs="Traditional Arabic"/>
          <w:sz w:val="32"/>
          <w:szCs w:val="32"/>
          <w:rtl/>
          <w:lang w:val="id-ID"/>
        </w:rPr>
        <w:t xml:space="preserve"> </w:t>
      </w:r>
      <w:r w:rsidR="002C64C2">
        <w:rPr>
          <w:rFonts w:ascii="Traditional Arabic" w:hAnsi="Traditional Arabic" w:cs="Traditional Arabic" w:hint="cs"/>
          <w:sz w:val="32"/>
          <w:szCs w:val="32"/>
          <w:rtl/>
          <w:lang w:val="id-ID"/>
        </w:rPr>
        <w:t>الدراسات</w:t>
      </w:r>
      <w:r w:rsidRPr="00D03ECF">
        <w:rPr>
          <w:rFonts w:ascii="Traditional Arabic" w:hAnsi="Traditional Arabic" w:cs="Traditional Arabic" w:hint="cs"/>
          <w:sz w:val="32"/>
          <w:szCs w:val="32"/>
          <w:rtl/>
          <w:lang w:val="id-ID"/>
        </w:rPr>
        <w:t xml:space="preserve"> العلمية الأخرى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هذه</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المرحلة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يتم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تشجيع</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الطلاب</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أن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يكونوا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قادرين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002C64C2">
        <w:rPr>
          <w:rFonts w:ascii="Traditional Arabic" w:hAnsi="Traditional Arabic" w:cs="Traditional Arabic" w:hint="cs"/>
          <w:sz w:val="32"/>
          <w:szCs w:val="32"/>
          <w:rtl/>
          <w:lang w:val="id-ID"/>
        </w:rPr>
        <w:t>تك</w:t>
      </w:r>
      <w:r w:rsidRPr="00D03ECF">
        <w:rPr>
          <w:rFonts w:ascii="Traditional Arabic" w:hAnsi="Traditional Arabic" w:cs="Traditional Arabic" w:hint="cs"/>
          <w:sz w:val="32"/>
          <w:szCs w:val="32"/>
          <w:rtl/>
          <w:lang w:val="id-ID"/>
        </w:rPr>
        <w:t>م</w:t>
      </w:r>
      <w:r w:rsidR="002C64C2">
        <w:rPr>
          <w:rFonts w:ascii="Traditional Arabic" w:hAnsi="Traditional Arabic" w:cs="Traditional Arabic" w:hint="cs"/>
          <w:sz w:val="32"/>
          <w:szCs w:val="32"/>
          <w:rtl/>
          <w:lang w:val="id-ID"/>
        </w:rPr>
        <w:t>ي</w:t>
      </w:r>
      <w:r w:rsidRPr="00D03ECF">
        <w:rPr>
          <w:rFonts w:ascii="Traditional Arabic" w:hAnsi="Traditional Arabic" w:cs="Traditional Arabic" w:hint="cs"/>
          <w:sz w:val="32"/>
          <w:szCs w:val="32"/>
          <w:rtl/>
          <w:lang w:val="id-ID"/>
        </w:rPr>
        <w:t>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معارفهم وعلومهم</w:t>
      </w:r>
      <w:r w:rsidRPr="00D03ECF">
        <w:rPr>
          <w:rFonts w:ascii="Traditional Arabic" w:hAnsi="Traditional Arabic" w:cs="Traditional Arabic"/>
          <w:sz w:val="32"/>
          <w:szCs w:val="32"/>
          <w:rtl/>
          <w:lang w:val="id-ID"/>
        </w:rPr>
        <w:t>.</w:t>
      </w:r>
    </w:p>
    <w:p w:rsidR="007B0B9B" w:rsidRDefault="00470209" w:rsidP="00BE16D2">
      <w:pPr>
        <w:bidi/>
        <w:ind w:firstLine="522"/>
        <w:jc w:val="both"/>
        <w:rPr>
          <w:rStyle w:val="FootnoteReference"/>
          <w:rFonts w:ascii="Cambria" w:hAnsi="Cambria"/>
          <w:sz w:val="22"/>
          <w:szCs w:val="22"/>
          <w:rtl/>
          <w:lang w:val="id-ID" w:eastAsia="id-ID"/>
        </w:rPr>
      </w:pPr>
      <w:r>
        <w:rPr>
          <w:rFonts w:ascii="Traditional Arabic" w:hAnsi="Traditional Arabic" w:cs="Traditional Arabic"/>
          <w:sz w:val="32"/>
          <w:szCs w:val="32"/>
          <w:rtl/>
          <w:lang w:val="id-ID" w:eastAsia="id-ID"/>
        </w:rPr>
        <w:t>المنهج الدراسي له</w:t>
      </w:r>
      <w:r w:rsidR="00FE36A0">
        <w:rPr>
          <w:rFonts w:ascii="Traditional Arabic" w:hAnsi="Traditional Arabic" w:cs="Traditional Arabic"/>
          <w:sz w:val="32"/>
          <w:szCs w:val="32"/>
          <w:rtl/>
          <w:lang w:val="id-ID" w:eastAsia="id-ID"/>
        </w:rPr>
        <w:t xml:space="preserve"> وظائف مختلفة منها وظيفة التكيف</w:t>
      </w:r>
      <w:r w:rsidR="00FE36A0" w:rsidRPr="00FE36A0">
        <w:rPr>
          <w:rFonts w:ascii="Traditional Arabic" w:hAnsi="Traditional Arabic" w:cs="Traditional Arabic"/>
          <w:sz w:val="32"/>
          <w:szCs w:val="32"/>
          <w:rtl/>
          <w:lang w:val="id-ID" w:eastAsia="id-ID"/>
        </w:rPr>
        <w:t>، يجب أن تتكيف المناهج التعليمية مع</w:t>
      </w:r>
      <w:r w:rsidR="00FE36A0">
        <w:rPr>
          <w:rFonts w:ascii="Traditional Arabic" w:hAnsi="Traditional Arabic" w:cs="Traditional Arabic"/>
          <w:sz w:val="32"/>
          <w:szCs w:val="32"/>
          <w:rtl/>
          <w:lang w:val="id-ID" w:eastAsia="id-ID"/>
        </w:rPr>
        <w:t xml:space="preserve"> تطور المجتمع. بالإضافة إلى ذلك، هناك أيضًا وظيفة تكاملية</w:t>
      </w:r>
      <w:r w:rsidR="00FE36A0" w:rsidRPr="00FE36A0">
        <w:rPr>
          <w:rFonts w:ascii="Traditional Arabic" w:hAnsi="Traditional Arabic" w:cs="Traditional Arabic"/>
          <w:sz w:val="32"/>
          <w:szCs w:val="32"/>
          <w:rtl/>
          <w:lang w:val="id-ID" w:eastAsia="id-ID"/>
        </w:rPr>
        <w:t>، يجب أن يكون المنهج قادرًا على دمج الاختلافات المو</w:t>
      </w:r>
      <w:r w:rsidR="00FE36A0">
        <w:rPr>
          <w:rFonts w:ascii="Traditional Arabic" w:hAnsi="Traditional Arabic" w:cs="Traditional Arabic"/>
          <w:sz w:val="32"/>
          <w:szCs w:val="32"/>
          <w:rtl/>
          <w:lang w:val="id-ID" w:eastAsia="id-ID"/>
        </w:rPr>
        <w:t>جودة و</w:t>
      </w:r>
      <w:r w:rsidR="007B0B9B">
        <w:rPr>
          <w:rFonts w:ascii="Traditional Arabic" w:hAnsi="Traditional Arabic" w:cs="Traditional Arabic" w:hint="cs"/>
          <w:sz w:val="32"/>
          <w:szCs w:val="32"/>
          <w:rtl/>
          <w:lang w:val="id-ID" w:eastAsia="id-ID"/>
        </w:rPr>
        <w:t xml:space="preserve">يوجهها </w:t>
      </w:r>
      <w:r w:rsidR="00FE36A0">
        <w:rPr>
          <w:rFonts w:ascii="Traditional Arabic" w:hAnsi="Traditional Arabic" w:cs="Traditional Arabic"/>
          <w:sz w:val="32"/>
          <w:szCs w:val="32"/>
          <w:rtl/>
          <w:lang w:val="id-ID" w:eastAsia="id-ID"/>
        </w:rPr>
        <w:t>إلى هدف واحد</w:t>
      </w:r>
      <w:r w:rsidR="00FE36A0" w:rsidRPr="00FE36A0">
        <w:rPr>
          <w:rFonts w:ascii="Traditional Arabic" w:hAnsi="Traditional Arabic" w:cs="Traditional Arabic"/>
          <w:sz w:val="32"/>
          <w:szCs w:val="32"/>
          <w:rtl/>
          <w:lang w:val="id-ID" w:eastAsia="id-ID"/>
        </w:rPr>
        <w:t xml:space="preserve">، وهو النضج العقلي والفكري والروحي لكل مجتمع </w:t>
      </w:r>
      <w:r w:rsidR="00FE36A0">
        <w:rPr>
          <w:rFonts w:ascii="Traditional Arabic" w:hAnsi="Traditional Arabic" w:cs="Traditional Arabic"/>
          <w:sz w:val="32"/>
          <w:szCs w:val="32"/>
          <w:rtl/>
          <w:lang w:val="id-ID" w:eastAsia="id-ID"/>
        </w:rPr>
        <w:t>فردي. و</w:t>
      </w:r>
      <w:r w:rsidR="007B0B9B">
        <w:rPr>
          <w:rFonts w:ascii="Traditional Arabic" w:hAnsi="Traditional Arabic" w:cs="Traditional Arabic" w:hint="cs"/>
          <w:sz w:val="32"/>
          <w:szCs w:val="32"/>
          <w:rtl/>
          <w:lang w:val="id-ID" w:eastAsia="id-ID"/>
        </w:rPr>
        <w:t xml:space="preserve">كذلك </w:t>
      </w:r>
      <w:r w:rsidR="00FE36A0">
        <w:rPr>
          <w:rFonts w:ascii="Traditional Arabic" w:hAnsi="Traditional Arabic" w:cs="Traditional Arabic"/>
          <w:sz w:val="32"/>
          <w:szCs w:val="32"/>
          <w:rtl/>
          <w:lang w:val="id-ID" w:eastAsia="id-ID"/>
        </w:rPr>
        <w:t>هناك وظيفة تحضيرية</w:t>
      </w:r>
      <w:r w:rsidR="00FE36A0" w:rsidRPr="00FE36A0">
        <w:rPr>
          <w:rFonts w:ascii="Traditional Arabic" w:hAnsi="Traditional Arabic" w:cs="Traditional Arabic"/>
          <w:sz w:val="32"/>
          <w:szCs w:val="32"/>
          <w:rtl/>
          <w:lang w:val="id-ID" w:eastAsia="id-ID"/>
        </w:rPr>
        <w:t xml:space="preserve"> يجب أن يقوم المنهج بإعداد مجموعة من الخبرات التي ستقود الطلاب لاكتشاف عملية التعل</w:t>
      </w:r>
      <w:r w:rsidR="00B07DF2">
        <w:rPr>
          <w:rFonts w:ascii="Traditional Arabic" w:hAnsi="Traditional Arabic" w:cs="Traditional Arabic" w:hint="cs"/>
          <w:sz w:val="32"/>
          <w:szCs w:val="32"/>
          <w:rtl/>
          <w:lang w:val="id-ID" w:eastAsia="id-ID"/>
        </w:rPr>
        <w:t>ي</w:t>
      </w:r>
      <w:r w:rsidR="00FE36A0" w:rsidRPr="00FE36A0">
        <w:rPr>
          <w:rFonts w:ascii="Traditional Arabic" w:hAnsi="Traditional Arabic" w:cs="Traditional Arabic"/>
          <w:sz w:val="32"/>
          <w:szCs w:val="32"/>
          <w:rtl/>
          <w:lang w:val="id-ID" w:eastAsia="id-ID"/>
        </w:rPr>
        <w:t>م.</w:t>
      </w:r>
      <w:r w:rsidR="00675518" w:rsidRPr="007B4E17">
        <w:rPr>
          <w:rStyle w:val="FootnoteReference"/>
          <w:rFonts w:ascii="Cambria" w:hAnsi="Cambria" w:cs="Traditional Arabic"/>
          <w:sz w:val="22"/>
          <w:szCs w:val="22"/>
          <w:rtl/>
          <w:lang w:val="id-ID" w:eastAsia="id-ID"/>
        </w:rPr>
        <w:fldChar w:fldCharType="begin" w:fldLock="1"/>
      </w:r>
      <w:r w:rsidR="00A806BF" w:rsidRPr="007B4E17">
        <w:rPr>
          <w:rFonts w:ascii="Cambria" w:hAnsi="Cambria" w:cs="Traditional Arabic"/>
          <w:sz w:val="22"/>
          <w:szCs w:val="22"/>
          <w:lang w:val="id-ID" w:eastAsia="id-ID"/>
        </w:rPr>
        <w:instrText>ADDIN CSL_CITATION {"citationItems":[{"id":"ITEM-1","itemData":{"author":[{"dropping-particle":"","family":"Nana Syaodih Sukmadinata","given":"","non-dropping-particle":"","parse-names":false,"suffix":""}],"id":"ITEM-1","issued":{"date-parts":[["2004"]]},"publisher":"Remaja Rosdakarya","publisher-place":"Bandung","title":"Pengembangan Kurikulum Teori dan Praktek","type":"book"},"uris":["http://www.mendeley.com/documents/?uuid=92290144-4b06-4d37-bdae-488c638ba055","http://www.mendeley.com/documents/?uuid=ab5a5c4b-9cf0-4d74-8cb2-db9c630e0402"]}],"mendeley":{"formattedCitation":"(Nana Syaodih Sukmadinata, 2004)","plainTextFormattedCitation":"(Nana Syaodih Sukmadinata, 2004)","previouslyFormattedCitation":"(Nana Syaodih Sukmadinata, 2004)"},"properties":{"noteIndex":0},"schema":"https://github.com/citation-style-language/schema/raw/master/csl-citation.json"}</w:instrText>
      </w:r>
      <w:r w:rsidR="00675518" w:rsidRPr="007B4E17">
        <w:rPr>
          <w:rStyle w:val="FootnoteReference"/>
          <w:rFonts w:ascii="Cambria" w:hAnsi="Cambria" w:cs="Traditional Arabic"/>
          <w:sz w:val="22"/>
          <w:szCs w:val="22"/>
          <w:rtl/>
          <w:lang w:val="id-ID" w:eastAsia="id-ID"/>
        </w:rPr>
        <w:fldChar w:fldCharType="separate"/>
      </w:r>
      <w:r w:rsidR="00622C62" w:rsidRPr="007B4E17">
        <w:rPr>
          <w:rFonts w:ascii="Cambria" w:hAnsi="Cambria" w:cs="Traditional Arabic"/>
          <w:noProof/>
          <w:sz w:val="22"/>
          <w:szCs w:val="22"/>
          <w:rtl/>
          <w:lang w:val="id-ID" w:eastAsia="id-ID"/>
        </w:rPr>
        <w:t>(</w:t>
      </w:r>
      <w:r w:rsidR="00622C62" w:rsidRPr="007B4E17">
        <w:rPr>
          <w:rFonts w:ascii="Cambria" w:hAnsi="Cambria" w:cs="Traditional Arabic"/>
          <w:noProof/>
          <w:sz w:val="22"/>
          <w:szCs w:val="22"/>
          <w:lang w:val="id-ID" w:eastAsia="id-ID"/>
        </w:rPr>
        <w:t>Nana Syaodih Sukmadinata, 2004</w:t>
      </w:r>
      <w:r w:rsidR="00622C62" w:rsidRPr="007B4E17">
        <w:rPr>
          <w:rFonts w:ascii="Cambria" w:hAnsi="Cambria" w:cs="Traditional Arabic"/>
          <w:noProof/>
          <w:sz w:val="22"/>
          <w:szCs w:val="22"/>
          <w:rtl/>
          <w:lang w:val="id-ID" w:eastAsia="id-ID"/>
        </w:rPr>
        <w:t>)</w:t>
      </w:r>
      <w:r w:rsidR="00675518" w:rsidRPr="007B4E17">
        <w:rPr>
          <w:rStyle w:val="FootnoteReference"/>
          <w:rFonts w:ascii="Cambria" w:hAnsi="Cambria" w:cs="Traditional Arabic"/>
          <w:sz w:val="22"/>
          <w:szCs w:val="22"/>
          <w:rtl/>
          <w:lang w:val="id-ID" w:eastAsia="id-ID"/>
        </w:rPr>
        <w:fldChar w:fldCharType="end"/>
      </w:r>
      <w:r w:rsidR="00BE16D2" w:rsidRPr="007B4E17">
        <w:rPr>
          <w:rStyle w:val="FootnoteReference"/>
          <w:rFonts w:ascii="Cambria" w:hAnsi="Cambria"/>
          <w:sz w:val="22"/>
          <w:szCs w:val="22"/>
          <w:rtl/>
          <w:lang w:val="id-ID" w:eastAsia="id-ID"/>
        </w:rPr>
        <w:t xml:space="preserve"> </w:t>
      </w:r>
    </w:p>
    <w:p w:rsidR="001677AC" w:rsidRDefault="004F1791" w:rsidP="00867E5D">
      <w:pPr>
        <w:bidi/>
        <w:ind w:firstLine="522"/>
        <w:jc w:val="both"/>
        <w:rPr>
          <w:rStyle w:val="y2iqfc"/>
          <w:rFonts w:ascii="Traditional Arabic" w:hAnsi="Traditional Arabic" w:cs="Traditional Arabic"/>
          <w:color w:val="202124"/>
          <w:sz w:val="32"/>
          <w:szCs w:val="32"/>
          <w:rtl/>
        </w:rPr>
      </w:pPr>
      <w:r>
        <w:rPr>
          <w:rStyle w:val="y2iqfc"/>
          <w:rFonts w:ascii="Traditional Arabic" w:hAnsi="Traditional Arabic" w:cs="Traditional Arabic" w:hint="cs"/>
          <w:color w:val="202124"/>
          <w:sz w:val="32"/>
          <w:szCs w:val="32"/>
          <w:rtl/>
        </w:rPr>
        <w:t xml:space="preserve">ومن حيث </w:t>
      </w:r>
      <w:r w:rsidR="002C64C2">
        <w:rPr>
          <w:rStyle w:val="y2iqfc"/>
          <w:rFonts w:ascii="Traditional Arabic" w:hAnsi="Traditional Arabic" w:cs="Traditional Arabic"/>
          <w:color w:val="202124"/>
          <w:sz w:val="32"/>
          <w:szCs w:val="32"/>
          <w:rtl/>
        </w:rPr>
        <w:t>وظيفة المنهج</w:t>
      </w:r>
      <w:r w:rsidR="002C64C2">
        <w:rPr>
          <w:rStyle w:val="y2iqfc"/>
          <w:rFonts w:ascii="Traditional Arabic" w:hAnsi="Traditional Arabic" w:cs="Traditional Arabic" w:hint="cs"/>
          <w:color w:val="202124"/>
          <w:sz w:val="32"/>
          <w:szCs w:val="32"/>
          <w:rtl/>
        </w:rPr>
        <w:t xml:space="preserve"> المذكورة</w:t>
      </w:r>
      <w:r w:rsidR="007B0B9B" w:rsidRPr="007B0B9B">
        <w:rPr>
          <w:rStyle w:val="y2iqfc"/>
          <w:rFonts w:ascii="Traditional Arabic" w:hAnsi="Traditional Arabic" w:cs="Traditional Arabic"/>
          <w:color w:val="202124"/>
          <w:sz w:val="32"/>
          <w:szCs w:val="32"/>
          <w:rtl/>
        </w:rPr>
        <w:t xml:space="preserve">، يتطلب التحديد </w:t>
      </w:r>
      <w:r w:rsidR="007B0B9B">
        <w:rPr>
          <w:rStyle w:val="y2iqfc"/>
          <w:rFonts w:ascii="Traditional Arabic" w:hAnsi="Traditional Arabic" w:cs="Traditional Arabic"/>
          <w:color w:val="202124"/>
          <w:sz w:val="32"/>
          <w:szCs w:val="32"/>
          <w:rtl/>
        </w:rPr>
        <w:t>للمنهج خطوات</w:t>
      </w:r>
      <w:r w:rsidR="007B0B9B" w:rsidRPr="007B0B9B">
        <w:rPr>
          <w:rStyle w:val="y2iqfc"/>
          <w:rFonts w:ascii="Traditional Arabic" w:hAnsi="Traditional Arabic" w:cs="Traditional Arabic"/>
          <w:color w:val="202124"/>
          <w:sz w:val="32"/>
          <w:szCs w:val="32"/>
          <w:rtl/>
        </w:rPr>
        <w:t>، إحداها عبارة عن تحليل هيكلي لعدة خطوات عمل</w:t>
      </w:r>
      <w:r w:rsidR="002C64C2">
        <w:rPr>
          <w:rStyle w:val="y2iqfc"/>
          <w:rFonts w:ascii="Traditional Arabic" w:hAnsi="Traditional Arabic" w:cs="Traditional Arabic"/>
          <w:color w:val="202124"/>
          <w:sz w:val="32"/>
          <w:szCs w:val="32"/>
          <w:rtl/>
        </w:rPr>
        <w:t>ية، بما في ذلك دمج ثلاثة أشياء</w:t>
      </w:r>
      <w:r w:rsidR="007B0B9B" w:rsidRPr="007B0B9B">
        <w:rPr>
          <w:rStyle w:val="y2iqfc"/>
          <w:rFonts w:ascii="Traditional Arabic" w:hAnsi="Traditional Arabic" w:cs="Traditional Arabic"/>
          <w:color w:val="202124"/>
          <w:sz w:val="32"/>
          <w:szCs w:val="32"/>
          <w:rtl/>
        </w:rPr>
        <w:t>، وهي الدين والهوية والقيم</w:t>
      </w:r>
      <w:r w:rsidR="007B0B9B">
        <w:rPr>
          <w:rStyle w:val="y2iqfc"/>
          <w:rFonts w:ascii="Traditional Arabic" w:hAnsi="Traditional Arabic" w:cs="Traditional Arabic" w:hint="cs"/>
          <w:color w:val="202124"/>
          <w:sz w:val="32"/>
          <w:szCs w:val="32"/>
          <w:rtl/>
        </w:rPr>
        <w:t>ة</w:t>
      </w:r>
      <w:r w:rsidR="007B0B9B">
        <w:rPr>
          <w:rStyle w:val="y2iqfc"/>
          <w:rFonts w:ascii="Traditional Arabic" w:hAnsi="Traditional Arabic" w:cs="Traditional Arabic"/>
          <w:color w:val="202124"/>
          <w:sz w:val="32"/>
          <w:szCs w:val="32"/>
          <w:rtl/>
        </w:rPr>
        <w:t xml:space="preserve"> ال</w:t>
      </w:r>
      <w:r w:rsidR="007B0B9B">
        <w:rPr>
          <w:rStyle w:val="y2iqfc"/>
          <w:rFonts w:ascii="Traditional Arabic" w:hAnsi="Traditional Arabic" w:cs="Traditional Arabic" w:hint="cs"/>
          <w:color w:val="202124"/>
          <w:sz w:val="32"/>
          <w:szCs w:val="32"/>
          <w:rtl/>
        </w:rPr>
        <w:t>م</w:t>
      </w:r>
      <w:r w:rsidR="007B0B9B" w:rsidRPr="007B0B9B">
        <w:rPr>
          <w:rStyle w:val="y2iqfc"/>
          <w:rFonts w:ascii="Traditional Arabic" w:hAnsi="Traditional Arabic" w:cs="Traditional Arabic"/>
          <w:color w:val="202124"/>
          <w:sz w:val="32"/>
          <w:szCs w:val="32"/>
          <w:rtl/>
        </w:rPr>
        <w:t>طور</w:t>
      </w:r>
      <w:r w:rsidR="007B0B9B">
        <w:rPr>
          <w:rStyle w:val="y2iqfc"/>
          <w:rFonts w:ascii="Traditional Arabic" w:hAnsi="Traditional Arabic" w:cs="Traditional Arabic" w:hint="cs"/>
          <w:color w:val="202124"/>
          <w:sz w:val="32"/>
          <w:szCs w:val="32"/>
          <w:rtl/>
        </w:rPr>
        <w:t>ة</w:t>
      </w:r>
      <w:r w:rsidR="007B0B9B" w:rsidRPr="007B0B9B">
        <w:rPr>
          <w:rStyle w:val="y2iqfc"/>
          <w:rFonts w:ascii="Traditional Arabic" w:hAnsi="Traditional Arabic" w:cs="Traditional Arabic"/>
          <w:color w:val="202124"/>
          <w:sz w:val="32"/>
          <w:szCs w:val="32"/>
          <w:rtl/>
        </w:rPr>
        <w:t xml:space="preserve"> في المجتمع فيما يتعلق بالجهود المبذولة لدمج</w:t>
      </w:r>
      <w:r w:rsidR="007B0B9B">
        <w:rPr>
          <w:rStyle w:val="y2iqfc"/>
          <w:rFonts w:ascii="Traditional Arabic" w:hAnsi="Traditional Arabic" w:cs="Traditional Arabic"/>
          <w:color w:val="202124"/>
          <w:sz w:val="32"/>
          <w:szCs w:val="32"/>
          <w:rtl/>
        </w:rPr>
        <w:t xml:space="preserve"> الأشياء الثلاثة المذكورة </w:t>
      </w:r>
      <w:r>
        <w:rPr>
          <w:rStyle w:val="y2iqfc"/>
          <w:rFonts w:ascii="Traditional Arabic" w:hAnsi="Traditional Arabic" w:cs="Traditional Arabic" w:hint="cs"/>
          <w:color w:val="202124"/>
          <w:sz w:val="32"/>
          <w:szCs w:val="32"/>
          <w:rtl/>
        </w:rPr>
        <w:t>السابقة</w:t>
      </w:r>
      <w:r w:rsidR="007B0B9B" w:rsidRPr="007B0B9B">
        <w:rPr>
          <w:rStyle w:val="y2iqfc"/>
          <w:rFonts w:ascii="Traditional Arabic" w:hAnsi="Traditional Arabic" w:cs="Traditional Arabic"/>
          <w:color w:val="202124"/>
          <w:sz w:val="32"/>
          <w:szCs w:val="32"/>
          <w:rtl/>
        </w:rPr>
        <w:t>، وهي الدين والهوية والقيم</w:t>
      </w:r>
      <w:r w:rsidR="007B0B9B">
        <w:rPr>
          <w:rStyle w:val="y2iqfc"/>
          <w:rFonts w:ascii="Traditional Arabic" w:hAnsi="Traditional Arabic" w:cs="Traditional Arabic" w:hint="cs"/>
          <w:color w:val="202124"/>
          <w:sz w:val="32"/>
          <w:szCs w:val="32"/>
          <w:rtl/>
        </w:rPr>
        <w:t>ة</w:t>
      </w:r>
      <w:r w:rsidR="007B0B9B" w:rsidRPr="007B0B9B">
        <w:rPr>
          <w:rStyle w:val="y2iqfc"/>
          <w:rFonts w:ascii="Traditional Arabic" w:hAnsi="Traditional Arabic" w:cs="Traditional Arabic"/>
          <w:color w:val="202124"/>
          <w:sz w:val="32"/>
          <w:szCs w:val="32"/>
          <w:rtl/>
        </w:rPr>
        <w:t xml:space="preserve"> </w:t>
      </w:r>
      <w:r w:rsidR="007B0B9B">
        <w:rPr>
          <w:rStyle w:val="y2iqfc"/>
          <w:rFonts w:ascii="Traditional Arabic" w:hAnsi="Traditional Arabic" w:cs="Traditional Arabic"/>
          <w:color w:val="202124"/>
          <w:sz w:val="32"/>
          <w:szCs w:val="32"/>
          <w:rtl/>
        </w:rPr>
        <w:t>ال</w:t>
      </w:r>
      <w:r w:rsidR="007B0B9B">
        <w:rPr>
          <w:rStyle w:val="y2iqfc"/>
          <w:rFonts w:ascii="Traditional Arabic" w:hAnsi="Traditional Arabic" w:cs="Traditional Arabic" w:hint="cs"/>
          <w:color w:val="202124"/>
          <w:sz w:val="32"/>
          <w:szCs w:val="32"/>
          <w:rtl/>
        </w:rPr>
        <w:t>م</w:t>
      </w:r>
      <w:r w:rsidR="007B0B9B" w:rsidRPr="007B0B9B">
        <w:rPr>
          <w:rStyle w:val="y2iqfc"/>
          <w:rFonts w:ascii="Traditional Arabic" w:hAnsi="Traditional Arabic" w:cs="Traditional Arabic"/>
          <w:color w:val="202124"/>
          <w:sz w:val="32"/>
          <w:szCs w:val="32"/>
          <w:rtl/>
        </w:rPr>
        <w:t>طور</w:t>
      </w:r>
      <w:r w:rsidR="007B0B9B">
        <w:rPr>
          <w:rStyle w:val="y2iqfc"/>
          <w:rFonts w:ascii="Traditional Arabic" w:hAnsi="Traditional Arabic" w:cs="Traditional Arabic" w:hint="cs"/>
          <w:color w:val="202124"/>
          <w:sz w:val="32"/>
          <w:szCs w:val="32"/>
          <w:rtl/>
        </w:rPr>
        <w:t>ة</w:t>
      </w:r>
      <w:r w:rsidR="007B0B9B">
        <w:rPr>
          <w:rStyle w:val="y2iqfc"/>
          <w:rFonts w:ascii="Traditional Arabic" w:hAnsi="Traditional Arabic" w:cs="Traditional Arabic"/>
          <w:color w:val="202124"/>
          <w:sz w:val="32"/>
          <w:szCs w:val="32"/>
          <w:rtl/>
        </w:rPr>
        <w:t xml:space="preserve"> في المجتمع</w:t>
      </w:r>
      <w:r w:rsidR="007B0B9B" w:rsidRPr="007B0B9B">
        <w:rPr>
          <w:rStyle w:val="y2iqfc"/>
          <w:rFonts w:ascii="Traditional Arabic" w:hAnsi="Traditional Arabic" w:cs="Traditional Arabic"/>
          <w:color w:val="202124"/>
          <w:sz w:val="32"/>
          <w:szCs w:val="32"/>
          <w:rtl/>
        </w:rPr>
        <w:t xml:space="preserve">، يتم التأكيد عليها بشدة في عملية إعداد المناهج في </w:t>
      </w:r>
      <w:r w:rsidR="007B0B9B">
        <w:rPr>
          <w:rStyle w:val="y2iqfc"/>
          <w:rFonts w:ascii="Traditional Arabic" w:hAnsi="Traditional Arabic" w:cs="Traditional Arabic" w:hint="cs"/>
          <w:color w:val="202124"/>
          <w:sz w:val="32"/>
          <w:szCs w:val="32"/>
          <w:rtl/>
        </w:rPr>
        <w:t>الجامع</w:t>
      </w:r>
      <w:r w:rsidR="00235104">
        <w:rPr>
          <w:rStyle w:val="y2iqfc"/>
          <w:rFonts w:ascii="Traditional Arabic" w:hAnsi="Traditional Arabic" w:cs="Traditional Arabic" w:hint="cs"/>
          <w:color w:val="202124"/>
          <w:sz w:val="32"/>
          <w:szCs w:val="32"/>
          <w:rtl/>
        </w:rPr>
        <w:t>ات</w:t>
      </w:r>
      <w:r w:rsidR="007B0B9B">
        <w:rPr>
          <w:rStyle w:val="y2iqfc"/>
          <w:rFonts w:ascii="Traditional Arabic" w:hAnsi="Traditional Arabic" w:cs="Traditional Arabic" w:hint="cs"/>
          <w:color w:val="202124"/>
          <w:sz w:val="32"/>
          <w:szCs w:val="32"/>
          <w:rtl/>
        </w:rPr>
        <w:t xml:space="preserve"> الإسلامية الحكومية ب</w:t>
      </w:r>
      <w:r w:rsidR="007B0B9B">
        <w:rPr>
          <w:rStyle w:val="y2iqfc"/>
          <w:rFonts w:ascii="Traditional Arabic" w:hAnsi="Traditional Arabic" w:cs="Traditional Arabic"/>
          <w:color w:val="202124"/>
          <w:sz w:val="32"/>
          <w:szCs w:val="32"/>
          <w:rtl/>
        </w:rPr>
        <w:t>سولاوي</w:t>
      </w:r>
      <w:r w:rsidR="007B0B9B">
        <w:rPr>
          <w:rStyle w:val="y2iqfc"/>
          <w:rFonts w:ascii="Traditional Arabic" w:hAnsi="Traditional Arabic" w:cs="Traditional Arabic" w:hint="cs"/>
          <w:color w:val="202124"/>
          <w:sz w:val="32"/>
          <w:szCs w:val="32"/>
          <w:rtl/>
        </w:rPr>
        <w:t>س</w:t>
      </w:r>
      <w:r w:rsidR="007B0B9B" w:rsidRPr="007B0B9B">
        <w:rPr>
          <w:rStyle w:val="y2iqfc"/>
          <w:rFonts w:ascii="Traditional Arabic" w:hAnsi="Traditional Arabic" w:cs="Traditional Arabic"/>
          <w:color w:val="202124"/>
          <w:sz w:val="32"/>
          <w:szCs w:val="32"/>
          <w:rtl/>
        </w:rPr>
        <w:t>ي</w:t>
      </w:r>
      <w:r w:rsidR="007B0B9B">
        <w:rPr>
          <w:rStyle w:val="y2iqfc"/>
          <w:rFonts w:ascii="Traditional Arabic" w:hAnsi="Traditional Arabic" w:cs="Traditional Arabic" w:hint="cs"/>
          <w:color w:val="202124"/>
          <w:sz w:val="32"/>
          <w:szCs w:val="32"/>
          <w:rtl/>
        </w:rPr>
        <w:t xml:space="preserve"> ال</w:t>
      </w:r>
      <w:r w:rsidR="007B0B9B" w:rsidRPr="007B0B9B">
        <w:rPr>
          <w:rStyle w:val="y2iqfc"/>
          <w:rFonts w:ascii="Traditional Arabic" w:hAnsi="Traditional Arabic" w:cs="Traditional Arabic"/>
          <w:color w:val="202124"/>
          <w:sz w:val="32"/>
          <w:szCs w:val="32"/>
          <w:rtl/>
        </w:rPr>
        <w:t>جنوب</w:t>
      </w:r>
      <w:r w:rsidR="007B0B9B">
        <w:rPr>
          <w:rStyle w:val="y2iqfc"/>
          <w:rFonts w:ascii="Traditional Arabic" w:hAnsi="Traditional Arabic" w:cs="Traditional Arabic" w:hint="cs"/>
          <w:color w:val="202124"/>
          <w:sz w:val="32"/>
          <w:szCs w:val="32"/>
          <w:rtl/>
        </w:rPr>
        <w:t>ية</w:t>
      </w:r>
      <w:r w:rsidR="007B0B9B" w:rsidRPr="007B0B9B">
        <w:rPr>
          <w:rStyle w:val="y2iqfc"/>
          <w:rFonts w:ascii="Traditional Arabic" w:hAnsi="Traditional Arabic" w:cs="Traditional Arabic"/>
          <w:color w:val="202124"/>
          <w:sz w:val="32"/>
          <w:szCs w:val="32"/>
          <w:rtl/>
        </w:rPr>
        <w:t xml:space="preserve">. </w:t>
      </w:r>
      <w:r w:rsidR="007B0B9B">
        <w:rPr>
          <w:rStyle w:val="y2iqfc"/>
          <w:rFonts w:ascii="Traditional Arabic" w:hAnsi="Traditional Arabic" w:cs="Traditional Arabic" w:hint="cs"/>
          <w:color w:val="202124"/>
          <w:sz w:val="32"/>
          <w:szCs w:val="32"/>
          <w:rtl/>
        </w:rPr>
        <w:t xml:space="preserve">وذلك </w:t>
      </w:r>
      <w:r>
        <w:rPr>
          <w:rStyle w:val="y2iqfc"/>
          <w:rFonts w:ascii="Traditional Arabic" w:hAnsi="Traditional Arabic" w:cs="Traditional Arabic" w:hint="cs"/>
          <w:color w:val="202124"/>
          <w:sz w:val="32"/>
          <w:szCs w:val="32"/>
          <w:rtl/>
        </w:rPr>
        <w:t>وارد</w:t>
      </w:r>
      <w:r w:rsidR="007B0B9B" w:rsidRPr="007B0B9B">
        <w:rPr>
          <w:rStyle w:val="y2iqfc"/>
          <w:rFonts w:ascii="Traditional Arabic" w:hAnsi="Traditional Arabic" w:cs="Traditional Arabic"/>
          <w:color w:val="202124"/>
          <w:sz w:val="32"/>
          <w:szCs w:val="32"/>
          <w:rtl/>
        </w:rPr>
        <w:t xml:space="preserve"> </w:t>
      </w:r>
      <w:r w:rsidR="007B0B9B">
        <w:rPr>
          <w:rStyle w:val="y2iqfc"/>
          <w:rFonts w:ascii="Traditional Arabic" w:hAnsi="Traditional Arabic" w:cs="Traditional Arabic" w:hint="cs"/>
          <w:color w:val="202124"/>
          <w:sz w:val="32"/>
          <w:szCs w:val="32"/>
          <w:rtl/>
        </w:rPr>
        <w:t xml:space="preserve">في </w:t>
      </w:r>
      <w:r w:rsidR="007B0B9B" w:rsidRPr="007B0B9B">
        <w:rPr>
          <w:rStyle w:val="y2iqfc"/>
          <w:rFonts w:ascii="Traditional Arabic" w:hAnsi="Traditional Arabic" w:cs="Traditional Arabic"/>
          <w:color w:val="202124"/>
          <w:sz w:val="32"/>
          <w:szCs w:val="32"/>
          <w:rtl/>
        </w:rPr>
        <w:t xml:space="preserve">رؤية </w:t>
      </w:r>
      <w:r w:rsidR="007B0B9B">
        <w:rPr>
          <w:rStyle w:val="y2iqfc"/>
          <w:rFonts w:ascii="Traditional Arabic" w:hAnsi="Traditional Arabic" w:cs="Traditional Arabic" w:hint="cs"/>
          <w:color w:val="202124"/>
          <w:sz w:val="32"/>
          <w:szCs w:val="32"/>
          <w:rtl/>
        </w:rPr>
        <w:t>الجامع</w:t>
      </w:r>
      <w:r w:rsidR="00235104">
        <w:rPr>
          <w:rStyle w:val="y2iqfc"/>
          <w:rFonts w:ascii="Traditional Arabic" w:hAnsi="Traditional Arabic" w:cs="Traditional Arabic" w:hint="cs"/>
          <w:color w:val="202124"/>
          <w:sz w:val="32"/>
          <w:szCs w:val="32"/>
          <w:rtl/>
        </w:rPr>
        <w:t>ات</w:t>
      </w:r>
      <w:r w:rsidR="007B0B9B">
        <w:rPr>
          <w:rStyle w:val="y2iqfc"/>
          <w:rFonts w:ascii="Traditional Arabic" w:hAnsi="Traditional Arabic" w:cs="Traditional Arabic" w:hint="cs"/>
          <w:color w:val="202124"/>
          <w:sz w:val="32"/>
          <w:szCs w:val="32"/>
          <w:rtl/>
        </w:rPr>
        <w:t xml:space="preserve"> الإسلامية الحكومية ب</w:t>
      </w:r>
      <w:r w:rsidR="007B0B9B">
        <w:rPr>
          <w:rStyle w:val="y2iqfc"/>
          <w:rFonts w:ascii="Traditional Arabic" w:hAnsi="Traditional Arabic" w:cs="Traditional Arabic"/>
          <w:color w:val="202124"/>
          <w:sz w:val="32"/>
          <w:szCs w:val="32"/>
          <w:rtl/>
        </w:rPr>
        <w:t>سولاوي</w:t>
      </w:r>
      <w:r w:rsidR="007B0B9B">
        <w:rPr>
          <w:rStyle w:val="y2iqfc"/>
          <w:rFonts w:ascii="Traditional Arabic" w:hAnsi="Traditional Arabic" w:cs="Traditional Arabic" w:hint="cs"/>
          <w:color w:val="202124"/>
          <w:sz w:val="32"/>
          <w:szCs w:val="32"/>
          <w:rtl/>
        </w:rPr>
        <w:t>س</w:t>
      </w:r>
      <w:r w:rsidR="007B0B9B" w:rsidRPr="007B0B9B">
        <w:rPr>
          <w:rStyle w:val="y2iqfc"/>
          <w:rFonts w:ascii="Traditional Arabic" w:hAnsi="Traditional Arabic" w:cs="Traditional Arabic"/>
          <w:color w:val="202124"/>
          <w:sz w:val="32"/>
          <w:szCs w:val="32"/>
          <w:rtl/>
        </w:rPr>
        <w:t>ي</w:t>
      </w:r>
      <w:r w:rsidR="007B0B9B">
        <w:rPr>
          <w:rStyle w:val="y2iqfc"/>
          <w:rFonts w:ascii="Traditional Arabic" w:hAnsi="Traditional Arabic" w:cs="Traditional Arabic" w:hint="cs"/>
          <w:color w:val="202124"/>
          <w:sz w:val="32"/>
          <w:szCs w:val="32"/>
          <w:rtl/>
        </w:rPr>
        <w:t xml:space="preserve"> ال</w:t>
      </w:r>
      <w:r w:rsidR="007B0B9B" w:rsidRPr="007B0B9B">
        <w:rPr>
          <w:rStyle w:val="y2iqfc"/>
          <w:rFonts w:ascii="Traditional Arabic" w:hAnsi="Traditional Arabic" w:cs="Traditional Arabic"/>
          <w:color w:val="202124"/>
          <w:sz w:val="32"/>
          <w:szCs w:val="32"/>
          <w:rtl/>
        </w:rPr>
        <w:t>جنوب</w:t>
      </w:r>
      <w:r w:rsidR="007B0B9B">
        <w:rPr>
          <w:rStyle w:val="y2iqfc"/>
          <w:rFonts w:ascii="Traditional Arabic" w:hAnsi="Traditional Arabic" w:cs="Traditional Arabic" w:hint="cs"/>
          <w:color w:val="202124"/>
          <w:sz w:val="32"/>
          <w:szCs w:val="32"/>
          <w:rtl/>
        </w:rPr>
        <w:t>ية</w:t>
      </w:r>
      <w:r w:rsidR="007B0B9B">
        <w:rPr>
          <w:rStyle w:val="y2iqfc"/>
          <w:rFonts w:ascii="Traditional Arabic" w:hAnsi="Traditional Arabic" w:cs="Traditional Arabic"/>
          <w:color w:val="202124"/>
          <w:sz w:val="32"/>
          <w:szCs w:val="32"/>
          <w:rtl/>
        </w:rPr>
        <w:t xml:space="preserve"> </w:t>
      </w:r>
      <w:r w:rsidR="007B0B9B" w:rsidRPr="007B0B9B">
        <w:rPr>
          <w:rStyle w:val="y2iqfc"/>
          <w:rFonts w:ascii="Traditional Arabic" w:hAnsi="Traditional Arabic" w:cs="Traditional Arabic"/>
          <w:color w:val="202124"/>
          <w:sz w:val="32"/>
          <w:szCs w:val="32"/>
          <w:rtl/>
        </w:rPr>
        <w:t>التي تعطي اهتمامًا مهمًا للدين والهوية والقيم</w:t>
      </w:r>
      <w:r w:rsidR="007B0B9B">
        <w:rPr>
          <w:rStyle w:val="y2iqfc"/>
          <w:rFonts w:ascii="Traditional Arabic" w:hAnsi="Traditional Arabic" w:cs="Traditional Arabic" w:hint="cs"/>
          <w:color w:val="202124"/>
          <w:sz w:val="32"/>
          <w:szCs w:val="32"/>
          <w:rtl/>
        </w:rPr>
        <w:t>ة</w:t>
      </w:r>
      <w:r w:rsidR="007B0B9B">
        <w:rPr>
          <w:rStyle w:val="y2iqfc"/>
          <w:rFonts w:ascii="Traditional Arabic" w:hAnsi="Traditional Arabic" w:cs="Traditional Arabic"/>
          <w:color w:val="202124"/>
          <w:sz w:val="32"/>
          <w:szCs w:val="32"/>
          <w:rtl/>
        </w:rPr>
        <w:t xml:space="preserve"> وال</w:t>
      </w:r>
      <w:r w:rsidR="001677AC">
        <w:rPr>
          <w:rStyle w:val="y2iqfc"/>
          <w:rFonts w:ascii="Traditional Arabic" w:hAnsi="Traditional Arabic" w:cs="Traditional Arabic" w:hint="cs"/>
          <w:color w:val="202124"/>
          <w:sz w:val="32"/>
          <w:szCs w:val="32"/>
          <w:rtl/>
        </w:rPr>
        <w:t>ثقافة</w:t>
      </w:r>
      <w:r w:rsidR="007B0B9B">
        <w:rPr>
          <w:rStyle w:val="y2iqfc"/>
          <w:rFonts w:ascii="Traditional Arabic" w:hAnsi="Traditional Arabic" w:cs="Traditional Arabic"/>
          <w:color w:val="202124"/>
          <w:sz w:val="32"/>
          <w:szCs w:val="32"/>
          <w:rtl/>
        </w:rPr>
        <w:t xml:space="preserve"> </w:t>
      </w:r>
      <w:r w:rsidR="001677AC">
        <w:rPr>
          <w:rStyle w:val="y2iqfc"/>
          <w:rFonts w:ascii="Traditional Arabic" w:hAnsi="Traditional Arabic" w:cs="Traditional Arabic" w:hint="cs"/>
          <w:color w:val="202124"/>
          <w:sz w:val="32"/>
          <w:szCs w:val="32"/>
          <w:rtl/>
        </w:rPr>
        <w:t xml:space="preserve">المحلية </w:t>
      </w:r>
      <w:r w:rsidR="007B0B9B">
        <w:rPr>
          <w:rStyle w:val="y2iqfc"/>
          <w:rFonts w:ascii="Traditional Arabic" w:hAnsi="Traditional Arabic" w:cs="Traditional Arabic" w:hint="cs"/>
          <w:color w:val="202124"/>
          <w:sz w:val="32"/>
          <w:szCs w:val="32"/>
          <w:rtl/>
        </w:rPr>
        <w:t>الم</w:t>
      </w:r>
      <w:r w:rsidR="007B0B9B" w:rsidRPr="007B0B9B">
        <w:rPr>
          <w:rStyle w:val="y2iqfc"/>
          <w:rFonts w:ascii="Traditional Arabic" w:hAnsi="Traditional Arabic" w:cs="Traditional Arabic"/>
          <w:color w:val="202124"/>
          <w:sz w:val="32"/>
          <w:szCs w:val="32"/>
          <w:rtl/>
        </w:rPr>
        <w:t>طور</w:t>
      </w:r>
      <w:r w:rsidR="007B0B9B">
        <w:rPr>
          <w:rStyle w:val="y2iqfc"/>
          <w:rFonts w:ascii="Traditional Arabic" w:hAnsi="Traditional Arabic" w:cs="Traditional Arabic" w:hint="cs"/>
          <w:color w:val="202124"/>
          <w:sz w:val="32"/>
          <w:szCs w:val="32"/>
          <w:rtl/>
        </w:rPr>
        <w:t>ة</w:t>
      </w:r>
      <w:r w:rsidR="001677AC">
        <w:rPr>
          <w:rStyle w:val="y2iqfc"/>
          <w:rFonts w:ascii="Traditional Arabic" w:hAnsi="Traditional Arabic" w:cs="Traditional Arabic"/>
          <w:color w:val="202124"/>
          <w:sz w:val="32"/>
          <w:szCs w:val="32"/>
          <w:rtl/>
        </w:rPr>
        <w:t xml:space="preserve"> في المجتمع</w:t>
      </w:r>
      <w:r w:rsidR="007B0B9B" w:rsidRPr="007B0B9B">
        <w:rPr>
          <w:rStyle w:val="y2iqfc"/>
          <w:rFonts w:ascii="Traditional Arabic" w:hAnsi="Traditional Arabic" w:cs="Traditional Arabic"/>
          <w:color w:val="202124"/>
          <w:sz w:val="32"/>
          <w:szCs w:val="32"/>
          <w:rtl/>
        </w:rPr>
        <w:t xml:space="preserve">، </w:t>
      </w:r>
      <w:r w:rsidR="007B0B9B">
        <w:rPr>
          <w:rStyle w:val="y2iqfc"/>
          <w:rFonts w:ascii="Traditional Arabic" w:hAnsi="Traditional Arabic" w:cs="Traditional Arabic" w:hint="cs"/>
          <w:color w:val="202124"/>
          <w:sz w:val="32"/>
          <w:szCs w:val="32"/>
          <w:rtl/>
        </w:rPr>
        <w:t>مثلا في</w:t>
      </w:r>
      <w:r w:rsidR="007B0B9B" w:rsidRPr="007B0B9B">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الجامعة الإسلامية الحكومية بالوب</w:t>
      </w:r>
      <w:r w:rsidR="00053088">
        <w:rPr>
          <w:rStyle w:val="y2iqfc"/>
          <w:rFonts w:ascii="Traditional Arabic" w:hAnsi="Traditional Arabic" w:cs="Traditional Arabic" w:hint="cs"/>
          <w:color w:val="202124"/>
          <w:sz w:val="32"/>
          <w:szCs w:val="32"/>
          <w:rtl/>
        </w:rPr>
        <w:t>و</w:t>
      </w:r>
      <w:r>
        <w:rPr>
          <w:rStyle w:val="y2iqfc"/>
          <w:rFonts w:ascii="Traditional Arabic" w:hAnsi="Traditional Arabic" w:cs="Traditional Arabic" w:hint="cs"/>
          <w:color w:val="202124"/>
          <w:sz w:val="32"/>
          <w:szCs w:val="32"/>
          <w:rtl/>
        </w:rPr>
        <w:t xml:space="preserve"> كانت </w:t>
      </w:r>
      <w:r>
        <w:rPr>
          <w:rStyle w:val="y2iqfc"/>
          <w:rFonts w:ascii="Traditional Arabic" w:hAnsi="Traditional Arabic" w:cs="Traditional Arabic"/>
          <w:color w:val="202124"/>
          <w:sz w:val="32"/>
          <w:szCs w:val="32"/>
          <w:rtl/>
        </w:rPr>
        <w:t>رؤي</w:t>
      </w:r>
      <w:r>
        <w:rPr>
          <w:rStyle w:val="y2iqfc"/>
          <w:rFonts w:ascii="Traditional Arabic" w:hAnsi="Traditional Arabic" w:cs="Traditional Arabic" w:hint="cs"/>
          <w:color w:val="202124"/>
          <w:sz w:val="32"/>
          <w:szCs w:val="32"/>
          <w:rtl/>
        </w:rPr>
        <w:t>تها</w:t>
      </w:r>
      <w:r w:rsidR="007B0B9B" w:rsidRPr="007B0B9B">
        <w:rPr>
          <w:rStyle w:val="y2iqfc"/>
          <w:rFonts w:ascii="Traditional Arabic" w:hAnsi="Traditional Arabic" w:cs="Traditional Arabic"/>
          <w:color w:val="202124"/>
          <w:sz w:val="32"/>
          <w:szCs w:val="32"/>
          <w:rtl/>
        </w:rPr>
        <w:t xml:space="preserve"> "الريادة </w:t>
      </w:r>
      <w:r w:rsidR="00867E5D" w:rsidRPr="00867E5D">
        <w:rPr>
          <w:rStyle w:val="y2iqfc"/>
          <w:rFonts w:ascii="Traditional Arabic" w:hAnsi="Traditional Arabic" w:cs="Traditional Arabic"/>
          <w:color w:val="202124"/>
          <w:sz w:val="32"/>
          <w:szCs w:val="32"/>
          <w:rtl/>
        </w:rPr>
        <w:t xml:space="preserve">في التكامل العلمي المتميز </w:t>
      </w:r>
      <w:r w:rsidR="007B0B9B" w:rsidRPr="007B0B9B">
        <w:rPr>
          <w:rStyle w:val="y2iqfc"/>
          <w:rFonts w:ascii="Traditional Arabic" w:hAnsi="Traditional Arabic" w:cs="Traditional Arabic"/>
          <w:color w:val="202124"/>
          <w:sz w:val="32"/>
          <w:szCs w:val="32"/>
          <w:rtl/>
        </w:rPr>
        <w:t>با</w:t>
      </w:r>
      <w:r w:rsidR="001677AC">
        <w:rPr>
          <w:rStyle w:val="y2iqfc"/>
          <w:rFonts w:ascii="Traditional Arabic" w:hAnsi="Traditional Arabic" w:cs="Traditional Arabic"/>
          <w:color w:val="202124"/>
          <w:sz w:val="32"/>
          <w:szCs w:val="32"/>
          <w:rtl/>
        </w:rPr>
        <w:t>ل</w:t>
      </w:r>
      <w:r w:rsidR="001677AC">
        <w:rPr>
          <w:rStyle w:val="y2iqfc"/>
          <w:rFonts w:ascii="Traditional Arabic" w:hAnsi="Traditional Arabic" w:cs="Traditional Arabic" w:hint="cs"/>
          <w:color w:val="202124"/>
          <w:sz w:val="32"/>
          <w:szCs w:val="32"/>
          <w:rtl/>
        </w:rPr>
        <w:t>ثقافة</w:t>
      </w:r>
      <w:r w:rsidR="001677AC">
        <w:rPr>
          <w:rStyle w:val="y2iqfc"/>
          <w:rFonts w:ascii="Traditional Arabic" w:hAnsi="Traditional Arabic" w:cs="Traditional Arabic"/>
          <w:color w:val="202124"/>
          <w:sz w:val="32"/>
          <w:szCs w:val="32"/>
          <w:rtl/>
        </w:rPr>
        <w:t xml:space="preserve"> المحلية</w:t>
      </w:r>
      <w:r w:rsidR="007B0B9B" w:rsidRPr="007B0B9B">
        <w:rPr>
          <w:rStyle w:val="y2iqfc"/>
          <w:rFonts w:ascii="Traditional Arabic" w:hAnsi="Traditional Arabic" w:cs="Traditional Arabic"/>
          <w:color w:val="202124"/>
          <w:sz w:val="32"/>
          <w:szCs w:val="32"/>
          <w:rtl/>
        </w:rPr>
        <w:t xml:space="preserve">"، تصبح هذه الرؤية المرجع الأساسي الذي يجب ترجمته إلى منهج يسعى إلى تكوين طلاب قادرين على الاحتراف في مجالاتهم العلمية </w:t>
      </w:r>
      <w:r>
        <w:rPr>
          <w:rStyle w:val="y2iqfc"/>
          <w:rFonts w:ascii="Traditional Arabic" w:hAnsi="Traditional Arabic" w:cs="Traditional Arabic" w:hint="cs"/>
          <w:color w:val="202124"/>
          <w:sz w:val="32"/>
          <w:szCs w:val="32"/>
          <w:rtl/>
        </w:rPr>
        <w:t>بالإضافة إلى</w:t>
      </w:r>
      <w:r w:rsidR="007B0B9B" w:rsidRPr="007B0B9B">
        <w:rPr>
          <w:rStyle w:val="y2iqfc"/>
          <w:rFonts w:ascii="Traditional Arabic" w:hAnsi="Traditional Arabic" w:cs="Traditional Arabic"/>
          <w:color w:val="202124"/>
          <w:sz w:val="32"/>
          <w:szCs w:val="32"/>
          <w:rtl/>
        </w:rPr>
        <w:t xml:space="preserve"> أنه</w:t>
      </w:r>
      <w:r>
        <w:rPr>
          <w:rStyle w:val="y2iqfc"/>
          <w:rFonts w:ascii="Traditional Arabic" w:hAnsi="Traditional Arabic" w:cs="Traditional Arabic" w:hint="cs"/>
          <w:color w:val="202124"/>
          <w:sz w:val="32"/>
          <w:szCs w:val="32"/>
          <w:rtl/>
        </w:rPr>
        <w:t>م</w:t>
      </w:r>
      <w:r w:rsidR="007B0B9B" w:rsidRPr="007B0B9B">
        <w:rPr>
          <w:rStyle w:val="y2iqfc"/>
          <w:rFonts w:ascii="Traditional Arabic" w:hAnsi="Traditional Arabic" w:cs="Traditional Arabic"/>
          <w:color w:val="202124"/>
          <w:sz w:val="32"/>
          <w:szCs w:val="32"/>
          <w:rtl/>
        </w:rPr>
        <w:t xml:space="preserve"> قادر</w:t>
      </w:r>
      <w:r>
        <w:rPr>
          <w:rStyle w:val="y2iqfc"/>
          <w:rFonts w:ascii="Traditional Arabic" w:hAnsi="Traditional Arabic" w:cs="Traditional Arabic" w:hint="cs"/>
          <w:color w:val="202124"/>
          <w:sz w:val="32"/>
          <w:szCs w:val="32"/>
          <w:rtl/>
        </w:rPr>
        <w:t>ين</w:t>
      </w:r>
      <w:r>
        <w:rPr>
          <w:rStyle w:val="y2iqfc"/>
          <w:rFonts w:ascii="Traditional Arabic" w:hAnsi="Traditional Arabic" w:cs="Traditional Arabic"/>
          <w:color w:val="202124"/>
          <w:sz w:val="32"/>
          <w:szCs w:val="32"/>
          <w:rtl/>
        </w:rPr>
        <w:t xml:space="preserve"> على دمجه</w:t>
      </w:r>
      <w:r>
        <w:rPr>
          <w:rStyle w:val="y2iqfc"/>
          <w:rFonts w:ascii="Traditional Arabic" w:hAnsi="Traditional Arabic" w:cs="Traditional Arabic" w:hint="cs"/>
          <w:color w:val="202124"/>
          <w:sz w:val="32"/>
          <w:szCs w:val="32"/>
          <w:rtl/>
        </w:rPr>
        <w:t xml:space="preserve"> وتكامله</w:t>
      </w:r>
      <w:r>
        <w:rPr>
          <w:rStyle w:val="y2iqfc"/>
          <w:rFonts w:ascii="Traditional Arabic" w:hAnsi="Traditional Arabic" w:cs="Traditional Arabic"/>
          <w:color w:val="202124"/>
          <w:sz w:val="32"/>
          <w:szCs w:val="32"/>
          <w:rtl/>
        </w:rPr>
        <w:t xml:space="preserve"> مع العلوم الأخرى </w:t>
      </w:r>
      <w:r>
        <w:rPr>
          <w:rStyle w:val="y2iqfc"/>
          <w:rFonts w:ascii="Traditional Arabic" w:hAnsi="Traditional Arabic" w:cs="Traditional Arabic" w:hint="cs"/>
          <w:color w:val="202124"/>
          <w:sz w:val="32"/>
          <w:szCs w:val="32"/>
          <w:rtl/>
        </w:rPr>
        <w:t>و</w:t>
      </w:r>
      <w:r w:rsidR="007B0B9B" w:rsidRPr="007B0B9B">
        <w:rPr>
          <w:rStyle w:val="y2iqfc"/>
          <w:rFonts w:ascii="Traditional Arabic" w:hAnsi="Traditional Arabic" w:cs="Traditional Arabic"/>
          <w:color w:val="202124"/>
          <w:sz w:val="32"/>
          <w:szCs w:val="32"/>
          <w:rtl/>
        </w:rPr>
        <w:t>ال</w:t>
      </w:r>
      <w:r w:rsidR="001677AC">
        <w:rPr>
          <w:rStyle w:val="y2iqfc"/>
          <w:rFonts w:ascii="Traditional Arabic" w:hAnsi="Traditional Arabic" w:cs="Traditional Arabic" w:hint="cs"/>
          <w:color w:val="202124"/>
          <w:sz w:val="32"/>
          <w:szCs w:val="32"/>
          <w:rtl/>
        </w:rPr>
        <w:t>م</w:t>
      </w:r>
      <w:r w:rsidR="007B0B9B" w:rsidRPr="007B0B9B">
        <w:rPr>
          <w:rStyle w:val="y2iqfc"/>
          <w:rFonts w:ascii="Traditional Arabic" w:hAnsi="Traditional Arabic" w:cs="Traditional Arabic"/>
          <w:color w:val="202124"/>
          <w:sz w:val="32"/>
          <w:szCs w:val="32"/>
          <w:rtl/>
        </w:rPr>
        <w:t>حفاظ</w:t>
      </w:r>
      <w:r w:rsidR="001677AC">
        <w:rPr>
          <w:rStyle w:val="y2iqfc"/>
          <w:rFonts w:ascii="Traditional Arabic" w:hAnsi="Traditional Arabic" w:cs="Traditional Arabic" w:hint="cs"/>
          <w:color w:val="202124"/>
          <w:sz w:val="32"/>
          <w:szCs w:val="32"/>
          <w:rtl/>
        </w:rPr>
        <w:t>ة</w:t>
      </w:r>
      <w:r w:rsidR="001677AC">
        <w:rPr>
          <w:rStyle w:val="y2iqfc"/>
          <w:rFonts w:ascii="Traditional Arabic" w:hAnsi="Traditional Arabic" w:cs="Traditional Arabic"/>
          <w:color w:val="202124"/>
          <w:sz w:val="32"/>
          <w:szCs w:val="32"/>
          <w:rtl/>
        </w:rPr>
        <w:t xml:space="preserve"> على </w:t>
      </w:r>
      <w:r w:rsidR="001677AC">
        <w:rPr>
          <w:rStyle w:val="y2iqfc"/>
          <w:rFonts w:ascii="Traditional Arabic" w:hAnsi="Traditional Arabic" w:cs="Traditional Arabic" w:hint="cs"/>
          <w:color w:val="202124"/>
          <w:sz w:val="32"/>
          <w:szCs w:val="32"/>
          <w:rtl/>
        </w:rPr>
        <w:t>الثقافة والقيمة المحلية.</w:t>
      </w:r>
      <w:r w:rsidR="007B0B9B" w:rsidRPr="007B0B9B">
        <w:rPr>
          <w:rStyle w:val="y2iqfc"/>
          <w:rFonts w:ascii="Traditional Arabic" w:hAnsi="Traditional Arabic" w:cs="Traditional Arabic"/>
          <w:color w:val="202124"/>
          <w:sz w:val="32"/>
          <w:szCs w:val="32"/>
          <w:rtl/>
        </w:rPr>
        <w:t xml:space="preserve"> </w:t>
      </w:r>
    </w:p>
    <w:p w:rsidR="00457C6A" w:rsidRDefault="001677AC" w:rsidP="007D1176">
      <w:pPr>
        <w:bidi/>
        <w:ind w:firstLine="522"/>
        <w:jc w:val="both"/>
        <w:rPr>
          <w:rStyle w:val="y2iqfc"/>
          <w:rFonts w:ascii="Cambria" w:hAnsi="Cambria" w:cs="Traditional Arabic"/>
          <w:color w:val="202124"/>
          <w:sz w:val="32"/>
          <w:szCs w:val="32"/>
          <w:rtl/>
          <w:lang w:val="id-ID"/>
        </w:rPr>
      </w:pPr>
      <w:r w:rsidRPr="00470209">
        <w:rPr>
          <w:rStyle w:val="y2iqfc"/>
          <w:rFonts w:ascii="Traditional Arabic" w:hAnsi="Traditional Arabic" w:cs="Traditional Arabic"/>
          <w:sz w:val="32"/>
          <w:szCs w:val="32"/>
          <w:rtl/>
        </w:rPr>
        <w:t>وكذلك</w:t>
      </w:r>
      <w:r w:rsidR="004F1791" w:rsidRPr="00470209">
        <w:rPr>
          <w:rStyle w:val="y2iqfc"/>
          <w:rFonts w:ascii="Traditional Arabic" w:hAnsi="Traditional Arabic" w:cs="Traditional Arabic" w:hint="cs"/>
          <w:sz w:val="32"/>
          <w:szCs w:val="32"/>
          <w:rtl/>
        </w:rPr>
        <w:t xml:space="preserve"> الوارد</w:t>
      </w:r>
      <w:r w:rsidRPr="00470209">
        <w:rPr>
          <w:rStyle w:val="y2iqfc"/>
          <w:rFonts w:ascii="Traditional Arabic" w:hAnsi="Traditional Arabic" w:cs="Traditional Arabic" w:hint="cs"/>
          <w:sz w:val="32"/>
          <w:szCs w:val="32"/>
          <w:rtl/>
        </w:rPr>
        <w:t>ة</w:t>
      </w:r>
      <w:r w:rsidRPr="00470209">
        <w:rPr>
          <w:rStyle w:val="y2iqfc"/>
          <w:rFonts w:ascii="Traditional Arabic" w:hAnsi="Traditional Arabic" w:cs="Traditional Arabic"/>
          <w:sz w:val="32"/>
          <w:szCs w:val="32"/>
          <w:rtl/>
        </w:rPr>
        <w:t xml:space="preserve"> في </w:t>
      </w:r>
      <w:r w:rsidRPr="00470209">
        <w:rPr>
          <w:rStyle w:val="y2iqfc"/>
          <w:rFonts w:ascii="Traditional Arabic" w:hAnsi="Traditional Arabic" w:cs="Traditional Arabic" w:hint="cs"/>
          <w:sz w:val="32"/>
          <w:szCs w:val="32"/>
          <w:rtl/>
        </w:rPr>
        <w:t>الجامعة الإسلامية الحكومية</w:t>
      </w:r>
      <w:r w:rsidR="00232747" w:rsidRPr="00470209">
        <w:rPr>
          <w:rStyle w:val="y2iqfc"/>
          <w:rFonts w:ascii="Traditional Arabic" w:hAnsi="Traditional Arabic" w:cs="Traditional Arabic" w:hint="cs"/>
          <w:sz w:val="32"/>
          <w:szCs w:val="32"/>
          <w:rtl/>
        </w:rPr>
        <w:t xml:space="preserve"> بوني</w:t>
      </w:r>
      <w:r w:rsidRPr="00470209">
        <w:rPr>
          <w:rStyle w:val="y2iqfc"/>
          <w:rFonts w:ascii="Traditional Arabic" w:hAnsi="Traditional Arabic" w:cs="Traditional Arabic"/>
          <w:sz w:val="32"/>
          <w:szCs w:val="32"/>
          <w:rtl/>
        </w:rPr>
        <w:t xml:space="preserve"> </w:t>
      </w:r>
      <w:r w:rsidRPr="00470209">
        <w:rPr>
          <w:rStyle w:val="y2iqfc"/>
          <w:rFonts w:ascii="Traditional Arabic" w:hAnsi="Traditional Arabic" w:cs="Traditional Arabic" w:hint="cs"/>
          <w:sz w:val="32"/>
          <w:szCs w:val="32"/>
          <w:rtl/>
        </w:rPr>
        <w:t>ب</w:t>
      </w:r>
      <w:r w:rsidRPr="00470209">
        <w:rPr>
          <w:rStyle w:val="y2iqfc"/>
          <w:rFonts w:ascii="Traditional Arabic" w:hAnsi="Traditional Arabic" w:cs="Traditional Arabic"/>
          <w:sz w:val="32"/>
          <w:szCs w:val="32"/>
          <w:rtl/>
        </w:rPr>
        <w:t>شعار</w:t>
      </w:r>
      <w:r w:rsidR="00470209" w:rsidRPr="00470209">
        <w:rPr>
          <w:rtl/>
        </w:rPr>
        <w:t xml:space="preserve"> </w:t>
      </w:r>
      <w:r w:rsidR="00470209" w:rsidRPr="00470209">
        <w:rPr>
          <w:rStyle w:val="y2iqfc"/>
          <w:rFonts w:ascii="Traditional Arabic" w:hAnsi="Traditional Arabic" w:cs="Traditional Arabic"/>
          <w:sz w:val="32"/>
          <w:szCs w:val="32"/>
          <w:rtl/>
        </w:rPr>
        <w:t>متفوقة إنسانية</w:t>
      </w:r>
      <w:r w:rsidR="00232747" w:rsidRPr="00470209">
        <w:rPr>
          <w:rStyle w:val="y2iqfc"/>
          <w:rFonts w:ascii="Traditional Arabic" w:hAnsi="Traditional Arabic" w:cs="Traditional Arabic" w:hint="cs"/>
          <w:sz w:val="32"/>
          <w:szCs w:val="32"/>
          <w:rtl/>
        </w:rPr>
        <w:t xml:space="preserve"> </w:t>
      </w:r>
      <w:r w:rsidR="00470209">
        <w:rPr>
          <w:rStyle w:val="y2iqfc"/>
          <w:rFonts w:ascii="Traditional Arabic" w:hAnsi="Traditional Arabic" w:cs="Traditional Arabic"/>
          <w:sz w:val="32"/>
          <w:szCs w:val="32"/>
        </w:rPr>
        <w:t>(</w:t>
      </w:r>
      <w:r w:rsidRPr="00470209">
        <w:rPr>
          <w:rStyle w:val="y2iqfc"/>
          <w:rFonts w:ascii="Cambria" w:hAnsi="Cambria" w:cs="Traditional Arabic"/>
          <w:i/>
          <w:iCs/>
          <w:sz w:val="22"/>
          <w:szCs w:val="22"/>
          <w:lang w:val="id-ID"/>
        </w:rPr>
        <w:t>Unggul</w:t>
      </w:r>
      <w:r w:rsidRPr="00470209">
        <w:rPr>
          <w:rStyle w:val="y2iqfc"/>
          <w:rFonts w:ascii="Cambria" w:hAnsi="Cambria" w:cs="Traditional Arabic"/>
          <w:i/>
          <w:iCs/>
          <w:sz w:val="22"/>
          <w:szCs w:val="22"/>
        </w:rPr>
        <w:t xml:space="preserve"> H</w:t>
      </w:r>
      <w:r w:rsidRPr="001677AC">
        <w:rPr>
          <w:rStyle w:val="y2iqfc"/>
          <w:rFonts w:ascii="Cambria" w:hAnsi="Cambria" w:cs="Traditional Arabic"/>
          <w:i/>
          <w:iCs/>
          <w:color w:val="202124"/>
          <w:sz w:val="22"/>
          <w:szCs w:val="22"/>
        </w:rPr>
        <w:t>umani</w:t>
      </w:r>
      <w:r w:rsidR="00470209">
        <w:rPr>
          <w:rStyle w:val="y2iqfc"/>
          <w:rFonts w:ascii="Cambria" w:hAnsi="Cambria" w:cs="Traditional Arabic"/>
          <w:i/>
          <w:iCs/>
          <w:color w:val="202124"/>
          <w:sz w:val="22"/>
          <w:szCs w:val="22"/>
        </w:rPr>
        <w:t>)</w:t>
      </w:r>
      <w:r w:rsidRPr="001677AC">
        <w:rPr>
          <w:rStyle w:val="y2iqfc"/>
          <w:rFonts w:ascii="Cambria" w:hAnsi="Cambria" w:cs="Traditional Arabic"/>
          <w:i/>
          <w:iCs/>
          <w:color w:val="202124"/>
          <w:sz w:val="22"/>
          <w:szCs w:val="22"/>
        </w:rPr>
        <w:t>s</w:t>
      </w:r>
      <w:r w:rsidR="000C40C2">
        <w:rPr>
          <w:rStyle w:val="y2iqfc"/>
          <w:rFonts w:ascii="Traditional Arabic" w:hAnsi="Traditional Arabic" w:cs="Traditional Arabic"/>
          <w:color w:val="202124"/>
          <w:sz w:val="32"/>
          <w:szCs w:val="32"/>
          <w:rtl/>
        </w:rPr>
        <w:t xml:space="preserve">. </w:t>
      </w:r>
      <w:r w:rsidR="000C40C2">
        <w:rPr>
          <w:rStyle w:val="y2iqfc"/>
          <w:rFonts w:ascii="Traditional Arabic" w:hAnsi="Traditional Arabic" w:cs="Traditional Arabic" w:hint="cs"/>
          <w:color w:val="202124"/>
          <w:sz w:val="32"/>
          <w:szCs w:val="32"/>
          <w:rtl/>
        </w:rPr>
        <w:t>التفوق يوصف</w:t>
      </w:r>
      <w:r>
        <w:rPr>
          <w:rStyle w:val="y2iqfc"/>
          <w:rFonts w:ascii="Traditional Arabic" w:hAnsi="Traditional Arabic" w:cs="Traditional Arabic"/>
          <w:color w:val="202124"/>
          <w:sz w:val="32"/>
          <w:szCs w:val="32"/>
          <w:rtl/>
        </w:rPr>
        <w:t xml:space="preserve"> في أربع قيم</w:t>
      </w:r>
      <w:r w:rsidR="000C40C2">
        <w:rPr>
          <w:rStyle w:val="y2iqfc"/>
          <w:rFonts w:ascii="Traditional Arabic" w:hAnsi="Traditional Arabic" w:cs="Traditional Arabic" w:hint="cs"/>
          <w:color w:val="202124"/>
          <w:sz w:val="32"/>
          <w:szCs w:val="32"/>
          <w:rtl/>
        </w:rPr>
        <w:t>،</w:t>
      </w:r>
      <w:r w:rsidRPr="001677AC">
        <w:rPr>
          <w:rStyle w:val="y2iqfc"/>
          <w:rFonts w:ascii="Traditional Arabic" w:hAnsi="Traditional Arabic" w:cs="Traditional Arabic"/>
          <w:color w:val="202124"/>
          <w:sz w:val="32"/>
          <w:szCs w:val="32"/>
          <w:rtl/>
        </w:rPr>
        <w:t xml:space="preserve"> وهي</w:t>
      </w:r>
      <w:r w:rsidR="000C40C2">
        <w:rPr>
          <w:rStyle w:val="y2iqfc"/>
          <w:rFonts w:ascii="Traditional Arabic" w:hAnsi="Traditional Arabic" w:cs="Traditional Arabic" w:hint="cs"/>
          <w:color w:val="202124"/>
          <w:sz w:val="32"/>
          <w:szCs w:val="32"/>
          <w:rtl/>
        </w:rPr>
        <w:t>:</w:t>
      </w:r>
      <w:r w:rsidRPr="001677AC">
        <w:rPr>
          <w:rStyle w:val="y2iqfc"/>
          <w:rFonts w:ascii="Traditional Arabic" w:hAnsi="Traditional Arabic" w:cs="Traditional Arabic"/>
          <w:color w:val="202124"/>
          <w:sz w:val="32"/>
          <w:szCs w:val="32"/>
          <w:rtl/>
        </w:rPr>
        <w:t xml:space="preserve"> الشخصية والجودة والاستدامة والتوافق. </w:t>
      </w:r>
      <w:r w:rsidR="00232747">
        <w:rPr>
          <w:rStyle w:val="y2iqfc"/>
          <w:rFonts w:ascii="Traditional Arabic" w:hAnsi="Traditional Arabic" w:cs="Traditional Arabic" w:hint="cs"/>
          <w:color w:val="202124"/>
          <w:sz w:val="32"/>
          <w:szCs w:val="32"/>
          <w:rtl/>
        </w:rPr>
        <w:t>و</w:t>
      </w:r>
      <w:r w:rsidRPr="001677AC">
        <w:rPr>
          <w:rStyle w:val="y2iqfc"/>
          <w:rFonts w:ascii="Traditional Arabic" w:hAnsi="Traditional Arabic" w:cs="Traditional Arabic"/>
          <w:color w:val="202124"/>
          <w:sz w:val="32"/>
          <w:szCs w:val="32"/>
          <w:rtl/>
        </w:rPr>
        <w:t>القيم</w:t>
      </w:r>
      <w:r w:rsidR="00232747">
        <w:rPr>
          <w:rStyle w:val="y2iqfc"/>
          <w:rFonts w:ascii="Traditional Arabic" w:hAnsi="Traditional Arabic" w:cs="Traditional Arabic" w:hint="cs"/>
          <w:color w:val="202124"/>
          <w:sz w:val="32"/>
          <w:szCs w:val="32"/>
          <w:rtl/>
        </w:rPr>
        <w:t>ة</w:t>
      </w:r>
      <w:r w:rsidRPr="001677AC">
        <w:rPr>
          <w:rStyle w:val="y2iqfc"/>
          <w:rFonts w:ascii="Traditional Arabic" w:hAnsi="Traditional Arabic" w:cs="Traditional Arabic"/>
          <w:color w:val="202124"/>
          <w:sz w:val="32"/>
          <w:szCs w:val="32"/>
          <w:rtl/>
        </w:rPr>
        <w:t xml:space="preserve"> الإنسانية</w:t>
      </w:r>
      <w:r w:rsidR="000C40C2">
        <w:rPr>
          <w:rStyle w:val="y2iqfc"/>
          <w:rFonts w:ascii="Traditional Arabic" w:hAnsi="Traditional Arabic" w:cs="Traditional Arabic" w:hint="cs"/>
          <w:color w:val="202124"/>
          <w:sz w:val="32"/>
          <w:szCs w:val="32"/>
          <w:rtl/>
        </w:rPr>
        <w:t xml:space="preserve"> توصف</w:t>
      </w:r>
      <w:r w:rsidRPr="001677AC">
        <w:rPr>
          <w:rStyle w:val="y2iqfc"/>
          <w:rFonts w:ascii="Traditional Arabic" w:hAnsi="Traditional Arabic" w:cs="Traditional Arabic"/>
          <w:color w:val="202124"/>
          <w:sz w:val="32"/>
          <w:szCs w:val="32"/>
          <w:rtl/>
        </w:rPr>
        <w:t xml:space="preserve"> إلى ثلاث</w:t>
      </w:r>
      <w:r>
        <w:rPr>
          <w:rStyle w:val="y2iqfc"/>
          <w:rFonts w:ascii="Traditional Arabic" w:hAnsi="Traditional Arabic" w:cs="Traditional Arabic" w:hint="cs"/>
          <w:color w:val="202124"/>
          <w:sz w:val="32"/>
          <w:szCs w:val="32"/>
          <w:rtl/>
        </w:rPr>
        <w:t xml:space="preserve"> قيم</w:t>
      </w:r>
      <w:r w:rsidR="000C40C2">
        <w:rPr>
          <w:rStyle w:val="y2iqfc"/>
          <w:rFonts w:ascii="Traditional Arabic" w:hAnsi="Traditional Arabic" w:cs="Traditional Arabic" w:hint="cs"/>
          <w:color w:val="202124"/>
          <w:sz w:val="32"/>
          <w:szCs w:val="32"/>
          <w:rtl/>
        </w:rPr>
        <w:t>، وهي:</w:t>
      </w:r>
      <w:r w:rsidRPr="001677AC">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 xml:space="preserve">الثقافة </w:t>
      </w:r>
      <w:r>
        <w:rPr>
          <w:rStyle w:val="y2iqfc"/>
          <w:rFonts w:ascii="Traditional Arabic" w:hAnsi="Traditional Arabic" w:cs="Traditional Arabic"/>
          <w:color w:val="202124"/>
          <w:sz w:val="32"/>
          <w:szCs w:val="32"/>
          <w:rtl/>
        </w:rPr>
        <w:t xml:space="preserve">المحلية </w:t>
      </w:r>
      <w:r w:rsidRPr="001677AC">
        <w:rPr>
          <w:rStyle w:val="y2iqfc"/>
          <w:rFonts w:ascii="Traditional Arabic" w:hAnsi="Traditional Arabic" w:cs="Traditional Arabic"/>
          <w:color w:val="202124"/>
          <w:sz w:val="32"/>
          <w:szCs w:val="32"/>
          <w:rtl/>
        </w:rPr>
        <w:t xml:space="preserve">المعروفة باسم </w:t>
      </w:r>
      <w:r w:rsidRPr="001677AC">
        <w:rPr>
          <w:rStyle w:val="y2iqfc"/>
          <w:rFonts w:ascii="Cambria" w:hAnsi="Cambria" w:cs="Traditional Arabic"/>
          <w:i/>
          <w:iCs/>
          <w:color w:val="202124"/>
          <w:sz w:val="22"/>
          <w:szCs w:val="22"/>
        </w:rPr>
        <w:t>sipakatau</w:t>
      </w:r>
      <w:r w:rsidRPr="001677AC">
        <w:rPr>
          <w:rStyle w:val="y2iqfc"/>
          <w:rFonts w:ascii="Traditional Arabic" w:hAnsi="Traditional Arabic" w:cs="Traditional Arabic"/>
          <w:color w:val="202124"/>
          <w:sz w:val="32"/>
          <w:szCs w:val="32"/>
          <w:rtl/>
        </w:rPr>
        <w:t xml:space="preserve"> (الاحترام) ، </w:t>
      </w:r>
      <w:r w:rsidRPr="001677AC">
        <w:rPr>
          <w:rStyle w:val="y2iqfc"/>
          <w:rFonts w:ascii="Cambria" w:hAnsi="Cambria" w:cs="Traditional Arabic"/>
          <w:i/>
          <w:iCs/>
          <w:color w:val="202124"/>
          <w:sz w:val="22"/>
          <w:szCs w:val="22"/>
        </w:rPr>
        <w:t>sipakalebbi</w:t>
      </w:r>
      <w:r w:rsidRPr="001677AC">
        <w:rPr>
          <w:rStyle w:val="y2iqfc"/>
          <w:rFonts w:ascii="Traditional Arabic" w:hAnsi="Traditional Arabic" w:cs="Traditional Arabic"/>
          <w:color w:val="202124"/>
          <w:sz w:val="32"/>
          <w:szCs w:val="32"/>
          <w:rtl/>
        </w:rPr>
        <w:t xml:space="preserve"> (</w:t>
      </w:r>
      <w:r w:rsidR="00232747">
        <w:rPr>
          <w:rStyle w:val="y2iqfc"/>
          <w:rFonts w:ascii="Traditional Arabic" w:hAnsi="Traditional Arabic" w:cs="Traditional Arabic" w:hint="cs"/>
          <w:color w:val="202124"/>
          <w:sz w:val="32"/>
          <w:szCs w:val="32"/>
          <w:rtl/>
        </w:rPr>
        <w:t>التعظيم</w:t>
      </w:r>
      <w:r w:rsidRPr="001677AC">
        <w:rPr>
          <w:rStyle w:val="y2iqfc"/>
          <w:rFonts w:ascii="Traditional Arabic" w:hAnsi="Traditional Arabic" w:cs="Traditional Arabic"/>
          <w:color w:val="202124"/>
          <w:sz w:val="32"/>
          <w:szCs w:val="32"/>
          <w:rtl/>
        </w:rPr>
        <w:t xml:space="preserve">) ، </w:t>
      </w:r>
      <w:r w:rsidR="00232747">
        <w:rPr>
          <w:rStyle w:val="y2iqfc"/>
          <w:rFonts w:ascii="Cambria" w:hAnsi="Cambria" w:cs="Traditional Arabic"/>
          <w:i/>
          <w:iCs/>
          <w:color w:val="202124"/>
          <w:sz w:val="22"/>
          <w:szCs w:val="22"/>
        </w:rPr>
        <w:t>s</w:t>
      </w:r>
      <w:r w:rsidR="00232747">
        <w:rPr>
          <w:rStyle w:val="y2iqfc"/>
          <w:rFonts w:ascii="Cambria" w:hAnsi="Cambria" w:cs="Traditional Arabic"/>
          <w:i/>
          <w:iCs/>
          <w:color w:val="202124"/>
          <w:sz w:val="22"/>
          <w:szCs w:val="22"/>
          <w:lang w:val="id-ID"/>
        </w:rPr>
        <w:t>ipakai</w:t>
      </w:r>
      <w:r w:rsidRPr="00232747">
        <w:rPr>
          <w:rStyle w:val="y2iqfc"/>
          <w:rFonts w:ascii="Cambria" w:hAnsi="Cambria" w:cs="Traditional Arabic"/>
          <w:i/>
          <w:iCs/>
          <w:color w:val="202124"/>
          <w:sz w:val="22"/>
          <w:szCs w:val="22"/>
        </w:rPr>
        <w:t>nge</w:t>
      </w:r>
      <w:r w:rsidRPr="001677AC">
        <w:rPr>
          <w:rStyle w:val="y2iqfc"/>
          <w:rFonts w:ascii="Traditional Arabic" w:hAnsi="Traditional Arabic" w:cs="Traditional Arabic"/>
          <w:color w:val="202124"/>
          <w:sz w:val="32"/>
          <w:szCs w:val="32"/>
          <w:rtl/>
        </w:rPr>
        <w:t xml:space="preserve"> (</w:t>
      </w:r>
      <w:r w:rsidR="00232747">
        <w:rPr>
          <w:rStyle w:val="y2iqfc"/>
          <w:rFonts w:ascii="Traditional Arabic" w:hAnsi="Traditional Arabic" w:cs="Traditional Arabic" w:hint="cs"/>
          <w:color w:val="202124"/>
          <w:sz w:val="32"/>
          <w:szCs w:val="32"/>
          <w:rtl/>
        </w:rPr>
        <w:t>ال</w:t>
      </w:r>
      <w:r w:rsidRPr="001677AC">
        <w:rPr>
          <w:rStyle w:val="y2iqfc"/>
          <w:rFonts w:ascii="Traditional Arabic" w:hAnsi="Traditional Arabic" w:cs="Traditional Arabic"/>
          <w:color w:val="202124"/>
          <w:sz w:val="32"/>
          <w:szCs w:val="32"/>
          <w:rtl/>
        </w:rPr>
        <w:t>تذكير)</w:t>
      </w:r>
      <w:r w:rsidR="00232747">
        <w:rPr>
          <w:rStyle w:val="y2iqfc"/>
          <w:rFonts w:ascii="Traditional Arabic" w:hAnsi="Traditional Arabic" w:cs="Traditional Arabic" w:hint="cs"/>
          <w:color w:val="202124"/>
          <w:sz w:val="32"/>
          <w:szCs w:val="32"/>
          <w:rtl/>
          <w:lang w:val="id-ID"/>
        </w:rPr>
        <w:t xml:space="preserve">. وكذلك </w:t>
      </w:r>
      <w:r w:rsidR="009D186F">
        <w:rPr>
          <w:rStyle w:val="y2iqfc"/>
          <w:rFonts w:ascii="Traditional Arabic" w:hAnsi="Traditional Arabic" w:cs="Traditional Arabic" w:hint="cs"/>
          <w:color w:val="202124"/>
          <w:sz w:val="32"/>
          <w:szCs w:val="32"/>
          <w:rtl/>
          <w:lang w:val="id-ID"/>
        </w:rPr>
        <w:t>الموجودة</w:t>
      </w:r>
      <w:r w:rsidR="00232747">
        <w:rPr>
          <w:rStyle w:val="y2iqfc"/>
          <w:rFonts w:ascii="Traditional Arabic" w:hAnsi="Traditional Arabic" w:cs="Traditional Arabic" w:hint="cs"/>
          <w:color w:val="202124"/>
          <w:sz w:val="32"/>
          <w:szCs w:val="32"/>
          <w:rtl/>
          <w:lang w:val="id-ID"/>
        </w:rPr>
        <w:t xml:space="preserve"> </w:t>
      </w:r>
      <w:r w:rsidR="00232747" w:rsidRPr="001677AC">
        <w:rPr>
          <w:rStyle w:val="y2iqfc"/>
          <w:rFonts w:ascii="Traditional Arabic" w:hAnsi="Traditional Arabic" w:cs="Traditional Arabic"/>
          <w:color w:val="202124"/>
          <w:sz w:val="32"/>
          <w:szCs w:val="32"/>
          <w:rtl/>
        </w:rPr>
        <w:t xml:space="preserve">في </w:t>
      </w:r>
      <w:r w:rsidR="004F1791">
        <w:rPr>
          <w:rStyle w:val="y2iqfc"/>
          <w:rFonts w:ascii="Traditional Arabic" w:hAnsi="Traditional Arabic" w:cs="Traditional Arabic" w:hint="cs"/>
          <w:color w:val="202124"/>
          <w:sz w:val="32"/>
          <w:szCs w:val="32"/>
          <w:rtl/>
        </w:rPr>
        <w:t xml:space="preserve">الجامعة الإسلامية الحكومية باري </w:t>
      </w:r>
      <w:r w:rsidR="009D186F">
        <w:rPr>
          <w:rStyle w:val="y2iqfc"/>
          <w:rFonts w:ascii="Traditional Arabic" w:hAnsi="Traditional Arabic" w:cs="Traditional Arabic" w:hint="cs"/>
          <w:color w:val="202124"/>
          <w:sz w:val="32"/>
          <w:szCs w:val="32"/>
          <w:rtl/>
        </w:rPr>
        <w:t>ب</w:t>
      </w:r>
      <w:r w:rsidR="00232747">
        <w:rPr>
          <w:rStyle w:val="y2iqfc"/>
          <w:rFonts w:ascii="Traditional Arabic" w:hAnsi="Traditional Arabic" w:cs="Traditional Arabic" w:hint="cs"/>
          <w:color w:val="202124"/>
          <w:sz w:val="32"/>
          <w:szCs w:val="32"/>
          <w:rtl/>
        </w:rPr>
        <w:t>اري</w:t>
      </w:r>
      <w:r w:rsidR="00232747" w:rsidRPr="001677AC">
        <w:rPr>
          <w:rStyle w:val="y2iqfc"/>
          <w:rFonts w:ascii="Traditional Arabic" w:hAnsi="Traditional Arabic" w:cs="Traditional Arabic"/>
          <w:color w:val="202124"/>
          <w:sz w:val="32"/>
          <w:szCs w:val="32"/>
          <w:rtl/>
        </w:rPr>
        <w:t xml:space="preserve"> </w:t>
      </w:r>
      <w:r w:rsidR="00232747">
        <w:rPr>
          <w:rStyle w:val="y2iqfc"/>
          <w:rFonts w:ascii="Traditional Arabic" w:hAnsi="Traditional Arabic" w:cs="Traditional Arabic" w:hint="cs"/>
          <w:color w:val="202124"/>
          <w:sz w:val="32"/>
          <w:szCs w:val="32"/>
          <w:rtl/>
        </w:rPr>
        <w:t>ب</w:t>
      </w:r>
      <w:r w:rsidR="00232747" w:rsidRPr="001677AC">
        <w:rPr>
          <w:rStyle w:val="y2iqfc"/>
          <w:rFonts w:ascii="Traditional Arabic" w:hAnsi="Traditional Arabic" w:cs="Traditional Arabic"/>
          <w:color w:val="202124"/>
          <w:sz w:val="32"/>
          <w:szCs w:val="32"/>
          <w:rtl/>
        </w:rPr>
        <w:t>شعار</w:t>
      </w:r>
      <w:r w:rsidR="003B3A00">
        <w:rPr>
          <w:rStyle w:val="y2iqfc"/>
          <w:rFonts w:ascii="Traditional Arabic" w:hAnsi="Traditional Arabic" w:cs="Traditional Arabic" w:hint="cs"/>
          <w:color w:val="202124"/>
          <w:sz w:val="32"/>
          <w:szCs w:val="32"/>
          <w:rtl/>
        </w:rPr>
        <w:t xml:space="preserve"> </w:t>
      </w:r>
      <w:r w:rsidR="003B3A00" w:rsidRPr="003B3A00">
        <w:rPr>
          <w:rStyle w:val="y2iqfc"/>
          <w:rFonts w:ascii="Traditional Arabic" w:hAnsi="Traditional Arabic" w:cs="Traditional Arabic"/>
          <w:color w:val="202124"/>
          <w:sz w:val="32"/>
          <w:szCs w:val="32"/>
          <w:rtl/>
        </w:rPr>
        <w:t>"مهذب كلامه، مؤدب سلوكه"</w:t>
      </w:r>
      <w:r w:rsidR="00232747">
        <w:rPr>
          <w:rStyle w:val="y2iqfc"/>
          <w:rFonts w:ascii="Traditional Arabic" w:hAnsi="Traditional Arabic" w:cs="Traditional Arabic" w:hint="cs"/>
          <w:color w:val="202124"/>
          <w:sz w:val="32"/>
          <w:szCs w:val="32"/>
          <w:rtl/>
        </w:rPr>
        <w:t xml:space="preserve"> </w:t>
      </w:r>
      <w:r w:rsidR="00232747">
        <w:rPr>
          <w:rStyle w:val="y2iqfc"/>
          <w:rFonts w:ascii="Traditional Arabic" w:hAnsi="Traditional Arabic" w:cs="Traditional Arabic"/>
          <w:color w:val="202124"/>
          <w:sz w:val="22"/>
          <w:szCs w:val="22"/>
          <w:lang w:val="id-ID"/>
        </w:rPr>
        <w:t xml:space="preserve"> </w:t>
      </w:r>
      <w:r w:rsidR="00232747">
        <w:rPr>
          <w:rStyle w:val="y2iqfc"/>
          <w:rFonts w:ascii="Cambria" w:hAnsi="Cambria" w:cs="Traditional Arabic"/>
          <w:i/>
          <w:iCs/>
          <w:color w:val="202124"/>
          <w:sz w:val="22"/>
          <w:szCs w:val="22"/>
          <w:lang w:val="id-ID"/>
        </w:rPr>
        <w:t>malebbi warekkadanna makkiade ampena</w:t>
      </w:r>
      <w:r w:rsidR="00232747">
        <w:rPr>
          <w:rStyle w:val="y2iqfc"/>
          <w:rFonts w:ascii="Cambria" w:hAnsi="Cambria" w:cs="Traditional Arabic" w:hint="cs"/>
          <w:i/>
          <w:iCs/>
          <w:color w:val="202124"/>
          <w:sz w:val="22"/>
          <w:szCs w:val="22"/>
          <w:rtl/>
          <w:lang w:val="id-ID"/>
        </w:rPr>
        <w:t xml:space="preserve">. </w:t>
      </w:r>
      <w:r w:rsidR="003B3A00">
        <w:rPr>
          <w:rStyle w:val="y2iqfc"/>
          <w:rFonts w:ascii="Cambria" w:hAnsi="Cambria" w:cs="Traditional Arabic" w:hint="cs"/>
          <w:color w:val="202124"/>
          <w:sz w:val="32"/>
          <w:szCs w:val="32"/>
          <w:rtl/>
          <w:lang w:val="id-ID"/>
        </w:rPr>
        <w:t>ومعنى هذا الشعار المجتمع الأكاديمي في هذه</w:t>
      </w:r>
      <w:r w:rsidR="00232747">
        <w:rPr>
          <w:rStyle w:val="y2iqfc"/>
          <w:rFonts w:ascii="Cambria" w:hAnsi="Cambria" w:cs="Traditional Arabic" w:hint="cs"/>
          <w:color w:val="202124"/>
          <w:sz w:val="32"/>
          <w:szCs w:val="32"/>
          <w:rtl/>
          <w:lang w:val="id-ID"/>
        </w:rPr>
        <w:t xml:space="preserve"> الجامعة</w:t>
      </w:r>
      <w:r w:rsidR="00232747" w:rsidRPr="00232747">
        <w:rPr>
          <w:rStyle w:val="y2iqfc"/>
          <w:rFonts w:ascii="Cambria" w:hAnsi="Cambria" w:cs="Traditional Arabic" w:hint="cs"/>
          <w:color w:val="202124"/>
          <w:sz w:val="32"/>
          <w:szCs w:val="32"/>
          <w:rtl/>
          <w:lang w:val="id-ID"/>
        </w:rPr>
        <w:t xml:space="preserve"> </w:t>
      </w:r>
      <w:r w:rsidR="003B3A00">
        <w:rPr>
          <w:rStyle w:val="y2iqfc"/>
          <w:rFonts w:ascii="Cambria" w:hAnsi="Cambria" w:cs="Traditional Arabic" w:hint="cs"/>
          <w:color w:val="202124"/>
          <w:sz w:val="32"/>
          <w:szCs w:val="32"/>
          <w:rtl/>
          <w:lang w:val="id-ID"/>
        </w:rPr>
        <w:t>لا بد أ</w:t>
      </w:r>
      <w:r w:rsidR="00457C6A">
        <w:rPr>
          <w:rStyle w:val="y2iqfc"/>
          <w:rFonts w:ascii="Cambria" w:hAnsi="Cambria" w:cs="Traditional Arabic" w:hint="cs"/>
          <w:color w:val="202124"/>
          <w:sz w:val="32"/>
          <w:szCs w:val="32"/>
          <w:rtl/>
          <w:lang w:val="id-ID"/>
        </w:rPr>
        <w:t>ن يكون</w:t>
      </w:r>
      <w:r w:rsidR="003B3A00">
        <w:rPr>
          <w:rStyle w:val="y2iqfc"/>
          <w:rFonts w:ascii="Cambria" w:hAnsi="Cambria" w:cs="Traditional Arabic" w:hint="cs"/>
          <w:color w:val="202124"/>
          <w:sz w:val="32"/>
          <w:szCs w:val="32"/>
          <w:rtl/>
          <w:lang w:val="id-ID"/>
        </w:rPr>
        <w:t>وا</w:t>
      </w:r>
      <w:r w:rsidR="00457C6A">
        <w:rPr>
          <w:rStyle w:val="y2iqfc"/>
          <w:rFonts w:ascii="Cambria" w:hAnsi="Cambria" w:cs="Traditional Arabic" w:hint="cs"/>
          <w:color w:val="202124"/>
          <w:sz w:val="32"/>
          <w:szCs w:val="32"/>
          <w:rtl/>
          <w:lang w:val="id-ID"/>
        </w:rPr>
        <w:t xml:space="preserve"> </w:t>
      </w:r>
      <w:r w:rsidR="00457C6A" w:rsidRPr="00457C6A">
        <w:rPr>
          <w:rStyle w:val="y2iqfc"/>
          <w:rFonts w:ascii="Cambria" w:hAnsi="Cambria" w:cs="Traditional Arabic" w:hint="cs"/>
          <w:color w:val="202124"/>
          <w:sz w:val="32"/>
          <w:szCs w:val="32"/>
          <w:rtl/>
          <w:lang w:val="id-ID"/>
        </w:rPr>
        <w:t>م</w:t>
      </w:r>
      <w:r w:rsidR="007D1176">
        <w:rPr>
          <w:rStyle w:val="y2iqfc"/>
          <w:rFonts w:ascii="Cambria" w:hAnsi="Cambria" w:cs="Traditional Arabic" w:hint="cs"/>
          <w:color w:val="202124"/>
          <w:sz w:val="32"/>
          <w:szCs w:val="32"/>
          <w:rtl/>
          <w:lang w:val="id-ID"/>
        </w:rPr>
        <w:t>هذبين</w:t>
      </w:r>
      <w:r w:rsidR="00457C6A">
        <w:rPr>
          <w:rStyle w:val="y2iqfc"/>
          <w:rFonts w:ascii="Cambria" w:hAnsi="Cambria" w:cs="Traditional Arabic" w:hint="cs"/>
          <w:i/>
          <w:iCs/>
          <w:color w:val="202124"/>
          <w:sz w:val="32"/>
          <w:szCs w:val="32"/>
          <w:rtl/>
          <w:lang w:val="id-ID"/>
        </w:rPr>
        <w:t xml:space="preserve"> </w:t>
      </w:r>
      <w:r w:rsidR="00232747" w:rsidRPr="00232747">
        <w:rPr>
          <w:rStyle w:val="y2iqfc"/>
          <w:rFonts w:ascii="Cambria" w:hAnsi="Cambria" w:cs="Traditional Arabic" w:hint="cs"/>
          <w:color w:val="202124"/>
          <w:sz w:val="32"/>
          <w:szCs w:val="32"/>
          <w:rtl/>
          <w:lang w:val="id-ID"/>
        </w:rPr>
        <w:t xml:space="preserve">في </w:t>
      </w:r>
      <w:r w:rsidR="00457C6A">
        <w:rPr>
          <w:rStyle w:val="y2iqfc"/>
          <w:rFonts w:ascii="Cambria" w:hAnsi="Cambria" w:cs="Traditional Arabic" w:hint="cs"/>
          <w:color w:val="202124"/>
          <w:sz w:val="32"/>
          <w:szCs w:val="32"/>
          <w:rtl/>
          <w:lang w:val="id-ID"/>
        </w:rPr>
        <w:t>التواصل والتكلم و</w:t>
      </w:r>
      <w:r w:rsidR="00457C6A" w:rsidRPr="00457C6A">
        <w:rPr>
          <w:rStyle w:val="y2iqfc"/>
          <w:rFonts w:ascii="Cambria" w:hAnsi="Cambria" w:cs="Traditional Arabic" w:hint="cs"/>
          <w:color w:val="202124"/>
          <w:sz w:val="32"/>
          <w:szCs w:val="32"/>
          <w:rtl/>
          <w:lang w:val="id-ID"/>
        </w:rPr>
        <w:t>مؤد</w:t>
      </w:r>
      <w:r w:rsidR="007D1176">
        <w:rPr>
          <w:rStyle w:val="y2iqfc"/>
          <w:rFonts w:ascii="Cambria" w:hAnsi="Cambria" w:cs="Traditional Arabic" w:hint="cs"/>
          <w:color w:val="202124"/>
          <w:sz w:val="32"/>
          <w:szCs w:val="32"/>
          <w:rtl/>
          <w:lang w:val="id-ID"/>
        </w:rPr>
        <w:t>بين</w:t>
      </w:r>
      <w:r w:rsidR="00457C6A">
        <w:rPr>
          <w:rStyle w:val="y2iqfc"/>
          <w:rFonts w:ascii="Cambria" w:hAnsi="Cambria" w:cs="Traditional Arabic" w:hint="cs"/>
          <w:color w:val="202124"/>
          <w:sz w:val="32"/>
          <w:szCs w:val="32"/>
          <w:rtl/>
          <w:lang w:val="id-ID"/>
        </w:rPr>
        <w:t xml:space="preserve"> في أفعالهم </w:t>
      </w:r>
      <w:r w:rsidR="00232747" w:rsidRPr="00232747">
        <w:rPr>
          <w:rStyle w:val="y2iqfc"/>
          <w:rFonts w:ascii="Cambria" w:hAnsi="Cambria" w:cs="Traditional Arabic" w:hint="cs"/>
          <w:color w:val="202124"/>
          <w:sz w:val="32"/>
          <w:szCs w:val="32"/>
          <w:rtl/>
          <w:lang w:val="id-ID"/>
        </w:rPr>
        <w:t>اليومية</w:t>
      </w:r>
      <w:r w:rsidR="00457C6A">
        <w:rPr>
          <w:rStyle w:val="y2iqfc"/>
          <w:rFonts w:ascii="Cambria" w:hAnsi="Cambria" w:cs="Traditional Arabic" w:hint="cs"/>
          <w:color w:val="202124"/>
          <w:sz w:val="32"/>
          <w:szCs w:val="32"/>
          <w:rtl/>
          <w:lang w:val="id-ID"/>
        </w:rPr>
        <w:t xml:space="preserve">. وهذه هي من قيمة </w:t>
      </w:r>
      <w:r w:rsidR="00F10CA6">
        <w:rPr>
          <w:rStyle w:val="y2iqfc"/>
          <w:rFonts w:ascii="Cambria" w:hAnsi="Cambria" w:cs="Traditional Arabic" w:hint="cs"/>
          <w:color w:val="202124"/>
          <w:sz w:val="32"/>
          <w:szCs w:val="32"/>
          <w:rtl/>
          <w:lang w:val="id-ID"/>
        </w:rPr>
        <w:t xml:space="preserve">الوسطية </w:t>
      </w:r>
      <w:r w:rsidR="00457C6A">
        <w:rPr>
          <w:rStyle w:val="y2iqfc"/>
          <w:rFonts w:ascii="Cambria" w:hAnsi="Cambria" w:cs="Traditional Arabic" w:hint="cs"/>
          <w:color w:val="202124"/>
          <w:sz w:val="32"/>
          <w:szCs w:val="32"/>
          <w:rtl/>
          <w:lang w:val="id-ID"/>
        </w:rPr>
        <w:t>في الدين وكذلك في الإسلام</w:t>
      </w:r>
      <w:r w:rsidR="009D186F">
        <w:rPr>
          <w:rStyle w:val="y2iqfc"/>
          <w:rFonts w:ascii="Cambria" w:hAnsi="Cambria" w:cs="Traditional Arabic" w:hint="cs"/>
          <w:color w:val="202124"/>
          <w:sz w:val="32"/>
          <w:szCs w:val="32"/>
          <w:rtl/>
          <w:lang w:val="id-ID"/>
        </w:rPr>
        <w:t xml:space="preserve"> والمناسبة بقيمة التوسط والتسامح</w:t>
      </w:r>
      <w:r w:rsidR="00457C6A">
        <w:rPr>
          <w:rStyle w:val="y2iqfc"/>
          <w:rFonts w:ascii="Cambria" w:hAnsi="Cambria" w:cs="Traditional Arabic" w:hint="cs"/>
          <w:color w:val="202124"/>
          <w:sz w:val="32"/>
          <w:szCs w:val="32"/>
          <w:rtl/>
          <w:lang w:val="id-ID"/>
        </w:rPr>
        <w:t xml:space="preserve"> والتوازن والإتعادل.</w:t>
      </w:r>
    </w:p>
    <w:p w:rsidR="00A8517B" w:rsidRDefault="00A8517B" w:rsidP="00954605">
      <w:pPr>
        <w:bidi/>
        <w:ind w:firstLine="522"/>
        <w:jc w:val="both"/>
        <w:rPr>
          <w:rFonts w:ascii="Traditional Arabic" w:hAnsi="Traditional Arabic" w:cs="Traditional Arabic"/>
          <w:sz w:val="32"/>
          <w:szCs w:val="32"/>
          <w:rtl/>
          <w:lang w:val="id-ID"/>
        </w:rPr>
      </w:pPr>
      <w:r>
        <w:rPr>
          <w:rStyle w:val="y2iqfc"/>
          <w:rFonts w:ascii="Traditional Arabic" w:hAnsi="Traditional Arabic" w:cs="Traditional Arabic"/>
          <w:color w:val="202124"/>
          <w:sz w:val="32"/>
          <w:szCs w:val="32"/>
          <w:rtl/>
        </w:rPr>
        <w:t>كمؤسسة للتعليم العالي الإسلامي</w:t>
      </w:r>
      <w:r w:rsidR="00457C6A" w:rsidRPr="00457C6A">
        <w:rPr>
          <w:rStyle w:val="y2iqfc"/>
          <w:rFonts w:ascii="Traditional Arabic" w:hAnsi="Traditional Arabic" w:cs="Traditional Arabic"/>
          <w:color w:val="202124"/>
          <w:sz w:val="32"/>
          <w:szCs w:val="32"/>
          <w:rtl/>
        </w:rPr>
        <w:t xml:space="preserve"> يجب أن تكون </w:t>
      </w:r>
      <w:r w:rsidR="00470209">
        <w:rPr>
          <w:rStyle w:val="y2iqfc"/>
          <w:rFonts w:ascii="Traditional Arabic" w:hAnsi="Traditional Arabic" w:cs="Traditional Arabic" w:hint="cs"/>
          <w:color w:val="202124"/>
          <w:sz w:val="32"/>
          <w:szCs w:val="32"/>
          <w:rtl/>
        </w:rPr>
        <w:t>الجامعات الإسلامية الحكومية منارة</w:t>
      </w:r>
      <w:r w:rsidR="00457C6A" w:rsidRPr="00457C6A">
        <w:rPr>
          <w:rStyle w:val="y2iqfc"/>
          <w:rFonts w:ascii="Traditional Arabic" w:hAnsi="Traditional Arabic" w:cs="Traditional Arabic"/>
          <w:color w:val="202124"/>
          <w:sz w:val="32"/>
          <w:szCs w:val="32"/>
          <w:rtl/>
        </w:rPr>
        <w:t xml:space="preserve"> في تنمية عقلية الاعتدال</w:t>
      </w:r>
      <w:r>
        <w:rPr>
          <w:rStyle w:val="y2iqfc"/>
          <w:rFonts w:ascii="Traditional Arabic" w:hAnsi="Traditional Arabic" w:cs="Traditional Arabic" w:hint="cs"/>
          <w:color w:val="202124"/>
          <w:sz w:val="32"/>
          <w:szCs w:val="32"/>
          <w:rtl/>
        </w:rPr>
        <w:t xml:space="preserve"> و</w:t>
      </w:r>
      <w:r w:rsidR="00401836">
        <w:rPr>
          <w:rStyle w:val="y2iqfc"/>
          <w:rFonts w:ascii="Traditional Arabic" w:hAnsi="Traditional Arabic" w:cs="Traditional Arabic" w:hint="cs"/>
          <w:color w:val="202124"/>
          <w:sz w:val="32"/>
          <w:szCs w:val="32"/>
          <w:rtl/>
        </w:rPr>
        <w:t>الوسطية</w:t>
      </w:r>
      <w:r w:rsidR="00457C6A" w:rsidRPr="00457C6A">
        <w:rPr>
          <w:rStyle w:val="y2iqfc"/>
          <w:rFonts w:ascii="Traditional Arabic" w:hAnsi="Traditional Arabic" w:cs="Traditional Arabic"/>
          <w:color w:val="202124"/>
          <w:sz w:val="32"/>
          <w:szCs w:val="32"/>
          <w:rtl/>
        </w:rPr>
        <w:t>، وه</w:t>
      </w:r>
      <w:r>
        <w:rPr>
          <w:rStyle w:val="y2iqfc"/>
          <w:rFonts w:ascii="Traditional Arabic" w:hAnsi="Traditional Arabic" w:cs="Traditional Arabic"/>
          <w:color w:val="202124"/>
          <w:sz w:val="32"/>
          <w:szCs w:val="32"/>
          <w:rtl/>
        </w:rPr>
        <w:t xml:space="preserve">ذا جهد لبناء التطور العلمي في </w:t>
      </w:r>
      <w:r w:rsidR="00457C6A" w:rsidRPr="00457C6A">
        <w:rPr>
          <w:rStyle w:val="y2iqfc"/>
          <w:rFonts w:ascii="Traditional Arabic" w:hAnsi="Traditional Arabic" w:cs="Traditional Arabic"/>
          <w:color w:val="202124"/>
          <w:sz w:val="32"/>
          <w:szCs w:val="32"/>
          <w:rtl/>
        </w:rPr>
        <w:t xml:space="preserve">كليات </w:t>
      </w:r>
      <w:r>
        <w:rPr>
          <w:rStyle w:val="y2iqfc"/>
          <w:rFonts w:ascii="Traditional Arabic" w:hAnsi="Traditional Arabic" w:cs="Traditional Arabic" w:hint="cs"/>
          <w:color w:val="202124"/>
          <w:sz w:val="32"/>
          <w:szCs w:val="32"/>
          <w:rtl/>
        </w:rPr>
        <w:t>الجامعة الإسلامية</w:t>
      </w:r>
      <w:r w:rsidRPr="00457C6A">
        <w:rPr>
          <w:rStyle w:val="y2iqfc"/>
          <w:rFonts w:ascii="Traditional Arabic" w:hAnsi="Traditional Arabic" w:cs="Traditional Arabic"/>
          <w:color w:val="202124"/>
          <w:sz w:val="32"/>
          <w:szCs w:val="32"/>
          <w:rtl/>
        </w:rPr>
        <w:t xml:space="preserve"> </w:t>
      </w:r>
      <w:r w:rsidR="00457C6A" w:rsidRPr="00457C6A">
        <w:rPr>
          <w:rStyle w:val="y2iqfc"/>
          <w:rFonts w:ascii="Traditional Arabic" w:hAnsi="Traditional Arabic" w:cs="Traditional Arabic"/>
          <w:color w:val="202124"/>
          <w:sz w:val="32"/>
          <w:szCs w:val="32"/>
          <w:rtl/>
        </w:rPr>
        <w:t xml:space="preserve">والاعتدال الديني </w:t>
      </w:r>
      <w:r w:rsidR="00457C6A" w:rsidRPr="00457C6A">
        <w:rPr>
          <w:rStyle w:val="y2iqfc"/>
          <w:rFonts w:ascii="Traditional Arabic" w:hAnsi="Traditional Arabic" w:cs="Traditional Arabic"/>
          <w:color w:val="202124"/>
          <w:sz w:val="32"/>
          <w:szCs w:val="32"/>
          <w:rtl/>
        </w:rPr>
        <w:lastRenderedPageBreak/>
        <w:t>بالإضافة إلى كونه وسيلة مناسبة لنشر حساسية المجتمع الأك</w:t>
      </w:r>
      <w:r>
        <w:rPr>
          <w:rStyle w:val="y2iqfc"/>
          <w:rFonts w:ascii="Traditional Arabic" w:hAnsi="Traditional Arabic" w:cs="Traditional Arabic"/>
          <w:color w:val="202124"/>
          <w:sz w:val="32"/>
          <w:szCs w:val="32"/>
          <w:rtl/>
        </w:rPr>
        <w:t xml:space="preserve">اديمي إلى </w:t>
      </w:r>
      <w:r w:rsidR="00954605">
        <w:rPr>
          <w:rStyle w:val="y2iqfc"/>
          <w:rFonts w:ascii="Traditional Arabic" w:hAnsi="Traditional Arabic" w:cs="Traditional Arabic" w:hint="cs"/>
          <w:color w:val="202124"/>
          <w:sz w:val="32"/>
          <w:szCs w:val="32"/>
          <w:rtl/>
        </w:rPr>
        <w:t>فهم</w:t>
      </w:r>
      <w:r>
        <w:rPr>
          <w:rStyle w:val="y2iqfc"/>
          <w:rFonts w:ascii="Traditional Arabic" w:hAnsi="Traditional Arabic" w:cs="Traditional Arabic"/>
          <w:color w:val="202124"/>
          <w:sz w:val="32"/>
          <w:szCs w:val="32"/>
          <w:rtl/>
        </w:rPr>
        <w:t xml:space="preserve"> الاختلافات</w:t>
      </w:r>
      <w:r w:rsidR="00457C6A" w:rsidRPr="00457C6A">
        <w:rPr>
          <w:rStyle w:val="y2iqfc"/>
          <w:rFonts w:ascii="Traditional Arabic" w:hAnsi="Traditional Arabic" w:cs="Traditional Arabic"/>
          <w:color w:val="202124"/>
          <w:sz w:val="32"/>
          <w:szCs w:val="32"/>
          <w:rtl/>
        </w:rPr>
        <w:t>، وأيضًا كاستراتيجية لتقوية</w:t>
      </w:r>
      <w:r>
        <w:rPr>
          <w:rStyle w:val="y2iqfc"/>
          <w:rFonts w:ascii="Traditional Arabic" w:hAnsi="Traditional Arabic" w:cs="Traditional Arabic"/>
          <w:color w:val="202124"/>
          <w:sz w:val="32"/>
          <w:szCs w:val="32"/>
          <w:rtl/>
        </w:rPr>
        <w:t xml:space="preserve"> الفكر المعتدل حتى </w:t>
      </w:r>
      <w:r w:rsidRPr="00D03ECF">
        <w:rPr>
          <w:rFonts w:ascii="Traditional Arabic" w:hAnsi="Traditional Arabic" w:cs="Traditional Arabic" w:hint="cs"/>
          <w:sz w:val="32"/>
          <w:szCs w:val="32"/>
          <w:rtl/>
          <w:lang w:val="id-ID"/>
        </w:rPr>
        <w:t>لا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يكون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سهلا</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لإلقاء</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اللوم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الآراء</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المختلفة.</w:t>
      </w:r>
    </w:p>
    <w:p w:rsidR="00CC524C" w:rsidRDefault="00A8517B" w:rsidP="00B153D4">
      <w:pPr>
        <w:bidi/>
        <w:ind w:firstLine="522"/>
        <w:jc w:val="both"/>
        <w:rPr>
          <w:rStyle w:val="y2iqfc"/>
          <w:rFonts w:ascii="Traditional Arabic" w:hAnsi="Traditional Arabic" w:cs="Traditional Arabic"/>
          <w:color w:val="202124"/>
          <w:sz w:val="32"/>
          <w:szCs w:val="32"/>
          <w:rtl/>
        </w:rPr>
      </w:pPr>
      <w:r>
        <w:rPr>
          <w:rStyle w:val="y2iqfc"/>
          <w:rFonts w:ascii="Traditional Arabic" w:hAnsi="Traditional Arabic" w:cs="Traditional Arabic"/>
          <w:color w:val="202124"/>
          <w:sz w:val="32"/>
          <w:szCs w:val="32"/>
          <w:rtl/>
        </w:rPr>
        <w:t>فيما يتعلق ب</w:t>
      </w:r>
      <w:r w:rsidR="00401836">
        <w:rPr>
          <w:rStyle w:val="y2iqfc"/>
          <w:rFonts w:ascii="Traditional Arabic" w:hAnsi="Traditional Arabic" w:cs="Traditional Arabic"/>
          <w:color w:val="202124"/>
          <w:sz w:val="32"/>
          <w:szCs w:val="32"/>
          <w:rtl/>
        </w:rPr>
        <w:t>الوسطية</w:t>
      </w:r>
      <w:r w:rsidR="00954605">
        <w:rPr>
          <w:rStyle w:val="y2iqfc"/>
          <w:rFonts w:ascii="Traditional Arabic" w:hAnsi="Traditional Arabic" w:cs="Traditional Arabic"/>
          <w:color w:val="202124"/>
          <w:sz w:val="32"/>
          <w:szCs w:val="32"/>
          <w:rtl/>
        </w:rPr>
        <w:t>، يضيف منهج</w:t>
      </w:r>
      <w:r w:rsidRPr="00A8517B">
        <w:rPr>
          <w:rStyle w:val="y2iqfc"/>
          <w:rFonts w:ascii="Traditional Arabic" w:hAnsi="Traditional Arabic" w:cs="Traditional Arabic"/>
          <w:color w:val="202124"/>
          <w:sz w:val="32"/>
          <w:szCs w:val="32"/>
          <w:rtl/>
        </w:rPr>
        <w:t xml:space="preserve"> دراسة تعليم اللغة العربية في </w:t>
      </w:r>
      <w:r w:rsidR="00CC524C">
        <w:rPr>
          <w:rStyle w:val="y2iqfc"/>
          <w:rFonts w:ascii="Traditional Arabic" w:hAnsi="Traditional Arabic" w:cs="Traditional Arabic" w:hint="cs"/>
          <w:color w:val="202124"/>
          <w:sz w:val="32"/>
          <w:szCs w:val="32"/>
          <w:rtl/>
        </w:rPr>
        <w:t>الجامع</w:t>
      </w:r>
      <w:r w:rsidR="00235104">
        <w:rPr>
          <w:rStyle w:val="y2iqfc"/>
          <w:rFonts w:ascii="Traditional Arabic" w:hAnsi="Traditional Arabic" w:cs="Traditional Arabic" w:hint="cs"/>
          <w:color w:val="202124"/>
          <w:sz w:val="32"/>
          <w:szCs w:val="32"/>
          <w:rtl/>
        </w:rPr>
        <w:t xml:space="preserve">ات الإسلامية الحكومية بسولاويسي </w:t>
      </w:r>
      <w:r w:rsidR="00CC524C">
        <w:rPr>
          <w:rStyle w:val="y2iqfc"/>
          <w:rFonts w:ascii="Traditional Arabic" w:hAnsi="Traditional Arabic" w:cs="Traditional Arabic" w:hint="cs"/>
          <w:color w:val="202124"/>
          <w:sz w:val="32"/>
          <w:szCs w:val="32"/>
          <w:rtl/>
        </w:rPr>
        <w:t>الجنوبية</w:t>
      </w:r>
      <w:r w:rsidRPr="00A8517B">
        <w:rPr>
          <w:rStyle w:val="y2iqfc"/>
          <w:rFonts w:ascii="Traditional Arabic" w:hAnsi="Traditional Arabic" w:cs="Traditional Arabic"/>
          <w:color w:val="202124"/>
          <w:sz w:val="32"/>
          <w:szCs w:val="32"/>
          <w:rtl/>
        </w:rPr>
        <w:t xml:space="preserve"> </w:t>
      </w:r>
      <w:r w:rsidR="004E5AF9">
        <w:rPr>
          <w:rStyle w:val="y2iqfc"/>
          <w:rFonts w:ascii="Traditional Arabic" w:hAnsi="Traditional Arabic" w:cs="Traditional Arabic" w:hint="cs"/>
          <w:color w:val="202124"/>
          <w:sz w:val="32"/>
          <w:szCs w:val="32"/>
          <w:rtl/>
        </w:rPr>
        <w:t>ال</w:t>
      </w:r>
      <w:r>
        <w:rPr>
          <w:rStyle w:val="y2iqfc"/>
          <w:rFonts w:ascii="Traditional Arabic" w:hAnsi="Traditional Arabic" w:cs="Traditional Arabic" w:hint="cs"/>
          <w:color w:val="202124"/>
          <w:sz w:val="32"/>
          <w:szCs w:val="32"/>
          <w:rtl/>
        </w:rPr>
        <w:t>م</w:t>
      </w:r>
      <w:r w:rsidR="00954605">
        <w:rPr>
          <w:rStyle w:val="y2iqfc"/>
          <w:rFonts w:ascii="Traditional Arabic" w:hAnsi="Traditional Arabic" w:cs="Traditional Arabic" w:hint="cs"/>
          <w:color w:val="202124"/>
          <w:sz w:val="32"/>
          <w:szCs w:val="32"/>
          <w:rtl/>
        </w:rPr>
        <w:t>واد</w:t>
      </w:r>
      <w:r w:rsidR="004E5AF9">
        <w:rPr>
          <w:rStyle w:val="y2iqfc"/>
          <w:rFonts w:ascii="Traditional Arabic" w:hAnsi="Traditional Arabic" w:cs="Traditional Arabic" w:hint="cs"/>
          <w:color w:val="202124"/>
          <w:sz w:val="32"/>
          <w:szCs w:val="32"/>
          <w:rtl/>
        </w:rPr>
        <w:t xml:space="preserve"> </w:t>
      </w:r>
      <w:r w:rsidR="00954605">
        <w:rPr>
          <w:rStyle w:val="y2iqfc"/>
          <w:rFonts w:ascii="Traditional Arabic" w:hAnsi="Traditional Arabic" w:cs="Traditional Arabic" w:hint="cs"/>
          <w:color w:val="202124"/>
          <w:sz w:val="32"/>
          <w:szCs w:val="32"/>
          <w:rtl/>
        </w:rPr>
        <w:t>الدراسية</w:t>
      </w:r>
      <w:r w:rsidR="004E5AF9">
        <w:rPr>
          <w:rStyle w:val="y2iqfc"/>
          <w:rFonts w:ascii="Traditional Arabic" w:hAnsi="Traditional Arabic" w:cs="Traditional Arabic" w:hint="cs"/>
          <w:color w:val="202124"/>
          <w:sz w:val="32"/>
          <w:szCs w:val="32"/>
          <w:rtl/>
        </w:rPr>
        <w:t xml:space="preserve"> التي</w:t>
      </w:r>
      <w:r w:rsidRPr="00A8517B">
        <w:rPr>
          <w:rStyle w:val="y2iqfc"/>
          <w:rFonts w:ascii="Traditional Arabic" w:hAnsi="Traditional Arabic" w:cs="Traditional Arabic"/>
          <w:color w:val="202124"/>
          <w:sz w:val="32"/>
          <w:szCs w:val="32"/>
          <w:rtl/>
        </w:rPr>
        <w:t xml:space="preserve"> تشجع على تعزيز الفهم </w:t>
      </w:r>
      <w:r>
        <w:rPr>
          <w:rStyle w:val="y2iqfc"/>
          <w:rFonts w:ascii="Traditional Arabic" w:hAnsi="Traditional Arabic" w:cs="Traditional Arabic" w:hint="cs"/>
          <w:color w:val="202124"/>
          <w:sz w:val="32"/>
          <w:szCs w:val="32"/>
          <w:rtl/>
        </w:rPr>
        <w:t>الوسطي</w:t>
      </w:r>
      <w:r>
        <w:rPr>
          <w:rStyle w:val="y2iqfc"/>
          <w:rFonts w:ascii="Traditional Arabic" w:hAnsi="Traditional Arabic" w:cs="Traditional Arabic"/>
          <w:color w:val="202124"/>
          <w:sz w:val="32"/>
          <w:szCs w:val="32"/>
          <w:rtl/>
        </w:rPr>
        <w:t>، مثل</w:t>
      </w:r>
      <w:r w:rsidRPr="00A8517B">
        <w:rPr>
          <w:rStyle w:val="y2iqfc"/>
          <w:rFonts w:ascii="Traditional Arabic" w:hAnsi="Traditional Arabic" w:cs="Traditional Arabic"/>
          <w:color w:val="202124"/>
          <w:sz w:val="32"/>
          <w:szCs w:val="32"/>
          <w:rtl/>
        </w:rPr>
        <w:t xml:space="preserve"> </w:t>
      </w:r>
      <w:r w:rsidR="00954605">
        <w:rPr>
          <w:rStyle w:val="y2iqfc"/>
          <w:rFonts w:ascii="Traditional Arabic" w:hAnsi="Traditional Arabic" w:cs="Traditional Arabic" w:hint="cs"/>
          <w:color w:val="202124"/>
          <w:sz w:val="32"/>
          <w:szCs w:val="32"/>
          <w:rtl/>
        </w:rPr>
        <w:t xml:space="preserve">مواد </w:t>
      </w:r>
      <w:r w:rsidRPr="00A8517B">
        <w:rPr>
          <w:rStyle w:val="y2iqfc"/>
          <w:rFonts w:ascii="Traditional Arabic" w:hAnsi="Traditional Arabic" w:cs="Traditional Arabic"/>
          <w:color w:val="202124"/>
          <w:sz w:val="32"/>
          <w:szCs w:val="32"/>
          <w:rtl/>
        </w:rPr>
        <w:t>الدراسات الإسلامية.</w:t>
      </w:r>
      <w:r w:rsidR="00954605">
        <w:rPr>
          <w:rStyle w:val="y2iqfc"/>
          <w:rFonts w:ascii="Traditional Arabic" w:hAnsi="Traditional Arabic" w:cs="Traditional Arabic" w:hint="cs"/>
          <w:color w:val="202124"/>
          <w:sz w:val="32"/>
          <w:szCs w:val="32"/>
          <w:rtl/>
        </w:rPr>
        <w:t xml:space="preserve"> ويتم</w:t>
      </w:r>
      <w:r w:rsidR="00954605" w:rsidRPr="00105698">
        <w:rPr>
          <w:rStyle w:val="y2iqfc"/>
          <w:rFonts w:ascii="Traditional Arabic" w:hAnsi="Traditional Arabic" w:cs="Traditional Arabic" w:hint="cs"/>
          <w:sz w:val="32"/>
          <w:szCs w:val="32"/>
          <w:rtl/>
        </w:rPr>
        <w:t xml:space="preserve"> تقديم هذه المواد</w:t>
      </w:r>
      <w:r w:rsidRPr="00105698">
        <w:rPr>
          <w:rStyle w:val="y2iqfc"/>
          <w:rFonts w:ascii="Traditional Arabic" w:hAnsi="Traditional Arabic" w:cs="Traditional Arabic"/>
          <w:sz w:val="32"/>
          <w:szCs w:val="32"/>
          <w:rtl/>
        </w:rPr>
        <w:t xml:space="preserve"> للطلاب في جميع </w:t>
      </w:r>
      <w:r w:rsidR="009D186F" w:rsidRPr="00105698">
        <w:rPr>
          <w:rStyle w:val="y2iqfc"/>
          <w:rFonts w:ascii="Traditional Arabic" w:hAnsi="Traditional Arabic" w:cs="Traditional Arabic" w:hint="cs"/>
          <w:sz w:val="32"/>
          <w:szCs w:val="32"/>
          <w:rtl/>
        </w:rPr>
        <w:t>الجامعات</w:t>
      </w:r>
      <w:r w:rsidR="00CC524C" w:rsidRPr="00105698">
        <w:rPr>
          <w:rStyle w:val="y2iqfc"/>
          <w:rFonts w:ascii="Traditional Arabic" w:hAnsi="Traditional Arabic" w:cs="Traditional Arabic" w:hint="cs"/>
          <w:sz w:val="32"/>
          <w:szCs w:val="32"/>
          <w:rtl/>
        </w:rPr>
        <w:t xml:space="preserve"> الإسلامية الحكومية بسولاويسي الجنوبية</w:t>
      </w:r>
      <w:r w:rsidR="00954605" w:rsidRPr="00105698">
        <w:rPr>
          <w:rStyle w:val="y2iqfc"/>
          <w:rFonts w:ascii="Traditional Arabic" w:hAnsi="Traditional Arabic" w:cs="Traditional Arabic" w:hint="cs"/>
          <w:sz w:val="32"/>
          <w:szCs w:val="32"/>
          <w:rtl/>
        </w:rPr>
        <w:t xml:space="preserve"> ولو</w:t>
      </w:r>
      <w:r w:rsidR="00105698" w:rsidRPr="00105698">
        <w:rPr>
          <w:rStyle w:val="y2iqfc"/>
          <w:rFonts w:ascii="Traditional Arabic" w:hAnsi="Traditional Arabic" w:cs="Traditional Arabic" w:hint="cs"/>
          <w:sz w:val="32"/>
          <w:szCs w:val="32"/>
          <w:rtl/>
        </w:rPr>
        <w:t xml:space="preserve"> باسم مختلف</w:t>
      </w:r>
      <w:r w:rsidR="00CC524C" w:rsidRPr="00105698">
        <w:rPr>
          <w:rStyle w:val="y2iqfc"/>
          <w:rFonts w:ascii="Traditional Arabic" w:hAnsi="Traditional Arabic" w:cs="Traditional Arabic" w:hint="cs"/>
          <w:sz w:val="32"/>
          <w:szCs w:val="32"/>
          <w:rtl/>
        </w:rPr>
        <w:t>،</w:t>
      </w:r>
      <w:r w:rsidR="00105698" w:rsidRPr="00105698">
        <w:rPr>
          <w:rStyle w:val="y2iqfc"/>
          <w:rFonts w:ascii="Traditional Arabic" w:hAnsi="Traditional Arabic" w:cs="Traditional Arabic" w:hint="cs"/>
          <w:sz w:val="32"/>
          <w:szCs w:val="32"/>
          <w:rtl/>
        </w:rPr>
        <w:t xml:space="preserve"> وأطلق ال</w:t>
      </w:r>
      <w:r w:rsidR="00105698">
        <w:rPr>
          <w:rStyle w:val="y2iqfc"/>
          <w:rFonts w:ascii="Traditional Arabic" w:hAnsi="Traditional Arabic" w:cs="Traditional Arabic" w:hint="cs"/>
          <w:sz w:val="32"/>
          <w:szCs w:val="32"/>
          <w:rtl/>
        </w:rPr>
        <w:t xml:space="preserve">بعض اسم </w:t>
      </w:r>
      <w:r w:rsidR="00B153D4">
        <w:rPr>
          <w:rStyle w:val="y2iqfc"/>
          <w:rFonts w:ascii="Traditional Arabic" w:hAnsi="Traditional Arabic" w:cs="Traditional Arabic" w:hint="cs"/>
          <w:sz w:val="32"/>
          <w:szCs w:val="32"/>
          <w:rtl/>
        </w:rPr>
        <w:t>ال</w:t>
      </w:r>
      <w:r w:rsidR="00105698">
        <w:rPr>
          <w:rStyle w:val="y2iqfc"/>
          <w:rFonts w:ascii="Traditional Arabic" w:hAnsi="Traditional Arabic" w:cs="Traditional Arabic" w:hint="cs"/>
          <w:sz w:val="32"/>
          <w:szCs w:val="32"/>
          <w:rtl/>
        </w:rPr>
        <w:t xml:space="preserve">مادة </w:t>
      </w:r>
      <w:r w:rsidR="00B153D4">
        <w:rPr>
          <w:rStyle w:val="y2iqfc"/>
          <w:rFonts w:ascii="Traditional Arabic" w:hAnsi="Traditional Arabic" w:cs="Traditional Arabic" w:hint="cs"/>
          <w:sz w:val="32"/>
          <w:szCs w:val="32"/>
          <w:rtl/>
        </w:rPr>
        <w:t>(</w:t>
      </w:r>
      <w:r w:rsidR="00105698">
        <w:rPr>
          <w:rStyle w:val="y2iqfc"/>
          <w:rFonts w:ascii="Traditional Arabic" w:hAnsi="Traditional Arabic" w:cs="Traditional Arabic" w:hint="cs"/>
          <w:sz w:val="32"/>
          <w:szCs w:val="32"/>
          <w:rtl/>
        </w:rPr>
        <w:t>منهجية الدراسات الإسلامية</w:t>
      </w:r>
      <w:r w:rsidR="00B153D4">
        <w:rPr>
          <w:rStyle w:val="y2iqfc"/>
          <w:rFonts w:ascii="Traditional Arabic" w:hAnsi="Traditional Arabic" w:cs="Traditional Arabic" w:hint="cs"/>
          <w:sz w:val="32"/>
          <w:szCs w:val="32"/>
          <w:rtl/>
        </w:rPr>
        <w:t>)</w:t>
      </w:r>
      <w:r w:rsidR="00105698">
        <w:rPr>
          <w:rStyle w:val="y2iqfc"/>
          <w:rFonts w:ascii="Traditional Arabic" w:hAnsi="Traditional Arabic" w:cs="Traditional Arabic" w:hint="cs"/>
          <w:sz w:val="32"/>
          <w:szCs w:val="32"/>
          <w:rtl/>
        </w:rPr>
        <w:t xml:space="preserve">، </w:t>
      </w:r>
      <w:r w:rsidR="00105698" w:rsidRPr="00105698">
        <w:rPr>
          <w:rStyle w:val="y2iqfc"/>
          <w:rFonts w:ascii="Traditional Arabic" w:hAnsi="Traditional Arabic" w:cs="Traditional Arabic" w:hint="cs"/>
          <w:sz w:val="32"/>
          <w:szCs w:val="32"/>
          <w:rtl/>
        </w:rPr>
        <w:t>وأطلق ال</w:t>
      </w:r>
      <w:r w:rsidR="00105698">
        <w:rPr>
          <w:rStyle w:val="y2iqfc"/>
          <w:rFonts w:ascii="Traditional Arabic" w:hAnsi="Traditional Arabic" w:cs="Traditional Arabic" w:hint="cs"/>
          <w:sz w:val="32"/>
          <w:szCs w:val="32"/>
          <w:rtl/>
        </w:rPr>
        <w:t xml:space="preserve">بعض اسم </w:t>
      </w:r>
      <w:r w:rsidR="00B153D4">
        <w:rPr>
          <w:rStyle w:val="y2iqfc"/>
          <w:rFonts w:ascii="Traditional Arabic" w:hAnsi="Traditional Arabic" w:cs="Traditional Arabic" w:hint="cs"/>
          <w:sz w:val="32"/>
          <w:szCs w:val="32"/>
          <w:rtl/>
        </w:rPr>
        <w:t>ال</w:t>
      </w:r>
      <w:r w:rsidR="00105698">
        <w:rPr>
          <w:rStyle w:val="y2iqfc"/>
          <w:rFonts w:ascii="Traditional Arabic" w:hAnsi="Traditional Arabic" w:cs="Traditional Arabic" w:hint="cs"/>
          <w:sz w:val="32"/>
          <w:szCs w:val="32"/>
          <w:rtl/>
        </w:rPr>
        <w:t xml:space="preserve">مادة </w:t>
      </w:r>
      <w:r w:rsidR="00B153D4">
        <w:rPr>
          <w:rStyle w:val="y2iqfc"/>
          <w:rFonts w:ascii="Traditional Arabic" w:hAnsi="Traditional Arabic" w:cs="Traditional Arabic" w:hint="cs"/>
          <w:sz w:val="32"/>
          <w:szCs w:val="32"/>
          <w:rtl/>
        </w:rPr>
        <w:t>(</w:t>
      </w:r>
      <w:r w:rsidR="00105698">
        <w:rPr>
          <w:rStyle w:val="y2iqfc"/>
          <w:rFonts w:ascii="Traditional Arabic" w:hAnsi="Traditional Arabic" w:cs="Traditional Arabic" w:hint="cs"/>
          <w:sz w:val="32"/>
          <w:szCs w:val="32"/>
          <w:rtl/>
        </w:rPr>
        <w:t>المدخل إلى الدراسات الإسلامية</w:t>
      </w:r>
      <w:r w:rsidR="00B153D4">
        <w:rPr>
          <w:rStyle w:val="y2iqfc"/>
          <w:rFonts w:ascii="Traditional Arabic" w:hAnsi="Traditional Arabic" w:cs="Traditional Arabic" w:hint="cs"/>
          <w:sz w:val="32"/>
          <w:szCs w:val="32"/>
          <w:rtl/>
        </w:rPr>
        <w:t>)</w:t>
      </w:r>
      <w:r w:rsidR="00105698">
        <w:rPr>
          <w:rStyle w:val="y2iqfc"/>
          <w:rFonts w:ascii="Traditional Arabic" w:hAnsi="Traditional Arabic" w:cs="Traditional Arabic" w:hint="cs"/>
          <w:sz w:val="32"/>
          <w:szCs w:val="32"/>
          <w:rtl/>
        </w:rPr>
        <w:t>،</w:t>
      </w:r>
      <w:r w:rsidR="00105698" w:rsidRPr="00105698">
        <w:rPr>
          <w:rtl/>
        </w:rPr>
        <w:t xml:space="preserve"> </w:t>
      </w:r>
      <w:r w:rsidR="00105698">
        <w:rPr>
          <w:rStyle w:val="y2iqfc"/>
          <w:rFonts w:ascii="Traditional Arabic" w:hAnsi="Traditional Arabic" w:cs="Traditional Arabic" w:hint="cs"/>
          <w:sz w:val="32"/>
          <w:szCs w:val="32"/>
          <w:rtl/>
        </w:rPr>
        <w:t>و</w:t>
      </w:r>
      <w:r w:rsidR="00105698" w:rsidRPr="00105698">
        <w:rPr>
          <w:rStyle w:val="y2iqfc"/>
          <w:rFonts w:ascii="Traditional Arabic" w:hAnsi="Traditional Arabic" w:cs="Traditional Arabic"/>
          <w:sz w:val="32"/>
          <w:szCs w:val="32"/>
          <w:rtl/>
        </w:rPr>
        <w:t xml:space="preserve">كما تم إعطاء </w:t>
      </w:r>
      <w:r w:rsidR="00105698">
        <w:rPr>
          <w:rStyle w:val="y2iqfc"/>
          <w:rFonts w:ascii="Traditional Arabic" w:hAnsi="Traditional Arabic" w:cs="Traditional Arabic" w:hint="cs"/>
          <w:sz w:val="32"/>
          <w:szCs w:val="32"/>
          <w:rtl/>
        </w:rPr>
        <w:t>المواد</w:t>
      </w:r>
      <w:r w:rsidR="00105698" w:rsidRPr="00105698">
        <w:rPr>
          <w:rStyle w:val="y2iqfc"/>
          <w:rFonts w:ascii="Traditional Arabic" w:hAnsi="Traditional Arabic" w:cs="Traditional Arabic"/>
          <w:sz w:val="32"/>
          <w:szCs w:val="32"/>
          <w:rtl/>
        </w:rPr>
        <w:t xml:space="preserve"> في الإسلام والتعددية والإسلام والثقافة المحلية</w:t>
      </w:r>
      <w:r w:rsidR="00105698">
        <w:rPr>
          <w:rStyle w:val="y2iqfc"/>
          <w:rFonts w:ascii="Traditional Arabic" w:hAnsi="Traditional Arabic" w:cs="Traditional Arabic" w:hint="cs"/>
          <w:sz w:val="32"/>
          <w:szCs w:val="32"/>
          <w:rtl/>
        </w:rPr>
        <w:t>،</w:t>
      </w:r>
      <w:r w:rsidR="00105698" w:rsidRPr="00105698">
        <w:rPr>
          <w:rStyle w:val="y2iqfc"/>
          <w:rFonts w:ascii="Traditional Arabic" w:hAnsi="Traditional Arabic" w:cs="Traditional Arabic"/>
          <w:sz w:val="32"/>
          <w:szCs w:val="32"/>
          <w:rtl/>
        </w:rPr>
        <w:t xml:space="preserve"> و</w:t>
      </w:r>
      <w:r w:rsidR="00105698">
        <w:rPr>
          <w:rStyle w:val="y2iqfc"/>
          <w:rFonts w:ascii="Traditional Arabic" w:hAnsi="Traditional Arabic" w:cs="Traditional Arabic" w:hint="cs"/>
          <w:sz w:val="32"/>
          <w:szCs w:val="32"/>
          <w:rtl/>
        </w:rPr>
        <w:t>المواد</w:t>
      </w:r>
      <w:r w:rsidR="00105698" w:rsidRPr="00105698">
        <w:rPr>
          <w:rStyle w:val="y2iqfc"/>
          <w:rFonts w:ascii="Traditional Arabic" w:hAnsi="Traditional Arabic" w:cs="Traditional Arabic"/>
          <w:sz w:val="32"/>
          <w:szCs w:val="32"/>
          <w:rtl/>
        </w:rPr>
        <w:t xml:space="preserve"> </w:t>
      </w:r>
      <w:r w:rsidR="00105698">
        <w:rPr>
          <w:rStyle w:val="y2iqfc"/>
          <w:rFonts w:ascii="Traditional Arabic" w:hAnsi="Traditional Arabic" w:cs="Traditional Arabic" w:hint="cs"/>
          <w:sz w:val="32"/>
          <w:szCs w:val="32"/>
          <w:rtl/>
        </w:rPr>
        <w:t>ال</w:t>
      </w:r>
      <w:r w:rsidR="00105698" w:rsidRPr="00105698">
        <w:rPr>
          <w:rStyle w:val="y2iqfc"/>
          <w:rFonts w:ascii="Traditional Arabic" w:hAnsi="Traditional Arabic" w:cs="Traditional Arabic"/>
          <w:sz w:val="32"/>
          <w:szCs w:val="32"/>
          <w:rtl/>
        </w:rPr>
        <w:t>أخرى</w:t>
      </w:r>
      <w:r w:rsidR="00CC524C" w:rsidRPr="00105698">
        <w:rPr>
          <w:rStyle w:val="y2iqfc"/>
          <w:rFonts w:ascii="Traditional Arabic" w:hAnsi="Traditional Arabic" w:cs="Traditional Arabic" w:hint="cs"/>
          <w:sz w:val="32"/>
          <w:szCs w:val="32"/>
          <w:rtl/>
        </w:rPr>
        <w:t xml:space="preserve"> </w:t>
      </w:r>
      <w:r w:rsidR="00105698" w:rsidRPr="00105698">
        <w:rPr>
          <w:rStyle w:val="y2iqfc"/>
          <w:rFonts w:ascii="Traditional Arabic" w:hAnsi="Traditional Arabic" w:cs="Traditional Arabic"/>
          <w:sz w:val="32"/>
          <w:szCs w:val="32"/>
          <w:rtl/>
        </w:rPr>
        <w:t>التي من المتوقع أن تكون قادرة على وقف التفاهمات الدينية التي تميل إلى أن تكون حصرية</w:t>
      </w:r>
      <w:r w:rsidR="00B153D4">
        <w:rPr>
          <w:rStyle w:val="y2iqfc"/>
          <w:rFonts w:ascii="Traditional Arabic" w:hAnsi="Traditional Arabic" w:cs="Traditional Arabic" w:hint="cs"/>
          <w:sz w:val="32"/>
          <w:szCs w:val="32"/>
          <w:rtl/>
        </w:rPr>
        <w:t>.</w:t>
      </w:r>
    </w:p>
    <w:p w:rsidR="00597ADF" w:rsidRDefault="00235104" w:rsidP="00CC77C5">
      <w:pPr>
        <w:bidi/>
        <w:ind w:firstLine="522"/>
        <w:jc w:val="both"/>
        <w:rPr>
          <w:rStyle w:val="y2iqfc"/>
          <w:rFonts w:ascii="Cambria" w:hAnsi="Cambria" w:cs="Traditional Arabic"/>
          <w:color w:val="202124"/>
          <w:sz w:val="22"/>
          <w:szCs w:val="22"/>
          <w:rtl/>
        </w:rPr>
      </w:pPr>
      <w:r>
        <w:rPr>
          <w:rStyle w:val="y2iqfc"/>
          <w:rFonts w:ascii="Traditional Arabic" w:hAnsi="Traditional Arabic" w:cs="Traditional Arabic"/>
          <w:color w:val="202124"/>
          <w:sz w:val="32"/>
          <w:szCs w:val="32"/>
          <w:rtl/>
        </w:rPr>
        <w:t>تتضمن قيم</w:t>
      </w:r>
      <w:r w:rsidR="00CC524C" w:rsidRPr="00CC524C">
        <w:rPr>
          <w:rStyle w:val="y2iqfc"/>
          <w:rFonts w:ascii="Traditional Arabic" w:hAnsi="Traditional Arabic" w:cs="Traditional Arabic"/>
          <w:color w:val="202124"/>
          <w:sz w:val="32"/>
          <w:szCs w:val="32"/>
          <w:rtl/>
        </w:rPr>
        <w:t xml:space="preserve"> </w:t>
      </w:r>
      <w:r w:rsidR="00401836">
        <w:rPr>
          <w:rStyle w:val="y2iqfc"/>
          <w:rFonts w:ascii="Traditional Arabic" w:hAnsi="Traditional Arabic" w:cs="Traditional Arabic" w:hint="cs"/>
          <w:color w:val="202124"/>
          <w:sz w:val="32"/>
          <w:szCs w:val="32"/>
          <w:rtl/>
        </w:rPr>
        <w:t>الوسطية</w:t>
      </w:r>
      <w:r>
        <w:rPr>
          <w:rStyle w:val="y2iqfc"/>
          <w:rFonts w:ascii="Traditional Arabic" w:hAnsi="Traditional Arabic" w:cs="Traditional Arabic"/>
          <w:color w:val="202124"/>
          <w:sz w:val="32"/>
          <w:szCs w:val="32"/>
          <w:rtl/>
        </w:rPr>
        <w:t xml:space="preserve"> في </w:t>
      </w:r>
      <w:r w:rsidR="009E615B">
        <w:rPr>
          <w:rStyle w:val="y2iqfc"/>
          <w:rFonts w:ascii="Traditional Arabic" w:hAnsi="Traditional Arabic" w:cs="Traditional Arabic"/>
          <w:color w:val="202124"/>
          <w:sz w:val="32"/>
          <w:szCs w:val="32"/>
          <w:rtl/>
        </w:rPr>
        <w:t>منهج شعب</w:t>
      </w:r>
      <w:r>
        <w:rPr>
          <w:rStyle w:val="y2iqfc"/>
          <w:rFonts w:ascii="Traditional Arabic" w:hAnsi="Traditional Arabic" w:cs="Traditional Arabic"/>
          <w:color w:val="202124"/>
          <w:sz w:val="32"/>
          <w:szCs w:val="32"/>
          <w:rtl/>
        </w:rPr>
        <w:t>ة تدريس اللغة العربية في الجامع</w:t>
      </w:r>
      <w:r>
        <w:rPr>
          <w:rStyle w:val="y2iqfc"/>
          <w:rFonts w:ascii="Traditional Arabic" w:hAnsi="Traditional Arabic" w:cs="Traditional Arabic" w:hint="cs"/>
          <w:color w:val="202124"/>
          <w:sz w:val="32"/>
          <w:szCs w:val="32"/>
          <w:rtl/>
        </w:rPr>
        <w:t>ات</w:t>
      </w:r>
      <w:r w:rsidR="00CC524C">
        <w:rPr>
          <w:rStyle w:val="y2iqfc"/>
          <w:rFonts w:ascii="Traditional Arabic" w:hAnsi="Traditional Arabic" w:cs="Traditional Arabic" w:hint="cs"/>
          <w:color w:val="202124"/>
          <w:sz w:val="32"/>
          <w:szCs w:val="32"/>
          <w:rtl/>
        </w:rPr>
        <w:t xml:space="preserve"> الإسلامية الحكومية بسولاويسي الجنوبية</w:t>
      </w:r>
      <w:r w:rsidR="00CC524C" w:rsidRPr="00CC524C">
        <w:rPr>
          <w:rStyle w:val="y2iqfc"/>
          <w:rFonts w:ascii="Traditional Arabic" w:hAnsi="Traditional Arabic" w:cs="Traditional Arabic"/>
          <w:color w:val="202124"/>
          <w:sz w:val="32"/>
          <w:szCs w:val="32"/>
          <w:rtl/>
        </w:rPr>
        <w:t xml:space="preserve"> أربع</w:t>
      </w:r>
      <w:r>
        <w:rPr>
          <w:rStyle w:val="y2iqfc"/>
          <w:rFonts w:ascii="Traditional Arabic" w:hAnsi="Traditional Arabic" w:cs="Traditional Arabic"/>
          <w:color w:val="202124"/>
          <w:sz w:val="32"/>
          <w:szCs w:val="32"/>
          <w:rtl/>
        </w:rPr>
        <w:t>ة مفاهيم أساسية وهي التو</w:t>
      </w:r>
      <w:r w:rsidR="00CC524C">
        <w:rPr>
          <w:rStyle w:val="y2iqfc"/>
          <w:rFonts w:ascii="Traditional Arabic" w:hAnsi="Traditional Arabic" w:cs="Traditional Arabic" w:hint="cs"/>
          <w:color w:val="202124"/>
          <w:sz w:val="32"/>
          <w:szCs w:val="32"/>
          <w:rtl/>
        </w:rPr>
        <w:t>سط</w:t>
      </w:r>
      <w:r w:rsidR="00CC524C">
        <w:rPr>
          <w:rStyle w:val="y2iqfc"/>
          <w:rFonts w:ascii="Traditional Arabic" w:hAnsi="Traditional Arabic" w:cs="Traditional Arabic"/>
          <w:color w:val="202124"/>
          <w:sz w:val="32"/>
          <w:szCs w:val="32"/>
          <w:rtl/>
        </w:rPr>
        <w:t xml:space="preserve"> والتسامح والتوازن وال</w:t>
      </w:r>
      <w:r w:rsidR="00CC524C">
        <w:rPr>
          <w:rStyle w:val="y2iqfc"/>
          <w:rFonts w:ascii="Traditional Arabic" w:hAnsi="Traditional Arabic" w:cs="Traditional Arabic" w:hint="cs"/>
          <w:color w:val="202124"/>
          <w:sz w:val="32"/>
          <w:szCs w:val="32"/>
          <w:rtl/>
        </w:rPr>
        <w:t>إ</w:t>
      </w:r>
      <w:r w:rsidR="00CC524C">
        <w:rPr>
          <w:rStyle w:val="y2iqfc"/>
          <w:rFonts w:ascii="Traditional Arabic" w:hAnsi="Traditional Arabic" w:cs="Traditional Arabic"/>
          <w:color w:val="202124"/>
          <w:sz w:val="32"/>
          <w:szCs w:val="32"/>
          <w:rtl/>
        </w:rPr>
        <w:t>ع</w:t>
      </w:r>
      <w:r w:rsidR="00CC524C">
        <w:rPr>
          <w:rStyle w:val="y2iqfc"/>
          <w:rFonts w:ascii="Traditional Arabic" w:hAnsi="Traditional Arabic" w:cs="Traditional Arabic" w:hint="cs"/>
          <w:color w:val="202124"/>
          <w:sz w:val="32"/>
          <w:szCs w:val="32"/>
          <w:rtl/>
        </w:rPr>
        <w:t>تد</w:t>
      </w:r>
      <w:r w:rsidR="00664058">
        <w:rPr>
          <w:rStyle w:val="y2iqfc"/>
          <w:rFonts w:ascii="Traditional Arabic" w:hAnsi="Traditional Arabic" w:cs="Traditional Arabic" w:hint="cs"/>
          <w:color w:val="202124"/>
          <w:sz w:val="32"/>
          <w:szCs w:val="32"/>
          <w:rtl/>
        </w:rPr>
        <w:t>ا</w:t>
      </w:r>
      <w:r w:rsidR="00CC524C">
        <w:rPr>
          <w:rStyle w:val="y2iqfc"/>
          <w:rFonts w:ascii="Traditional Arabic" w:hAnsi="Traditional Arabic" w:cs="Traditional Arabic" w:hint="cs"/>
          <w:color w:val="202124"/>
          <w:sz w:val="32"/>
          <w:szCs w:val="32"/>
          <w:rtl/>
        </w:rPr>
        <w:t>ل</w:t>
      </w:r>
      <w:r w:rsidR="00664058">
        <w:rPr>
          <w:rStyle w:val="y2iqfc"/>
          <w:rFonts w:ascii="Traditional Arabic" w:hAnsi="Traditional Arabic" w:cs="Traditional Arabic"/>
          <w:color w:val="202124"/>
          <w:sz w:val="32"/>
          <w:szCs w:val="32"/>
          <w:rtl/>
        </w:rPr>
        <w:t>. يعد فهم</w:t>
      </w:r>
      <w:r w:rsidR="00CC524C" w:rsidRPr="00CC524C">
        <w:rPr>
          <w:rStyle w:val="y2iqfc"/>
          <w:rFonts w:ascii="Traditional Arabic" w:hAnsi="Traditional Arabic" w:cs="Traditional Arabic"/>
          <w:color w:val="202124"/>
          <w:sz w:val="32"/>
          <w:szCs w:val="32"/>
          <w:rtl/>
        </w:rPr>
        <w:t xml:space="preserve"> </w:t>
      </w:r>
      <w:r w:rsidR="00401836">
        <w:rPr>
          <w:rStyle w:val="y2iqfc"/>
          <w:rFonts w:ascii="Traditional Arabic" w:hAnsi="Traditional Arabic" w:cs="Traditional Arabic" w:hint="cs"/>
          <w:color w:val="202124"/>
          <w:sz w:val="32"/>
          <w:szCs w:val="32"/>
          <w:rtl/>
        </w:rPr>
        <w:t>الوسطية</w:t>
      </w:r>
      <w:r w:rsidR="00CC524C" w:rsidRPr="00CC524C">
        <w:rPr>
          <w:rStyle w:val="y2iqfc"/>
          <w:rFonts w:ascii="Traditional Arabic" w:hAnsi="Traditional Arabic" w:cs="Traditional Arabic"/>
          <w:color w:val="202124"/>
          <w:sz w:val="32"/>
          <w:szCs w:val="32"/>
          <w:rtl/>
        </w:rPr>
        <w:t xml:space="preserve"> مفهو</w:t>
      </w:r>
      <w:r w:rsidR="00CC524C">
        <w:rPr>
          <w:rStyle w:val="y2iqfc"/>
          <w:rFonts w:ascii="Traditional Arabic" w:hAnsi="Traditional Arabic" w:cs="Traditional Arabic"/>
          <w:color w:val="202124"/>
          <w:sz w:val="32"/>
          <w:szCs w:val="32"/>
          <w:rtl/>
        </w:rPr>
        <w:t>مًا مهمًا للغاية يجب أن يكون ل</w:t>
      </w:r>
      <w:r w:rsidR="00D169DC">
        <w:rPr>
          <w:rStyle w:val="y2iqfc"/>
          <w:rFonts w:ascii="Traditional Arabic" w:hAnsi="Traditional Arabic" w:cs="Traditional Arabic"/>
          <w:color w:val="202124"/>
          <w:sz w:val="32"/>
          <w:szCs w:val="32"/>
          <w:rtl/>
        </w:rPr>
        <w:t>كل طالب</w:t>
      </w:r>
      <w:r w:rsidR="00BD7A7B">
        <w:rPr>
          <w:rStyle w:val="y2iqfc"/>
          <w:rFonts w:ascii="Traditional Arabic" w:hAnsi="Traditional Arabic" w:cs="Traditional Arabic" w:hint="cs"/>
          <w:color w:val="202124"/>
          <w:sz w:val="32"/>
          <w:szCs w:val="32"/>
          <w:rtl/>
        </w:rPr>
        <w:t>،</w:t>
      </w:r>
      <w:r w:rsidR="00D169DC">
        <w:rPr>
          <w:rStyle w:val="y2iqfc"/>
          <w:rFonts w:ascii="Traditional Arabic" w:hAnsi="Traditional Arabic" w:cs="Traditional Arabic"/>
          <w:color w:val="202124"/>
          <w:sz w:val="32"/>
          <w:szCs w:val="32"/>
          <w:rtl/>
        </w:rPr>
        <w:t xml:space="preserve"> </w:t>
      </w:r>
      <w:r w:rsidR="00BD7A7B">
        <w:rPr>
          <w:rStyle w:val="y2iqfc"/>
          <w:rFonts w:ascii="Traditional Arabic" w:hAnsi="Traditional Arabic" w:cs="Traditional Arabic" w:hint="cs"/>
          <w:color w:val="202124"/>
          <w:sz w:val="32"/>
          <w:szCs w:val="32"/>
          <w:rtl/>
        </w:rPr>
        <w:t>و</w:t>
      </w:r>
      <w:r w:rsidR="00CC524C" w:rsidRPr="00CC524C">
        <w:rPr>
          <w:rStyle w:val="y2iqfc"/>
          <w:rFonts w:ascii="Traditional Arabic" w:hAnsi="Traditional Arabic" w:cs="Traditional Arabic"/>
          <w:color w:val="202124"/>
          <w:sz w:val="32"/>
          <w:szCs w:val="32"/>
          <w:rtl/>
        </w:rPr>
        <w:t xml:space="preserve">غرسه منذ سن مبكرة. </w:t>
      </w:r>
      <w:r w:rsidR="00C1192B">
        <w:rPr>
          <w:rStyle w:val="y2iqfc"/>
          <w:rFonts w:ascii="Traditional Arabic" w:hAnsi="Traditional Arabic" w:cs="Traditional Arabic" w:hint="cs"/>
          <w:color w:val="202124"/>
          <w:sz w:val="32"/>
          <w:szCs w:val="32"/>
          <w:rtl/>
        </w:rPr>
        <w:t>و</w:t>
      </w:r>
      <w:r w:rsidR="00CC524C" w:rsidRPr="00CC524C">
        <w:rPr>
          <w:rStyle w:val="y2iqfc"/>
          <w:rFonts w:ascii="Traditional Arabic" w:hAnsi="Traditional Arabic" w:cs="Traditional Arabic"/>
          <w:color w:val="202124"/>
          <w:sz w:val="32"/>
          <w:szCs w:val="32"/>
          <w:rtl/>
        </w:rPr>
        <w:t xml:space="preserve">من المتوقع أن يكون هذا الفهم قادرًا على جعل الطلاب أشخاصًا معتدلين </w:t>
      </w:r>
      <w:r w:rsidR="00D169DC">
        <w:rPr>
          <w:rStyle w:val="y2iqfc"/>
          <w:rFonts w:ascii="Traditional Arabic" w:hAnsi="Traditional Arabic" w:cs="Traditional Arabic" w:hint="cs"/>
          <w:color w:val="202124"/>
          <w:sz w:val="32"/>
          <w:szCs w:val="32"/>
          <w:rtl/>
        </w:rPr>
        <w:t>و</w:t>
      </w:r>
      <w:r w:rsidR="00CC524C" w:rsidRPr="00CC524C">
        <w:rPr>
          <w:rStyle w:val="y2iqfc"/>
          <w:rFonts w:ascii="Traditional Arabic" w:hAnsi="Traditional Arabic" w:cs="Traditional Arabic"/>
          <w:color w:val="202124"/>
          <w:sz w:val="32"/>
          <w:szCs w:val="32"/>
          <w:rtl/>
        </w:rPr>
        <w:t>ل</w:t>
      </w:r>
      <w:r w:rsidR="00CC524C">
        <w:rPr>
          <w:rStyle w:val="y2iqfc"/>
          <w:rFonts w:ascii="Traditional Arabic" w:hAnsi="Traditional Arabic" w:cs="Traditional Arabic"/>
          <w:color w:val="202124"/>
          <w:sz w:val="32"/>
          <w:szCs w:val="32"/>
          <w:rtl/>
        </w:rPr>
        <w:t xml:space="preserve">يس لديهم فهم </w:t>
      </w:r>
      <w:r w:rsidR="00C1192B">
        <w:rPr>
          <w:rStyle w:val="y2iqfc"/>
          <w:rFonts w:ascii="Traditional Arabic" w:hAnsi="Traditional Arabic" w:cs="Traditional Arabic" w:hint="cs"/>
          <w:color w:val="202124"/>
          <w:sz w:val="32"/>
          <w:szCs w:val="32"/>
          <w:rtl/>
        </w:rPr>
        <w:t xml:space="preserve">وممارسة </w:t>
      </w:r>
      <w:r w:rsidR="00CC524C">
        <w:rPr>
          <w:rStyle w:val="y2iqfc"/>
          <w:rFonts w:ascii="Traditional Arabic" w:hAnsi="Traditional Arabic" w:cs="Traditional Arabic"/>
          <w:color w:val="202124"/>
          <w:sz w:val="32"/>
          <w:szCs w:val="32"/>
          <w:rtl/>
        </w:rPr>
        <w:t>ديني</w:t>
      </w:r>
      <w:r w:rsidR="00C1192B">
        <w:rPr>
          <w:rStyle w:val="y2iqfc"/>
          <w:rFonts w:ascii="Traditional Arabic" w:hAnsi="Traditional Arabic" w:cs="Traditional Arabic" w:hint="cs"/>
          <w:color w:val="202124"/>
          <w:sz w:val="32"/>
          <w:szCs w:val="32"/>
          <w:rtl/>
        </w:rPr>
        <w:t>ة</w:t>
      </w:r>
      <w:r w:rsidR="00CC524C">
        <w:rPr>
          <w:rStyle w:val="y2iqfc"/>
          <w:rFonts w:ascii="Traditional Arabic" w:hAnsi="Traditional Arabic" w:cs="Traditional Arabic"/>
          <w:color w:val="202124"/>
          <w:sz w:val="32"/>
          <w:szCs w:val="32"/>
          <w:rtl/>
        </w:rPr>
        <w:t xml:space="preserve"> متطرف</w:t>
      </w:r>
      <w:r w:rsidR="00C1192B">
        <w:rPr>
          <w:rStyle w:val="y2iqfc"/>
          <w:rFonts w:ascii="Traditional Arabic" w:hAnsi="Traditional Arabic" w:cs="Traditional Arabic" w:hint="cs"/>
          <w:color w:val="202124"/>
          <w:sz w:val="32"/>
          <w:szCs w:val="32"/>
          <w:rtl/>
        </w:rPr>
        <w:t>ة،</w:t>
      </w:r>
      <w:r w:rsidR="00CC524C">
        <w:rPr>
          <w:rStyle w:val="y2iqfc"/>
          <w:rFonts w:ascii="Traditional Arabic" w:hAnsi="Traditional Arabic" w:cs="Traditional Arabic" w:hint="cs"/>
          <w:color w:val="202124"/>
          <w:sz w:val="32"/>
          <w:szCs w:val="32"/>
          <w:rtl/>
        </w:rPr>
        <w:t xml:space="preserve"> </w:t>
      </w:r>
      <w:r w:rsidR="00C1192B">
        <w:rPr>
          <w:rStyle w:val="y2iqfc"/>
          <w:rFonts w:ascii="Traditional Arabic" w:hAnsi="Traditional Arabic" w:cs="Traditional Arabic" w:hint="cs"/>
          <w:color w:val="202124"/>
          <w:sz w:val="32"/>
          <w:szCs w:val="32"/>
          <w:rtl/>
        </w:rPr>
        <w:t>و</w:t>
      </w:r>
      <w:r w:rsidR="00CC524C" w:rsidRPr="00CC524C">
        <w:rPr>
          <w:rStyle w:val="y2iqfc"/>
          <w:rFonts w:ascii="Traditional Arabic" w:hAnsi="Traditional Arabic" w:cs="Traditional Arabic"/>
          <w:color w:val="202124"/>
          <w:sz w:val="32"/>
          <w:szCs w:val="32"/>
          <w:rtl/>
        </w:rPr>
        <w:t>أن يكونوا قدوة في خضم مجتمع تعددي.</w:t>
      </w:r>
      <w:r w:rsidR="007C2996">
        <w:rPr>
          <w:rStyle w:val="y2iqfc"/>
          <w:rFonts w:ascii="Traditional Arabic" w:hAnsi="Traditional Arabic" w:cs="Traditional Arabic" w:hint="cs"/>
          <w:color w:val="202124"/>
          <w:sz w:val="32"/>
          <w:szCs w:val="32"/>
          <w:rtl/>
        </w:rPr>
        <w:t xml:space="preserve"> </w:t>
      </w:r>
      <w:r w:rsidR="00C1192B">
        <w:rPr>
          <w:rStyle w:val="y2iqfc"/>
          <w:rFonts w:ascii="Traditional Arabic" w:hAnsi="Traditional Arabic" w:cs="Traditional Arabic" w:hint="cs"/>
          <w:color w:val="202124"/>
          <w:sz w:val="32"/>
          <w:szCs w:val="32"/>
          <w:rtl/>
        </w:rPr>
        <w:t>و</w:t>
      </w:r>
      <w:r w:rsidR="00C1192B" w:rsidRPr="00C1192B">
        <w:rPr>
          <w:rStyle w:val="y2iqfc"/>
          <w:rFonts w:ascii="Traditional Arabic" w:hAnsi="Traditional Arabic" w:cs="Traditional Arabic"/>
          <w:color w:val="202124"/>
          <w:sz w:val="32"/>
          <w:szCs w:val="32"/>
          <w:rtl/>
        </w:rPr>
        <w:t>يمكن اعتبار الممارسة الدينية متطرفة أو مفرطة إذا كانت تنتهك ثلاثة أشياء</w:t>
      </w:r>
      <w:r w:rsidR="00C1192B">
        <w:rPr>
          <w:rStyle w:val="y2iqfc"/>
          <w:rFonts w:ascii="Traditional Arabic" w:hAnsi="Traditional Arabic" w:cs="Traditional Arabic" w:hint="cs"/>
          <w:color w:val="202124"/>
          <w:sz w:val="32"/>
          <w:szCs w:val="32"/>
          <w:rtl/>
        </w:rPr>
        <w:t xml:space="preserve"> </w:t>
      </w:r>
      <w:r w:rsidR="007C2996">
        <w:rPr>
          <w:rStyle w:val="y2iqfc"/>
          <w:rFonts w:ascii="Traditional Arabic" w:hAnsi="Traditional Arabic" w:cs="Traditional Arabic" w:hint="cs"/>
          <w:color w:val="202124"/>
          <w:sz w:val="32"/>
          <w:szCs w:val="32"/>
          <w:rtl/>
        </w:rPr>
        <w:t>وهي</w:t>
      </w:r>
      <w:r w:rsidR="007C2996">
        <w:rPr>
          <w:rStyle w:val="y2iqfc"/>
          <w:rFonts w:ascii="Traditional Arabic" w:hAnsi="Traditional Arabic" w:cs="Traditional Arabic"/>
          <w:color w:val="202124"/>
          <w:sz w:val="32"/>
          <w:szCs w:val="32"/>
          <w:rtl/>
        </w:rPr>
        <w:t xml:space="preserve"> القيم</w:t>
      </w:r>
      <w:r w:rsidR="007C2996">
        <w:rPr>
          <w:rStyle w:val="y2iqfc"/>
          <w:rFonts w:ascii="Traditional Arabic" w:hAnsi="Traditional Arabic" w:cs="Traditional Arabic" w:hint="cs"/>
          <w:color w:val="202124"/>
          <w:sz w:val="32"/>
          <w:szCs w:val="32"/>
          <w:rtl/>
        </w:rPr>
        <w:t>ة</w:t>
      </w:r>
      <w:r w:rsidR="007C2996">
        <w:rPr>
          <w:rStyle w:val="y2iqfc"/>
          <w:rFonts w:ascii="Traditional Arabic" w:hAnsi="Traditional Arabic" w:cs="Traditional Arabic"/>
          <w:color w:val="202124"/>
          <w:sz w:val="32"/>
          <w:szCs w:val="32"/>
          <w:rtl/>
        </w:rPr>
        <w:t xml:space="preserve"> الإنسانية </w:t>
      </w:r>
      <w:r w:rsidR="007C2996">
        <w:rPr>
          <w:rStyle w:val="y2iqfc"/>
          <w:rFonts w:ascii="Traditional Arabic" w:hAnsi="Traditional Arabic" w:cs="Traditional Arabic" w:hint="cs"/>
          <w:color w:val="202124"/>
          <w:sz w:val="32"/>
          <w:szCs w:val="32"/>
          <w:rtl/>
        </w:rPr>
        <w:t>و</w:t>
      </w:r>
      <w:r w:rsidR="007C2996">
        <w:rPr>
          <w:rStyle w:val="y2iqfc"/>
          <w:rFonts w:ascii="Traditional Arabic" w:hAnsi="Traditional Arabic" w:cs="Traditional Arabic"/>
          <w:color w:val="202124"/>
          <w:sz w:val="32"/>
          <w:szCs w:val="32"/>
          <w:rtl/>
        </w:rPr>
        <w:t>الاتفاق</w:t>
      </w:r>
      <w:r w:rsidR="007C2996">
        <w:rPr>
          <w:rStyle w:val="y2iqfc"/>
          <w:rFonts w:ascii="Traditional Arabic" w:hAnsi="Traditional Arabic" w:cs="Traditional Arabic" w:hint="cs"/>
          <w:color w:val="202124"/>
          <w:sz w:val="32"/>
          <w:szCs w:val="32"/>
          <w:rtl/>
        </w:rPr>
        <w:t>،</w:t>
      </w:r>
      <w:r w:rsidR="00CC524C" w:rsidRPr="00CC524C">
        <w:rPr>
          <w:rStyle w:val="y2iqfc"/>
          <w:rFonts w:ascii="Traditional Arabic" w:hAnsi="Traditional Arabic" w:cs="Traditional Arabic"/>
          <w:color w:val="202124"/>
          <w:sz w:val="32"/>
          <w:szCs w:val="32"/>
          <w:rtl/>
        </w:rPr>
        <w:t xml:space="preserve"> </w:t>
      </w:r>
      <w:r w:rsidR="007C2996">
        <w:rPr>
          <w:rStyle w:val="y2iqfc"/>
          <w:rFonts w:ascii="Traditional Arabic" w:hAnsi="Traditional Arabic" w:cs="Traditional Arabic"/>
          <w:color w:val="202124"/>
          <w:sz w:val="32"/>
          <w:szCs w:val="32"/>
          <w:rtl/>
        </w:rPr>
        <w:t>و</w:t>
      </w:r>
      <w:r w:rsidR="00664058">
        <w:rPr>
          <w:rStyle w:val="y2iqfc"/>
          <w:rFonts w:ascii="Traditional Arabic" w:hAnsi="Traditional Arabic" w:cs="Traditional Arabic"/>
          <w:color w:val="202124"/>
          <w:sz w:val="32"/>
          <w:szCs w:val="32"/>
          <w:rtl/>
        </w:rPr>
        <w:t xml:space="preserve">النظام العام. </w:t>
      </w:r>
      <w:r w:rsidR="00C1192B">
        <w:rPr>
          <w:rStyle w:val="y2iqfc"/>
          <w:rFonts w:ascii="Traditional Arabic" w:hAnsi="Traditional Arabic" w:cs="Traditional Arabic" w:hint="cs"/>
          <w:color w:val="202124"/>
          <w:sz w:val="32"/>
          <w:szCs w:val="32"/>
          <w:rtl/>
        </w:rPr>
        <w:t>و</w:t>
      </w:r>
      <w:r w:rsidR="00C1192B">
        <w:rPr>
          <w:rStyle w:val="y2iqfc"/>
          <w:rFonts w:ascii="Traditional Arabic" w:hAnsi="Traditional Arabic" w:cs="Traditional Arabic"/>
          <w:color w:val="202124"/>
          <w:sz w:val="32"/>
          <w:szCs w:val="32"/>
          <w:rtl/>
        </w:rPr>
        <w:t>هذا المبدأ</w:t>
      </w:r>
      <w:r w:rsidR="00C1192B" w:rsidRPr="00C1192B">
        <w:rPr>
          <w:rStyle w:val="y2iqfc"/>
          <w:rFonts w:ascii="Traditional Arabic" w:hAnsi="Traditional Arabic" w:cs="Traditional Arabic"/>
          <w:color w:val="202124"/>
          <w:sz w:val="32"/>
          <w:szCs w:val="32"/>
          <w:rtl/>
        </w:rPr>
        <w:t xml:space="preserve"> أيضًا للتأكيد على أن </w:t>
      </w:r>
      <w:r w:rsidR="00C1192B">
        <w:rPr>
          <w:rStyle w:val="y2iqfc"/>
          <w:rFonts w:ascii="Traditional Arabic" w:hAnsi="Traditional Arabic" w:cs="Traditional Arabic" w:hint="cs"/>
          <w:color w:val="202124"/>
          <w:sz w:val="32"/>
          <w:szCs w:val="32"/>
          <w:rtl/>
        </w:rPr>
        <w:t>الوسطية</w:t>
      </w:r>
      <w:r w:rsidR="00C1192B" w:rsidRPr="00C1192B">
        <w:rPr>
          <w:rStyle w:val="y2iqfc"/>
          <w:rFonts w:ascii="Traditional Arabic" w:hAnsi="Traditional Arabic" w:cs="Traditional Arabic"/>
          <w:color w:val="202124"/>
          <w:sz w:val="32"/>
          <w:szCs w:val="32"/>
          <w:rtl/>
        </w:rPr>
        <w:t xml:space="preserve"> الديني</w:t>
      </w:r>
      <w:r w:rsidR="00C1192B">
        <w:rPr>
          <w:rStyle w:val="y2iqfc"/>
          <w:rFonts w:ascii="Traditional Arabic" w:hAnsi="Traditional Arabic" w:cs="Traditional Arabic" w:hint="cs"/>
          <w:color w:val="202124"/>
          <w:sz w:val="32"/>
          <w:szCs w:val="32"/>
          <w:rtl/>
        </w:rPr>
        <w:t>ة</w:t>
      </w:r>
      <w:r w:rsidR="00C1192B">
        <w:rPr>
          <w:rStyle w:val="y2iqfc"/>
          <w:rFonts w:ascii="Traditional Arabic" w:hAnsi="Traditional Arabic" w:cs="Traditional Arabic"/>
          <w:color w:val="202124"/>
          <w:sz w:val="32"/>
          <w:szCs w:val="32"/>
          <w:rtl/>
        </w:rPr>
        <w:t xml:space="preserve"> </w:t>
      </w:r>
      <w:r w:rsidR="00C1192B">
        <w:rPr>
          <w:rStyle w:val="y2iqfc"/>
          <w:rFonts w:ascii="Traditional Arabic" w:hAnsi="Traditional Arabic" w:cs="Traditional Arabic" w:hint="cs"/>
          <w:color w:val="202124"/>
          <w:sz w:val="32"/>
          <w:szCs w:val="32"/>
          <w:rtl/>
        </w:rPr>
        <w:t>ت</w:t>
      </w:r>
      <w:r w:rsidR="00F422CE">
        <w:rPr>
          <w:rStyle w:val="y2iqfc"/>
          <w:rFonts w:ascii="Traditional Arabic" w:hAnsi="Traditional Arabic" w:cs="Traditional Arabic"/>
          <w:color w:val="202124"/>
          <w:sz w:val="32"/>
          <w:szCs w:val="32"/>
          <w:rtl/>
        </w:rPr>
        <w:t>عني الموازنة</w:t>
      </w:r>
      <w:r w:rsidR="00C1192B" w:rsidRPr="00C1192B">
        <w:rPr>
          <w:rStyle w:val="y2iqfc"/>
          <w:rFonts w:ascii="Traditional Arabic" w:hAnsi="Traditional Arabic" w:cs="Traditional Arabic"/>
          <w:color w:val="202124"/>
          <w:sz w:val="32"/>
          <w:szCs w:val="32"/>
          <w:rtl/>
        </w:rPr>
        <w:t xml:space="preserve"> </w:t>
      </w:r>
      <w:r w:rsidR="00F422CE" w:rsidRPr="00F422CE">
        <w:rPr>
          <w:rStyle w:val="y2iqfc"/>
          <w:rFonts w:ascii="Traditional Arabic" w:hAnsi="Traditional Arabic" w:cs="Traditional Arabic"/>
          <w:color w:val="202124"/>
          <w:sz w:val="32"/>
          <w:szCs w:val="32"/>
          <w:rtl/>
        </w:rPr>
        <w:t xml:space="preserve">بين الطاعة الى الله </w:t>
      </w:r>
      <w:r w:rsidR="00C1192B" w:rsidRPr="00C1192B">
        <w:rPr>
          <w:rStyle w:val="y2iqfc"/>
          <w:rFonts w:ascii="Traditional Arabic" w:hAnsi="Traditional Arabic" w:cs="Traditional Arabic"/>
          <w:color w:val="202124"/>
          <w:sz w:val="32"/>
          <w:szCs w:val="32"/>
          <w:rtl/>
        </w:rPr>
        <w:t>والمزايا الاجتماعية</w:t>
      </w:r>
      <w:r w:rsidR="007C2996">
        <w:rPr>
          <w:rStyle w:val="y2iqfc"/>
          <w:rFonts w:ascii="Traditional Arabic" w:hAnsi="Traditional Arabic" w:cs="Traditional Arabic" w:hint="cs"/>
          <w:color w:val="202124"/>
          <w:sz w:val="32"/>
          <w:szCs w:val="32"/>
          <w:rtl/>
        </w:rPr>
        <w:t>.</w:t>
      </w:r>
      <w:r w:rsidR="00675518" w:rsidRPr="007B4E17">
        <w:rPr>
          <w:rStyle w:val="y2iqfc"/>
          <w:rFonts w:ascii="Cambria" w:hAnsi="Cambria" w:cs="Traditional Arabic"/>
          <w:color w:val="202124"/>
          <w:sz w:val="22"/>
          <w:szCs w:val="22"/>
          <w:rtl/>
        </w:rPr>
        <w:fldChar w:fldCharType="begin" w:fldLock="1"/>
      </w:r>
      <w:r w:rsidR="00A806BF" w:rsidRPr="007B4E17">
        <w:rPr>
          <w:rStyle w:val="y2iqfc"/>
          <w:rFonts w:ascii="Cambria" w:hAnsi="Cambria" w:cs="Traditional Arabic"/>
          <w:color w:val="202124"/>
          <w:sz w:val="22"/>
          <w:szCs w:val="22"/>
        </w:rPr>
        <w:instrText>ADDIN CSL_CITATION {"citationItems":[{"id":"ITEM-1","itemData":{"author":[{"dropping-particle":"","family":"Tim Penyusun Kementerian Agama RI","given":"","non-dropping-particle":"","parse-names":false,"suffix":""}],"id":"ITEM-1","issued":{"date-parts":[["2019"]]},"publisher":"Badan Litbang dan Diklat Kementerian Agama RI","publisher-place":"Jakarta","title":"Moderasi Beragama","type":"book"},"uris":["http://www.mendeley.com/documents/?uuid=3ba29948-f83d-4700-8da1-99e0d65c4204","http://www.mendeley.com/documents/?uuid=c47e71cd-92fd-46e8-8440-63f8f430d774"]}],"mendeley":{"formattedCitation":"(Tim Penyusun Kementerian Agama RI, 2019)","plainTextFormattedCitation":"(Tim Penyusun Kementerian Agama RI, 2019)","previouslyFormattedCitation":"(Tim Penyusun Kementerian Agama RI, 2019)"},"properties":{"noteIndex":0},"schema":"https://github.com/citation-style-language/schema/raw/master/csl-citation.json"}</w:instrText>
      </w:r>
      <w:r w:rsidR="00675518" w:rsidRPr="007B4E17">
        <w:rPr>
          <w:rStyle w:val="y2iqfc"/>
          <w:rFonts w:ascii="Cambria" w:hAnsi="Cambria" w:cs="Traditional Arabic"/>
          <w:color w:val="202124"/>
          <w:sz w:val="22"/>
          <w:szCs w:val="22"/>
          <w:rtl/>
        </w:rPr>
        <w:fldChar w:fldCharType="separate"/>
      </w:r>
      <w:r w:rsidR="00622C62" w:rsidRPr="007B4E17">
        <w:rPr>
          <w:rStyle w:val="y2iqfc"/>
          <w:rFonts w:ascii="Cambria" w:hAnsi="Cambria" w:cs="Traditional Arabic"/>
          <w:noProof/>
          <w:color w:val="202124"/>
          <w:sz w:val="22"/>
          <w:szCs w:val="22"/>
          <w:rtl/>
        </w:rPr>
        <w:t>(</w:t>
      </w:r>
      <w:r w:rsidR="00622C62" w:rsidRPr="007B4E17">
        <w:rPr>
          <w:rStyle w:val="y2iqfc"/>
          <w:rFonts w:ascii="Cambria" w:hAnsi="Cambria" w:cs="Traditional Arabic"/>
          <w:noProof/>
          <w:color w:val="202124"/>
          <w:sz w:val="22"/>
          <w:szCs w:val="22"/>
        </w:rPr>
        <w:t>Tim Penyusun Kementerian Agama RI, 2019</w:t>
      </w:r>
      <w:r w:rsidR="00622C62" w:rsidRPr="007B4E17">
        <w:rPr>
          <w:rStyle w:val="y2iqfc"/>
          <w:rFonts w:ascii="Cambria" w:hAnsi="Cambria" w:cs="Traditional Arabic"/>
          <w:noProof/>
          <w:color w:val="202124"/>
          <w:sz w:val="22"/>
          <w:szCs w:val="22"/>
          <w:rtl/>
        </w:rPr>
        <w:t>)</w:t>
      </w:r>
      <w:r w:rsidR="00675518" w:rsidRPr="007B4E17">
        <w:rPr>
          <w:rStyle w:val="y2iqfc"/>
          <w:rFonts w:ascii="Cambria" w:hAnsi="Cambria" w:cs="Traditional Arabic"/>
          <w:color w:val="202124"/>
          <w:sz w:val="22"/>
          <w:szCs w:val="22"/>
          <w:rtl/>
        </w:rPr>
        <w:fldChar w:fldCharType="end"/>
      </w:r>
      <w:r w:rsidR="00597ADF">
        <w:rPr>
          <w:rStyle w:val="y2iqfc"/>
          <w:rFonts w:ascii="Cambria" w:hAnsi="Cambria" w:cs="Traditional Arabic" w:hint="cs"/>
          <w:color w:val="202124"/>
          <w:sz w:val="22"/>
          <w:szCs w:val="22"/>
          <w:rtl/>
        </w:rPr>
        <w:t>.</w:t>
      </w:r>
    </w:p>
    <w:p w:rsidR="00664058" w:rsidRPr="00597ADF" w:rsidRDefault="00401836" w:rsidP="00E51796">
      <w:pPr>
        <w:bidi/>
        <w:ind w:firstLine="522"/>
        <w:jc w:val="both"/>
        <w:rPr>
          <w:rStyle w:val="y2iqfc"/>
          <w:rFonts w:ascii="Cambria" w:hAnsi="Cambria" w:cs="Traditional Arabic"/>
          <w:color w:val="202124"/>
          <w:sz w:val="22"/>
          <w:szCs w:val="22"/>
          <w:rtl/>
        </w:rPr>
      </w:pPr>
      <w:r>
        <w:rPr>
          <w:rStyle w:val="y2iqfc"/>
          <w:rFonts w:ascii="Traditional Arabic" w:hAnsi="Traditional Arabic" w:cs="Traditional Arabic" w:hint="cs"/>
          <w:color w:val="202124"/>
          <w:sz w:val="32"/>
          <w:szCs w:val="32"/>
          <w:rtl/>
        </w:rPr>
        <w:t>الوسطية</w:t>
      </w:r>
      <w:r w:rsidR="008D0E14">
        <w:rPr>
          <w:rStyle w:val="y2iqfc"/>
          <w:rFonts w:ascii="Traditional Arabic" w:hAnsi="Traditional Arabic" w:cs="Traditional Arabic" w:hint="cs"/>
          <w:color w:val="202124"/>
          <w:sz w:val="32"/>
          <w:szCs w:val="32"/>
          <w:rtl/>
        </w:rPr>
        <w:t xml:space="preserve"> الدينية</w:t>
      </w:r>
      <w:r w:rsidR="00664058" w:rsidRPr="00664058">
        <w:rPr>
          <w:rStyle w:val="y2iqfc"/>
          <w:rFonts w:ascii="Traditional Arabic" w:hAnsi="Traditional Arabic" w:cs="Traditional Arabic"/>
          <w:color w:val="202124"/>
          <w:sz w:val="32"/>
          <w:szCs w:val="32"/>
          <w:rtl/>
        </w:rPr>
        <w:t xml:space="preserve"> في منهج </w:t>
      </w:r>
      <w:r w:rsidR="009E615B">
        <w:rPr>
          <w:rStyle w:val="y2iqfc"/>
          <w:rFonts w:ascii="Traditional Arabic" w:hAnsi="Traditional Arabic" w:cs="Traditional Arabic" w:hint="cs"/>
          <w:color w:val="202124"/>
          <w:sz w:val="32"/>
          <w:szCs w:val="32"/>
          <w:rtl/>
        </w:rPr>
        <w:t xml:space="preserve">شعبة </w:t>
      </w:r>
      <w:r w:rsidR="00664058">
        <w:rPr>
          <w:rStyle w:val="y2iqfc"/>
          <w:rFonts w:ascii="Traditional Arabic" w:hAnsi="Traditional Arabic" w:cs="Traditional Arabic" w:hint="cs"/>
          <w:color w:val="202124"/>
          <w:sz w:val="32"/>
          <w:szCs w:val="32"/>
          <w:rtl/>
        </w:rPr>
        <w:t>تدريس</w:t>
      </w:r>
      <w:r w:rsidR="00664058" w:rsidRPr="00CC524C">
        <w:rPr>
          <w:rStyle w:val="y2iqfc"/>
          <w:rFonts w:ascii="Traditional Arabic" w:hAnsi="Traditional Arabic" w:cs="Traditional Arabic"/>
          <w:color w:val="202124"/>
          <w:sz w:val="32"/>
          <w:szCs w:val="32"/>
          <w:rtl/>
        </w:rPr>
        <w:t xml:space="preserve"> اللغة العربية في </w:t>
      </w:r>
      <w:r w:rsidR="008D0E14">
        <w:rPr>
          <w:rStyle w:val="y2iqfc"/>
          <w:rFonts w:ascii="Traditional Arabic" w:hAnsi="Traditional Arabic" w:cs="Traditional Arabic" w:hint="cs"/>
          <w:color w:val="202124"/>
          <w:sz w:val="32"/>
          <w:szCs w:val="32"/>
          <w:rtl/>
        </w:rPr>
        <w:t>الجامعات</w:t>
      </w:r>
      <w:r w:rsidR="00664058">
        <w:rPr>
          <w:rStyle w:val="y2iqfc"/>
          <w:rFonts w:ascii="Traditional Arabic" w:hAnsi="Traditional Arabic" w:cs="Traditional Arabic" w:hint="cs"/>
          <w:color w:val="202124"/>
          <w:sz w:val="32"/>
          <w:szCs w:val="32"/>
          <w:rtl/>
        </w:rPr>
        <w:t xml:space="preserve"> الإسلامية الحكومية بسولاويسي الجنوبية يوجد</w:t>
      </w:r>
      <w:r w:rsidR="00664058" w:rsidRPr="00664058">
        <w:rPr>
          <w:rStyle w:val="y2iqfc"/>
          <w:rFonts w:ascii="Traditional Arabic" w:hAnsi="Traditional Arabic" w:cs="Traditional Arabic"/>
          <w:color w:val="202124"/>
          <w:sz w:val="32"/>
          <w:szCs w:val="32"/>
          <w:rtl/>
        </w:rPr>
        <w:t xml:space="preserve"> من خلال تقدير القيم الثقافية والحكمة المحلية التي تحتوي في الواقع على ثلاثة مؤشرات رئيسية لممارسة </w:t>
      </w:r>
      <w:r>
        <w:rPr>
          <w:rStyle w:val="y2iqfc"/>
          <w:rFonts w:ascii="Traditional Arabic" w:hAnsi="Traditional Arabic" w:cs="Traditional Arabic"/>
          <w:color w:val="202124"/>
          <w:sz w:val="32"/>
          <w:szCs w:val="32"/>
          <w:rtl/>
        </w:rPr>
        <w:t>الوسطية</w:t>
      </w:r>
      <w:r w:rsidR="00664058">
        <w:rPr>
          <w:rStyle w:val="y2iqfc"/>
          <w:rFonts w:ascii="Traditional Arabic" w:hAnsi="Traditional Arabic" w:cs="Traditional Arabic"/>
          <w:color w:val="202124"/>
          <w:sz w:val="32"/>
          <w:szCs w:val="32"/>
          <w:rtl/>
        </w:rPr>
        <w:t xml:space="preserve"> وهي احترام القي</w:t>
      </w:r>
      <w:r w:rsidR="00664058">
        <w:rPr>
          <w:rStyle w:val="y2iqfc"/>
          <w:rFonts w:ascii="Traditional Arabic" w:hAnsi="Traditional Arabic" w:cs="Traditional Arabic" w:hint="cs"/>
          <w:color w:val="202124"/>
          <w:sz w:val="32"/>
          <w:szCs w:val="32"/>
          <w:rtl/>
        </w:rPr>
        <w:t>مة</w:t>
      </w:r>
      <w:r w:rsidR="00664058">
        <w:rPr>
          <w:rStyle w:val="y2iqfc"/>
          <w:rFonts w:ascii="Traditional Arabic" w:hAnsi="Traditional Arabic" w:cs="Traditional Arabic"/>
          <w:color w:val="202124"/>
          <w:sz w:val="32"/>
          <w:szCs w:val="32"/>
          <w:rtl/>
        </w:rPr>
        <w:t xml:space="preserve"> الإنسانية</w:t>
      </w:r>
      <w:r w:rsidR="00664058">
        <w:rPr>
          <w:rStyle w:val="y2iqfc"/>
          <w:rFonts w:ascii="Traditional Arabic" w:hAnsi="Traditional Arabic" w:cs="Traditional Arabic" w:hint="cs"/>
          <w:color w:val="202124"/>
          <w:sz w:val="32"/>
          <w:szCs w:val="32"/>
          <w:rtl/>
        </w:rPr>
        <w:t xml:space="preserve"> </w:t>
      </w:r>
      <w:r w:rsidR="00664058" w:rsidRPr="00664058">
        <w:rPr>
          <w:rStyle w:val="y2iqfc"/>
          <w:rFonts w:ascii="Traditional Arabic" w:hAnsi="Traditional Arabic" w:cs="Traditional Arabic"/>
          <w:color w:val="202124"/>
          <w:sz w:val="32"/>
          <w:szCs w:val="32"/>
          <w:rtl/>
        </w:rPr>
        <w:t>والطاعة لنتائج الاتفاقات المتبادلة والالتزام با</w:t>
      </w:r>
      <w:r w:rsidR="00664058">
        <w:rPr>
          <w:rStyle w:val="y2iqfc"/>
          <w:rFonts w:ascii="Traditional Arabic" w:hAnsi="Traditional Arabic" w:cs="Traditional Arabic"/>
          <w:color w:val="202124"/>
          <w:sz w:val="32"/>
          <w:szCs w:val="32"/>
          <w:rtl/>
        </w:rPr>
        <w:t xml:space="preserve">لحفاظ على النظام العام. وقد </w:t>
      </w:r>
      <w:r w:rsidR="00664058">
        <w:rPr>
          <w:rStyle w:val="y2iqfc"/>
          <w:rFonts w:ascii="Traditional Arabic" w:hAnsi="Traditional Arabic" w:cs="Traditional Arabic" w:hint="cs"/>
          <w:color w:val="202124"/>
          <w:sz w:val="32"/>
          <w:szCs w:val="32"/>
          <w:rtl/>
        </w:rPr>
        <w:t>تناسب</w:t>
      </w:r>
      <w:r w:rsidR="00664058" w:rsidRPr="00664058">
        <w:rPr>
          <w:rStyle w:val="y2iqfc"/>
          <w:rFonts w:ascii="Traditional Arabic" w:hAnsi="Traditional Arabic" w:cs="Traditional Arabic"/>
          <w:color w:val="202124"/>
          <w:sz w:val="32"/>
          <w:szCs w:val="32"/>
          <w:rtl/>
        </w:rPr>
        <w:t xml:space="preserve"> هذه الأشياء الثلاثة المفاهيم الأساسية الأربعة لل</w:t>
      </w:r>
      <w:r w:rsidR="00664058">
        <w:rPr>
          <w:rStyle w:val="y2iqfc"/>
          <w:rFonts w:ascii="Traditional Arabic" w:hAnsi="Traditional Arabic" w:cs="Traditional Arabic" w:hint="cs"/>
          <w:color w:val="202124"/>
          <w:sz w:val="32"/>
          <w:szCs w:val="32"/>
          <w:rtl/>
        </w:rPr>
        <w:t>وسطية</w:t>
      </w:r>
      <w:r w:rsidR="00664058" w:rsidRPr="00664058">
        <w:rPr>
          <w:rStyle w:val="y2iqfc"/>
          <w:rFonts w:ascii="Traditional Arabic" w:hAnsi="Traditional Arabic" w:cs="Traditional Arabic"/>
          <w:color w:val="202124"/>
          <w:sz w:val="32"/>
          <w:szCs w:val="32"/>
          <w:rtl/>
        </w:rPr>
        <w:t xml:space="preserve"> وهي التو</w:t>
      </w:r>
      <w:r w:rsidR="00664058">
        <w:rPr>
          <w:rStyle w:val="y2iqfc"/>
          <w:rFonts w:ascii="Traditional Arabic" w:hAnsi="Traditional Arabic" w:cs="Traditional Arabic" w:hint="cs"/>
          <w:color w:val="202124"/>
          <w:sz w:val="32"/>
          <w:szCs w:val="32"/>
          <w:rtl/>
        </w:rPr>
        <w:t>سط</w:t>
      </w:r>
      <w:r w:rsidR="00664058">
        <w:rPr>
          <w:rStyle w:val="y2iqfc"/>
          <w:rFonts w:ascii="Traditional Arabic" w:hAnsi="Traditional Arabic" w:cs="Traditional Arabic"/>
          <w:color w:val="202124"/>
          <w:sz w:val="32"/>
          <w:szCs w:val="32"/>
          <w:rtl/>
        </w:rPr>
        <w:t xml:space="preserve"> والتسامح والتوازن وال</w:t>
      </w:r>
      <w:r w:rsidR="00664058">
        <w:rPr>
          <w:rStyle w:val="y2iqfc"/>
          <w:rFonts w:ascii="Traditional Arabic" w:hAnsi="Traditional Arabic" w:cs="Traditional Arabic" w:hint="cs"/>
          <w:color w:val="202124"/>
          <w:sz w:val="32"/>
          <w:szCs w:val="32"/>
          <w:rtl/>
        </w:rPr>
        <w:t>إعتدال.</w:t>
      </w:r>
    </w:p>
    <w:p w:rsidR="00CC6677" w:rsidRDefault="00664058" w:rsidP="008D0E14">
      <w:pPr>
        <w:bidi/>
        <w:ind w:firstLine="522"/>
        <w:jc w:val="both"/>
        <w:rPr>
          <w:rStyle w:val="y2iqfc"/>
          <w:rFonts w:ascii="Traditional Arabic" w:hAnsi="Traditional Arabic" w:cs="Traditional Arabic"/>
          <w:sz w:val="32"/>
          <w:szCs w:val="32"/>
          <w:lang w:val="id-ID"/>
        </w:rPr>
      </w:pPr>
      <w:r>
        <w:rPr>
          <w:rStyle w:val="y2iqfc"/>
          <w:rFonts w:ascii="Traditional Arabic" w:hAnsi="Traditional Arabic" w:cs="Traditional Arabic" w:hint="cs"/>
          <w:color w:val="202124"/>
          <w:sz w:val="32"/>
          <w:szCs w:val="32"/>
          <w:rtl/>
        </w:rPr>
        <w:t xml:space="preserve">وقد </w:t>
      </w:r>
      <w:r w:rsidR="00CC6677">
        <w:rPr>
          <w:rStyle w:val="y2iqfc"/>
          <w:rFonts w:ascii="Traditional Arabic" w:hAnsi="Traditional Arabic" w:cs="Traditional Arabic"/>
          <w:sz w:val="32"/>
          <w:szCs w:val="32"/>
          <w:rtl/>
        </w:rPr>
        <w:t>تم احتواء</w:t>
      </w:r>
      <w:r w:rsidR="00CC6677">
        <w:rPr>
          <w:rStyle w:val="y2iqfc"/>
          <w:rFonts w:ascii="Traditional Arabic" w:hAnsi="Traditional Arabic" w:cs="Traditional Arabic" w:hint="cs"/>
          <w:sz w:val="32"/>
          <w:szCs w:val="32"/>
          <w:rtl/>
        </w:rPr>
        <w:t xml:space="preserve"> </w:t>
      </w:r>
      <w:r w:rsidR="00401836">
        <w:rPr>
          <w:rStyle w:val="y2iqfc"/>
          <w:rFonts w:ascii="Traditional Arabic" w:hAnsi="Traditional Arabic" w:cs="Traditional Arabic" w:hint="cs"/>
          <w:sz w:val="32"/>
          <w:szCs w:val="32"/>
          <w:rtl/>
        </w:rPr>
        <w:t>الوسطية</w:t>
      </w:r>
      <w:r w:rsidRPr="00664058">
        <w:rPr>
          <w:rStyle w:val="y2iqfc"/>
          <w:rFonts w:ascii="Traditional Arabic" w:hAnsi="Traditional Arabic" w:cs="Traditional Arabic"/>
          <w:sz w:val="32"/>
          <w:szCs w:val="32"/>
          <w:rtl/>
        </w:rPr>
        <w:t xml:space="preserve"> في </w:t>
      </w:r>
      <w:r w:rsidR="009E615B">
        <w:rPr>
          <w:rStyle w:val="y2iqfc"/>
          <w:rFonts w:ascii="Traditional Arabic" w:hAnsi="Traditional Arabic" w:cs="Traditional Arabic"/>
          <w:sz w:val="32"/>
          <w:szCs w:val="32"/>
          <w:rtl/>
        </w:rPr>
        <w:t>منهج شعبة تدريس اللغة العربية في الجامع</w:t>
      </w:r>
      <w:r w:rsidR="008D0E14">
        <w:rPr>
          <w:rStyle w:val="y2iqfc"/>
          <w:rFonts w:ascii="Traditional Arabic" w:hAnsi="Traditional Arabic" w:cs="Traditional Arabic" w:hint="cs"/>
          <w:sz w:val="32"/>
          <w:szCs w:val="32"/>
          <w:rtl/>
        </w:rPr>
        <w:t>ات</w:t>
      </w:r>
      <w:r>
        <w:rPr>
          <w:rStyle w:val="y2iqfc"/>
          <w:rFonts w:ascii="Traditional Arabic" w:hAnsi="Traditional Arabic" w:cs="Traditional Arabic" w:hint="cs"/>
          <w:color w:val="202124"/>
          <w:sz w:val="32"/>
          <w:szCs w:val="32"/>
          <w:rtl/>
        </w:rPr>
        <w:t xml:space="preserve"> الإسلامية الحكومية بسولاويسي الجنوبية،</w:t>
      </w:r>
      <w:r w:rsidRPr="00664058">
        <w:rPr>
          <w:rStyle w:val="y2iqfc"/>
          <w:rFonts w:ascii="Traditional Arabic" w:hAnsi="Traditional Arabic" w:cs="Traditional Arabic"/>
          <w:sz w:val="32"/>
          <w:szCs w:val="32"/>
          <w:rtl/>
        </w:rPr>
        <w:t xml:space="preserve"> </w:t>
      </w:r>
      <w:r w:rsidR="008D0E14">
        <w:rPr>
          <w:rStyle w:val="y2iqfc"/>
          <w:rFonts w:ascii="Traditional Arabic" w:hAnsi="Traditional Arabic" w:cs="Traditional Arabic" w:hint="cs"/>
          <w:sz w:val="32"/>
          <w:szCs w:val="32"/>
          <w:rtl/>
        </w:rPr>
        <w:t>سواء كان ذلك</w:t>
      </w:r>
      <w:r w:rsidRPr="00664058">
        <w:rPr>
          <w:rStyle w:val="y2iqfc"/>
          <w:rFonts w:ascii="Traditional Arabic" w:hAnsi="Traditional Arabic" w:cs="Traditional Arabic"/>
          <w:sz w:val="32"/>
          <w:szCs w:val="32"/>
          <w:rtl/>
        </w:rPr>
        <w:t xml:space="preserve"> </w:t>
      </w:r>
      <w:r w:rsidRPr="00CC524C">
        <w:rPr>
          <w:rStyle w:val="y2iqfc"/>
          <w:rFonts w:ascii="Traditional Arabic" w:hAnsi="Traditional Arabic" w:cs="Traditional Arabic"/>
          <w:color w:val="202124"/>
          <w:sz w:val="32"/>
          <w:szCs w:val="32"/>
          <w:rtl/>
        </w:rPr>
        <w:t xml:space="preserve">في </w:t>
      </w:r>
      <w:r>
        <w:rPr>
          <w:rStyle w:val="y2iqfc"/>
          <w:rFonts w:ascii="Traditional Arabic" w:hAnsi="Traditional Arabic" w:cs="Traditional Arabic" w:hint="cs"/>
          <w:color w:val="202124"/>
          <w:sz w:val="32"/>
          <w:szCs w:val="32"/>
          <w:rtl/>
        </w:rPr>
        <w:t>الجامعة الإسلامية الحكومية</w:t>
      </w:r>
      <w:r w:rsidRPr="00664058">
        <w:rPr>
          <w:rStyle w:val="y2iqfc"/>
          <w:rFonts w:ascii="Traditional Arabic" w:hAnsi="Traditional Arabic" w:cs="Traditional Arabic"/>
          <w:sz w:val="32"/>
          <w:szCs w:val="32"/>
          <w:rtl/>
        </w:rPr>
        <w:t xml:space="preserve"> </w:t>
      </w:r>
      <w:r w:rsidR="008D0E14">
        <w:rPr>
          <w:rStyle w:val="y2iqfc"/>
          <w:rFonts w:ascii="Traditional Arabic" w:hAnsi="Traditional Arabic" w:cs="Traditional Arabic" w:hint="cs"/>
          <w:sz w:val="32"/>
          <w:szCs w:val="32"/>
          <w:rtl/>
        </w:rPr>
        <w:t>ببالوب</w:t>
      </w:r>
      <w:r>
        <w:rPr>
          <w:rStyle w:val="y2iqfc"/>
          <w:rFonts w:ascii="Traditional Arabic" w:hAnsi="Traditional Arabic" w:cs="Traditional Arabic" w:hint="cs"/>
          <w:sz w:val="32"/>
          <w:szCs w:val="32"/>
          <w:rtl/>
        </w:rPr>
        <w:t xml:space="preserve">و </w:t>
      </w:r>
      <w:r w:rsidR="008D0E14">
        <w:rPr>
          <w:rStyle w:val="y2iqfc"/>
          <w:rFonts w:ascii="Traditional Arabic" w:hAnsi="Traditional Arabic" w:cs="Traditional Arabic" w:hint="cs"/>
          <w:sz w:val="32"/>
          <w:szCs w:val="32"/>
          <w:rtl/>
        </w:rPr>
        <w:t>أ</w:t>
      </w:r>
      <w:r w:rsidRPr="00664058">
        <w:rPr>
          <w:rStyle w:val="y2iqfc"/>
          <w:rFonts w:ascii="Traditional Arabic" w:hAnsi="Traditional Arabic" w:cs="Traditional Arabic"/>
          <w:sz w:val="32"/>
          <w:szCs w:val="32"/>
          <w:rtl/>
        </w:rPr>
        <w:t xml:space="preserve">و </w:t>
      </w:r>
      <w:r w:rsidRPr="00CC524C">
        <w:rPr>
          <w:rStyle w:val="y2iqfc"/>
          <w:rFonts w:ascii="Traditional Arabic" w:hAnsi="Traditional Arabic" w:cs="Traditional Arabic"/>
          <w:color w:val="202124"/>
          <w:sz w:val="32"/>
          <w:szCs w:val="32"/>
          <w:rtl/>
        </w:rPr>
        <w:t xml:space="preserve">في </w:t>
      </w:r>
      <w:r>
        <w:rPr>
          <w:rStyle w:val="y2iqfc"/>
          <w:rFonts w:ascii="Traditional Arabic" w:hAnsi="Traditional Arabic" w:cs="Traditional Arabic" w:hint="cs"/>
          <w:color w:val="202124"/>
          <w:sz w:val="32"/>
          <w:szCs w:val="32"/>
          <w:rtl/>
        </w:rPr>
        <w:t>الجامعة الإسلامية الحكومية</w:t>
      </w:r>
      <w:r w:rsidRPr="00664058">
        <w:rPr>
          <w:rStyle w:val="y2iqfc"/>
          <w:rFonts w:ascii="Traditional Arabic" w:hAnsi="Traditional Arabic" w:cs="Traditional Arabic"/>
          <w:sz w:val="32"/>
          <w:szCs w:val="32"/>
          <w:rtl/>
        </w:rPr>
        <w:t xml:space="preserve"> </w:t>
      </w:r>
      <w:r>
        <w:rPr>
          <w:rStyle w:val="y2iqfc"/>
          <w:rFonts w:ascii="Traditional Arabic" w:hAnsi="Traditional Arabic" w:cs="Traditional Arabic" w:hint="cs"/>
          <w:sz w:val="32"/>
          <w:szCs w:val="32"/>
          <w:rtl/>
        </w:rPr>
        <w:t xml:space="preserve">ببوني </w:t>
      </w:r>
      <w:r w:rsidR="008D0E14">
        <w:rPr>
          <w:rStyle w:val="y2iqfc"/>
          <w:rFonts w:ascii="Traditional Arabic" w:hAnsi="Traditional Arabic" w:cs="Traditional Arabic" w:hint="cs"/>
          <w:sz w:val="32"/>
          <w:szCs w:val="32"/>
          <w:rtl/>
        </w:rPr>
        <w:t>أ</w:t>
      </w:r>
      <w:r w:rsidRPr="00664058">
        <w:rPr>
          <w:rStyle w:val="y2iqfc"/>
          <w:rFonts w:ascii="Traditional Arabic" w:hAnsi="Traditional Arabic" w:cs="Traditional Arabic"/>
          <w:sz w:val="32"/>
          <w:szCs w:val="32"/>
          <w:rtl/>
        </w:rPr>
        <w:t xml:space="preserve">و </w:t>
      </w:r>
      <w:r w:rsidRPr="00CC524C">
        <w:rPr>
          <w:rStyle w:val="y2iqfc"/>
          <w:rFonts w:ascii="Traditional Arabic" w:hAnsi="Traditional Arabic" w:cs="Traditional Arabic"/>
          <w:color w:val="202124"/>
          <w:sz w:val="32"/>
          <w:szCs w:val="32"/>
          <w:rtl/>
        </w:rPr>
        <w:t xml:space="preserve">في </w:t>
      </w:r>
      <w:r w:rsidR="008D0E14">
        <w:rPr>
          <w:rStyle w:val="y2iqfc"/>
          <w:rFonts w:ascii="Traditional Arabic" w:hAnsi="Traditional Arabic" w:cs="Traditional Arabic" w:hint="cs"/>
          <w:color w:val="202124"/>
          <w:sz w:val="32"/>
          <w:szCs w:val="32"/>
          <w:rtl/>
        </w:rPr>
        <w:t>الجامعة الإسلامية الحكومية بباري ب</w:t>
      </w:r>
      <w:r>
        <w:rPr>
          <w:rStyle w:val="y2iqfc"/>
          <w:rFonts w:ascii="Traditional Arabic" w:hAnsi="Traditional Arabic" w:cs="Traditional Arabic" w:hint="cs"/>
          <w:color w:val="202124"/>
          <w:sz w:val="32"/>
          <w:szCs w:val="32"/>
          <w:rtl/>
        </w:rPr>
        <w:t>اري</w:t>
      </w:r>
      <w:r w:rsidRPr="00664058">
        <w:rPr>
          <w:rStyle w:val="y2iqfc"/>
          <w:rFonts w:ascii="Traditional Arabic" w:hAnsi="Traditional Arabic" w:cs="Traditional Arabic"/>
          <w:sz w:val="32"/>
          <w:szCs w:val="32"/>
          <w:rtl/>
        </w:rPr>
        <w:t xml:space="preserve">. </w:t>
      </w:r>
      <w:r>
        <w:rPr>
          <w:rStyle w:val="y2iqfc"/>
          <w:rFonts w:ascii="Traditional Arabic" w:hAnsi="Traditional Arabic" w:cs="Traditional Arabic" w:hint="cs"/>
          <w:sz w:val="32"/>
          <w:szCs w:val="32"/>
          <w:rtl/>
        </w:rPr>
        <w:t xml:space="preserve">ولكن </w:t>
      </w:r>
      <w:r w:rsidR="00401836">
        <w:rPr>
          <w:rStyle w:val="y2iqfc"/>
          <w:rFonts w:ascii="Traditional Arabic" w:hAnsi="Traditional Arabic" w:cs="Traditional Arabic" w:hint="cs"/>
          <w:sz w:val="32"/>
          <w:szCs w:val="32"/>
          <w:rtl/>
        </w:rPr>
        <w:t>الوسطية</w:t>
      </w:r>
      <w:r w:rsidR="008D0E14">
        <w:rPr>
          <w:rStyle w:val="y2iqfc"/>
          <w:rFonts w:ascii="Traditional Arabic" w:hAnsi="Traditional Arabic" w:cs="Traditional Arabic" w:hint="cs"/>
          <w:sz w:val="32"/>
          <w:szCs w:val="32"/>
          <w:rtl/>
        </w:rPr>
        <w:t xml:space="preserve"> الدينية</w:t>
      </w:r>
      <w:r>
        <w:rPr>
          <w:rStyle w:val="y2iqfc"/>
          <w:rFonts w:ascii="Traditional Arabic" w:hAnsi="Traditional Arabic" w:cs="Traditional Arabic"/>
          <w:sz w:val="32"/>
          <w:szCs w:val="32"/>
          <w:rtl/>
        </w:rPr>
        <w:t xml:space="preserve"> </w:t>
      </w:r>
      <w:r w:rsidR="008D0E14">
        <w:rPr>
          <w:rStyle w:val="y2iqfc"/>
          <w:rFonts w:ascii="Traditional Arabic" w:hAnsi="Traditional Arabic" w:cs="Traditional Arabic" w:hint="cs"/>
          <w:sz w:val="32"/>
          <w:szCs w:val="32"/>
          <w:rtl/>
        </w:rPr>
        <w:t xml:space="preserve">لا تزال </w:t>
      </w:r>
      <w:r>
        <w:rPr>
          <w:rStyle w:val="y2iqfc"/>
          <w:rFonts w:ascii="Traditional Arabic" w:hAnsi="Traditional Arabic" w:cs="Traditional Arabic"/>
          <w:sz w:val="32"/>
          <w:szCs w:val="32"/>
          <w:rtl/>
        </w:rPr>
        <w:t>منهجًا خفيًا</w:t>
      </w:r>
      <w:r w:rsidR="00CC6677">
        <w:rPr>
          <w:rStyle w:val="y2iqfc"/>
          <w:rFonts w:ascii="Traditional Arabic" w:hAnsi="Traditional Arabic" w:cs="Traditional Arabic" w:hint="cs"/>
          <w:sz w:val="32"/>
          <w:szCs w:val="32"/>
          <w:rtl/>
        </w:rPr>
        <w:t xml:space="preserve"> (</w:t>
      </w:r>
      <w:r w:rsidR="00CC6677">
        <w:rPr>
          <w:rStyle w:val="y2iqfc"/>
          <w:rFonts w:ascii="Cambria" w:hAnsi="Cambria" w:cs="Traditional Arabic"/>
          <w:i/>
          <w:iCs/>
          <w:sz w:val="22"/>
          <w:szCs w:val="22"/>
          <w:lang w:val="id-ID"/>
        </w:rPr>
        <w:t>hidden curriculum</w:t>
      </w:r>
      <w:r w:rsidR="00CC6677">
        <w:rPr>
          <w:rStyle w:val="y2iqfc"/>
          <w:rFonts w:ascii="Traditional Arabic" w:hAnsi="Traditional Arabic" w:cs="Traditional Arabic" w:hint="cs"/>
          <w:sz w:val="32"/>
          <w:szCs w:val="32"/>
          <w:rtl/>
        </w:rPr>
        <w:t>)</w:t>
      </w:r>
      <w:r w:rsidRPr="00664058">
        <w:rPr>
          <w:rStyle w:val="y2iqfc"/>
          <w:rFonts w:ascii="Traditional Arabic" w:hAnsi="Traditional Arabic" w:cs="Traditional Arabic"/>
          <w:sz w:val="32"/>
          <w:szCs w:val="32"/>
          <w:rtl/>
        </w:rPr>
        <w:t>، مما يعني أ</w:t>
      </w:r>
      <w:r w:rsidR="00CC6677">
        <w:rPr>
          <w:rStyle w:val="y2iqfc"/>
          <w:rFonts w:ascii="Traditional Arabic" w:hAnsi="Traditional Arabic" w:cs="Traditional Arabic"/>
          <w:sz w:val="32"/>
          <w:szCs w:val="32"/>
          <w:rtl/>
        </w:rPr>
        <w:t>ن</w:t>
      </w:r>
      <w:r w:rsidR="00CC6677">
        <w:rPr>
          <w:rStyle w:val="y2iqfc"/>
          <w:rFonts w:ascii="Traditional Arabic" w:hAnsi="Traditional Arabic" w:cs="Traditional Arabic" w:hint="cs"/>
          <w:sz w:val="32"/>
          <w:szCs w:val="32"/>
          <w:rtl/>
        </w:rPr>
        <w:t>ها</w:t>
      </w:r>
      <w:r w:rsidR="00CC6677">
        <w:rPr>
          <w:rStyle w:val="y2iqfc"/>
          <w:rFonts w:ascii="Traditional Arabic" w:hAnsi="Traditional Arabic" w:cs="Traditional Arabic"/>
          <w:sz w:val="32"/>
          <w:szCs w:val="32"/>
          <w:rtl/>
        </w:rPr>
        <w:t xml:space="preserve"> غير مذكور</w:t>
      </w:r>
      <w:r w:rsidR="00CC6677">
        <w:rPr>
          <w:rStyle w:val="y2iqfc"/>
          <w:rFonts w:ascii="Traditional Arabic" w:hAnsi="Traditional Arabic" w:cs="Traditional Arabic" w:hint="cs"/>
          <w:sz w:val="32"/>
          <w:szCs w:val="32"/>
          <w:rtl/>
        </w:rPr>
        <w:t>ة</w:t>
      </w:r>
      <w:r w:rsidR="00CC6677">
        <w:rPr>
          <w:rStyle w:val="y2iqfc"/>
          <w:rFonts w:ascii="Traditional Arabic" w:hAnsi="Traditional Arabic" w:cs="Traditional Arabic"/>
          <w:sz w:val="32"/>
          <w:szCs w:val="32"/>
          <w:rtl/>
        </w:rPr>
        <w:t xml:space="preserve"> صراحة </w:t>
      </w:r>
      <w:r w:rsidR="00CC6677">
        <w:rPr>
          <w:rStyle w:val="y2iqfc"/>
          <w:rFonts w:ascii="Traditional Arabic" w:hAnsi="Traditional Arabic" w:cs="Traditional Arabic" w:hint="cs"/>
          <w:sz w:val="32"/>
          <w:szCs w:val="32"/>
          <w:rtl/>
        </w:rPr>
        <w:t xml:space="preserve">في المنهج </w:t>
      </w:r>
      <w:r w:rsidR="00CC6677">
        <w:rPr>
          <w:rStyle w:val="y2iqfc"/>
          <w:rFonts w:ascii="Traditional Arabic" w:hAnsi="Traditional Arabic" w:cs="Traditional Arabic"/>
          <w:sz w:val="32"/>
          <w:szCs w:val="32"/>
          <w:rtl/>
        </w:rPr>
        <w:t>ولكنه</w:t>
      </w:r>
      <w:r w:rsidR="008D0E14">
        <w:rPr>
          <w:rStyle w:val="y2iqfc"/>
          <w:rFonts w:ascii="Traditional Arabic" w:hAnsi="Traditional Arabic" w:cs="Traditional Arabic" w:hint="cs"/>
          <w:sz w:val="32"/>
          <w:szCs w:val="32"/>
          <w:rtl/>
        </w:rPr>
        <w:t>ا</w:t>
      </w:r>
      <w:r w:rsidR="00CC6677">
        <w:rPr>
          <w:rStyle w:val="y2iqfc"/>
          <w:rFonts w:ascii="Traditional Arabic" w:hAnsi="Traditional Arabic" w:cs="Traditional Arabic"/>
          <w:sz w:val="32"/>
          <w:szCs w:val="32"/>
          <w:rtl/>
        </w:rPr>
        <w:t xml:space="preserve"> </w:t>
      </w:r>
      <w:r w:rsidR="008D0E14">
        <w:rPr>
          <w:rStyle w:val="y2iqfc"/>
          <w:rFonts w:ascii="Traditional Arabic" w:hAnsi="Traditional Arabic" w:cs="Traditional Arabic" w:hint="cs"/>
          <w:sz w:val="32"/>
          <w:szCs w:val="32"/>
          <w:rtl/>
        </w:rPr>
        <w:t>لا تزال</w:t>
      </w:r>
      <w:r w:rsidR="00CC6677">
        <w:rPr>
          <w:rStyle w:val="y2iqfc"/>
          <w:rFonts w:ascii="Traditional Arabic" w:hAnsi="Traditional Arabic" w:cs="Traditional Arabic" w:hint="cs"/>
          <w:sz w:val="32"/>
          <w:szCs w:val="32"/>
          <w:rtl/>
        </w:rPr>
        <w:t xml:space="preserve"> </w:t>
      </w:r>
      <w:r w:rsidR="008D0E14">
        <w:rPr>
          <w:rStyle w:val="y2iqfc"/>
          <w:rFonts w:ascii="Traditional Arabic" w:hAnsi="Traditional Arabic" w:cs="Traditional Arabic"/>
          <w:sz w:val="32"/>
          <w:szCs w:val="32"/>
          <w:rtl/>
        </w:rPr>
        <w:t>ضمنيً</w:t>
      </w:r>
      <w:r w:rsidR="008D0E14">
        <w:rPr>
          <w:rStyle w:val="y2iqfc"/>
          <w:rFonts w:ascii="Traditional Arabic" w:hAnsi="Traditional Arabic" w:cs="Traditional Arabic" w:hint="cs"/>
          <w:sz w:val="32"/>
          <w:szCs w:val="32"/>
          <w:rtl/>
        </w:rPr>
        <w:t>ة</w:t>
      </w:r>
      <w:r w:rsidRPr="00664058">
        <w:rPr>
          <w:rStyle w:val="y2iqfc"/>
          <w:rFonts w:ascii="Traditional Arabic" w:hAnsi="Traditional Arabic" w:cs="Traditional Arabic"/>
          <w:sz w:val="32"/>
          <w:szCs w:val="32"/>
          <w:rtl/>
        </w:rPr>
        <w:t>.</w:t>
      </w:r>
    </w:p>
    <w:p w:rsidR="00F10CA6" w:rsidRDefault="00401836" w:rsidP="0035587D">
      <w:pPr>
        <w:bidi/>
        <w:ind w:firstLine="522"/>
        <w:jc w:val="both"/>
        <w:rPr>
          <w:rStyle w:val="y2iqfc"/>
          <w:rFonts w:ascii="Traditional Arabic" w:hAnsi="Traditional Arabic" w:cs="Traditional Arabic"/>
          <w:color w:val="202124"/>
          <w:sz w:val="32"/>
          <w:szCs w:val="32"/>
          <w:rtl/>
        </w:rPr>
      </w:pPr>
      <w:r>
        <w:rPr>
          <w:rStyle w:val="y2iqfc"/>
          <w:rFonts w:ascii="Traditional Arabic" w:hAnsi="Traditional Arabic" w:cs="Traditional Arabic" w:hint="cs"/>
          <w:color w:val="202124"/>
          <w:sz w:val="32"/>
          <w:szCs w:val="32"/>
          <w:rtl/>
        </w:rPr>
        <w:lastRenderedPageBreak/>
        <w:t>الوسطية</w:t>
      </w:r>
      <w:r w:rsidR="00CE4505">
        <w:rPr>
          <w:rStyle w:val="y2iqfc"/>
          <w:rFonts w:ascii="Traditional Arabic" w:hAnsi="Traditional Arabic" w:cs="Traditional Arabic" w:hint="cs"/>
          <w:color w:val="202124"/>
          <w:sz w:val="32"/>
          <w:szCs w:val="32"/>
          <w:rtl/>
        </w:rPr>
        <w:t xml:space="preserve"> الدينية</w:t>
      </w:r>
      <w:r w:rsidR="00CC6677" w:rsidRPr="00CC6677">
        <w:rPr>
          <w:rStyle w:val="y2iqfc"/>
          <w:rFonts w:ascii="Traditional Arabic" w:hAnsi="Traditional Arabic" w:cs="Traditional Arabic"/>
          <w:color w:val="202124"/>
          <w:sz w:val="32"/>
          <w:szCs w:val="32"/>
          <w:rtl/>
        </w:rPr>
        <w:t xml:space="preserve"> في </w:t>
      </w:r>
      <w:r w:rsidR="009E615B">
        <w:rPr>
          <w:rStyle w:val="y2iqfc"/>
          <w:rFonts w:ascii="Traditional Arabic" w:hAnsi="Traditional Arabic" w:cs="Traditional Arabic"/>
          <w:color w:val="202124"/>
          <w:sz w:val="32"/>
          <w:szCs w:val="32"/>
          <w:rtl/>
        </w:rPr>
        <w:t xml:space="preserve">منهج شعبة تدريس </w:t>
      </w:r>
      <w:r w:rsidR="00CE4505">
        <w:rPr>
          <w:rStyle w:val="y2iqfc"/>
          <w:rFonts w:ascii="Traditional Arabic" w:hAnsi="Traditional Arabic" w:cs="Traditional Arabic"/>
          <w:color w:val="202124"/>
          <w:sz w:val="32"/>
          <w:szCs w:val="32"/>
          <w:rtl/>
        </w:rPr>
        <w:t>اللغة العربية في الجامع</w:t>
      </w:r>
      <w:r w:rsidR="00CE4505">
        <w:rPr>
          <w:rStyle w:val="y2iqfc"/>
          <w:rFonts w:ascii="Traditional Arabic" w:hAnsi="Traditional Arabic" w:cs="Traditional Arabic" w:hint="cs"/>
          <w:color w:val="202124"/>
          <w:sz w:val="32"/>
          <w:szCs w:val="32"/>
          <w:rtl/>
        </w:rPr>
        <w:t>ات</w:t>
      </w:r>
      <w:r w:rsidR="00CC6677">
        <w:rPr>
          <w:rStyle w:val="y2iqfc"/>
          <w:rFonts w:ascii="Traditional Arabic" w:hAnsi="Traditional Arabic" w:cs="Traditional Arabic" w:hint="cs"/>
          <w:color w:val="202124"/>
          <w:sz w:val="32"/>
          <w:szCs w:val="32"/>
          <w:rtl/>
        </w:rPr>
        <w:t xml:space="preserve"> الإسلامية الحكومية بسولاويسي الجنوبية</w:t>
      </w:r>
      <w:r w:rsidR="00CC6677" w:rsidRPr="00CC6677">
        <w:rPr>
          <w:rStyle w:val="y2iqfc"/>
          <w:rFonts w:ascii="Traditional Arabic" w:hAnsi="Traditional Arabic" w:cs="Traditional Arabic"/>
          <w:color w:val="202124"/>
          <w:sz w:val="32"/>
          <w:szCs w:val="32"/>
          <w:rtl/>
        </w:rPr>
        <w:t xml:space="preserve"> </w:t>
      </w:r>
      <w:r w:rsidR="0035587D">
        <w:rPr>
          <w:rStyle w:val="y2iqfc"/>
          <w:rFonts w:ascii="Traditional Arabic" w:hAnsi="Traditional Arabic" w:cs="Traditional Arabic"/>
          <w:color w:val="202124"/>
          <w:sz w:val="32"/>
          <w:szCs w:val="32"/>
          <w:rtl/>
        </w:rPr>
        <w:t xml:space="preserve">لم </w:t>
      </w:r>
      <w:r w:rsidR="0035587D">
        <w:rPr>
          <w:rStyle w:val="y2iqfc"/>
          <w:rFonts w:ascii="Traditional Arabic" w:hAnsi="Traditional Arabic" w:cs="Traditional Arabic" w:hint="cs"/>
          <w:color w:val="202124"/>
          <w:sz w:val="32"/>
          <w:szCs w:val="32"/>
          <w:rtl/>
        </w:rPr>
        <w:t>ت</w:t>
      </w:r>
      <w:r w:rsidR="00CC6677" w:rsidRPr="00CC6677">
        <w:rPr>
          <w:rStyle w:val="y2iqfc"/>
          <w:rFonts w:ascii="Traditional Arabic" w:hAnsi="Traditional Arabic" w:cs="Traditional Arabic"/>
          <w:color w:val="202124"/>
          <w:sz w:val="32"/>
          <w:szCs w:val="32"/>
          <w:rtl/>
        </w:rPr>
        <w:t>ذكر مباشر</w:t>
      </w:r>
      <w:r w:rsidR="0096151F">
        <w:rPr>
          <w:rStyle w:val="y2iqfc"/>
          <w:rFonts w:ascii="Traditional Arabic" w:hAnsi="Traditional Arabic" w:cs="Traditional Arabic" w:hint="cs"/>
          <w:color w:val="202124"/>
          <w:sz w:val="32"/>
          <w:szCs w:val="32"/>
          <w:rtl/>
        </w:rPr>
        <w:t>ة</w:t>
      </w:r>
      <w:r w:rsidR="00CC6677" w:rsidRPr="00CC6677">
        <w:rPr>
          <w:rStyle w:val="y2iqfc"/>
          <w:rFonts w:ascii="Traditional Arabic" w:hAnsi="Traditional Arabic" w:cs="Traditional Arabic"/>
          <w:color w:val="202124"/>
          <w:sz w:val="32"/>
          <w:szCs w:val="32"/>
          <w:rtl/>
        </w:rPr>
        <w:t xml:space="preserve">، </w:t>
      </w:r>
      <w:r w:rsidR="0035587D">
        <w:rPr>
          <w:rStyle w:val="y2iqfc"/>
          <w:rFonts w:ascii="Traditional Arabic" w:hAnsi="Traditional Arabic" w:cs="Traditional Arabic" w:hint="cs"/>
          <w:color w:val="202124"/>
          <w:sz w:val="32"/>
          <w:szCs w:val="32"/>
          <w:rtl/>
        </w:rPr>
        <w:t>ل</w:t>
      </w:r>
      <w:r w:rsidR="00CC6677" w:rsidRPr="00CC6677">
        <w:rPr>
          <w:rStyle w:val="y2iqfc"/>
          <w:rFonts w:ascii="Traditional Arabic" w:hAnsi="Traditional Arabic" w:cs="Traditional Arabic"/>
          <w:color w:val="202124"/>
          <w:sz w:val="32"/>
          <w:szCs w:val="32"/>
          <w:rtl/>
        </w:rPr>
        <w:t xml:space="preserve">عدم وجود منهج مسمى باسم منهج </w:t>
      </w:r>
      <w:r>
        <w:rPr>
          <w:rStyle w:val="y2iqfc"/>
          <w:rFonts w:ascii="Traditional Arabic" w:hAnsi="Traditional Arabic" w:cs="Traditional Arabic" w:hint="cs"/>
          <w:color w:val="202124"/>
          <w:sz w:val="32"/>
          <w:szCs w:val="32"/>
          <w:rtl/>
        </w:rPr>
        <w:t>الوسطية</w:t>
      </w:r>
      <w:r w:rsidR="0035587D">
        <w:rPr>
          <w:rStyle w:val="y2iqfc"/>
          <w:rFonts w:ascii="Traditional Arabic" w:hAnsi="Traditional Arabic" w:cs="Traditional Arabic" w:hint="cs"/>
          <w:color w:val="202124"/>
          <w:sz w:val="32"/>
          <w:szCs w:val="32"/>
          <w:rtl/>
        </w:rPr>
        <w:t xml:space="preserve"> الدينية</w:t>
      </w:r>
      <w:r w:rsidR="00F10CA6">
        <w:rPr>
          <w:rStyle w:val="y2iqfc"/>
          <w:rFonts w:ascii="Traditional Arabic" w:hAnsi="Traditional Arabic" w:cs="Traditional Arabic"/>
          <w:color w:val="202124"/>
          <w:sz w:val="32"/>
          <w:szCs w:val="32"/>
          <w:rtl/>
        </w:rPr>
        <w:t xml:space="preserve">، ولم يتم العثور على </w:t>
      </w:r>
      <w:r w:rsidR="0035587D">
        <w:rPr>
          <w:rStyle w:val="y2iqfc"/>
          <w:rFonts w:ascii="Traditional Arabic" w:hAnsi="Traditional Arabic" w:cs="Traditional Arabic" w:hint="cs"/>
          <w:color w:val="202124"/>
          <w:sz w:val="32"/>
          <w:szCs w:val="32"/>
          <w:rtl/>
        </w:rPr>
        <w:t>مادة</w:t>
      </w:r>
      <w:r w:rsidR="00CC6677" w:rsidRPr="00CC6677">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الوسطية</w:t>
      </w:r>
      <w:r w:rsidR="0035587D">
        <w:rPr>
          <w:rStyle w:val="y2iqfc"/>
          <w:rFonts w:ascii="Traditional Arabic" w:hAnsi="Traditional Arabic" w:cs="Traditional Arabic" w:hint="cs"/>
          <w:color w:val="202124"/>
          <w:sz w:val="32"/>
          <w:szCs w:val="32"/>
          <w:rtl/>
        </w:rPr>
        <w:t xml:space="preserve"> الدينية</w:t>
      </w:r>
      <w:r w:rsidR="00CC6677" w:rsidRPr="00CC6677">
        <w:rPr>
          <w:rStyle w:val="y2iqfc"/>
          <w:rFonts w:ascii="Traditional Arabic" w:hAnsi="Traditional Arabic" w:cs="Traditional Arabic"/>
          <w:color w:val="202124"/>
          <w:sz w:val="32"/>
          <w:szCs w:val="32"/>
          <w:rtl/>
        </w:rPr>
        <w:t xml:space="preserve"> </w:t>
      </w:r>
      <w:r w:rsidR="0035587D">
        <w:rPr>
          <w:rStyle w:val="y2iqfc"/>
          <w:rFonts w:ascii="Traditional Arabic" w:hAnsi="Traditional Arabic" w:cs="Traditional Arabic" w:hint="cs"/>
          <w:color w:val="202124"/>
          <w:sz w:val="32"/>
          <w:szCs w:val="32"/>
          <w:rtl/>
        </w:rPr>
        <w:t>الت</w:t>
      </w:r>
      <w:r w:rsidR="00F10CA6">
        <w:rPr>
          <w:rStyle w:val="y2iqfc"/>
          <w:rFonts w:ascii="Traditional Arabic" w:hAnsi="Traditional Arabic" w:cs="Traditional Arabic" w:hint="cs"/>
          <w:color w:val="202124"/>
          <w:sz w:val="32"/>
          <w:szCs w:val="32"/>
          <w:rtl/>
        </w:rPr>
        <w:t xml:space="preserve">ي </w:t>
      </w:r>
      <w:r w:rsidR="00CC6677" w:rsidRPr="00CC6677">
        <w:rPr>
          <w:rStyle w:val="y2iqfc"/>
          <w:rFonts w:ascii="Traditional Arabic" w:hAnsi="Traditional Arabic" w:cs="Traditional Arabic"/>
          <w:color w:val="202124"/>
          <w:sz w:val="32"/>
          <w:szCs w:val="32"/>
          <w:rtl/>
        </w:rPr>
        <w:t xml:space="preserve">تدرس المفاهيم والقيم وكذلك استراتيجيات لغرس قيمة </w:t>
      </w:r>
      <w:r>
        <w:rPr>
          <w:rStyle w:val="y2iqfc"/>
          <w:rFonts w:ascii="Traditional Arabic" w:hAnsi="Traditional Arabic" w:cs="Traditional Arabic" w:hint="cs"/>
          <w:color w:val="202124"/>
          <w:sz w:val="32"/>
          <w:szCs w:val="32"/>
          <w:rtl/>
        </w:rPr>
        <w:t>الوسطية</w:t>
      </w:r>
      <w:r w:rsidR="0035587D">
        <w:rPr>
          <w:rStyle w:val="y2iqfc"/>
          <w:rFonts w:ascii="Traditional Arabic" w:hAnsi="Traditional Arabic" w:cs="Traditional Arabic" w:hint="cs"/>
          <w:color w:val="202124"/>
          <w:sz w:val="32"/>
          <w:szCs w:val="32"/>
          <w:rtl/>
        </w:rPr>
        <w:t xml:space="preserve"> الدينة بصفة خاصة</w:t>
      </w:r>
      <w:r w:rsidR="0096151F">
        <w:rPr>
          <w:rStyle w:val="y2iqfc"/>
          <w:rFonts w:ascii="Traditional Arabic" w:hAnsi="Traditional Arabic" w:cs="Traditional Arabic"/>
          <w:color w:val="202124"/>
          <w:sz w:val="32"/>
          <w:szCs w:val="32"/>
          <w:rtl/>
        </w:rPr>
        <w:t xml:space="preserve">. </w:t>
      </w:r>
      <w:r w:rsidR="0035587D">
        <w:rPr>
          <w:rStyle w:val="y2iqfc"/>
          <w:rFonts w:ascii="Traditional Arabic" w:hAnsi="Traditional Arabic" w:cs="Traditional Arabic"/>
          <w:color w:val="202124"/>
          <w:sz w:val="32"/>
          <w:szCs w:val="32"/>
          <w:rtl/>
        </w:rPr>
        <w:t>ومع ذلك</w:t>
      </w:r>
      <w:r w:rsidR="0035587D" w:rsidRPr="0035587D">
        <w:rPr>
          <w:rStyle w:val="y2iqfc"/>
          <w:rFonts w:ascii="Traditional Arabic" w:hAnsi="Traditional Arabic" w:cs="Traditional Arabic"/>
          <w:color w:val="202124"/>
          <w:sz w:val="32"/>
          <w:szCs w:val="32"/>
          <w:rtl/>
        </w:rPr>
        <w:t xml:space="preserve">، لا تزال قيمة </w:t>
      </w:r>
      <w:r w:rsidR="0035587D">
        <w:rPr>
          <w:rStyle w:val="y2iqfc"/>
          <w:rFonts w:ascii="Traditional Arabic" w:hAnsi="Traditional Arabic" w:cs="Traditional Arabic" w:hint="cs"/>
          <w:color w:val="202124"/>
          <w:sz w:val="32"/>
          <w:szCs w:val="32"/>
          <w:rtl/>
        </w:rPr>
        <w:t>الوسطية</w:t>
      </w:r>
      <w:r w:rsidR="0035587D" w:rsidRPr="0035587D">
        <w:rPr>
          <w:rStyle w:val="y2iqfc"/>
          <w:rFonts w:ascii="Traditional Arabic" w:hAnsi="Traditional Arabic" w:cs="Traditional Arabic"/>
          <w:color w:val="202124"/>
          <w:sz w:val="32"/>
          <w:szCs w:val="32"/>
          <w:rtl/>
        </w:rPr>
        <w:t xml:space="preserve"> الديني</w:t>
      </w:r>
      <w:r w:rsidR="0035587D">
        <w:rPr>
          <w:rStyle w:val="y2iqfc"/>
          <w:rFonts w:ascii="Traditional Arabic" w:hAnsi="Traditional Arabic" w:cs="Traditional Arabic" w:hint="cs"/>
          <w:color w:val="202124"/>
          <w:sz w:val="32"/>
          <w:szCs w:val="32"/>
          <w:rtl/>
        </w:rPr>
        <w:t>ة</w:t>
      </w:r>
      <w:r w:rsidR="0035587D" w:rsidRPr="0035587D">
        <w:rPr>
          <w:rStyle w:val="y2iqfc"/>
          <w:rFonts w:ascii="Traditional Arabic" w:hAnsi="Traditional Arabic" w:cs="Traditional Arabic"/>
          <w:color w:val="202124"/>
          <w:sz w:val="32"/>
          <w:szCs w:val="32"/>
          <w:rtl/>
        </w:rPr>
        <w:t xml:space="preserve"> ضمنية في محتويات الم</w:t>
      </w:r>
      <w:r w:rsidR="0035587D">
        <w:rPr>
          <w:rStyle w:val="y2iqfc"/>
          <w:rFonts w:ascii="Traditional Arabic" w:hAnsi="Traditional Arabic" w:cs="Traditional Arabic" w:hint="cs"/>
          <w:color w:val="202124"/>
          <w:sz w:val="32"/>
          <w:szCs w:val="32"/>
          <w:rtl/>
        </w:rPr>
        <w:t>وضوع</w:t>
      </w:r>
      <w:r w:rsidR="0035587D" w:rsidRPr="0035587D">
        <w:rPr>
          <w:rStyle w:val="y2iqfc"/>
          <w:rFonts w:ascii="Traditional Arabic" w:hAnsi="Traditional Arabic" w:cs="Traditional Arabic"/>
          <w:color w:val="202124"/>
          <w:sz w:val="32"/>
          <w:szCs w:val="32"/>
          <w:rtl/>
        </w:rPr>
        <w:t xml:space="preserve"> في </w:t>
      </w:r>
      <w:r w:rsidR="0035587D">
        <w:rPr>
          <w:rStyle w:val="y2iqfc"/>
          <w:rFonts w:ascii="Traditional Arabic" w:hAnsi="Traditional Arabic" w:cs="Traditional Arabic" w:hint="cs"/>
          <w:color w:val="202124"/>
          <w:sz w:val="32"/>
          <w:szCs w:val="32"/>
          <w:rtl/>
        </w:rPr>
        <w:t>المادة</w:t>
      </w:r>
      <w:r w:rsidR="0035587D" w:rsidRPr="0035587D">
        <w:rPr>
          <w:rStyle w:val="y2iqfc"/>
          <w:rFonts w:ascii="Traditional Arabic" w:hAnsi="Traditional Arabic" w:cs="Traditional Arabic"/>
          <w:color w:val="202124"/>
          <w:sz w:val="32"/>
          <w:szCs w:val="32"/>
          <w:rtl/>
        </w:rPr>
        <w:t xml:space="preserve">، وكذلك </w:t>
      </w:r>
      <w:r w:rsidR="0035587D">
        <w:rPr>
          <w:rStyle w:val="y2iqfc"/>
          <w:rFonts w:ascii="Traditional Arabic" w:hAnsi="Traditional Arabic" w:cs="Traditional Arabic"/>
          <w:color w:val="202124"/>
          <w:sz w:val="32"/>
          <w:szCs w:val="32"/>
          <w:rtl/>
        </w:rPr>
        <w:t>من خلال التنفيذ في عملية التعلم</w:t>
      </w:r>
      <w:r w:rsidR="0096151F" w:rsidRPr="0096151F">
        <w:rPr>
          <w:rStyle w:val="y2iqfc"/>
          <w:rFonts w:ascii="Traditional Arabic" w:hAnsi="Traditional Arabic" w:cs="Traditional Arabic" w:hint="cs"/>
          <w:color w:val="202124"/>
          <w:sz w:val="32"/>
          <w:szCs w:val="32"/>
          <w:rtl/>
        </w:rPr>
        <w:t xml:space="preserve"> </w:t>
      </w:r>
      <w:r w:rsidR="0035587D">
        <w:rPr>
          <w:rStyle w:val="y2iqfc"/>
          <w:rFonts w:ascii="Traditional Arabic" w:hAnsi="Traditional Arabic" w:cs="Traditional Arabic" w:hint="cs"/>
          <w:color w:val="202124"/>
          <w:sz w:val="32"/>
          <w:szCs w:val="32"/>
          <w:rtl/>
        </w:rPr>
        <w:t>وفي أ</w:t>
      </w:r>
      <w:r w:rsidR="0096151F">
        <w:rPr>
          <w:rStyle w:val="y2iqfc"/>
          <w:rFonts w:ascii="Traditional Arabic" w:hAnsi="Traditional Arabic" w:cs="Traditional Arabic" w:hint="cs"/>
          <w:color w:val="202124"/>
          <w:sz w:val="32"/>
          <w:szCs w:val="32"/>
          <w:rtl/>
        </w:rPr>
        <w:t>نشطة العلمية للجامعة</w:t>
      </w:r>
      <w:r w:rsidR="00CC6677" w:rsidRPr="00CC6677">
        <w:rPr>
          <w:rStyle w:val="y2iqfc"/>
          <w:rFonts w:ascii="Traditional Arabic" w:hAnsi="Traditional Arabic" w:cs="Traditional Arabic"/>
          <w:color w:val="202124"/>
          <w:sz w:val="32"/>
          <w:szCs w:val="32"/>
          <w:rtl/>
        </w:rPr>
        <w:t>.</w:t>
      </w:r>
    </w:p>
    <w:p w:rsidR="005204F7" w:rsidRPr="00F10CA6" w:rsidRDefault="00F73490" w:rsidP="00501748">
      <w:pPr>
        <w:bidi/>
        <w:ind w:firstLine="522"/>
        <w:jc w:val="both"/>
        <w:rPr>
          <w:rFonts w:ascii="Traditional Arabic" w:hAnsi="Traditional Arabic" w:cs="Traditional Arabic"/>
          <w:color w:val="202124"/>
          <w:sz w:val="32"/>
          <w:szCs w:val="32"/>
        </w:rPr>
      </w:pPr>
      <w:r>
        <w:rPr>
          <w:rStyle w:val="y2iqfc"/>
          <w:rFonts w:ascii="Traditional Arabic" w:hAnsi="Traditional Arabic" w:cs="Traditional Arabic" w:hint="cs"/>
          <w:color w:val="202124"/>
          <w:sz w:val="32"/>
          <w:szCs w:val="32"/>
          <w:rtl/>
        </w:rPr>
        <w:t>و</w:t>
      </w:r>
      <w:r>
        <w:rPr>
          <w:rStyle w:val="y2iqfc"/>
          <w:rFonts w:ascii="Traditional Arabic" w:hAnsi="Traditional Arabic" w:cs="Traditional Arabic"/>
          <w:color w:val="202124"/>
          <w:sz w:val="32"/>
          <w:szCs w:val="32"/>
          <w:rtl/>
        </w:rPr>
        <w:t>بالإضافة إلى ذلك</w:t>
      </w:r>
      <w:r w:rsidRPr="00F73490">
        <w:rPr>
          <w:rStyle w:val="y2iqfc"/>
          <w:rFonts w:ascii="Traditional Arabic" w:hAnsi="Traditional Arabic" w:cs="Traditional Arabic"/>
          <w:color w:val="202124"/>
          <w:sz w:val="32"/>
          <w:szCs w:val="32"/>
          <w:rtl/>
        </w:rPr>
        <w:t>، تم إنشاء</w:t>
      </w:r>
      <w:r w:rsidR="00F35076">
        <w:rPr>
          <w:rStyle w:val="y2iqfc"/>
          <w:rFonts w:ascii="Traditional Arabic" w:hAnsi="Traditional Arabic" w:cs="Traditional Arabic" w:hint="cs"/>
          <w:color w:val="202124"/>
          <w:sz w:val="32"/>
          <w:szCs w:val="32"/>
          <w:rtl/>
        </w:rPr>
        <w:t xml:space="preserve"> المؤسسة الخاصة للوسطية الدينية المسمى ب</w:t>
      </w:r>
      <w:r w:rsidR="00F10CA6" w:rsidRPr="00F10CA6">
        <w:rPr>
          <w:rStyle w:val="y2iqfc"/>
          <w:rFonts w:ascii="Traditional Arabic" w:hAnsi="Traditional Arabic" w:cs="Traditional Arabic"/>
          <w:color w:val="202124"/>
          <w:sz w:val="32"/>
          <w:szCs w:val="32"/>
          <w:rtl/>
        </w:rPr>
        <w:t xml:space="preserve">دار </w:t>
      </w:r>
      <w:r w:rsidR="00401836">
        <w:rPr>
          <w:rStyle w:val="y2iqfc"/>
          <w:rFonts w:ascii="Traditional Arabic" w:hAnsi="Traditional Arabic" w:cs="Traditional Arabic" w:hint="cs"/>
          <w:color w:val="202124"/>
          <w:sz w:val="32"/>
          <w:szCs w:val="32"/>
          <w:rtl/>
        </w:rPr>
        <w:t>الوسطية</w:t>
      </w:r>
      <w:r>
        <w:rPr>
          <w:rStyle w:val="y2iqfc"/>
          <w:rFonts w:ascii="Traditional Arabic" w:hAnsi="Traditional Arabic" w:cs="Traditional Arabic" w:hint="cs"/>
          <w:color w:val="202124"/>
          <w:sz w:val="32"/>
          <w:szCs w:val="32"/>
          <w:rtl/>
        </w:rPr>
        <w:t xml:space="preserve"> الدينية</w:t>
      </w:r>
      <w:r w:rsidR="00F10CA6" w:rsidRPr="00CC6677">
        <w:rPr>
          <w:rStyle w:val="y2iqfc"/>
          <w:rFonts w:ascii="Traditional Arabic" w:hAnsi="Traditional Arabic" w:cs="Traditional Arabic"/>
          <w:color w:val="202124"/>
          <w:sz w:val="32"/>
          <w:szCs w:val="32"/>
          <w:rtl/>
        </w:rPr>
        <w:t xml:space="preserve"> </w:t>
      </w:r>
      <w:r w:rsidR="00F10CA6" w:rsidRPr="00F10CA6">
        <w:rPr>
          <w:rStyle w:val="y2iqfc"/>
          <w:rFonts w:ascii="Traditional Arabic" w:hAnsi="Traditional Arabic" w:cs="Traditional Arabic"/>
          <w:color w:val="202124"/>
          <w:sz w:val="32"/>
          <w:szCs w:val="32"/>
          <w:rtl/>
        </w:rPr>
        <w:t xml:space="preserve">رسميًا في كل </w:t>
      </w:r>
      <w:r>
        <w:rPr>
          <w:rStyle w:val="y2iqfc"/>
          <w:rFonts w:ascii="Traditional Arabic" w:hAnsi="Traditional Arabic" w:cs="Traditional Arabic" w:hint="cs"/>
          <w:color w:val="202124"/>
          <w:sz w:val="32"/>
          <w:szCs w:val="32"/>
          <w:rtl/>
        </w:rPr>
        <w:t>الجامعات</w:t>
      </w:r>
      <w:r w:rsidR="00F10CA6">
        <w:rPr>
          <w:rStyle w:val="y2iqfc"/>
          <w:rFonts w:ascii="Traditional Arabic" w:hAnsi="Traditional Arabic" w:cs="Traditional Arabic" w:hint="cs"/>
          <w:color w:val="202124"/>
          <w:sz w:val="32"/>
          <w:szCs w:val="32"/>
          <w:rtl/>
        </w:rPr>
        <w:t xml:space="preserve"> الإسلامية الحكومية بسولاويسي</w:t>
      </w:r>
      <w:r w:rsidR="0056663E">
        <w:rPr>
          <w:rStyle w:val="y2iqfc"/>
          <w:rFonts w:ascii="Traditional Arabic" w:hAnsi="Traditional Arabic" w:cs="Traditional Arabic" w:hint="cs"/>
          <w:color w:val="202124"/>
          <w:sz w:val="32"/>
          <w:szCs w:val="32"/>
          <w:rtl/>
        </w:rPr>
        <w:t xml:space="preserve"> الجنوبية</w:t>
      </w:r>
      <w:r w:rsidR="00266E4E">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ت</w:t>
      </w:r>
      <w:r w:rsidR="00F16945">
        <w:rPr>
          <w:rStyle w:val="y2iqfc"/>
          <w:rFonts w:ascii="Traditional Arabic" w:hAnsi="Traditional Arabic" w:cs="Traditional Arabic"/>
          <w:color w:val="202124"/>
          <w:sz w:val="32"/>
          <w:szCs w:val="32"/>
          <w:rtl/>
        </w:rPr>
        <w:t>ساهم د</w:t>
      </w:r>
      <w:r w:rsidR="00F16945">
        <w:rPr>
          <w:rStyle w:val="y2iqfc"/>
          <w:rFonts w:ascii="Traditional Arabic" w:hAnsi="Traditional Arabic" w:cs="Traditional Arabic" w:hint="cs"/>
          <w:color w:val="202124"/>
          <w:sz w:val="32"/>
          <w:szCs w:val="32"/>
          <w:rtl/>
        </w:rPr>
        <w:t>ا</w:t>
      </w:r>
      <w:r w:rsidR="00F10CA6" w:rsidRPr="00F10CA6">
        <w:rPr>
          <w:rStyle w:val="y2iqfc"/>
          <w:rFonts w:ascii="Traditional Arabic" w:hAnsi="Traditional Arabic" w:cs="Traditional Arabic"/>
          <w:color w:val="202124"/>
          <w:sz w:val="32"/>
          <w:szCs w:val="32"/>
          <w:rtl/>
        </w:rPr>
        <w:t xml:space="preserve">ر </w:t>
      </w:r>
      <w:r w:rsidR="00401836">
        <w:rPr>
          <w:rStyle w:val="y2iqfc"/>
          <w:rFonts w:ascii="Traditional Arabic" w:hAnsi="Traditional Arabic" w:cs="Traditional Arabic"/>
          <w:color w:val="202124"/>
          <w:sz w:val="32"/>
          <w:szCs w:val="32"/>
          <w:rtl/>
        </w:rPr>
        <w:t>الوسطية</w:t>
      </w:r>
      <w:r w:rsidR="00F10CA6" w:rsidRPr="00F10CA6">
        <w:rPr>
          <w:rStyle w:val="y2iqfc"/>
          <w:rFonts w:ascii="Traditional Arabic" w:hAnsi="Traditional Arabic" w:cs="Traditional Arabic"/>
          <w:color w:val="202124"/>
          <w:sz w:val="32"/>
          <w:szCs w:val="32"/>
          <w:rtl/>
        </w:rPr>
        <w:t xml:space="preserve"> </w:t>
      </w:r>
      <w:r w:rsidR="00F16945">
        <w:rPr>
          <w:rStyle w:val="y2iqfc"/>
          <w:rFonts w:ascii="Traditional Arabic" w:hAnsi="Traditional Arabic" w:cs="Traditional Arabic" w:hint="cs"/>
          <w:color w:val="202124"/>
          <w:sz w:val="32"/>
          <w:szCs w:val="32"/>
          <w:rtl/>
        </w:rPr>
        <w:t>تساهما كثيرة</w:t>
      </w:r>
      <w:r w:rsidR="00F10CA6" w:rsidRPr="00F10CA6">
        <w:rPr>
          <w:rStyle w:val="y2iqfc"/>
          <w:rFonts w:ascii="Traditional Arabic" w:hAnsi="Traditional Arabic" w:cs="Traditional Arabic"/>
          <w:color w:val="202124"/>
          <w:sz w:val="32"/>
          <w:szCs w:val="32"/>
          <w:rtl/>
        </w:rPr>
        <w:t xml:space="preserve"> في </w:t>
      </w:r>
      <w:r w:rsidR="00266E4E">
        <w:rPr>
          <w:rStyle w:val="y2iqfc"/>
          <w:rFonts w:ascii="Traditional Arabic" w:hAnsi="Traditional Arabic" w:cs="Traditional Arabic"/>
          <w:color w:val="202124"/>
          <w:sz w:val="32"/>
          <w:szCs w:val="32"/>
          <w:rtl/>
        </w:rPr>
        <w:t xml:space="preserve">تطوير </w:t>
      </w:r>
      <w:r w:rsidR="00F10CA6" w:rsidRPr="00F10CA6">
        <w:rPr>
          <w:rStyle w:val="y2iqfc"/>
          <w:rFonts w:ascii="Traditional Arabic" w:hAnsi="Traditional Arabic" w:cs="Traditional Arabic"/>
          <w:color w:val="202124"/>
          <w:sz w:val="32"/>
          <w:szCs w:val="32"/>
          <w:rtl/>
        </w:rPr>
        <w:t xml:space="preserve">دراسة </w:t>
      </w:r>
      <w:r w:rsidR="00401836">
        <w:rPr>
          <w:rStyle w:val="y2iqfc"/>
          <w:rFonts w:ascii="Traditional Arabic" w:hAnsi="Traditional Arabic" w:cs="Traditional Arabic"/>
          <w:color w:val="202124"/>
          <w:sz w:val="32"/>
          <w:szCs w:val="32"/>
          <w:rtl/>
        </w:rPr>
        <w:t>الوسطية</w:t>
      </w:r>
      <w:r w:rsidR="00F16945" w:rsidRPr="00F10CA6">
        <w:rPr>
          <w:rStyle w:val="y2iqfc"/>
          <w:rFonts w:ascii="Traditional Arabic" w:hAnsi="Traditional Arabic" w:cs="Traditional Arabic"/>
          <w:color w:val="202124"/>
          <w:sz w:val="32"/>
          <w:szCs w:val="32"/>
          <w:rtl/>
        </w:rPr>
        <w:t xml:space="preserve"> </w:t>
      </w:r>
      <w:r w:rsidR="00F10CA6" w:rsidRPr="00F10CA6">
        <w:rPr>
          <w:rStyle w:val="y2iqfc"/>
          <w:rFonts w:ascii="Traditional Arabic" w:hAnsi="Traditional Arabic" w:cs="Traditional Arabic"/>
          <w:color w:val="202124"/>
          <w:sz w:val="32"/>
          <w:szCs w:val="32"/>
          <w:rtl/>
        </w:rPr>
        <w:t>الرسمي</w:t>
      </w:r>
      <w:r w:rsidR="00F16945">
        <w:rPr>
          <w:rStyle w:val="y2iqfc"/>
          <w:rFonts w:ascii="Traditional Arabic" w:hAnsi="Traditional Arabic" w:cs="Traditional Arabic" w:hint="cs"/>
          <w:color w:val="202124"/>
          <w:sz w:val="32"/>
          <w:szCs w:val="32"/>
          <w:rtl/>
        </w:rPr>
        <w:t>ة</w:t>
      </w:r>
      <w:r w:rsidR="00F10CA6" w:rsidRPr="00F10CA6">
        <w:rPr>
          <w:rStyle w:val="y2iqfc"/>
          <w:rFonts w:ascii="Traditional Arabic" w:hAnsi="Traditional Arabic" w:cs="Traditional Arabic"/>
          <w:color w:val="202124"/>
          <w:sz w:val="32"/>
          <w:szCs w:val="32"/>
          <w:rtl/>
        </w:rPr>
        <w:t xml:space="preserve"> في كل نشاط </w:t>
      </w:r>
      <w:r w:rsidR="0034359D">
        <w:rPr>
          <w:rStyle w:val="y2iqfc"/>
          <w:rFonts w:ascii="Traditional Arabic" w:hAnsi="Traditional Arabic" w:cs="Traditional Arabic" w:hint="cs"/>
          <w:color w:val="202124"/>
          <w:sz w:val="32"/>
          <w:szCs w:val="32"/>
          <w:rtl/>
        </w:rPr>
        <w:t>الجامعة</w:t>
      </w:r>
      <w:r w:rsidR="00F10CA6" w:rsidRPr="00F10CA6">
        <w:rPr>
          <w:rStyle w:val="y2iqfc"/>
          <w:rFonts w:ascii="Traditional Arabic" w:hAnsi="Traditional Arabic" w:cs="Traditional Arabic"/>
          <w:color w:val="202124"/>
          <w:sz w:val="32"/>
          <w:szCs w:val="32"/>
          <w:rtl/>
        </w:rPr>
        <w:t xml:space="preserve">، مثل الندوات والأنشطة البحثية وأنشطة الخدمة والأنشطة الطلابية و </w:t>
      </w:r>
      <w:r w:rsidR="00F10CA6" w:rsidRPr="0056663E">
        <w:rPr>
          <w:rStyle w:val="y2iqfc"/>
          <w:rFonts w:ascii="Cambria" w:hAnsi="Cambria" w:cs="Traditional Arabic"/>
          <w:i/>
          <w:iCs/>
          <w:color w:val="202124"/>
          <w:sz w:val="22"/>
          <w:szCs w:val="22"/>
        </w:rPr>
        <w:t>KKN</w:t>
      </w:r>
      <w:r w:rsidR="00F10CA6" w:rsidRPr="00F10CA6">
        <w:rPr>
          <w:rStyle w:val="y2iqfc"/>
          <w:rFonts w:ascii="Traditional Arabic" w:hAnsi="Traditional Arabic" w:cs="Traditional Arabic"/>
          <w:color w:val="202124"/>
          <w:sz w:val="32"/>
          <w:szCs w:val="32"/>
          <w:rtl/>
        </w:rPr>
        <w:t xml:space="preserve"> و </w:t>
      </w:r>
      <w:r w:rsidR="00F10CA6" w:rsidRPr="0056663E">
        <w:rPr>
          <w:rStyle w:val="y2iqfc"/>
          <w:rFonts w:ascii="Cambria" w:hAnsi="Cambria" w:cs="Traditional Arabic"/>
          <w:i/>
          <w:iCs/>
          <w:color w:val="202124"/>
          <w:sz w:val="22"/>
          <w:szCs w:val="22"/>
        </w:rPr>
        <w:t>PPL</w:t>
      </w:r>
      <w:r w:rsidR="00F10CA6" w:rsidRPr="00F10CA6">
        <w:rPr>
          <w:rStyle w:val="y2iqfc"/>
          <w:rFonts w:ascii="Traditional Arabic" w:hAnsi="Traditional Arabic" w:cs="Traditional Arabic"/>
          <w:color w:val="202124"/>
          <w:sz w:val="32"/>
          <w:szCs w:val="32"/>
          <w:rtl/>
        </w:rPr>
        <w:t xml:space="preserve"> </w:t>
      </w:r>
      <w:r w:rsidR="004E5AF9">
        <w:rPr>
          <w:rStyle w:val="y2iqfc"/>
          <w:rFonts w:ascii="Traditional Arabic" w:hAnsi="Traditional Arabic" w:cs="Traditional Arabic" w:hint="cs"/>
          <w:color w:val="202124"/>
          <w:sz w:val="32"/>
          <w:szCs w:val="32"/>
          <w:rtl/>
        </w:rPr>
        <w:t>ب</w:t>
      </w:r>
      <w:r w:rsidR="00F10CA6" w:rsidRPr="00F10CA6">
        <w:rPr>
          <w:rStyle w:val="y2iqfc"/>
          <w:rFonts w:ascii="Traditional Arabic" w:hAnsi="Traditional Arabic" w:cs="Traditional Arabic"/>
          <w:color w:val="202124"/>
          <w:sz w:val="32"/>
          <w:szCs w:val="32"/>
          <w:rtl/>
        </w:rPr>
        <w:t xml:space="preserve">موضوع </w:t>
      </w:r>
      <w:r w:rsidR="00401836">
        <w:rPr>
          <w:rStyle w:val="y2iqfc"/>
          <w:rFonts w:ascii="Traditional Arabic" w:hAnsi="Traditional Arabic" w:cs="Traditional Arabic" w:hint="cs"/>
          <w:color w:val="202124"/>
          <w:sz w:val="32"/>
          <w:szCs w:val="32"/>
          <w:rtl/>
        </w:rPr>
        <w:t>الوسطية</w:t>
      </w:r>
      <w:r w:rsidR="00F10CA6" w:rsidRPr="00F10CA6">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وت</w:t>
      </w:r>
      <w:r w:rsidR="00266E4E">
        <w:rPr>
          <w:rStyle w:val="y2iqfc"/>
          <w:rFonts w:ascii="Traditional Arabic" w:hAnsi="Traditional Arabic" w:cs="Traditional Arabic"/>
          <w:color w:val="202124"/>
          <w:sz w:val="32"/>
          <w:szCs w:val="32"/>
          <w:rtl/>
        </w:rPr>
        <w:t xml:space="preserve">ساهم </w:t>
      </w:r>
      <w:r w:rsidR="00266E4E">
        <w:rPr>
          <w:rStyle w:val="y2iqfc"/>
          <w:rFonts w:ascii="Traditional Arabic" w:hAnsi="Traditional Arabic" w:cs="Traditional Arabic" w:hint="cs"/>
          <w:color w:val="202124"/>
          <w:sz w:val="32"/>
          <w:szCs w:val="32"/>
          <w:rtl/>
        </w:rPr>
        <w:t>تساهما كثيرة</w:t>
      </w:r>
      <w:r w:rsidR="00266E4E" w:rsidRPr="00F10CA6">
        <w:rPr>
          <w:rStyle w:val="y2iqfc"/>
          <w:rFonts w:ascii="Traditional Arabic" w:hAnsi="Traditional Arabic" w:cs="Traditional Arabic"/>
          <w:color w:val="202124"/>
          <w:sz w:val="32"/>
          <w:szCs w:val="32"/>
          <w:rtl/>
        </w:rPr>
        <w:t xml:space="preserve"> في </w:t>
      </w:r>
      <w:r>
        <w:rPr>
          <w:rStyle w:val="y2iqfc"/>
          <w:rFonts w:ascii="Traditional Arabic" w:hAnsi="Traditional Arabic" w:cs="Traditional Arabic" w:hint="cs"/>
          <w:color w:val="202124"/>
          <w:sz w:val="32"/>
          <w:szCs w:val="32"/>
          <w:rtl/>
        </w:rPr>
        <w:t>غرس</w:t>
      </w:r>
      <w:r w:rsidR="00F10CA6" w:rsidRPr="00F10CA6">
        <w:rPr>
          <w:rStyle w:val="y2iqfc"/>
          <w:rFonts w:ascii="Traditional Arabic" w:hAnsi="Traditional Arabic" w:cs="Traditional Arabic"/>
          <w:color w:val="202124"/>
          <w:sz w:val="32"/>
          <w:szCs w:val="32"/>
          <w:rtl/>
        </w:rPr>
        <w:t xml:space="preserve"> قيمة</w:t>
      </w:r>
      <w:r w:rsidR="00266E4E">
        <w:rPr>
          <w:rStyle w:val="y2iqfc"/>
          <w:rFonts w:ascii="Traditional Arabic" w:hAnsi="Traditional Arabic" w:cs="Traditional Arabic" w:hint="cs"/>
          <w:color w:val="202124"/>
          <w:sz w:val="32"/>
          <w:szCs w:val="32"/>
          <w:rtl/>
        </w:rPr>
        <w:t xml:space="preserve"> </w:t>
      </w:r>
      <w:r w:rsidR="00401836">
        <w:rPr>
          <w:rStyle w:val="y2iqfc"/>
          <w:rFonts w:ascii="Traditional Arabic" w:hAnsi="Traditional Arabic" w:cs="Traditional Arabic"/>
          <w:color w:val="202124"/>
          <w:sz w:val="32"/>
          <w:szCs w:val="32"/>
          <w:rtl/>
        </w:rPr>
        <w:t>الوسطية</w:t>
      </w:r>
      <w:r>
        <w:rPr>
          <w:rStyle w:val="y2iqfc"/>
          <w:rFonts w:ascii="Traditional Arabic" w:hAnsi="Traditional Arabic" w:cs="Traditional Arabic" w:hint="cs"/>
          <w:color w:val="202124"/>
          <w:sz w:val="32"/>
          <w:szCs w:val="32"/>
          <w:rtl/>
        </w:rPr>
        <w:t xml:space="preserve"> بشكل منهجي</w:t>
      </w:r>
      <w:r w:rsidR="00266E4E" w:rsidRPr="00F10CA6">
        <w:rPr>
          <w:rStyle w:val="y2iqfc"/>
          <w:rFonts w:ascii="Traditional Arabic" w:hAnsi="Traditional Arabic" w:cs="Traditional Arabic"/>
          <w:color w:val="202124"/>
          <w:sz w:val="32"/>
          <w:szCs w:val="32"/>
          <w:rtl/>
        </w:rPr>
        <w:t xml:space="preserve"> </w:t>
      </w:r>
      <w:r w:rsidR="00F10CA6" w:rsidRPr="00F10CA6">
        <w:rPr>
          <w:rStyle w:val="y2iqfc"/>
          <w:rFonts w:ascii="Traditional Arabic" w:hAnsi="Traditional Arabic" w:cs="Traditional Arabic"/>
          <w:color w:val="202124"/>
          <w:sz w:val="32"/>
          <w:szCs w:val="32"/>
          <w:rtl/>
        </w:rPr>
        <w:t xml:space="preserve">في بيئة </w:t>
      </w:r>
      <w:r w:rsidR="0056663E">
        <w:rPr>
          <w:rStyle w:val="y2iqfc"/>
          <w:rFonts w:ascii="Traditional Arabic" w:hAnsi="Traditional Arabic" w:cs="Traditional Arabic" w:hint="cs"/>
          <w:color w:val="202124"/>
          <w:sz w:val="32"/>
          <w:szCs w:val="32"/>
          <w:rtl/>
        </w:rPr>
        <w:t>الجامع</w:t>
      </w:r>
      <w:r>
        <w:rPr>
          <w:rStyle w:val="y2iqfc"/>
          <w:rFonts w:ascii="Traditional Arabic" w:hAnsi="Traditional Arabic" w:cs="Traditional Arabic" w:hint="cs"/>
          <w:color w:val="202124"/>
          <w:sz w:val="32"/>
          <w:szCs w:val="32"/>
          <w:rtl/>
        </w:rPr>
        <w:t>ات</w:t>
      </w:r>
      <w:r w:rsidR="0056663E">
        <w:rPr>
          <w:rStyle w:val="y2iqfc"/>
          <w:rFonts w:ascii="Traditional Arabic" w:hAnsi="Traditional Arabic" w:cs="Traditional Arabic" w:hint="cs"/>
          <w:color w:val="202124"/>
          <w:sz w:val="32"/>
          <w:szCs w:val="32"/>
          <w:rtl/>
        </w:rPr>
        <w:t xml:space="preserve"> الإسلامية الحكومية بسولاويسي الجنوبية</w:t>
      </w:r>
      <w:r w:rsidR="004E5AF9">
        <w:rPr>
          <w:rStyle w:val="y2iqfc"/>
          <w:rFonts w:ascii="Traditional Arabic" w:hAnsi="Traditional Arabic" w:cs="Traditional Arabic" w:hint="cs"/>
          <w:color w:val="202124"/>
          <w:sz w:val="32"/>
          <w:szCs w:val="32"/>
          <w:rtl/>
        </w:rPr>
        <w:t>.</w:t>
      </w:r>
    </w:p>
    <w:p w:rsidR="00F10CA6" w:rsidRPr="008D2999" w:rsidRDefault="008D2999" w:rsidP="008D2999">
      <w:pPr>
        <w:bidi/>
        <w:spacing w:before="240"/>
        <w:jc w:val="both"/>
        <w:rPr>
          <w:rFonts w:ascii="Traditional Arabic" w:hAnsi="Traditional Arabic" w:cs="Traditional Arabic"/>
          <w:b/>
          <w:bCs/>
          <w:sz w:val="32"/>
          <w:szCs w:val="32"/>
        </w:rPr>
      </w:pPr>
      <w:r w:rsidRPr="008D2999">
        <w:rPr>
          <w:rFonts w:ascii="Traditional Arabic" w:hAnsi="Traditional Arabic" w:cs="Traditional Arabic" w:hint="cs"/>
          <w:b/>
          <w:bCs/>
          <w:sz w:val="32"/>
          <w:szCs w:val="32"/>
          <w:rtl/>
        </w:rPr>
        <w:t>تخطيط المنهج</w:t>
      </w:r>
    </w:p>
    <w:p w:rsidR="002E09A8" w:rsidRPr="00D37794" w:rsidRDefault="008D2999" w:rsidP="005204F7">
      <w:pPr>
        <w:pStyle w:val="HTMLPreformatted"/>
        <w:bidi/>
        <w:spacing w:line="480" w:lineRule="atLeast"/>
        <w:ind w:firstLine="453"/>
        <w:jc w:val="both"/>
        <w:rPr>
          <w:rStyle w:val="y2iqfc"/>
          <w:rFonts w:ascii="Cambria" w:hAnsi="Cambria" w:cs="Traditional Arabic"/>
          <w:color w:val="202124"/>
          <w:sz w:val="32"/>
          <w:szCs w:val="32"/>
          <w:rtl/>
        </w:rPr>
      </w:pPr>
      <w:r>
        <w:rPr>
          <w:rStyle w:val="y2iqfc"/>
          <w:rFonts w:ascii="Traditional Arabic" w:hAnsi="Traditional Arabic" w:cs="Traditional Arabic"/>
          <w:color w:val="202124"/>
          <w:sz w:val="32"/>
          <w:szCs w:val="32"/>
          <w:rtl/>
        </w:rPr>
        <w:t>المنهج يشبه الكائن الحي</w:t>
      </w:r>
      <w:r w:rsidRPr="008D2999">
        <w:rPr>
          <w:rStyle w:val="y2iqfc"/>
          <w:rFonts w:ascii="Traditional Arabic" w:hAnsi="Traditional Arabic" w:cs="Traditional Arabic"/>
          <w:color w:val="202124"/>
          <w:sz w:val="32"/>
          <w:szCs w:val="32"/>
          <w:rtl/>
        </w:rPr>
        <w:t xml:space="preserve"> الذي له ترتيب تشريحي معين. عناصر أو مكونات </w:t>
      </w:r>
      <w:r>
        <w:rPr>
          <w:rStyle w:val="y2iqfc"/>
          <w:rFonts w:ascii="Traditional Arabic" w:hAnsi="Traditional Arabic" w:cs="Traditional Arabic"/>
          <w:color w:val="202124"/>
          <w:sz w:val="32"/>
          <w:szCs w:val="32"/>
          <w:rtl/>
        </w:rPr>
        <w:t>المنهج الرئيسي هي</w:t>
      </w:r>
      <w:r>
        <w:rPr>
          <w:rStyle w:val="y2iqfc"/>
          <w:rFonts w:ascii="Traditional Arabic" w:hAnsi="Traditional Arabic" w:cs="Traditional Arabic" w:hint="cs"/>
          <w:color w:val="202124"/>
          <w:sz w:val="32"/>
          <w:szCs w:val="32"/>
          <w:rtl/>
        </w:rPr>
        <w:t xml:space="preserve"> </w:t>
      </w:r>
      <w:r>
        <w:rPr>
          <w:rStyle w:val="y2iqfc"/>
          <w:rFonts w:ascii="Traditional Arabic" w:hAnsi="Traditional Arabic" w:cs="Traditional Arabic"/>
          <w:color w:val="202124"/>
          <w:sz w:val="32"/>
          <w:szCs w:val="32"/>
          <w:rtl/>
        </w:rPr>
        <w:t xml:space="preserve">الأهداف والمحتوى أو المادة </w:t>
      </w:r>
      <w:r>
        <w:rPr>
          <w:rStyle w:val="y2iqfc"/>
          <w:rFonts w:ascii="Traditional Arabic" w:hAnsi="Traditional Arabic" w:cs="Traditional Arabic" w:hint="cs"/>
          <w:color w:val="202124"/>
          <w:sz w:val="32"/>
          <w:szCs w:val="32"/>
          <w:rtl/>
        </w:rPr>
        <w:t>و</w:t>
      </w:r>
      <w:r w:rsidRPr="008D2999">
        <w:rPr>
          <w:rStyle w:val="y2iqfc"/>
          <w:rFonts w:ascii="Traditional Arabic" w:hAnsi="Traditional Arabic" w:cs="Traditional Arabic"/>
          <w:color w:val="202124"/>
          <w:sz w:val="32"/>
          <w:szCs w:val="32"/>
          <w:rtl/>
        </w:rPr>
        <w:t>ال</w:t>
      </w:r>
      <w:r>
        <w:rPr>
          <w:rStyle w:val="y2iqfc"/>
          <w:rFonts w:ascii="Traditional Arabic" w:hAnsi="Traditional Arabic" w:cs="Traditional Arabic"/>
          <w:color w:val="202124"/>
          <w:sz w:val="32"/>
          <w:szCs w:val="32"/>
          <w:rtl/>
        </w:rPr>
        <w:t>عملية أو نظام التسليم والوسائ</w:t>
      </w:r>
      <w:r>
        <w:rPr>
          <w:rStyle w:val="y2iqfc"/>
          <w:rFonts w:ascii="Traditional Arabic" w:hAnsi="Traditional Arabic" w:cs="Traditional Arabic" w:hint="cs"/>
          <w:color w:val="202124"/>
          <w:sz w:val="32"/>
          <w:szCs w:val="32"/>
          <w:rtl/>
        </w:rPr>
        <w:t>ل</w:t>
      </w:r>
      <w:r w:rsidRPr="008D2999">
        <w:rPr>
          <w:rStyle w:val="y2iqfc"/>
          <w:rFonts w:ascii="Traditional Arabic" w:hAnsi="Traditional Arabic" w:cs="Traditional Arabic"/>
          <w:color w:val="202124"/>
          <w:sz w:val="32"/>
          <w:szCs w:val="32"/>
          <w:rtl/>
        </w:rPr>
        <w:t xml:space="preserve"> والتقييم. المكونات الأربعة مرتبطة ارتباطًا وثيقًا ببعضها البعض. في المناهج الدراسية أو التد</w:t>
      </w:r>
      <w:r>
        <w:rPr>
          <w:rStyle w:val="y2iqfc"/>
          <w:rFonts w:ascii="Traditional Arabic" w:hAnsi="Traditional Arabic" w:cs="Traditional Arabic"/>
          <w:color w:val="202124"/>
          <w:sz w:val="32"/>
          <w:szCs w:val="32"/>
          <w:rtl/>
        </w:rPr>
        <w:t>ريس</w:t>
      </w:r>
      <w:r w:rsidR="00911FEB">
        <w:rPr>
          <w:rStyle w:val="y2iqfc"/>
          <w:rFonts w:ascii="Traditional Arabic" w:hAnsi="Traditional Arabic" w:cs="Traditional Arabic" w:hint="cs"/>
          <w:color w:val="202124"/>
          <w:sz w:val="32"/>
          <w:szCs w:val="32"/>
          <w:rtl/>
        </w:rPr>
        <w:t>،</w:t>
      </w:r>
      <w:r>
        <w:rPr>
          <w:rStyle w:val="y2iqfc"/>
          <w:rFonts w:ascii="Traditional Arabic" w:hAnsi="Traditional Arabic" w:cs="Traditional Arabic"/>
          <w:color w:val="202124"/>
          <w:sz w:val="32"/>
          <w:szCs w:val="32"/>
          <w:rtl/>
        </w:rPr>
        <w:t xml:space="preserve"> </w:t>
      </w:r>
      <w:r w:rsidR="00911FEB">
        <w:rPr>
          <w:rStyle w:val="y2iqfc"/>
          <w:rFonts w:ascii="Traditional Arabic" w:hAnsi="Traditional Arabic" w:cs="Traditional Arabic" w:hint="cs"/>
          <w:color w:val="202124"/>
          <w:sz w:val="32"/>
          <w:szCs w:val="32"/>
          <w:rtl/>
        </w:rPr>
        <w:t>لل</w:t>
      </w:r>
      <w:r>
        <w:rPr>
          <w:rStyle w:val="y2iqfc"/>
          <w:rFonts w:ascii="Traditional Arabic" w:hAnsi="Traditional Arabic" w:cs="Traditional Arabic"/>
          <w:color w:val="202124"/>
          <w:sz w:val="32"/>
          <w:szCs w:val="32"/>
          <w:rtl/>
        </w:rPr>
        <w:t>أهداف</w:t>
      </w:r>
      <w:r w:rsidR="0064051B">
        <w:rPr>
          <w:rStyle w:val="y2iqfc"/>
          <w:rFonts w:ascii="Traditional Arabic" w:hAnsi="Traditional Arabic" w:cs="Traditional Arabic" w:hint="cs"/>
          <w:color w:val="202124"/>
          <w:sz w:val="32"/>
          <w:szCs w:val="32"/>
          <w:rtl/>
        </w:rPr>
        <w:t xml:space="preserve"> </w:t>
      </w:r>
      <w:r>
        <w:rPr>
          <w:rStyle w:val="y2iqfc"/>
          <w:rFonts w:ascii="Traditional Arabic" w:hAnsi="Traditional Arabic" w:cs="Traditional Arabic"/>
          <w:color w:val="202124"/>
          <w:sz w:val="32"/>
          <w:szCs w:val="32"/>
          <w:rtl/>
        </w:rPr>
        <w:t>دورًا مهمًا</w:t>
      </w:r>
      <w:r w:rsidRPr="008D2999">
        <w:rPr>
          <w:rStyle w:val="y2iqfc"/>
          <w:rFonts w:ascii="Traditional Arabic" w:hAnsi="Traditional Arabic" w:cs="Traditional Arabic"/>
          <w:color w:val="202124"/>
          <w:sz w:val="32"/>
          <w:szCs w:val="32"/>
          <w:rtl/>
        </w:rPr>
        <w:t xml:space="preserve"> حيث ستوجه جميع الأنشطة التعليمية وتلون مكونات المن</w:t>
      </w:r>
      <w:r w:rsidR="0064051B">
        <w:rPr>
          <w:rStyle w:val="y2iqfc"/>
          <w:rFonts w:ascii="Traditional Arabic" w:hAnsi="Traditional Arabic" w:cs="Traditional Arabic" w:hint="cs"/>
          <w:color w:val="202124"/>
          <w:sz w:val="32"/>
          <w:szCs w:val="32"/>
          <w:rtl/>
        </w:rPr>
        <w:t>ا</w:t>
      </w:r>
      <w:r w:rsidRPr="008D2999">
        <w:rPr>
          <w:rStyle w:val="y2iqfc"/>
          <w:rFonts w:ascii="Traditional Arabic" w:hAnsi="Traditional Arabic" w:cs="Traditional Arabic"/>
          <w:color w:val="202124"/>
          <w:sz w:val="32"/>
          <w:szCs w:val="32"/>
          <w:rtl/>
        </w:rPr>
        <w:t>هج الأخرى. تتم صي</w:t>
      </w:r>
      <w:r>
        <w:rPr>
          <w:rStyle w:val="y2iqfc"/>
          <w:rFonts w:ascii="Traditional Arabic" w:hAnsi="Traditional Arabic" w:cs="Traditional Arabic"/>
          <w:color w:val="202124"/>
          <w:sz w:val="32"/>
          <w:szCs w:val="32"/>
          <w:rtl/>
        </w:rPr>
        <w:t>اغة أهداف المنهج على أساس شيئين</w:t>
      </w:r>
      <w:r>
        <w:rPr>
          <w:rStyle w:val="y2iqfc"/>
          <w:rFonts w:ascii="Traditional Arabic" w:hAnsi="Traditional Arabic" w:cs="Traditional Arabic" w:hint="cs"/>
          <w:color w:val="202124"/>
          <w:sz w:val="32"/>
          <w:szCs w:val="32"/>
          <w:rtl/>
        </w:rPr>
        <w:t>،</w:t>
      </w:r>
      <w:r>
        <w:rPr>
          <w:rStyle w:val="y2iqfc"/>
          <w:rFonts w:ascii="Traditional Arabic" w:hAnsi="Traditional Arabic" w:cs="Traditional Arabic"/>
          <w:color w:val="202124"/>
          <w:sz w:val="32"/>
          <w:szCs w:val="32"/>
          <w:rtl/>
        </w:rPr>
        <w:t xml:space="preserve"> أولاً</w:t>
      </w:r>
      <w:r w:rsidRPr="008D2999">
        <w:rPr>
          <w:rStyle w:val="y2iqfc"/>
          <w:rFonts w:ascii="Traditional Arabic" w:hAnsi="Traditional Arabic" w:cs="Traditional Arabic"/>
          <w:color w:val="202124"/>
          <w:sz w:val="32"/>
          <w:szCs w:val="32"/>
          <w:rtl/>
        </w:rPr>
        <w:t xml:space="preserve"> تطوي</w:t>
      </w:r>
      <w:r>
        <w:rPr>
          <w:rStyle w:val="y2iqfc"/>
          <w:rFonts w:ascii="Traditional Arabic" w:hAnsi="Traditional Arabic" w:cs="Traditional Arabic"/>
          <w:color w:val="202124"/>
          <w:sz w:val="32"/>
          <w:szCs w:val="32"/>
          <w:rtl/>
        </w:rPr>
        <w:t>ر مطالب واحتياجات وظروف المجتمع</w:t>
      </w:r>
      <w:r>
        <w:rPr>
          <w:rStyle w:val="y2iqfc"/>
          <w:rFonts w:ascii="Traditional Arabic" w:hAnsi="Traditional Arabic" w:cs="Traditional Arabic" w:hint="cs"/>
          <w:color w:val="202124"/>
          <w:sz w:val="32"/>
          <w:szCs w:val="32"/>
          <w:rtl/>
        </w:rPr>
        <w:t>،</w:t>
      </w:r>
      <w:r w:rsidRPr="008D2999">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و</w:t>
      </w:r>
      <w:r>
        <w:rPr>
          <w:rStyle w:val="y2iqfc"/>
          <w:rFonts w:ascii="Traditional Arabic" w:hAnsi="Traditional Arabic" w:cs="Traditional Arabic"/>
          <w:color w:val="202124"/>
          <w:sz w:val="32"/>
          <w:szCs w:val="32"/>
          <w:rtl/>
        </w:rPr>
        <w:t>ثانيًا</w:t>
      </w:r>
      <w:r w:rsidRPr="008D2999">
        <w:rPr>
          <w:rStyle w:val="y2iqfc"/>
          <w:rFonts w:ascii="Traditional Arabic" w:hAnsi="Traditional Arabic" w:cs="Traditional Arabic"/>
          <w:color w:val="202124"/>
          <w:sz w:val="32"/>
          <w:szCs w:val="32"/>
          <w:rtl/>
        </w:rPr>
        <w:t xml:space="preserve"> يقوم على الأفكار ويركز على تحقيق القيم الفلسفية وخاصة فلسفة الدولة</w:t>
      </w:r>
      <w:r w:rsidRPr="008D2999">
        <w:rPr>
          <w:rStyle w:val="y2iqfc"/>
          <w:rFonts w:ascii="Cambria" w:hAnsi="Cambria" w:cs="Traditional Arabic"/>
          <w:color w:val="202124"/>
          <w:sz w:val="22"/>
          <w:szCs w:val="22"/>
          <w:rtl/>
        </w:rPr>
        <w:t>.</w:t>
      </w:r>
      <w:r w:rsidR="00675518" w:rsidRPr="007B4E17">
        <w:rPr>
          <w:rStyle w:val="y2iqfc"/>
          <w:rFonts w:ascii="Cambria" w:hAnsi="Cambria" w:cs="Traditional Arabic"/>
          <w:color w:val="202124"/>
          <w:sz w:val="22"/>
          <w:szCs w:val="22"/>
          <w:rtl/>
        </w:rPr>
        <w:fldChar w:fldCharType="begin" w:fldLock="1"/>
      </w:r>
      <w:r w:rsidR="00A806BF" w:rsidRPr="007B4E17">
        <w:rPr>
          <w:rStyle w:val="y2iqfc"/>
          <w:rFonts w:ascii="Cambria" w:hAnsi="Cambria" w:cs="Traditional Arabic"/>
          <w:color w:val="202124"/>
          <w:sz w:val="22"/>
          <w:szCs w:val="22"/>
        </w:rPr>
        <w:instrText>ADDIN CSL_CITATION {"citationItems":[{"id":"ITEM-1","itemData":{"author":[{"dropping-particle":"","family":"Nana Syaodih Sukmadinata","given":"","non-dropping-particle":"","parse-names":false,"suffix":""}],"id":"ITEM-1","issued":{"date-parts":[["2004"]]},"publisher":"Remaja Rosdakarya","publisher-place":"Bandung","title":"Pengembangan Kurikulum Teori dan Praktek","type":"book"},"uris":["http://www.mendeley.com/documents/?uuid=ab5a5c4b-9cf0-4d74-8cb2-db9c630e0402","http://www.mendeley.com/documents/?uuid=92290144-4b06-4d37-bdae-488c638ba055"]}],"mendeley":{"formattedCitation":"(Nana Syaodih Sukmadinata, 2004)","plainTextFormattedCitation":"(Nana Syaodih Sukmadinata, 2004)","previouslyFormattedCitation":"(Nana Syaodih Sukmadinata, 2004)"},"properties":{"noteIndex":0},"schema":"https://github.com/citation-style-language/schema/raw/master/csl-citation.json"}</w:instrText>
      </w:r>
      <w:r w:rsidR="00675518" w:rsidRPr="007B4E17">
        <w:rPr>
          <w:rStyle w:val="y2iqfc"/>
          <w:rFonts w:ascii="Cambria" w:hAnsi="Cambria" w:cs="Traditional Arabic"/>
          <w:color w:val="202124"/>
          <w:sz w:val="22"/>
          <w:szCs w:val="22"/>
          <w:rtl/>
        </w:rPr>
        <w:fldChar w:fldCharType="separate"/>
      </w:r>
      <w:r w:rsidR="00622C62" w:rsidRPr="007B4E17">
        <w:rPr>
          <w:rFonts w:ascii="Cambria" w:hAnsi="Cambria" w:cs="Traditional Arabic"/>
          <w:noProof/>
          <w:sz w:val="22"/>
          <w:szCs w:val="22"/>
        </w:rPr>
        <w:t>(Nana Syaodih Sukmadinata, 2004)</w:t>
      </w:r>
      <w:r w:rsidR="00675518" w:rsidRPr="007B4E17">
        <w:rPr>
          <w:rStyle w:val="y2iqfc"/>
          <w:rFonts w:ascii="Cambria" w:hAnsi="Cambria" w:cs="Traditional Arabic"/>
          <w:color w:val="202124"/>
          <w:sz w:val="22"/>
          <w:szCs w:val="22"/>
          <w:rtl/>
        </w:rPr>
        <w:fldChar w:fldCharType="end"/>
      </w:r>
      <w:r w:rsidR="00911FEB">
        <w:rPr>
          <w:rStyle w:val="y2iqfc"/>
          <w:rFonts w:ascii="Cambria" w:hAnsi="Cambria" w:cs="Traditional Arabic" w:hint="cs"/>
          <w:color w:val="202124"/>
          <w:sz w:val="22"/>
          <w:szCs w:val="22"/>
          <w:rtl/>
        </w:rPr>
        <w:t xml:space="preserve">. </w:t>
      </w:r>
    </w:p>
    <w:p w:rsidR="009E615B" w:rsidRDefault="002E09A8" w:rsidP="0064051B">
      <w:pPr>
        <w:pStyle w:val="HTMLPreformatted"/>
        <w:bidi/>
        <w:spacing w:line="480" w:lineRule="atLeast"/>
        <w:ind w:firstLine="453"/>
        <w:jc w:val="both"/>
        <w:rPr>
          <w:rStyle w:val="y2iqfc"/>
          <w:rFonts w:ascii="Traditional Arabic" w:hAnsi="Traditional Arabic" w:cs="Traditional Arabic"/>
          <w:color w:val="202124"/>
          <w:sz w:val="32"/>
          <w:szCs w:val="32"/>
          <w:rtl/>
        </w:rPr>
      </w:pPr>
      <w:r>
        <w:rPr>
          <w:rStyle w:val="y2iqfc"/>
          <w:rFonts w:ascii="Traditional Arabic" w:hAnsi="Traditional Arabic" w:cs="Traditional Arabic" w:hint="cs"/>
          <w:color w:val="202124"/>
          <w:sz w:val="32"/>
          <w:szCs w:val="32"/>
          <w:rtl/>
        </w:rPr>
        <w:t>في</w:t>
      </w:r>
      <w:r>
        <w:rPr>
          <w:rStyle w:val="y2iqfc"/>
          <w:rFonts w:ascii="Traditional Arabic" w:hAnsi="Traditional Arabic" w:cs="Traditional Arabic"/>
          <w:color w:val="202124"/>
          <w:sz w:val="32"/>
          <w:szCs w:val="32"/>
          <w:rtl/>
        </w:rPr>
        <w:t xml:space="preserve"> تخطيط المن</w:t>
      </w:r>
      <w:r w:rsidR="0064051B">
        <w:rPr>
          <w:rStyle w:val="y2iqfc"/>
          <w:rFonts w:ascii="Traditional Arabic" w:hAnsi="Traditional Arabic" w:cs="Traditional Arabic" w:hint="cs"/>
          <w:color w:val="202124"/>
          <w:sz w:val="32"/>
          <w:szCs w:val="32"/>
          <w:rtl/>
        </w:rPr>
        <w:t>ا</w:t>
      </w:r>
      <w:r w:rsidRPr="002E09A8">
        <w:rPr>
          <w:rStyle w:val="y2iqfc"/>
          <w:rFonts w:ascii="Traditional Arabic" w:hAnsi="Traditional Arabic" w:cs="Traditional Arabic"/>
          <w:color w:val="202124"/>
          <w:sz w:val="32"/>
          <w:szCs w:val="32"/>
          <w:rtl/>
        </w:rPr>
        <w:t xml:space="preserve">هج الدراسية </w:t>
      </w:r>
      <w:r>
        <w:rPr>
          <w:rStyle w:val="y2iqfc"/>
          <w:rFonts w:ascii="Traditional Arabic" w:hAnsi="Traditional Arabic" w:cs="Traditional Arabic" w:hint="cs"/>
          <w:color w:val="202124"/>
          <w:sz w:val="32"/>
          <w:szCs w:val="32"/>
          <w:rtl/>
        </w:rPr>
        <w:t>ل</w:t>
      </w:r>
      <w:r w:rsidR="009E615B">
        <w:rPr>
          <w:rStyle w:val="y2iqfc"/>
          <w:rFonts w:ascii="Traditional Arabic" w:hAnsi="Traditional Arabic" w:cs="Traditional Arabic" w:hint="cs"/>
          <w:color w:val="202124"/>
          <w:sz w:val="32"/>
          <w:szCs w:val="32"/>
          <w:rtl/>
        </w:rPr>
        <w:t xml:space="preserve">شعبة </w:t>
      </w:r>
      <w:r>
        <w:rPr>
          <w:rStyle w:val="y2iqfc"/>
          <w:rFonts w:ascii="Traditional Arabic" w:hAnsi="Traditional Arabic" w:cs="Traditional Arabic" w:hint="cs"/>
          <w:color w:val="202124"/>
          <w:sz w:val="32"/>
          <w:szCs w:val="32"/>
          <w:rtl/>
        </w:rPr>
        <w:t>تدريس</w:t>
      </w:r>
      <w:r w:rsidRPr="002E09A8">
        <w:rPr>
          <w:rStyle w:val="y2iqfc"/>
          <w:rFonts w:ascii="Traditional Arabic" w:hAnsi="Traditional Arabic" w:cs="Traditional Arabic"/>
          <w:color w:val="202124"/>
          <w:sz w:val="32"/>
          <w:szCs w:val="32"/>
          <w:rtl/>
        </w:rPr>
        <w:t xml:space="preserve"> اللغة العربية </w:t>
      </w:r>
      <w:r w:rsidRPr="00CC524C">
        <w:rPr>
          <w:rStyle w:val="y2iqfc"/>
          <w:rFonts w:ascii="Traditional Arabic" w:hAnsi="Traditional Arabic" w:cs="Traditional Arabic"/>
          <w:color w:val="202124"/>
          <w:sz w:val="32"/>
          <w:szCs w:val="32"/>
          <w:rtl/>
        </w:rPr>
        <w:t xml:space="preserve">في </w:t>
      </w:r>
      <w:r w:rsidR="0064051B">
        <w:rPr>
          <w:rStyle w:val="y2iqfc"/>
          <w:rFonts w:ascii="Traditional Arabic" w:hAnsi="Traditional Arabic" w:cs="Traditional Arabic" w:hint="cs"/>
          <w:color w:val="202124"/>
          <w:sz w:val="32"/>
          <w:szCs w:val="32"/>
          <w:rtl/>
        </w:rPr>
        <w:t>الجامعات</w:t>
      </w:r>
      <w:r>
        <w:rPr>
          <w:rStyle w:val="y2iqfc"/>
          <w:rFonts w:ascii="Traditional Arabic" w:hAnsi="Traditional Arabic" w:cs="Traditional Arabic" w:hint="cs"/>
          <w:color w:val="202124"/>
          <w:sz w:val="32"/>
          <w:szCs w:val="32"/>
          <w:rtl/>
        </w:rPr>
        <w:t xml:space="preserve"> الإسلامية الحكومية بسولاويسي الجنوبية</w:t>
      </w:r>
      <w:r w:rsidRPr="002E09A8">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لها</w:t>
      </w:r>
      <w:r w:rsidRPr="002E09A8">
        <w:rPr>
          <w:rStyle w:val="y2iqfc"/>
          <w:rFonts w:ascii="Traditional Arabic" w:hAnsi="Traditional Arabic" w:cs="Traditional Arabic"/>
          <w:color w:val="202124"/>
          <w:sz w:val="32"/>
          <w:szCs w:val="32"/>
          <w:rtl/>
        </w:rPr>
        <w:t xml:space="preserve"> طريقة </w:t>
      </w:r>
      <w:r>
        <w:rPr>
          <w:rStyle w:val="y2iqfc"/>
          <w:rFonts w:ascii="Traditional Arabic" w:hAnsi="Traditional Arabic" w:cs="Traditional Arabic" w:hint="cs"/>
          <w:color w:val="202124"/>
          <w:sz w:val="32"/>
          <w:szCs w:val="32"/>
          <w:rtl/>
        </w:rPr>
        <w:t>م</w:t>
      </w:r>
      <w:r>
        <w:rPr>
          <w:rStyle w:val="y2iqfc"/>
          <w:rFonts w:ascii="Traditional Arabic" w:hAnsi="Traditional Arabic" w:cs="Traditional Arabic"/>
          <w:color w:val="202124"/>
          <w:sz w:val="32"/>
          <w:szCs w:val="32"/>
          <w:rtl/>
        </w:rPr>
        <w:t>ختل</w:t>
      </w:r>
      <w:r w:rsidRPr="002E09A8">
        <w:rPr>
          <w:rStyle w:val="y2iqfc"/>
          <w:rFonts w:ascii="Traditional Arabic" w:hAnsi="Traditional Arabic" w:cs="Traditional Arabic"/>
          <w:color w:val="202124"/>
          <w:sz w:val="32"/>
          <w:szCs w:val="32"/>
          <w:rtl/>
        </w:rPr>
        <w:t>ف</w:t>
      </w:r>
      <w:r>
        <w:rPr>
          <w:rStyle w:val="y2iqfc"/>
          <w:rFonts w:ascii="Traditional Arabic" w:hAnsi="Traditional Arabic" w:cs="Traditional Arabic" w:hint="cs"/>
          <w:color w:val="202124"/>
          <w:sz w:val="32"/>
          <w:szCs w:val="32"/>
          <w:rtl/>
        </w:rPr>
        <w:t>ة،</w:t>
      </w:r>
      <w:r>
        <w:rPr>
          <w:rStyle w:val="y2iqfc"/>
          <w:rFonts w:ascii="Traditional Arabic" w:hAnsi="Traditional Arabic" w:cs="Traditional Arabic"/>
          <w:color w:val="202124"/>
          <w:sz w:val="32"/>
          <w:szCs w:val="32"/>
          <w:rtl/>
        </w:rPr>
        <w:t xml:space="preserve"> بعضها </w:t>
      </w:r>
      <w:r w:rsidR="00E51796">
        <w:rPr>
          <w:rStyle w:val="y2iqfc"/>
          <w:rFonts w:ascii="Traditional Arabic" w:hAnsi="Traditional Arabic" w:cs="Traditional Arabic" w:hint="cs"/>
          <w:color w:val="202124"/>
          <w:sz w:val="32"/>
          <w:szCs w:val="32"/>
          <w:rtl/>
        </w:rPr>
        <w:t>لا يزال مت</w:t>
      </w:r>
      <w:r w:rsidR="0064051B">
        <w:rPr>
          <w:rStyle w:val="y2iqfc"/>
          <w:rFonts w:ascii="Traditional Arabic" w:hAnsi="Traditional Arabic" w:cs="Traditional Arabic" w:hint="cs"/>
          <w:color w:val="202124"/>
          <w:sz w:val="32"/>
          <w:szCs w:val="32"/>
          <w:rtl/>
        </w:rPr>
        <w:t>ركزًا في</w:t>
      </w:r>
      <w:r>
        <w:rPr>
          <w:rStyle w:val="y2iqfc"/>
          <w:rFonts w:ascii="Traditional Arabic" w:hAnsi="Traditional Arabic" w:cs="Traditional Arabic" w:hint="cs"/>
          <w:color w:val="202124"/>
          <w:sz w:val="32"/>
          <w:szCs w:val="32"/>
          <w:rtl/>
        </w:rPr>
        <w:t xml:space="preserve"> </w:t>
      </w:r>
      <w:r w:rsidR="0064051B">
        <w:rPr>
          <w:rStyle w:val="y2iqfc"/>
          <w:rFonts w:ascii="Traditional Arabic" w:hAnsi="Traditional Arabic" w:cs="Traditional Arabic" w:hint="cs"/>
          <w:color w:val="202124"/>
          <w:sz w:val="32"/>
          <w:szCs w:val="32"/>
          <w:rtl/>
        </w:rPr>
        <w:t xml:space="preserve">مؤسسة </w:t>
      </w:r>
      <w:r>
        <w:rPr>
          <w:rStyle w:val="y2iqfc"/>
          <w:rFonts w:ascii="Traditional Arabic" w:hAnsi="Traditional Arabic" w:cs="Traditional Arabic" w:hint="cs"/>
          <w:color w:val="202124"/>
          <w:sz w:val="32"/>
          <w:szCs w:val="32"/>
          <w:rtl/>
        </w:rPr>
        <w:t>ضمان الجودة</w:t>
      </w:r>
      <w:r w:rsidRPr="002E09A8">
        <w:rPr>
          <w:rStyle w:val="y2iqfc"/>
          <w:rFonts w:ascii="Traditional Arabic" w:hAnsi="Traditional Arabic" w:cs="Traditional Arabic"/>
          <w:color w:val="202124"/>
          <w:sz w:val="32"/>
          <w:szCs w:val="32"/>
          <w:rtl/>
        </w:rPr>
        <w:t xml:space="preserve"> </w:t>
      </w:r>
      <w:r w:rsidR="0064051B">
        <w:rPr>
          <w:rStyle w:val="y2iqfc"/>
          <w:rFonts w:ascii="Traditional Arabic" w:hAnsi="Traditional Arabic" w:cs="Traditional Arabic" w:hint="cs"/>
          <w:color w:val="202124"/>
          <w:sz w:val="32"/>
          <w:szCs w:val="32"/>
          <w:rtl/>
        </w:rPr>
        <w:t xml:space="preserve">التابعة </w:t>
      </w:r>
      <w:r>
        <w:rPr>
          <w:rStyle w:val="y2iqfc"/>
          <w:rFonts w:ascii="Traditional Arabic" w:hAnsi="Traditional Arabic" w:cs="Traditional Arabic" w:hint="cs"/>
          <w:color w:val="202124"/>
          <w:sz w:val="32"/>
          <w:szCs w:val="32"/>
          <w:rtl/>
        </w:rPr>
        <w:t>للجامعة</w:t>
      </w:r>
      <w:r>
        <w:rPr>
          <w:rStyle w:val="y2iqfc"/>
          <w:rFonts w:ascii="Traditional Arabic" w:hAnsi="Traditional Arabic" w:cs="Traditional Arabic"/>
          <w:color w:val="202124"/>
          <w:sz w:val="32"/>
          <w:szCs w:val="32"/>
          <w:rtl/>
        </w:rPr>
        <w:t xml:space="preserve">، وبعضها </w:t>
      </w:r>
      <w:r w:rsidR="0064051B">
        <w:rPr>
          <w:rStyle w:val="y2iqfc"/>
          <w:rFonts w:ascii="Traditional Arabic" w:hAnsi="Traditional Arabic" w:cs="Traditional Arabic" w:hint="cs"/>
          <w:color w:val="202124"/>
          <w:sz w:val="32"/>
          <w:szCs w:val="32"/>
          <w:rtl/>
        </w:rPr>
        <w:t xml:space="preserve">تم </w:t>
      </w:r>
      <w:r>
        <w:rPr>
          <w:rStyle w:val="y2iqfc"/>
          <w:rFonts w:ascii="Traditional Arabic" w:hAnsi="Traditional Arabic" w:cs="Traditional Arabic" w:hint="cs"/>
          <w:color w:val="202124"/>
          <w:sz w:val="32"/>
          <w:szCs w:val="32"/>
          <w:rtl/>
        </w:rPr>
        <w:t>ت</w:t>
      </w:r>
      <w:r>
        <w:rPr>
          <w:rStyle w:val="y2iqfc"/>
          <w:rFonts w:ascii="Traditional Arabic" w:hAnsi="Traditional Arabic" w:cs="Traditional Arabic"/>
          <w:color w:val="202124"/>
          <w:sz w:val="32"/>
          <w:szCs w:val="32"/>
          <w:rtl/>
        </w:rPr>
        <w:t>طو</w:t>
      </w:r>
      <w:r w:rsidR="0064051B">
        <w:rPr>
          <w:rStyle w:val="y2iqfc"/>
          <w:rFonts w:ascii="Traditional Arabic" w:hAnsi="Traditional Arabic" w:cs="Traditional Arabic" w:hint="cs"/>
          <w:color w:val="202124"/>
          <w:sz w:val="32"/>
          <w:szCs w:val="32"/>
          <w:rtl/>
        </w:rPr>
        <w:t>ي</w:t>
      </w:r>
      <w:r>
        <w:rPr>
          <w:rStyle w:val="y2iqfc"/>
          <w:rFonts w:ascii="Traditional Arabic" w:hAnsi="Traditional Arabic" w:cs="Traditional Arabic" w:hint="cs"/>
          <w:color w:val="202124"/>
          <w:sz w:val="32"/>
          <w:szCs w:val="32"/>
          <w:rtl/>
        </w:rPr>
        <w:t>رها</w:t>
      </w:r>
      <w:r w:rsidRPr="002E09A8">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في</w:t>
      </w:r>
      <w:r w:rsidRPr="002E09A8">
        <w:rPr>
          <w:rStyle w:val="y2iqfc"/>
          <w:rFonts w:ascii="Traditional Arabic" w:hAnsi="Traditional Arabic" w:cs="Traditional Arabic"/>
          <w:color w:val="202124"/>
          <w:sz w:val="32"/>
          <w:szCs w:val="32"/>
          <w:rtl/>
        </w:rPr>
        <w:t xml:space="preserve"> الكليات </w:t>
      </w:r>
      <w:r w:rsidR="0029166A">
        <w:rPr>
          <w:rStyle w:val="y2iqfc"/>
          <w:rFonts w:ascii="Traditional Arabic" w:hAnsi="Traditional Arabic" w:cs="Traditional Arabic" w:hint="cs"/>
          <w:color w:val="202124"/>
          <w:sz w:val="32"/>
          <w:szCs w:val="32"/>
          <w:rtl/>
        </w:rPr>
        <w:t>والشعبات على الرغم</w:t>
      </w:r>
      <w:r w:rsidRPr="002E09A8">
        <w:rPr>
          <w:rStyle w:val="y2iqfc"/>
          <w:rFonts w:ascii="Traditional Arabic" w:hAnsi="Traditional Arabic" w:cs="Traditional Arabic"/>
          <w:color w:val="202124"/>
          <w:sz w:val="32"/>
          <w:szCs w:val="32"/>
          <w:rtl/>
        </w:rPr>
        <w:t xml:space="preserve"> تحت </w:t>
      </w:r>
      <w:r w:rsidR="0029166A">
        <w:rPr>
          <w:rStyle w:val="y2iqfc"/>
          <w:rFonts w:ascii="Traditional Arabic" w:hAnsi="Traditional Arabic" w:cs="Traditional Arabic" w:hint="cs"/>
          <w:color w:val="202124"/>
          <w:sz w:val="32"/>
          <w:szCs w:val="32"/>
          <w:rtl/>
        </w:rPr>
        <w:t>إ</w:t>
      </w:r>
      <w:r>
        <w:rPr>
          <w:rStyle w:val="y2iqfc"/>
          <w:rFonts w:ascii="Traditional Arabic" w:hAnsi="Traditional Arabic" w:cs="Traditional Arabic" w:hint="cs"/>
          <w:color w:val="202124"/>
          <w:sz w:val="32"/>
          <w:szCs w:val="32"/>
          <w:rtl/>
        </w:rPr>
        <w:t>رشاد</w:t>
      </w:r>
      <w:r w:rsidRPr="002E09A8">
        <w:rPr>
          <w:rStyle w:val="y2iqfc"/>
          <w:rFonts w:ascii="Traditional Arabic" w:hAnsi="Traditional Arabic" w:cs="Traditional Arabic"/>
          <w:color w:val="202124"/>
          <w:sz w:val="32"/>
          <w:szCs w:val="32"/>
          <w:rtl/>
        </w:rPr>
        <w:t xml:space="preserve"> </w:t>
      </w:r>
      <w:r w:rsidR="0029166A">
        <w:rPr>
          <w:rStyle w:val="y2iqfc"/>
          <w:rFonts w:ascii="Traditional Arabic" w:hAnsi="Traditional Arabic" w:cs="Traditional Arabic" w:hint="cs"/>
          <w:color w:val="202124"/>
          <w:sz w:val="32"/>
          <w:szCs w:val="32"/>
          <w:rtl/>
        </w:rPr>
        <w:t xml:space="preserve">مؤسسة </w:t>
      </w:r>
      <w:r>
        <w:rPr>
          <w:rStyle w:val="y2iqfc"/>
          <w:rFonts w:ascii="Traditional Arabic" w:hAnsi="Traditional Arabic" w:cs="Traditional Arabic" w:hint="cs"/>
          <w:color w:val="202124"/>
          <w:sz w:val="32"/>
          <w:szCs w:val="32"/>
          <w:rtl/>
        </w:rPr>
        <w:t>ضمان الجودة</w:t>
      </w:r>
      <w:r w:rsidRPr="002E09A8">
        <w:rPr>
          <w:rStyle w:val="y2iqfc"/>
          <w:rFonts w:ascii="Traditional Arabic" w:hAnsi="Traditional Arabic" w:cs="Traditional Arabic"/>
          <w:color w:val="202124"/>
          <w:sz w:val="32"/>
          <w:szCs w:val="32"/>
          <w:rtl/>
        </w:rPr>
        <w:t xml:space="preserve"> </w:t>
      </w:r>
      <w:r w:rsidR="0029166A">
        <w:rPr>
          <w:rStyle w:val="y2iqfc"/>
          <w:rFonts w:ascii="Traditional Arabic" w:hAnsi="Traditional Arabic" w:cs="Traditional Arabic" w:hint="cs"/>
          <w:color w:val="202124"/>
          <w:sz w:val="32"/>
          <w:szCs w:val="32"/>
          <w:rtl/>
        </w:rPr>
        <w:t xml:space="preserve">التابعة </w:t>
      </w:r>
      <w:r>
        <w:rPr>
          <w:rStyle w:val="y2iqfc"/>
          <w:rFonts w:ascii="Traditional Arabic" w:hAnsi="Traditional Arabic" w:cs="Traditional Arabic" w:hint="cs"/>
          <w:color w:val="202124"/>
          <w:sz w:val="32"/>
          <w:szCs w:val="32"/>
          <w:rtl/>
        </w:rPr>
        <w:t>للجامعة</w:t>
      </w:r>
      <w:r w:rsidRPr="002E09A8">
        <w:rPr>
          <w:rStyle w:val="y2iqfc"/>
          <w:rFonts w:ascii="Traditional Arabic" w:hAnsi="Traditional Arabic" w:cs="Traditional Arabic"/>
          <w:color w:val="202124"/>
          <w:sz w:val="32"/>
          <w:szCs w:val="32"/>
          <w:rtl/>
        </w:rPr>
        <w:t>، ويشير البعض أيضًا إلى اتحاد</w:t>
      </w:r>
      <w:r>
        <w:rPr>
          <w:rStyle w:val="y2iqfc"/>
          <w:rFonts w:ascii="Traditional Arabic" w:hAnsi="Traditional Arabic" w:cs="Traditional Arabic" w:hint="cs"/>
          <w:color w:val="202124"/>
          <w:sz w:val="32"/>
          <w:szCs w:val="32"/>
          <w:rtl/>
        </w:rPr>
        <w:t xml:space="preserve"> شعبة تدريس</w:t>
      </w:r>
      <w:r w:rsidRPr="002E09A8">
        <w:rPr>
          <w:rStyle w:val="y2iqfc"/>
          <w:rFonts w:ascii="Traditional Arabic" w:hAnsi="Traditional Arabic" w:cs="Traditional Arabic"/>
          <w:color w:val="202124"/>
          <w:sz w:val="32"/>
          <w:szCs w:val="32"/>
          <w:rtl/>
        </w:rPr>
        <w:t xml:space="preserve"> اللغة العربية في</w:t>
      </w:r>
      <w:r w:rsidR="0029166A">
        <w:rPr>
          <w:rStyle w:val="y2iqfc"/>
          <w:rFonts w:ascii="Traditional Arabic" w:hAnsi="Traditional Arabic" w:cs="Traditional Arabic" w:hint="cs"/>
          <w:color w:val="202124"/>
          <w:sz w:val="32"/>
          <w:szCs w:val="32"/>
          <w:rtl/>
        </w:rPr>
        <w:t xml:space="preserve"> أنحاء</w:t>
      </w:r>
      <w:r w:rsidRPr="002E09A8">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color w:val="202124"/>
          <w:sz w:val="32"/>
          <w:szCs w:val="32"/>
          <w:rtl/>
        </w:rPr>
        <w:t>إندونيسيا المعروفة باتحاد المدرس</w:t>
      </w:r>
      <w:r w:rsidRPr="002E09A8">
        <w:rPr>
          <w:rStyle w:val="y2iqfc"/>
          <w:rFonts w:ascii="Traditional Arabic" w:hAnsi="Traditional Arabic" w:cs="Traditional Arabic"/>
          <w:color w:val="202124"/>
          <w:sz w:val="32"/>
          <w:szCs w:val="32"/>
          <w:rtl/>
        </w:rPr>
        <w:t xml:space="preserve"> اللغة العربية بإندونيسيا مع الإشارة إلى رؤية ال</w:t>
      </w:r>
      <w:r>
        <w:rPr>
          <w:rStyle w:val="y2iqfc"/>
          <w:rFonts w:ascii="Traditional Arabic" w:hAnsi="Traditional Arabic" w:cs="Traditional Arabic" w:hint="cs"/>
          <w:color w:val="202124"/>
          <w:sz w:val="32"/>
          <w:szCs w:val="32"/>
          <w:rtl/>
        </w:rPr>
        <w:t>جامعة</w:t>
      </w:r>
      <w:r w:rsidR="0029166A">
        <w:rPr>
          <w:rStyle w:val="y2iqfc"/>
          <w:rFonts w:ascii="Traditional Arabic" w:hAnsi="Traditional Arabic" w:cs="Traditional Arabic"/>
          <w:color w:val="202124"/>
          <w:sz w:val="32"/>
          <w:szCs w:val="32"/>
          <w:rtl/>
        </w:rPr>
        <w:t xml:space="preserve"> والكلي</w:t>
      </w:r>
      <w:r w:rsidR="0029166A">
        <w:rPr>
          <w:rStyle w:val="y2iqfc"/>
          <w:rFonts w:ascii="Traditional Arabic" w:hAnsi="Traditional Arabic" w:cs="Traditional Arabic" w:hint="cs"/>
          <w:color w:val="202124"/>
          <w:sz w:val="32"/>
          <w:szCs w:val="32"/>
          <w:rtl/>
        </w:rPr>
        <w:t>ة والشعبة</w:t>
      </w:r>
      <w:r>
        <w:rPr>
          <w:rStyle w:val="y2iqfc"/>
          <w:rFonts w:ascii="Traditional Arabic" w:hAnsi="Traditional Arabic" w:cs="Traditional Arabic" w:hint="cs"/>
          <w:color w:val="202124"/>
          <w:sz w:val="32"/>
          <w:szCs w:val="32"/>
          <w:rtl/>
        </w:rPr>
        <w:t>.</w:t>
      </w:r>
    </w:p>
    <w:p w:rsidR="009E615B" w:rsidRDefault="00493078" w:rsidP="00B058E5">
      <w:pPr>
        <w:pStyle w:val="HTMLPreformatted"/>
        <w:bidi/>
        <w:spacing w:line="480" w:lineRule="atLeast"/>
        <w:ind w:firstLine="453"/>
        <w:jc w:val="both"/>
        <w:rPr>
          <w:rStyle w:val="y2iqfc"/>
          <w:rFonts w:ascii="Traditional Arabic" w:hAnsi="Traditional Arabic" w:cs="Traditional Arabic"/>
          <w:color w:val="202124"/>
          <w:sz w:val="32"/>
          <w:szCs w:val="32"/>
          <w:rtl/>
        </w:rPr>
      </w:pPr>
      <w:r>
        <w:rPr>
          <w:rStyle w:val="y2iqfc"/>
          <w:rFonts w:ascii="Traditional Arabic" w:hAnsi="Traditional Arabic" w:cs="Traditional Arabic" w:hint="cs"/>
          <w:color w:val="202124"/>
          <w:sz w:val="32"/>
          <w:szCs w:val="32"/>
          <w:rtl/>
        </w:rPr>
        <w:t xml:space="preserve">وبشكل عام، </w:t>
      </w:r>
      <w:r w:rsidRPr="00493078">
        <w:rPr>
          <w:rStyle w:val="y2iqfc"/>
          <w:rFonts w:ascii="Traditional Arabic" w:hAnsi="Traditional Arabic" w:cs="Traditional Arabic"/>
          <w:color w:val="202124"/>
          <w:sz w:val="32"/>
          <w:szCs w:val="32"/>
          <w:rtl/>
        </w:rPr>
        <w:t>تتم صياغة عملية إعداد المناهج</w:t>
      </w:r>
      <w:r>
        <w:rPr>
          <w:rStyle w:val="y2iqfc"/>
          <w:rFonts w:ascii="Traditional Arabic" w:hAnsi="Traditional Arabic" w:cs="Traditional Arabic" w:hint="cs"/>
          <w:color w:val="202124"/>
          <w:sz w:val="32"/>
          <w:szCs w:val="32"/>
          <w:rtl/>
        </w:rPr>
        <w:t xml:space="preserve"> في </w:t>
      </w:r>
      <w:r w:rsidR="009E615B">
        <w:rPr>
          <w:rStyle w:val="y2iqfc"/>
          <w:rFonts w:ascii="Traditional Arabic" w:hAnsi="Traditional Arabic" w:cs="Traditional Arabic" w:hint="cs"/>
          <w:color w:val="202124"/>
          <w:sz w:val="32"/>
          <w:szCs w:val="32"/>
          <w:rtl/>
        </w:rPr>
        <w:t>شعبة تدريس</w:t>
      </w:r>
      <w:r w:rsidR="009E615B" w:rsidRPr="002E09A8">
        <w:rPr>
          <w:rStyle w:val="y2iqfc"/>
          <w:rFonts w:ascii="Traditional Arabic" w:hAnsi="Traditional Arabic" w:cs="Traditional Arabic"/>
          <w:color w:val="202124"/>
          <w:sz w:val="32"/>
          <w:szCs w:val="32"/>
          <w:rtl/>
        </w:rPr>
        <w:t xml:space="preserve"> اللغة العربية </w:t>
      </w:r>
      <w:r w:rsidR="009E615B" w:rsidRPr="00CC524C">
        <w:rPr>
          <w:rStyle w:val="y2iqfc"/>
          <w:rFonts w:ascii="Traditional Arabic" w:hAnsi="Traditional Arabic" w:cs="Traditional Arabic"/>
          <w:color w:val="202124"/>
          <w:sz w:val="32"/>
          <w:szCs w:val="32"/>
          <w:rtl/>
        </w:rPr>
        <w:t xml:space="preserve">في </w:t>
      </w:r>
      <w:r>
        <w:rPr>
          <w:rStyle w:val="y2iqfc"/>
          <w:rFonts w:ascii="Traditional Arabic" w:hAnsi="Traditional Arabic" w:cs="Traditional Arabic" w:hint="cs"/>
          <w:color w:val="202124"/>
          <w:sz w:val="32"/>
          <w:szCs w:val="32"/>
          <w:rtl/>
        </w:rPr>
        <w:t>الجامات</w:t>
      </w:r>
      <w:r w:rsidR="009E615B">
        <w:rPr>
          <w:rStyle w:val="y2iqfc"/>
          <w:rFonts w:ascii="Traditional Arabic" w:hAnsi="Traditional Arabic" w:cs="Traditional Arabic" w:hint="cs"/>
          <w:color w:val="202124"/>
          <w:sz w:val="32"/>
          <w:szCs w:val="32"/>
          <w:rtl/>
        </w:rPr>
        <w:t>ة الإسلامية الحكومية بسولاويسي الجنوبية</w:t>
      </w:r>
      <w:r w:rsidR="009E615B" w:rsidRPr="009E615B">
        <w:rPr>
          <w:rStyle w:val="y2iqfc"/>
          <w:rFonts w:ascii="Traditional Arabic" w:hAnsi="Traditional Arabic" w:cs="Traditional Arabic"/>
          <w:color w:val="202124"/>
          <w:sz w:val="32"/>
          <w:szCs w:val="32"/>
          <w:rtl/>
        </w:rPr>
        <w:t xml:space="preserve"> </w:t>
      </w:r>
      <w:r w:rsidRPr="00493078">
        <w:rPr>
          <w:rStyle w:val="y2iqfc"/>
          <w:rFonts w:ascii="Traditional Arabic" w:hAnsi="Traditional Arabic" w:cs="Traditional Arabic"/>
          <w:color w:val="202124"/>
          <w:sz w:val="32"/>
          <w:szCs w:val="32"/>
          <w:rtl/>
        </w:rPr>
        <w:t>من خلال دراسة متعمقة يمكن تبريرها علميًا من خلال ورش</w:t>
      </w:r>
      <w:r>
        <w:rPr>
          <w:rStyle w:val="y2iqfc"/>
          <w:rFonts w:ascii="Traditional Arabic" w:hAnsi="Traditional Arabic" w:cs="Traditional Arabic" w:hint="cs"/>
          <w:color w:val="202124"/>
          <w:sz w:val="32"/>
          <w:szCs w:val="32"/>
          <w:rtl/>
        </w:rPr>
        <w:t>ة</w:t>
      </w:r>
      <w:r w:rsidRPr="00493078">
        <w:rPr>
          <w:rStyle w:val="y2iqfc"/>
          <w:rFonts w:ascii="Traditional Arabic" w:hAnsi="Traditional Arabic" w:cs="Traditional Arabic"/>
          <w:color w:val="202124"/>
          <w:sz w:val="32"/>
          <w:szCs w:val="32"/>
          <w:rtl/>
        </w:rPr>
        <w:t xml:space="preserve"> عمل المنا</w:t>
      </w:r>
      <w:r>
        <w:rPr>
          <w:rStyle w:val="y2iqfc"/>
          <w:rFonts w:ascii="Traditional Arabic" w:hAnsi="Traditional Arabic" w:cs="Traditional Arabic"/>
          <w:color w:val="202124"/>
          <w:sz w:val="32"/>
          <w:szCs w:val="32"/>
          <w:rtl/>
        </w:rPr>
        <w:t>هج والأنشطة الأكاديمية المماثلة</w:t>
      </w:r>
      <w:r w:rsidR="009E615B" w:rsidRPr="009E615B">
        <w:rPr>
          <w:rStyle w:val="y2iqfc"/>
          <w:rFonts w:ascii="Traditional Arabic" w:hAnsi="Traditional Arabic" w:cs="Traditional Arabic"/>
          <w:color w:val="202124"/>
          <w:sz w:val="32"/>
          <w:szCs w:val="32"/>
          <w:rtl/>
        </w:rPr>
        <w:t xml:space="preserve">. </w:t>
      </w:r>
      <w:r w:rsidR="00B058E5" w:rsidRPr="00B058E5">
        <w:rPr>
          <w:rStyle w:val="y2iqfc"/>
          <w:rFonts w:ascii="Traditional Arabic" w:hAnsi="Traditional Arabic" w:cs="Traditional Arabic"/>
          <w:color w:val="202124"/>
          <w:sz w:val="32"/>
          <w:szCs w:val="32"/>
          <w:rtl/>
        </w:rPr>
        <w:t>في إعداد المناهج</w:t>
      </w:r>
      <w:r w:rsidR="00B058E5">
        <w:rPr>
          <w:rStyle w:val="y2iqfc"/>
          <w:rFonts w:ascii="Traditional Arabic" w:hAnsi="Traditional Arabic" w:cs="Traditional Arabic" w:hint="cs"/>
          <w:color w:val="202124"/>
          <w:sz w:val="32"/>
          <w:szCs w:val="32"/>
          <w:rtl/>
        </w:rPr>
        <w:t xml:space="preserve"> الدراسية</w:t>
      </w:r>
      <w:r w:rsidR="00B058E5" w:rsidRPr="00B058E5">
        <w:rPr>
          <w:rStyle w:val="y2iqfc"/>
          <w:rFonts w:ascii="Traditional Arabic" w:hAnsi="Traditional Arabic" w:cs="Traditional Arabic"/>
          <w:color w:val="202124"/>
          <w:sz w:val="32"/>
          <w:szCs w:val="32"/>
          <w:rtl/>
        </w:rPr>
        <w:t xml:space="preserve"> لمخرجات التعلم للخريجين </w:t>
      </w:r>
      <w:r w:rsidR="009E615B" w:rsidRPr="009E615B">
        <w:rPr>
          <w:rStyle w:val="y2iqfc"/>
          <w:rFonts w:ascii="Traditional Arabic" w:hAnsi="Traditional Arabic" w:cs="Traditional Arabic"/>
          <w:color w:val="202124"/>
          <w:sz w:val="32"/>
          <w:szCs w:val="32"/>
          <w:rtl/>
        </w:rPr>
        <w:t>تشمل المواقف والقيم والمهارات العامة والمهارات الخاصة وإت</w:t>
      </w:r>
      <w:r w:rsidR="009E615B">
        <w:rPr>
          <w:rStyle w:val="y2iqfc"/>
          <w:rFonts w:ascii="Traditional Arabic" w:hAnsi="Traditional Arabic" w:cs="Traditional Arabic"/>
          <w:color w:val="202124"/>
          <w:sz w:val="32"/>
          <w:szCs w:val="32"/>
          <w:rtl/>
        </w:rPr>
        <w:t xml:space="preserve">قان المعرفة. </w:t>
      </w:r>
      <w:r w:rsidR="00B058E5">
        <w:rPr>
          <w:rStyle w:val="y2iqfc"/>
          <w:rFonts w:ascii="Traditional Arabic" w:hAnsi="Traditional Arabic" w:cs="Traditional Arabic" w:hint="cs"/>
          <w:color w:val="202124"/>
          <w:sz w:val="32"/>
          <w:szCs w:val="32"/>
          <w:rtl/>
        </w:rPr>
        <w:t>و</w:t>
      </w:r>
      <w:r w:rsidR="00B058E5" w:rsidRPr="00B058E5">
        <w:rPr>
          <w:rStyle w:val="y2iqfc"/>
          <w:rFonts w:ascii="Traditional Arabic" w:hAnsi="Traditional Arabic" w:cs="Traditional Arabic"/>
          <w:color w:val="202124"/>
          <w:sz w:val="32"/>
          <w:szCs w:val="32"/>
          <w:rtl/>
        </w:rPr>
        <w:t>ينقسم توزيع ال</w:t>
      </w:r>
      <w:r w:rsidR="00B058E5">
        <w:rPr>
          <w:rStyle w:val="y2iqfc"/>
          <w:rFonts w:ascii="Traditional Arabic" w:hAnsi="Traditional Arabic" w:cs="Traditional Arabic" w:hint="cs"/>
          <w:color w:val="202124"/>
          <w:sz w:val="32"/>
          <w:szCs w:val="32"/>
          <w:rtl/>
        </w:rPr>
        <w:t>مواد</w:t>
      </w:r>
      <w:r w:rsidR="00B058E5" w:rsidRPr="00B058E5">
        <w:rPr>
          <w:rStyle w:val="y2iqfc"/>
          <w:rFonts w:ascii="Traditional Arabic" w:hAnsi="Traditional Arabic" w:cs="Traditional Arabic"/>
          <w:color w:val="202124"/>
          <w:sz w:val="32"/>
          <w:szCs w:val="32"/>
          <w:rtl/>
        </w:rPr>
        <w:t xml:space="preserve"> إلى هياكل علمية مختلفة وهي:</w:t>
      </w:r>
      <w:r w:rsidR="009E615B">
        <w:rPr>
          <w:rStyle w:val="y2iqfc"/>
          <w:rFonts w:ascii="Traditional Arabic" w:hAnsi="Traditional Arabic" w:cs="Traditional Arabic"/>
          <w:color w:val="202124"/>
          <w:sz w:val="32"/>
          <w:szCs w:val="32"/>
          <w:rtl/>
        </w:rPr>
        <w:t xml:space="preserve"> </w:t>
      </w:r>
      <w:r w:rsidR="009E615B">
        <w:rPr>
          <w:rStyle w:val="y2iqfc"/>
          <w:rFonts w:ascii="Traditional Arabic" w:hAnsi="Traditional Arabic" w:cs="Traditional Arabic"/>
          <w:color w:val="202124"/>
          <w:sz w:val="32"/>
          <w:szCs w:val="32"/>
          <w:rtl/>
        </w:rPr>
        <w:lastRenderedPageBreak/>
        <w:t>الهيكل العلمي لل</w:t>
      </w:r>
      <w:r w:rsidR="009E615B">
        <w:rPr>
          <w:rStyle w:val="y2iqfc"/>
          <w:rFonts w:ascii="Traditional Arabic" w:hAnsi="Traditional Arabic" w:cs="Traditional Arabic" w:hint="cs"/>
          <w:color w:val="202124"/>
          <w:sz w:val="32"/>
          <w:szCs w:val="32"/>
          <w:rtl/>
        </w:rPr>
        <w:t>جامعة</w:t>
      </w:r>
      <w:r w:rsidR="009E615B" w:rsidRPr="009E615B">
        <w:rPr>
          <w:rStyle w:val="y2iqfc"/>
          <w:rFonts w:ascii="Traditional Arabic" w:hAnsi="Traditional Arabic" w:cs="Traditional Arabic"/>
          <w:color w:val="202124"/>
          <w:sz w:val="32"/>
          <w:szCs w:val="32"/>
          <w:rtl/>
        </w:rPr>
        <w:t xml:space="preserve">، والهيكل العلمي للكلية ، والهيكل العلمي </w:t>
      </w:r>
      <w:r w:rsidR="009E615B">
        <w:rPr>
          <w:rStyle w:val="y2iqfc"/>
          <w:rFonts w:ascii="Traditional Arabic" w:hAnsi="Traditional Arabic" w:cs="Traditional Arabic" w:hint="cs"/>
          <w:color w:val="202124"/>
          <w:sz w:val="32"/>
          <w:szCs w:val="32"/>
          <w:rtl/>
        </w:rPr>
        <w:t>للشعبة</w:t>
      </w:r>
      <w:r w:rsidR="009E615B" w:rsidRPr="009E615B">
        <w:rPr>
          <w:rStyle w:val="y2iqfc"/>
          <w:rFonts w:ascii="Traditional Arabic" w:hAnsi="Traditional Arabic" w:cs="Traditional Arabic"/>
          <w:color w:val="202124"/>
          <w:sz w:val="32"/>
          <w:szCs w:val="32"/>
          <w:rtl/>
        </w:rPr>
        <w:t xml:space="preserve">. </w:t>
      </w:r>
      <w:r w:rsidR="00B058E5">
        <w:rPr>
          <w:rStyle w:val="y2iqfc"/>
          <w:rFonts w:ascii="Traditional Arabic" w:hAnsi="Traditional Arabic" w:cs="Traditional Arabic" w:hint="cs"/>
          <w:color w:val="202124"/>
          <w:sz w:val="32"/>
          <w:szCs w:val="32"/>
          <w:rtl/>
        </w:rPr>
        <w:t>و</w:t>
      </w:r>
      <w:r w:rsidR="009E615B" w:rsidRPr="009E615B">
        <w:rPr>
          <w:rStyle w:val="y2iqfc"/>
          <w:rFonts w:ascii="Traditional Arabic" w:hAnsi="Traditional Arabic" w:cs="Traditional Arabic"/>
          <w:color w:val="202124"/>
          <w:sz w:val="32"/>
          <w:szCs w:val="32"/>
          <w:rtl/>
        </w:rPr>
        <w:t>يستخدم ال</w:t>
      </w:r>
      <w:r w:rsidR="00B058E5">
        <w:rPr>
          <w:rStyle w:val="y2iqfc"/>
          <w:rFonts w:ascii="Traditional Arabic" w:hAnsi="Traditional Arabic" w:cs="Traditional Arabic"/>
          <w:color w:val="202124"/>
          <w:sz w:val="32"/>
          <w:szCs w:val="32"/>
          <w:rtl/>
        </w:rPr>
        <w:t>بعض مصطلحات أخرى</w:t>
      </w:r>
      <w:r w:rsidR="009E615B" w:rsidRPr="009E615B">
        <w:rPr>
          <w:rStyle w:val="y2iqfc"/>
          <w:rFonts w:ascii="Traditional Arabic" w:hAnsi="Traditional Arabic" w:cs="Traditional Arabic"/>
          <w:color w:val="202124"/>
          <w:sz w:val="32"/>
          <w:szCs w:val="32"/>
          <w:rtl/>
        </w:rPr>
        <w:t xml:space="preserve">، </w:t>
      </w:r>
      <w:r w:rsidR="00B058E5">
        <w:rPr>
          <w:rStyle w:val="y2iqfc"/>
          <w:rFonts w:ascii="Traditional Arabic" w:hAnsi="Traditional Arabic" w:cs="Traditional Arabic" w:hint="cs"/>
          <w:color w:val="202124"/>
          <w:sz w:val="32"/>
          <w:szCs w:val="32"/>
          <w:rtl/>
        </w:rPr>
        <w:t>كالمادة</w:t>
      </w:r>
      <w:r w:rsidR="00B058E5">
        <w:rPr>
          <w:rStyle w:val="y2iqfc"/>
          <w:rFonts w:ascii="Traditional Arabic" w:hAnsi="Traditional Arabic" w:cs="Traditional Arabic"/>
          <w:color w:val="202124"/>
          <w:sz w:val="32"/>
          <w:szCs w:val="32"/>
          <w:rtl/>
        </w:rPr>
        <w:t xml:space="preserve"> الرئيسية والمؤيد</w:t>
      </w:r>
      <w:r w:rsidR="00B058E5">
        <w:rPr>
          <w:rStyle w:val="y2iqfc"/>
          <w:rFonts w:ascii="Traditional Arabic" w:hAnsi="Traditional Arabic" w:cs="Traditional Arabic" w:hint="cs"/>
          <w:color w:val="202124"/>
          <w:sz w:val="32"/>
          <w:szCs w:val="32"/>
          <w:rtl/>
        </w:rPr>
        <w:t>ة</w:t>
      </w:r>
      <w:r w:rsidR="00B058E5">
        <w:rPr>
          <w:rStyle w:val="y2iqfc"/>
          <w:rFonts w:ascii="Traditional Arabic" w:hAnsi="Traditional Arabic" w:cs="Traditional Arabic"/>
          <w:color w:val="202124"/>
          <w:sz w:val="32"/>
          <w:szCs w:val="32"/>
          <w:rtl/>
        </w:rPr>
        <w:t xml:space="preserve"> والمميز</w:t>
      </w:r>
      <w:r w:rsidR="00B058E5">
        <w:rPr>
          <w:rStyle w:val="y2iqfc"/>
          <w:rFonts w:ascii="Traditional Arabic" w:hAnsi="Traditional Arabic" w:cs="Traditional Arabic" w:hint="cs"/>
          <w:color w:val="202124"/>
          <w:sz w:val="32"/>
          <w:szCs w:val="32"/>
          <w:rtl/>
        </w:rPr>
        <w:t>ة</w:t>
      </w:r>
      <w:r w:rsidR="009E615B" w:rsidRPr="009E615B">
        <w:rPr>
          <w:rStyle w:val="y2iqfc"/>
          <w:rFonts w:ascii="Traditional Arabic" w:hAnsi="Traditional Arabic" w:cs="Traditional Arabic"/>
          <w:color w:val="202124"/>
          <w:sz w:val="32"/>
          <w:szCs w:val="32"/>
          <w:rtl/>
        </w:rPr>
        <w:t>.</w:t>
      </w:r>
    </w:p>
    <w:p w:rsidR="00053088" w:rsidRDefault="009E615B" w:rsidP="000C40C2">
      <w:pPr>
        <w:bidi/>
        <w:ind w:firstLine="522"/>
        <w:jc w:val="both"/>
        <w:rPr>
          <w:rStyle w:val="y2iqfc"/>
          <w:rFonts w:ascii="Traditional Arabic" w:hAnsi="Traditional Arabic" w:cs="Traditional Arabic"/>
          <w:color w:val="202124"/>
          <w:sz w:val="32"/>
          <w:szCs w:val="32"/>
          <w:rtl/>
        </w:rPr>
      </w:pPr>
      <w:r w:rsidRPr="009E615B">
        <w:rPr>
          <w:rStyle w:val="y2iqfc"/>
          <w:rFonts w:ascii="Traditional Arabic" w:hAnsi="Traditional Arabic" w:cs="Traditional Arabic"/>
          <w:color w:val="202124"/>
          <w:sz w:val="32"/>
          <w:szCs w:val="32"/>
          <w:rtl/>
        </w:rPr>
        <w:t xml:space="preserve">في مراحل </w:t>
      </w:r>
      <w:r>
        <w:rPr>
          <w:rStyle w:val="y2iqfc"/>
          <w:rFonts w:ascii="Traditional Arabic" w:hAnsi="Traditional Arabic" w:cs="Traditional Arabic" w:hint="cs"/>
          <w:color w:val="202124"/>
          <w:sz w:val="32"/>
          <w:szCs w:val="32"/>
          <w:rtl/>
        </w:rPr>
        <w:t>تخطيط</w:t>
      </w:r>
      <w:r>
        <w:rPr>
          <w:rStyle w:val="y2iqfc"/>
          <w:rFonts w:ascii="Traditional Arabic" w:hAnsi="Traditional Arabic" w:cs="Traditional Arabic"/>
          <w:color w:val="202124"/>
          <w:sz w:val="32"/>
          <w:szCs w:val="32"/>
          <w:rtl/>
        </w:rPr>
        <w:t xml:space="preserve"> المنهج و</w:t>
      </w:r>
      <w:r w:rsidR="00B058E5">
        <w:rPr>
          <w:rStyle w:val="y2iqfc"/>
          <w:rFonts w:ascii="Traditional Arabic" w:hAnsi="Traditional Arabic" w:cs="Traditional Arabic" w:hint="cs"/>
          <w:color w:val="202124"/>
          <w:sz w:val="32"/>
          <w:szCs w:val="32"/>
          <w:rtl/>
        </w:rPr>
        <w:t>إ</w:t>
      </w:r>
      <w:r>
        <w:rPr>
          <w:rStyle w:val="y2iqfc"/>
          <w:rFonts w:ascii="Traditional Arabic" w:hAnsi="Traditional Arabic" w:cs="Traditional Arabic" w:hint="cs"/>
          <w:color w:val="202124"/>
          <w:sz w:val="32"/>
          <w:szCs w:val="32"/>
          <w:rtl/>
        </w:rPr>
        <w:t>عداده</w:t>
      </w:r>
      <w:r w:rsidR="000C40C2">
        <w:rPr>
          <w:rStyle w:val="y2iqfc"/>
          <w:rFonts w:ascii="Traditional Arabic" w:hAnsi="Traditional Arabic" w:cs="Traditional Arabic"/>
          <w:color w:val="202124"/>
          <w:sz w:val="32"/>
          <w:szCs w:val="32"/>
          <w:rtl/>
        </w:rPr>
        <w:t>، يجب أن ي</w:t>
      </w:r>
      <w:r w:rsidR="000C40C2">
        <w:rPr>
          <w:rStyle w:val="y2iqfc"/>
          <w:rFonts w:ascii="Traditional Arabic" w:hAnsi="Traditional Arabic" w:cs="Traditional Arabic" w:hint="cs"/>
          <w:color w:val="202124"/>
          <w:sz w:val="32"/>
          <w:szCs w:val="32"/>
          <w:rtl/>
        </w:rPr>
        <w:t>رجع</w:t>
      </w:r>
      <w:r w:rsidRPr="009E615B">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color w:val="202124"/>
          <w:sz w:val="32"/>
          <w:szCs w:val="32"/>
          <w:rtl/>
        </w:rPr>
        <w:t>إلى رؤية ال</w:t>
      </w:r>
      <w:r>
        <w:rPr>
          <w:rStyle w:val="y2iqfc"/>
          <w:rFonts w:ascii="Traditional Arabic" w:hAnsi="Traditional Arabic" w:cs="Traditional Arabic" w:hint="cs"/>
          <w:color w:val="202124"/>
          <w:sz w:val="32"/>
          <w:szCs w:val="32"/>
          <w:rtl/>
        </w:rPr>
        <w:t>جامعة</w:t>
      </w:r>
      <w:r w:rsidRPr="009E615B">
        <w:rPr>
          <w:rStyle w:val="y2iqfc"/>
          <w:rFonts w:ascii="Traditional Arabic" w:hAnsi="Traditional Arabic" w:cs="Traditional Arabic"/>
          <w:color w:val="202124"/>
          <w:sz w:val="32"/>
          <w:szCs w:val="32"/>
          <w:rtl/>
        </w:rPr>
        <w:t xml:space="preserve">. تصبح رؤية </w:t>
      </w:r>
      <w:r w:rsidR="00053088">
        <w:rPr>
          <w:rStyle w:val="y2iqfc"/>
          <w:rFonts w:ascii="Traditional Arabic" w:hAnsi="Traditional Arabic" w:cs="Traditional Arabic"/>
          <w:color w:val="202124"/>
          <w:sz w:val="32"/>
          <w:szCs w:val="32"/>
          <w:rtl/>
        </w:rPr>
        <w:t>ال</w:t>
      </w:r>
      <w:r w:rsidR="00053088">
        <w:rPr>
          <w:rStyle w:val="y2iqfc"/>
          <w:rFonts w:ascii="Traditional Arabic" w:hAnsi="Traditional Arabic" w:cs="Traditional Arabic" w:hint="cs"/>
          <w:color w:val="202124"/>
          <w:sz w:val="32"/>
          <w:szCs w:val="32"/>
          <w:rtl/>
        </w:rPr>
        <w:t>جامعة</w:t>
      </w:r>
      <w:r w:rsidR="00B058E5">
        <w:rPr>
          <w:rStyle w:val="y2iqfc"/>
          <w:rFonts w:ascii="Traditional Arabic" w:hAnsi="Traditional Arabic" w:cs="Traditional Arabic"/>
          <w:color w:val="202124"/>
          <w:sz w:val="32"/>
          <w:szCs w:val="32"/>
          <w:rtl/>
        </w:rPr>
        <w:t xml:space="preserve"> هي الجزء الرئيسي الذي </w:t>
      </w:r>
      <w:r w:rsidR="00B058E5">
        <w:rPr>
          <w:rStyle w:val="y2iqfc"/>
          <w:rFonts w:ascii="Traditional Arabic" w:hAnsi="Traditional Arabic" w:cs="Traditional Arabic" w:hint="cs"/>
          <w:color w:val="202124"/>
          <w:sz w:val="32"/>
          <w:szCs w:val="32"/>
          <w:rtl/>
        </w:rPr>
        <w:t>ت</w:t>
      </w:r>
      <w:r w:rsidR="000C40C2">
        <w:rPr>
          <w:rStyle w:val="y2iqfc"/>
          <w:rFonts w:ascii="Traditional Arabic" w:hAnsi="Traditional Arabic" w:cs="Traditional Arabic"/>
          <w:color w:val="202124"/>
          <w:sz w:val="32"/>
          <w:szCs w:val="32"/>
          <w:rtl/>
        </w:rPr>
        <w:t>جب مراعاته</w:t>
      </w:r>
      <w:r w:rsidRPr="009E615B">
        <w:rPr>
          <w:rStyle w:val="y2iqfc"/>
          <w:rFonts w:ascii="Traditional Arabic" w:hAnsi="Traditional Arabic" w:cs="Traditional Arabic"/>
          <w:color w:val="202124"/>
          <w:sz w:val="32"/>
          <w:szCs w:val="32"/>
          <w:rtl/>
        </w:rPr>
        <w:t xml:space="preserve">، والذي يترجم بعد ذلك إلى رؤية </w:t>
      </w:r>
      <w:r w:rsidR="00053088">
        <w:rPr>
          <w:rStyle w:val="y2iqfc"/>
          <w:rFonts w:ascii="Traditional Arabic" w:hAnsi="Traditional Arabic" w:cs="Traditional Arabic" w:hint="cs"/>
          <w:color w:val="202124"/>
          <w:sz w:val="32"/>
          <w:szCs w:val="32"/>
          <w:rtl/>
        </w:rPr>
        <w:t xml:space="preserve">الكلية والشعبة خاصة. قيمة فهم </w:t>
      </w:r>
      <w:r w:rsidR="00401836">
        <w:rPr>
          <w:rStyle w:val="y2iqfc"/>
          <w:rFonts w:ascii="Traditional Arabic" w:hAnsi="Traditional Arabic" w:cs="Traditional Arabic" w:hint="cs"/>
          <w:color w:val="202124"/>
          <w:sz w:val="32"/>
          <w:szCs w:val="32"/>
          <w:rtl/>
        </w:rPr>
        <w:t>الوسطية</w:t>
      </w:r>
      <w:r w:rsidR="00B058E5">
        <w:rPr>
          <w:rStyle w:val="y2iqfc"/>
          <w:rFonts w:ascii="Traditional Arabic" w:hAnsi="Traditional Arabic" w:cs="Traditional Arabic" w:hint="cs"/>
          <w:color w:val="202124"/>
          <w:sz w:val="32"/>
          <w:szCs w:val="32"/>
          <w:rtl/>
        </w:rPr>
        <w:t xml:space="preserve"> الدينية</w:t>
      </w:r>
      <w:r w:rsidR="00053088">
        <w:rPr>
          <w:rStyle w:val="y2iqfc"/>
          <w:rFonts w:ascii="Traditional Arabic" w:hAnsi="Traditional Arabic" w:cs="Traditional Arabic" w:hint="cs"/>
          <w:color w:val="202124"/>
          <w:sz w:val="32"/>
          <w:szCs w:val="32"/>
          <w:rtl/>
        </w:rPr>
        <w:t xml:space="preserve"> توجد</w:t>
      </w:r>
      <w:r w:rsidR="00053088" w:rsidRPr="007B0B9B">
        <w:rPr>
          <w:rStyle w:val="y2iqfc"/>
          <w:rFonts w:ascii="Traditional Arabic" w:hAnsi="Traditional Arabic" w:cs="Traditional Arabic"/>
          <w:color w:val="202124"/>
          <w:sz w:val="32"/>
          <w:szCs w:val="32"/>
          <w:rtl/>
        </w:rPr>
        <w:t xml:space="preserve"> </w:t>
      </w:r>
      <w:r w:rsidR="00053088">
        <w:rPr>
          <w:rStyle w:val="y2iqfc"/>
          <w:rFonts w:ascii="Traditional Arabic" w:hAnsi="Traditional Arabic" w:cs="Traditional Arabic" w:hint="cs"/>
          <w:color w:val="202124"/>
          <w:sz w:val="32"/>
          <w:szCs w:val="32"/>
          <w:rtl/>
        </w:rPr>
        <w:t xml:space="preserve">في </w:t>
      </w:r>
      <w:r w:rsidR="00053088" w:rsidRPr="007B0B9B">
        <w:rPr>
          <w:rStyle w:val="y2iqfc"/>
          <w:rFonts w:ascii="Traditional Arabic" w:hAnsi="Traditional Arabic" w:cs="Traditional Arabic"/>
          <w:color w:val="202124"/>
          <w:sz w:val="32"/>
          <w:szCs w:val="32"/>
          <w:rtl/>
        </w:rPr>
        <w:t xml:space="preserve">رؤية </w:t>
      </w:r>
      <w:r w:rsidR="00867E5D">
        <w:rPr>
          <w:rStyle w:val="y2iqfc"/>
          <w:rFonts w:ascii="Traditional Arabic" w:hAnsi="Traditional Arabic" w:cs="Traditional Arabic" w:hint="cs"/>
          <w:color w:val="202124"/>
          <w:sz w:val="32"/>
          <w:szCs w:val="32"/>
          <w:rtl/>
        </w:rPr>
        <w:t>الجامعات</w:t>
      </w:r>
      <w:r w:rsidR="00053088">
        <w:rPr>
          <w:rStyle w:val="y2iqfc"/>
          <w:rFonts w:ascii="Traditional Arabic" w:hAnsi="Traditional Arabic" w:cs="Traditional Arabic" w:hint="cs"/>
          <w:color w:val="202124"/>
          <w:sz w:val="32"/>
          <w:szCs w:val="32"/>
          <w:rtl/>
        </w:rPr>
        <w:t xml:space="preserve"> الإسلامية الحكومية ب</w:t>
      </w:r>
      <w:r w:rsidR="00053088">
        <w:rPr>
          <w:rStyle w:val="y2iqfc"/>
          <w:rFonts w:ascii="Traditional Arabic" w:hAnsi="Traditional Arabic" w:cs="Traditional Arabic"/>
          <w:color w:val="202124"/>
          <w:sz w:val="32"/>
          <w:szCs w:val="32"/>
          <w:rtl/>
        </w:rPr>
        <w:t>سولاوي</w:t>
      </w:r>
      <w:r w:rsidR="00053088">
        <w:rPr>
          <w:rStyle w:val="y2iqfc"/>
          <w:rFonts w:ascii="Traditional Arabic" w:hAnsi="Traditional Arabic" w:cs="Traditional Arabic" w:hint="cs"/>
          <w:color w:val="202124"/>
          <w:sz w:val="32"/>
          <w:szCs w:val="32"/>
          <w:rtl/>
        </w:rPr>
        <w:t>س</w:t>
      </w:r>
      <w:r w:rsidR="00053088" w:rsidRPr="007B0B9B">
        <w:rPr>
          <w:rStyle w:val="y2iqfc"/>
          <w:rFonts w:ascii="Traditional Arabic" w:hAnsi="Traditional Arabic" w:cs="Traditional Arabic"/>
          <w:color w:val="202124"/>
          <w:sz w:val="32"/>
          <w:szCs w:val="32"/>
          <w:rtl/>
        </w:rPr>
        <w:t>ي</w:t>
      </w:r>
      <w:r w:rsidR="00053088">
        <w:rPr>
          <w:rStyle w:val="y2iqfc"/>
          <w:rFonts w:ascii="Traditional Arabic" w:hAnsi="Traditional Arabic" w:cs="Traditional Arabic" w:hint="cs"/>
          <w:color w:val="202124"/>
          <w:sz w:val="32"/>
          <w:szCs w:val="32"/>
          <w:rtl/>
        </w:rPr>
        <w:t xml:space="preserve"> ال</w:t>
      </w:r>
      <w:r w:rsidR="00053088" w:rsidRPr="007B0B9B">
        <w:rPr>
          <w:rStyle w:val="y2iqfc"/>
          <w:rFonts w:ascii="Traditional Arabic" w:hAnsi="Traditional Arabic" w:cs="Traditional Arabic"/>
          <w:color w:val="202124"/>
          <w:sz w:val="32"/>
          <w:szCs w:val="32"/>
          <w:rtl/>
        </w:rPr>
        <w:t>جنوب</w:t>
      </w:r>
      <w:r w:rsidR="00053088">
        <w:rPr>
          <w:rStyle w:val="y2iqfc"/>
          <w:rFonts w:ascii="Traditional Arabic" w:hAnsi="Traditional Arabic" w:cs="Traditional Arabic" w:hint="cs"/>
          <w:color w:val="202124"/>
          <w:sz w:val="32"/>
          <w:szCs w:val="32"/>
          <w:rtl/>
        </w:rPr>
        <w:t>ية</w:t>
      </w:r>
      <w:r w:rsidR="00053088" w:rsidRPr="007B0B9B">
        <w:rPr>
          <w:rStyle w:val="y2iqfc"/>
          <w:rFonts w:ascii="Traditional Arabic" w:hAnsi="Traditional Arabic" w:cs="Traditional Arabic"/>
          <w:color w:val="202124"/>
          <w:sz w:val="32"/>
          <w:szCs w:val="32"/>
          <w:rtl/>
        </w:rPr>
        <w:t xml:space="preserve">، </w:t>
      </w:r>
      <w:r w:rsidR="00053088">
        <w:rPr>
          <w:rStyle w:val="y2iqfc"/>
          <w:rFonts w:ascii="Traditional Arabic" w:hAnsi="Traditional Arabic" w:cs="Traditional Arabic" w:hint="cs"/>
          <w:color w:val="202124"/>
          <w:sz w:val="32"/>
          <w:szCs w:val="32"/>
          <w:rtl/>
        </w:rPr>
        <w:t>مثلا في</w:t>
      </w:r>
      <w:r w:rsidR="00053088" w:rsidRPr="007B0B9B">
        <w:rPr>
          <w:rStyle w:val="y2iqfc"/>
          <w:rFonts w:ascii="Traditional Arabic" w:hAnsi="Traditional Arabic" w:cs="Traditional Arabic"/>
          <w:color w:val="202124"/>
          <w:sz w:val="32"/>
          <w:szCs w:val="32"/>
          <w:rtl/>
        </w:rPr>
        <w:t xml:space="preserve"> </w:t>
      </w:r>
      <w:r w:rsidR="00053088">
        <w:rPr>
          <w:rStyle w:val="y2iqfc"/>
          <w:rFonts w:ascii="Traditional Arabic" w:hAnsi="Traditional Arabic" w:cs="Traditional Arabic" w:hint="cs"/>
          <w:color w:val="202124"/>
          <w:sz w:val="32"/>
          <w:szCs w:val="32"/>
          <w:rtl/>
        </w:rPr>
        <w:t>الجامعة الإسلامية الحكومية</w:t>
      </w:r>
      <w:r w:rsidR="00053088" w:rsidRPr="007B0B9B">
        <w:rPr>
          <w:rStyle w:val="y2iqfc"/>
          <w:rFonts w:ascii="Traditional Arabic" w:hAnsi="Traditional Arabic" w:cs="Traditional Arabic"/>
          <w:color w:val="202124"/>
          <w:sz w:val="32"/>
          <w:szCs w:val="32"/>
          <w:rtl/>
        </w:rPr>
        <w:t xml:space="preserve"> </w:t>
      </w:r>
      <w:r w:rsidR="00867E5D">
        <w:rPr>
          <w:rStyle w:val="y2iqfc"/>
          <w:rFonts w:ascii="Traditional Arabic" w:hAnsi="Traditional Arabic" w:cs="Traditional Arabic" w:hint="cs"/>
          <w:color w:val="202124"/>
          <w:sz w:val="32"/>
          <w:szCs w:val="32"/>
          <w:rtl/>
        </w:rPr>
        <w:t>ببالوب</w:t>
      </w:r>
      <w:r w:rsidR="00053088">
        <w:rPr>
          <w:rStyle w:val="y2iqfc"/>
          <w:rFonts w:ascii="Traditional Arabic" w:hAnsi="Traditional Arabic" w:cs="Traditional Arabic" w:hint="cs"/>
          <w:color w:val="202124"/>
          <w:sz w:val="32"/>
          <w:szCs w:val="32"/>
          <w:rtl/>
        </w:rPr>
        <w:t xml:space="preserve">و </w:t>
      </w:r>
      <w:r w:rsidR="00867E5D">
        <w:rPr>
          <w:rStyle w:val="y2iqfc"/>
          <w:rFonts w:ascii="Traditional Arabic" w:hAnsi="Traditional Arabic" w:cs="Traditional Arabic" w:hint="cs"/>
          <w:color w:val="202124"/>
          <w:sz w:val="32"/>
          <w:szCs w:val="32"/>
          <w:rtl/>
        </w:rPr>
        <w:t>كانت رؤيتها</w:t>
      </w:r>
      <w:r w:rsidR="00053088" w:rsidRPr="007B0B9B">
        <w:rPr>
          <w:rStyle w:val="y2iqfc"/>
          <w:rFonts w:ascii="Traditional Arabic" w:hAnsi="Traditional Arabic" w:cs="Traditional Arabic"/>
          <w:color w:val="202124"/>
          <w:sz w:val="32"/>
          <w:szCs w:val="32"/>
          <w:rtl/>
        </w:rPr>
        <w:t xml:space="preserve"> "</w:t>
      </w:r>
      <w:r w:rsidR="00867E5D" w:rsidRPr="00867E5D">
        <w:rPr>
          <w:rStyle w:val="y2iqfc"/>
          <w:rFonts w:ascii="Traditional Arabic" w:hAnsi="Traditional Arabic" w:cs="Traditional Arabic"/>
          <w:color w:val="202124"/>
          <w:sz w:val="32"/>
          <w:szCs w:val="32"/>
          <w:rtl/>
        </w:rPr>
        <w:t xml:space="preserve">الريادة في التكامل العلمي المتميز </w:t>
      </w:r>
      <w:r w:rsidR="00053088" w:rsidRPr="007B0B9B">
        <w:rPr>
          <w:rStyle w:val="y2iqfc"/>
          <w:rFonts w:ascii="Traditional Arabic" w:hAnsi="Traditional Arabic" w:cs="Traditional Arabic"/>
          <w:color w:val="202124"/>
          <w:sz w:val="32"/>
          <w:szCs w:val="32"/>
          <w:rtl/>
        </w:rPr>
        <w:t>با</w:t>
      </w:r>
      <w:r w:rsidR="00053088">
        <w:rPr>
          <w:rStyle w:val="y2iqfc"/>
          <w:rFonts w:ascii="Traditional Arabic" w:hAnsi="Traditional Arabic" w:cs="Traditional Arabic"/>
          <w:color w:val="202124"/>
          <w:sz w:val="32"/>
          <w:szCs w:val="32"/>
          <w:rtl/>
        </w:rPr>
        <w:t>ل</w:t>
      </w:r>
      <w:r w:rsidR="00053088">
        <w:rPr>
          <w:rStyle w:val="y2iqfc"/>
          <w:rFonts w:ascii="Traditional Arabic" w:hAnsi="Traditional Arabic" w:cs="Traditional Arabic" w:hint="cs"/>
          <w:color w:val="202124"/>
          <w:sz w:val="32"/>
          <w:szCs w:val="32"/>
          <w:rtl/>
        </w:rPr>
        <w:t>ثقافة</w:t>
      </w:r>
      <w:r w:rsidR="00053088">
        <w:rPr>
          <w:rStyle w:val="y2iqfc"/>
          <w:rFonts w:ascii="Traditional Arabic" w:hAnsi="Traditional Arabic" w:cs="Traditional Arabic"/>
          <w:color w:val="202124"/>
          <w:sz w:val="32"/>
          <w:szCs w:val="32"/>
          <w:rtl/>
        </w:rPr>
        <w:t xml:space="preserve"> المحلية</w:t>
      </w:r>
      <w:r w:rsidR="00867E5D">
        <w:rPr>
          <w:rStyle w:val="y2iqfc"/>
          <w:rFonts w:ascii="Traditional Arabic" w:hAnsi="Traditional Arabic" w:cs="Traditional Arabic"/>
          <w:color w:val="202124"/>
          <w:sz w:val="32"/>
          <w:szCs w:val="32"/>
          <w:rtl/>
        </w:rPr>
        <w:t xml:space="preserve">"، تصبح هذه الرؤية </w:t>
      </w:r>
      <w:r w:rsidR="00053088" w:rsidRPr="007B0B9B">
        <w:rPr>
          <w:rStyle w:val="y2iqfc"/>
          <w:rFonts w:ascii="Traditional Arabic" w:hAnsi="Traditional Arabic" w:cs="Traditional Arabic"/>
          <w:color w:val="202124"/>
          <w:sz w:val="32"/>
          <w:szCs w:val="32"/>
          <w:rtl/>
        </w:rPr>
        <w:t>مرجع</w:t>
      </w:r>
      <w:r w:rsidR="00867E5D">
        <w:rPr>
          <w:rStyle w:val="y2iqfc"/>
          <w:rFonts w:ascii="Traditional Arabic" w:hAnsi="Traditional Arabic" w:cs="Traditional Arabic" w:hint="cs"/>
          <w:color w:val="202124"/>
          <w:sz w:val="32"/>
          <w:szCs w:val="32"/>
          <w:rtl/>
        </w:rPr>
        <w:t>ًا</w:t>
      </w:r>
      <w:r w:rsidR="00867E5D">
        <w:rPr>
          <w:rStyle w:val="y2iqfc"/>
          <w:rFonts w:ascii="Traditional Arabic" w:hAnsi="Traditional Arabic" w:cs="Traditional Arabic"/>
          <w:color w:val="202124"/>
          <w:sz w:val="32"/>
          <w:szCs w:val="32"/>
          <w:rtl/>
        </w:rPr>
        <w:t xml:space="preserve"> </w:t>
      </w:r>
      <w:r w:rsidR="00053088" w:rsidRPr="007B0B9B">
        <w:rPr>
          <w:rStyle w:val="y2iqfc"/>
          <w:rFonts w:ascii="Traditional Arabic" w:hAnsi="Traditional Arabic" w:cs="Traditional Arabic"/>
          <w:color w:val="202124"/>
          <w:sz w:val="32"/>
          <w:szCs w:val="32"/>
          <w:rtl/>
        </w:rPr>
        <w:t>أساسي</w:t>
      </w:r>
      <w:r w:rsidR="00867E5D">
        <w:rPr>
          <w:rStyle w:val="y2iqfc"/>
          <w:rFonts w:ascii="Traditional Arabic" w:hAnsi="Traditional Arabic" w:cs="Traditional Arabic" w:hint="cs"/>
          <w:color w:val="202124"/>
          <w:sz w:val="32"/>
          <w:szCs w:val="32"/>
          <w:rtl/>
        </w:rPr>
        <w:t>ًا</w:t>
      </w:r>
      <w:r w:rsidR="00867E5D">
        <w:rPr>
          <w:rStyle w:val="y2iqfc"/>
          <w:rFonts w:ascii="Traditional Arabic" w:hAnsi="Traditional Arabic" w:cs="Traditional Arabic"/>
          <w:color w:val="202124"/>
          <w:sz w:val="32"/>
          <w:szCs w:val="32"/>
          <w:rtl/>
        </w:rPr>
        <w:t xml:space="preserve"> الذي </w:t>
      </w:r>
      <w:r w:rsidR="00867E5D">
        <w:rPr>
          <w:rStyle w:val="y2iqfc"/>
          <w:rFonts w:ascii="Traditional Arabic" w:hAnsi="Traditional Arabic" w:cs="Traditional Arabic" w:hint="cs"/>
          <w:color w:val="202124"/>
          <w:sz w:val="32"/>
          <w:szCs w:val="32"/>
          <w:rtl/>
        </w:rPr>
        <w:t>ت</w:t>
      </w:r>
      <w:r w:rsidR="00053088" w:rsidRPr="007B0B9B">
        <w:rPr>
          <w:rStyle w:val="y2iqfc"/>
          <w:rFonts w:ascii="Traditional Arabic" w:hAnsi="Traditional Arabic" w:cs="Traditional Arabic"/>
          <w:color w:val="202124"/>
          <w:sz w:val="32"/>
          <w:szCs w:val="32"/>
          <w:rtl/>
        </w:rPr>
        <w:t>جب ترجمته إلى منهج يسعى إلى تكوين طلاب قادرين على الاحتراف في مجالاتهم العلمية إلى جانب أنه</w:t>
      </w:r>
      <w:r w:rsidR="00867E5D">
        <w:rPr>
          <w:rStyle w:val="y2iqfc"/>
          <w:rFonts w:ascii="Traditional Arabic" w:hAnsi="Traditional Arabic" w:cs="Traditional Arabic" w:hint="cs"/>
          <w:color w:val="202124"/>
          <w:sz w:val="32"/>
          <w:szCs w:val="32"/>
          <w:rtl/>
        </w:rPr>
        <w:t>م</w:t>
      </w:r>
      <w:r w:rsidR="00053088" w:rsidRPr="007B0B9B">
        <w:rPr>
          <w:rStyle w:val="y2iqfc"/>
          <w:rFonts w:ascii="Traditional Arabic" w:hAnsi="Traditional Arabic" w:cs="Traditional Arabic"/>
          <w:color w:val="202124"/>
          <w:sz w:val="32"/>
          <w:szCs w:val="32"/>
          <w:rtl/>
        </w:rPr>
        <w:t xml:space="preserve"> قادر</w:t>
      </w:r>
      <w:r w:rsidR="00867E5D">
        <w:rPr>
          <w:rStyle w:val="y2iqfc"/>
          <w:rFonts w:ascii="Traditional Arabic" w:hAnsi="Traditional Arabic" w:cs="Traditional Arabic" w:hint="cs"/>
          <w:color w:val="202124"/>
          <w:sz w:val="32"/>
          <w:szCs w:val="32"/>
          <w:rtl/>
        </w:rPr>
        <w:t>ين</w:t>
      </w:r>
      <w:r w:rsidR="00053088" w:rsidRPr="007B0B9B">
        <w:rPr>
          <w:rStyle w:val="y2iqfc"/>
          <w:rFonts w:ascii="Traditional Arabic" w:hAnsi="Traditional Arabic" w:cs="Traditional Arabic"/>
          <w:color w:val="202124"/>
          <w:sz w:val="32"/>
          <w:szCs w:val="32"/>
          <w:rtl/>
        </w:rPr>
        <w:t xml:space="preserve"> على دمجها</w:t>
      </w:r>
      <w:r w:rsidR="00053088">
        <w:rPr>
          <w:rStyle w:val="y2iqfc"/>
          <w:rFonts w:ascii="Traditional Arabic" w:hAnsi="Traditional Arabic" w:cs="Traditional Arabic" w:hint="cs"/>
          <w:color w:val="202124"/>
          <w:sz w:val="32"/>
          <w:szCs w:val="32"/>
          <w:rtl/>
        </w:rPr>
        <w:t xml:space="preserve"> وتكاملها</w:t>
      </w:r>
      <w:r w:rsidR="00053088" w:rsidRPr="007B0B9B">
        <w:rPr>
          <w:rStyle w:val="y2iqfc"/>
          <w:rFonts w:ascii="Traditional Arabic" w:hAnsi="Traditional Arabic" w:cs="Traditional Arabic"/>
          <w:color w:val="202124"/>
          <w:sz w:val="32"/>
          <w:szCs w:val="32"/>
          <w:rtl/>
        </w:rPr>
        <w:t xml:space="preserve"> مع العلوم الأخرى مع ال</w:t>
      </w:r>
      <w:r w:rsidR="00053088">
        <w:rPr>
          <w:rStyle w:val="y2iqfc"/>
          <w:rFonts w:ascii="Traditional Arabic" w:hAnsi="Traditional Arabic" w:cs="Traditional Arabic" w:hint="cs"/>
          <w:color w:val="202124"/>
          <w:sz w:val="32"/>
          <w:szCs w:val="32"/>
          <w:rtl/>
        </w:rPr>
        <w:t>م</w:t>
      </w:r>
      <w:r w:rsidR="00053088" w:rsidRPr="007B0B9B">
        <w:rPr>
          <w:rStyle w:val="y2iqfc"/>
          <w:rFonts w:ascii="Traditional Arabic" w:hAnsi="Traditional Arabic" w:cs="Traditional Arabic"/>
          <w:color w:val="202124"/>
          <w:sz w:val="32"/>
          <w:szCs w:val="32"/>
          <w:rtl/>
        </w:rPr>
        <w:t>حفاظ</w:t>
      </w:r>
      <w:r w:rsidR="00053088">
        <w:rPr>
          <w:rStyle w:val="y2iqfc"/>
          <w:rFonts w:ascii="Traditional Arabic" w:hAnsi="Traditional Arabic" w:cs="Traditional Arabic" w:hint="cs"/>
          <w:color w:val="202124"/>
          <w:sz w:val="32"/>
          <w:szCs w:val="32"/>
          <w:rtl/>
        </w:rPr>
        <w:t>ة</w:t>
      </w:r>
      <w:r w:rsidR="00053088">
        <w:rPr>
          <w:rStyle w:val="y2iqfc"/>
          <w:rFonts w:ascii="Traditional Arabic" w:hAnsi="Traditional Arabic" w:cs="Traditional Arabic"/>
          <w:color w:val="202124"/>
          <w:sz w:val="32"/>
          <w:szCs w:val="32"/>
          <w:rtl/>
        </w:rPr>
        <w:t xml:space="preserve"> على </w:t>
      </w:r>
      <w:r w:rsidR="00867E5D">
        <w:rPr>
          <w:rStyle w:val="y2iqfc"/>
          <w:rFonts w:ascii="Traditional Arabic" w:hAnsi="Traditional Arabic" w:cs="Traditional Arabic" w:hint="cs"/>
          <w:color w:val="202124"/>
          <w:sz w:val="32"/>
          <w:szCs w:val="32"/>
          <w:rtl/>
        </w:rPr>
        <w:t>الثقافات وال</w:t>
      </w:r>
      <w:r w:rsidR="000C40C2">
        <w:rPr>
          <w:rStyle w:val="y2iqfc"/>
          <w:rFonts w:ascii="Traditional Arabic" w:hAnsi="Traditional Arabic" w:cs="Traditional Arabic" w:hint="cs"/>
          <w:color w:val="202124"/>
          <w:sz w:val="32"/>
          <w:szCs w:val="32"/>
          <w:rtl/>
        </w:rPr>
        <w:t>قيم</w:t>
      </w:r>
      <w:r w:rsidR="00053088">
        <w:rPr>
          <w:rStyle w:val="y2iqfc"/>
          <w:rFonts w:ascii="Traditional Arabic" w:hAnsi="Traditional Arabic" w:cs="Traditional Arabic" w:hint="cs"/>
          <w:color w:val="202124"/>
          <w:sz w:val="32"/>
          <w:szCs w:val="32"/>
          <w:rtl/>
        </w:rPr>
        <w:t xml:space="preserve"> المحلية.</w:t>
      </w:r>
      <w:r w:rsidR="00053088" w:rsidRPr="007B0B9B">
        <w:rPr>
          <w:rStyle w:val="y2iqfc"/>
          <w:rFonts w:ascii="Traditional Arabic" w:hAnsi="Traditional Arabic" w:cs="Traditional Arabic"/>
          <w:color w:val="202124"/>
          <w:sz w:val="32"/>
          <w:szCs w:val="32"/>
          <w:rtl/>
        </w:rPr>
        <w:t xml:space="preserve"> </w:t>
      </w:r>
      <w:r w:rsidR="00053088">
        <w:rPr>
          <w:rStyle w:val="y2iqfc"/>
          <w:rFonts w:ascii="Traditional Arabic" w:hAnsi="Traditional Arabic" w:cs="Traditional Arabic" w:hint="cs"/>
          <w:color w:val="202124"/>
          <w:sz w:val="32"/>
          <w:szCs w:val="32"/>
          <w:rtl/>
        </w:rPr>
        <w:t xml:space="preserve">ويحاول </w:t>
      </w:r>
      <w:r w:rsidR="00867E5D">
        <w:rPr>
          <w:rStyle w:val="y2iqfc"/>
          <w:rFonts w:ascii="Traditional Arabic" w:hAnsi="Traditional Arabic" w:cs="Traditional Arabic" w:hint="cs"/>
          <w:color w:val="202124"/>
          <w:sz w:val="32"/>
          <w:szCs w:val="32"/>
          <w:rtl/>
        </w:rPr>
        <w:t>الباحثون</w:t>
      </w:r>
      <w:r w:rsidR="000C40C2">
        <w:rPr>
          <w:rStyle w:val="y2iqfc"/>
          <w:rFonts w:ascii="Traditional Arabic" w:hAnsi="Traditional Arabic" w:cs="Traditional Arabic" w:hint="cs"/>
          <w:color w:val="202124"/>
          <w:sz w:val="32"/>
          <w:szCs w:val="32"/>
          <w:rtl/>
        </w:rPr>
        <w:t xml:space="preserve"> إدخال هذا</w:t>
      </w:r>
      <w:r w:rsidR="00053088">
        <w:rPr>
          <w:rStyle w:val="y2iqfc"/>
          <w:rFonts w:ascii="Traditional Arabic" w:hAnsi="Traditional Arabic" w:cs="Traditional Arabic" w:hint="cs"/>
          <w:color w:val="202124"/>
          <w:sz w:val="32"/>
          <w:szCs w:val="32"/>
          <w:rtl/>
        </w:rPr>
        <w:t xml:space="preserve"> المنهج في منهج شعبة التدريس اللغة العربية في</w:t>
      </w:r>
      <w:r w:rsidR="00053088" w:rsidRPr="007B0B9B">
        <w:rPr>
          <w:rStyle w:val="y2iqfc"/>
          <w:rFonts w:ascii="Traditional Arabic" w:hAnsi="Traditional Arabic" w:cs="Traditional Arabic"/>
          <w:color w:val="202124"/>
          <w:sz w:val="32"/>
          <w:szCs w:val="32"/>
          <w:rtl/>
        </w:rPr>
        <w:t xml:space="preserve"> </w:t>
      </w:r>
      <w:r w:rsidR="00053088">
        <w:rPr>
          <w:rStyle w:val="y2iqfc"/>
          <w:rFonts w:ascii="Traditional Arabic" w:hAnsi="Traditional Arabic" w:cs="Traditional Arabic" w:hint="cs"/>
          <w:color w:val="202124"/>
          <w:sz w:val="32"/>
          <w:szCs w:val="32"/>
          <w:rtl/>
        </w:rPr>
        <w:t>الجامعة الإسلامية الحكومية</w:t>
      </w:r>
      <w:r w:rsidR="00053088" w:rsidRPr="007B0B9B">
        <w:rPr>
          <w:rStyle w:val="y2iqfc"/>
          <w:rFonts w:ascii="Traditional Arabic" w:hAnsi="Traditional Arabic" w:cs="Traditional Arabic"/>
          <w:color w:val="202124"/>
          <w:sz w:val="32"/>
          <w:szCs w:val="32"/>
          <w:rtl/>
        </w:rPr>
        <w:t xml:space="preserve"> </w:t>
      </w:r>
      <w:r w:rsidR="000C40C2">
        <w:rPr>
          <w:rStyle w:val="y2iqfc"/>
          <w:rFonts w:ascii="Traditional Arabic" w:hAnsi="Traditional Arabic" w:cs="Traditional Arabic" w:hint="cs"/>
          <w:color w:val="202124"/>
          <w:sz w:val="32"/>
          <w:szCs w:val="32"/>
          <w:rtl/>
        </w:rPr>
        <w:t>ببالوب</w:t>
      </w:r>
      <w:r w:rsidR="00053088">
        <w:rPr>
          <w:rStyle w:val="y2iqfc"/>
          <w:rFonts w:ascii="Traditional Arabic" w:hAnsi="Traditional Arabic" w:cs="Traditional Arabic" w:hint="cs"/>
          <w:color w:val="202124"/>
          <w:sz w:val="32"/>
          <w:szCs w:val="32"/>
          <w:rtl/>
        </w:rPr>
        <w:t>و.</w:t>
      </w:r>
    </w:p>
    <w:p w:rsidR="0096151F" w:rsidRDefault="00053088" w:rsidP="00E51796">
      <w:pPr>
        <w:pStyle w:val="HTMLPreformatted"/>
        <w:bidi/>
        <w:ind w:firstLine="453"/>
        <w:jc w:val="both"/>
        <w:rPr>
          <w:rStyle w:val="y2iqfc"/>
          <w:rFonts w:ascii="Cambria" w:hAnsi="Cambria" w:cs="Traditional Arabic"/>
          <w:color w:val="202124"/>
          <w:sz w:val="32"/>
          <w:szCs w:val="32"/>
          <w:rtl/>
        </w:rPr>
      </w:pPr>
      <w:r w:rsidRPr="001677AC">
        <w:rPr>
          <w:rStyle w:val="y2iqfc"/>
          <w:rFonts w:ascii="Traditional Arabic" w:hAnsi="Traditional Arabic" w:cs="Traditional Arabic"/>
          <w:color w:val="202124"/>
          <w:sz w:val="32"/>
          <w:szCs w:val="32"/>
          <w:rtl/>
        </w:rPr>
        <w:t>وكذلك</w:t>
      </w:r>
      <w:r w:rsidR="000C40C2">
        <w:rPr>
          <w:rStyle w:val="y2iqfc"/>
          <w:rFonts w:ascii="Traditional Arabic" w:hAnsi="Traditional Arabic" w:cs="Traditional Arabic" w:hint="cs"/>
          <w:color w:val="202124"/>
          <w:sz w:val="32"/>
          <w:szCs w:val="32"/>
          <w:rtl/>
        </w:rPr>
        <w:t xml:space="preserve"> الواردة</w:t>
      </w:r>
      <w:r w:rsidRPr="001677AC">
        <w:rPr>
          <w:rStyle w:val="y2iqfc"/>
          <w:rFonts w:ascii="Traditional Arabic" w:hAnsi="Traditional Arabic" w:cs="Traditional Arabic"/>
          <w:color w:val="202124"/>
          <w:sz w:val="32"/>
          <w:szCs w:val="32"/>
          <w:rtl/>
        </w:rPr>
        <w:t xml:space="preserve"> في </w:t>
      </w:r>
      <w:r>
        <w:rPr>
          <w:rStyle w:val="y2iqfc"/>
          <w:rFonts w:ascii="Traditional Arabic" w:hAnsi="Traditional Arabic" w:cs="Traditional Arabic" w:hint="cs"/>
          <w:color w:val="202124"/>
          <w:sz w:val="32"/>
          <w:szCs w:val="32"/>
          <w:rtl/>
        </w:rPr>
        <w:t>الجامعة الإسلامية الحكومية ببوني</w:t>
      </w:r>
      <w:r w:rsidRPr="001677AC">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ب</w:t>
      </w:r>
      <w:r w:rsidRPr="001677AC">
        <w:rPr>
          <w:rStyle w:val="y2iqfc"/>
          <w:rFonts w:ascii="Traditional Arabic" w:hAnsi="Traditional Arabic" w:cs="Traditional Arabic"/>
          <w:color w:val="202124"/>
          <w:sz w:val="32"/>
          <w:szCs w:val="32"/>
          <w:rtl/>
        </w:rPr>
        <w:t>شعار</w:t>
      </w:r>
      <w:r w:rsidR="000C40C2">
        <w:rPr>
          <w:rStyle w:val="y2iqfc"/>
          <w:rFonts w:ascii="Traditional Arabic" w:hAnsi="Traditional Arabic" w:cs="Traditional Arabic" w:hint="cs"/>
          <w:color w:val="202124"/>
          <w:sz w:val="32"/>
          <w:szCs w:val="32"/>
          <w:rtl/>
        </w:rPr>
        <w:t xml:space="preserve"> </w:t>
      </w:r>
      <w:r w:rsidR="003B3A00">
        <w:rPr>
          <w:rStyle w:val="y2iqfc"/>
          <w:rFonts w:ascii="Traditional Arabic" w:hAnsi="Traditional Arabic" w:cs="Traditional Arabic" w:hint="cs"/>
          <w:color w:val="202124"/>
          <w:sz w:val="32"/>
          <w:szCs w:val="32"/>
          <w:rtl/>
        </w:rPr>
        <w:t>"</w:t>
      </w:r>
      <w:r w:rsidR="000C40C2">
        <w:rPr>
          <w:rStyle w:val="y2iqfc"/>
          <w:rFonts w:ascii="Traditional Arabic" w:hAnsi="Traditional Arabic" w:cs="Traditional Arabic" w:hint="cs"/>
          <w:color w:val="202124"/>
          <w:sz w:val="32"/>
          <w:szCs w:val="32"/>
          <w:rtl/>
        </w:rPr>
        <w:t>متفوقة إنسانية</w:t>
      </w:r>
      <w:r w:rsidR="003B3A00">
        <w:rPr>
          <w:rStyle w:val="y2iqfc"/>
          <w:rFonts w:ascii="Traditional Arabic" w:hAnsi="Traditional Arabic" w:cs="Traditional Arabic" w:hint="cs"/>
          <w:color w:val="202124"/>
          <w:sz w:val="32"/>
          <w:szCs w:val="32"/>
          <w:rtl/>
        </w:rPr>
        <w:t>"</w:t>
      </w:r>
      <w:r>
        <w:rPr>
          <w:rStyle w:val="y2iqfc"/>
          <w:rFonts w:ascii="Traditional Arabic" w:hAnsi="Traditional Arabic" w:cs="Traditional Arabic" w:hint="cs"/>
          <w:color w:val="202124"/>
          <w:sz w:val="32"/>
          <w:szCs w:val="32"/>
          <w:rtl/>
        </w:rPr>
        <w:t xml:space="preserve"> </w:t>
      </w:r>
      <w:r w:rsidRPr="001677AC">
        <w:rPr>
          <w:rStyle w:val="y2iqfc"/>
          <w:rFonts w:ascii="Cambria" w:hAnsi="Cambria" w:cs="Traditional Arabic"/>
          <w:i/>
          <w:iCs/>
          <w:color w:val="202124"/>
          <w:sz w:val="22"/>
          <w:szCs w:val="22"/>
        </w:rPr>
        <w:t>Unggul Humanis</w:t>
      </w:r>
      <w:r>
        <w:rPr>
          <w:rStyle w:val="y2iqfc"/>
          <w:rFonts w:ascii="Traditional Arabic" w:hAnsi="Traditional Arabic" w:cs="Traditional Arabic"/>
          <w:color w:val="202124"/>
          <w:sz w:val="32"/>
          <w:szCs w:val="32"/>
          <w:rtl/>
        </w:rPr>
        <w:t xml:space="preserve">. </w:t>
      </w:r>
      <w:r w:rsidR="000C40C2">
        <w:rPr>
          <w:rStyle w:val="y2iqfc"/>
          <w:rFonts w:ascii="Traditional Arabic" w:hAnsi="Traditional Arabic" w:cs="Traditional Arabic" w:hint="cs"/>
          <w:color w:val="202124"/>
          <w:sz w:val="32"/>
          <w:szCs w:val="32"/>
          <w:rtl/>
        </w:rPr>
        <w:t>التفوق يفسر</w:t>
      </w:r>
      <w:r>
        <w:rPr>
          <w:rStyle w:val="y2iqfc"/>
          <w:rFonts w:ascii="Traditional Arabic" w:hAnsi="Traditional Arabic" w:cs="Traditional Arabic"/>
          <w:color w:val="202124"/>
          <w:sz w:val="32"/>
          <w:szCs w:val="32"/>
          <w:rtl/>
        </w:rPr>
        <w:t xml:space="preserve"> في أربع قيم</w:t>
      </w:r>
      <w:r w:rsidRPr="001677AC">
        <w:rPr>
          <w:rStyle w:val="y2iqfc"/>
          <w:rFonts w:ascii="Traditional Arabic" w:hAnsi="Traditional Arabic" w:cs="Traditional Arabic"/>
          <w:color w:val="202124"/>
          <w:sz w:val="32"/>
          <w:szCs w:val="32"/>
          <w:rtl/>
        </w:rPr>
        <w:t>، وهي</w:t>
      </w:r>
      <w:r w:rsidR="003B3A00">
        <w:rPr>
          <w:rStyle w:val="y2iqfc"/>
          <w:rFonts w:ascii="Traditional Arabic" w:hAnsi="Traditional Arabic" w:cs="Traditional Arabic" w:hint="cs"/>
          <w:color w:val="202124"/>
          <w:sz w:val="32"/>
          <w:szCs w:val="32"/>
          <w:rtl/>
        </w:rPr>
        <w:t>:</w:t>
      </w:r>
      <w:r w:rsidRPr="001677AC">
        <w:rPr>
          <w:rStyle w:val="y2iqfc"/>
          <w:rFonts w:ascii="Traditional Arabic" w:hAnsi="Traditional Arabic" w:cs="Traditional Arabic"/>
          <w:color w:val="202124"/>
          <w:sz w:val="32"/>
          <w:szCs w:val="32"/>
          <w:rtl/>
        </w:rPr>
        <w:t xml:space="preserve"> الشخصية والجودة والاستدامة والتوافق. </w:t>
      </w:r>
      <w:r>
        <w:rPr>
          <w:rStyle w:val="y2iqfc"/>
          <w:rFonts w:ascii="Traditional Arabic" w:hAnsi="Traditional Arabic" w:cs="Traditional Arabic" w:hint="cs"/>
          <w:color w:val="202124"/>
          <w:sz w:val="32"/>
          <w:szCs w:val="32"/>
          <w:rtl/>
        </w:rPr>
        <w:t>و</w:t>
      </w:r>
      <w:r w:rsidRPr="001677AC">
        <w:rPr>
          <w:rStyle w:val="y2iqfc"/>
          <w:rFonts w:ascii="Traditional Arabic" w:hAnsi="Traditional Arabic" w:cs="Traditional Arabic"/>
          <w:color w:val="202124"/>
          <w:sz w:val="32"/>
          <w:szCs w:val="32"/>
          <w:rtl/>
        </w:rPr>
        <w:t>الإنسانية</w:t>
      </w:r>
      <w:r w:rsidR="000C40C2">
        <w:rPr>
          <w:rStyle w:val="y2iqfc"/>
          <w:rFonts w:ascii="Traditional Arabic" w:hAnsi="Traditional Arabic" w:cs="Traditional Arabic" w:hint="cs"/>
          <w:color w:val="202124"/>
          <w:sz w:val="32"/>
          <w:szCs w:val="32"/>
          <w:rtl/>
        </w:rPr>
        <w:t xml:space="preserve"> تفسر</w:t>
      </w:r>
      <w:r w:rsidRPr="001677AC">
        <w:rPr>
          <w:rStyle w:val="y2iqfc"/>
          <w:rFonts w:ascii="Traditional Arabic" w:hAnsi="Traditional Arabic" w:cs="Traditional Arabic"/>
          <w:color w:val="202124"/>
          <w:sz w:val="32"/>
          <w:szCs w:val="32"/>
          <w:rtl/>
        </w:rPr>
        <w:t xml:space="preserve"> إلى ثلاث</w:t>
      </w:r>
      <w:r>
        <w:rPr>
          <w:rStyle w:val="y2iqfc"/>
          <w:rFonts w:ascii="Traditional Arabic" w:hAnsi="Traditional Arabic" w:cs="Traditional Arabic" w:hint="cs"/>
          <w:color w:val="202124"/>
          <w:sz w:val="32"/>
          <w:szCs w:val="32"/>
          <w:rtl/>
        </w:rPr>
        <w:t xml:space="preserve"> قيم</w:t>
      </w:r>
      <w:r w:rsidR="003B3A00">
        <w:rPr>
          <w:rStyle w:val="y2iqfc"/>
          <w:rFonts w:ascii="Traditional Arabic" w:hAnsi="Traditional Arabic" w:cs="Traditional Arabic" w:hint="cs"/>
          <w:color w:val="202124"/>
          <w:sz w:val="32"/>
          <w:szCs w:val="32"/>
          <w:rtl/>
        </w:rPr>
        <w:t>، وهي:</w:t>
      </w:r>
      <w:r w:rsidRPr="001677AC">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 xml:space="preserve">الثقافة </w:t>
      </w:r>
      <w:r>
        <w:rPr>
          <w:rStyle w:val="y2iqfc"/>
          <w:rFonts w:ascii="Traditional Arabic" w:hAnsi="Traditional Arabic" w:cs="Traditional Arabic"/>
          <w:color w:val="202124"/>
          <w:sz w:val="32"/>
          <w:szCs w:val="32"/>
          <w:rtl/>
        </w:rPr>
        <w:t xml:space="preserve">المحلية </w:t>
      </w:r>
      <w:r w:rsidRPr="001677AC">
        <w:rPr>
          <w:rStyle w:val="y2iqfc"/>
          <w:rFonts w:ascii="Traditional Arabic" w:hAnsi="Traditional Arabic" w:cs="Traditional Arabic"/>
          <w:color w:val="202124"/>
          <w:sz w:val="32"/>
          <w:szCs w:val="32"/>
          <w:rtl/>
        </w:rPr>
        <w:t xml:space="preserve">المعروفة باسم </w:t>
      </w:r>
      <w:r w:rsidRPr="001677AC">
        <w:rPr>
          <w:rStyle w:val="y2iqfc"/>
          <w:rFonts w:ascii="Cambria" w:hAnsi="Cambria" w:cs="Traditional Arabic"/>
          <w:i/>
          <w:iCs/>
          <w:color w:val="202124"/>
          <w:sz w:val="22"/>
          <w:szCs w:val="22"/>
        </w:rPr>
        <w:t>sipakatau</w:t>
      </w:r>
      <w:r w:rsidRPr="001677AC">
        <w:rPr>
          <w:rStyle w:val="y2iqfc"/>
          <w:rFonts w:ascii="Traditional Arabic" w:hAnsi="Traditional Arabic" w:cs="Traditional Arabic"/>
          <w:color w:val="202124"/>
          <w:sz w:val="32"/>
          <w:szCs w:val="32"/>
          <w:rtl/>
        </w:rPr>
        <w:t xml:space="preserve"> (الاحترام) ، </w:t>
      </w:r>
      <w:r w:rsidRPr="001677AC">
        <w:rPr>
          <w:rStyle w:val="y2iqfc"/>
          <w:rFonts w:ascii="Cambria" w:hAnsi="Cambria" w:cs="Traditional Arabic"/>
          <w:i/>
          <w:iCs/>
          <w:color w:val="202124"/>
          <w:sz w:val="22"/>
          <w:szCs w:val="22"/>
        </w:rPr>
        <w:t>sipakalebbi</w:t>
      </w:r>
      <w:r w:rsidRPr="001677AC">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التعظيم</w:t>
      </w:r>
      <w:r w:rsidRPr="001677AC">
        <w:rPr>
          <w:rStyle w:val="y2iqfc"/>
          <w:rFonts w:ascii="Traditional Arabic" w:hAnsi="Traditional Arabic" w:cs="Traditional Arabic"/>
          <w:color w:val="202124"/>
          <w:sz w:val="32"/>
          <w:szCs w:val="32"/>
          <w:rtl/>
        </w:rPr>
        <w:t xml:space="preserve">) ، </w:t>
      </w:r>
      <w:r>
        <w:rPr>
          <w:rStyle w:val="y2iqfc"/>
          <w:rFonts w:ascii="Cambria" w:hAnsi="Cambria" w:cs="Traditional Arabic"/>
          <w:i/>
          <w:iCs/>
          <w:color w:val="202124"/>
          <w:sz w:val="22"/>
          <w:szCs w:val="22"/>
        </w:rPr>
        <w:t>sipakai</w:t>
      </w:r>
      <w:r w:rsidRPr="00232747">
        <w:rPr>
          <w:rStyle w:val="y2iqfc"/>
          <w:rFonts w:ascii="Cambria" w:hAnsi="Cambria" w:cs="Traditional Arabic"/>
          <w:i/>
          <w:iCs/>
          <w:color w:val="202124"/>
          <w:sz w:val="22"/>
          <w:szCs w:val="22"/>
        </w:rPr>
        <w:t>nge</w:t>
      </w:r>
      <w:r w:rsidRPr="001677AC">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ال</w:t>
      </w:r>
      <w:r w:rsidRPr="001677AC">
        <w:rPr>
          <w:rStyle w:val="y2iqfc"/>
          <w:rFonts w:ascii="Traditional Arabic" w:hAnsi="Traditional Arabic" w:cs="Traditional Arabic"/>
          <w:color w:val="202124"/>
          <w:sz w:val="32"/>
          <w:szCs w:val="32"/>
          <w:rtl/>
        </w:rPr>
        <w:t>تذكير)</w:t>
      </w:r>
      <w:r>
        <w:rPr>
          <w:rStyle w:val="y2iqfc"/>
          <w:rFonts w:ascii="Traditional Arabic" w:hAnsi="Traditional Arabic" w:cs="Traditional Arabic" w:hint="cs"/>
          <w:color w:val="202124"/>
          <w:sz w:val="32"/>
          <w:szCs w:val="32"/>
          <w:rtl/>
        </w:rPr>
        <w:t xml:space="preserve"> ويحاول </w:t>
      </w:r>
      <w:r w:rsidR="003B3A00">
        <w:rPr>
          <w:rStyle w:val="y2iqfc"/>
          <w:rFonts w:ascii="Traditional Arabic" w:hAnsi="Traditional Arabic" w:cs="Traditional Arabic" w:hint="cs"/>
          <w:color w:val="202124"/>
          <w:sz w:val="32"/>
          <w:szCs w:val="32"/>
          <w:rtl/>
        </w:rPr>
        <w:t xml:space="preserve">الباحثون إدخال قيم هذا المنهج </w:t>
      </w:r>
      <w:r>
        <w:rPr>
          <w:rStyle w:val="y2iqfc"/>
          <w:rFonts w:ascii="Traditional Arabic" w:hAnsi="Traditional Arabic" w:cs="Traditional Arabic" w:hint="cs"/>
          <w:color w:val="202124"/>
          <w:sz w:val="32"/>
          <w:szCs w:val="32"/>
          <w:rtl/>
        </w:rPr>
        <w:t>في منهج شعبة التدريس اللغة العربية في</w:t>
      </w:r>
      <w:r w:rsidRPr="007B0B9B">
        <w:rPr>
          <w:rStyle w:val="y2iqfc"/>
          <w:rFonts w:ascii="Traditional Arabic" w:hAnsi="Traditional Arabic" w:cs="Traditional Arabic"/>
          <w:color w:val="202124"/>
          <w:sz w:val="32"/>
          <w:szCs w:val="32"/>
          <w:rtl/>
        </w:rPr>
        <w:t xml:space="preserve"> </w:t>
      </w:r>
      <w:r w:rsidR="00BC32A7">
        <w:rPr>
          <w:rStyle w:val="y2iqfc"/>
          <w:rFonts w:ascii="Traditional Arabic" w:hAnsi="Traditional Arabic" w:cs="Traditional Arabic" w:hint="cs"/>
          <w:color w:val="202124"/>
          <w:sz w:val="32"/>
          <w:szCs w:val="32"/>
          <w:rtl/>
        </w:rPr>
        <w:t>الجامعة</w:t>
      </w:r>
      <w:r>
        <w:rPr>
          <w:rStyle w:val="y2iqfc"/>
          <w:rFonts w:ascii="Traditional Arabic" w:hAnsi="Traditional Arabic" w:cs="Traditional Arabic" w:hint="cs"/>
          <w:color w:val="202124"/>
          <w:sz w:val="32"/>
          <w:szCs w:val="32"/>
          <w:rtl/>
        </w:rPr>
        <w:t xml:space="preserve"> الإسلامية الحكومية</w:t>
      </w:r>
      <w:r w:rsidRPr="007B0B9B">
        <w:rPr>
          <w:rStyle w:val="y2iqfc"/>
          <w:rFonts w:ascii="Traditional Arabic" w:hAnsi="Traditional Arabic" w:cs="Traditional Arabic"/>
          <w:color w:val="202124"/>
          <w:sz w:val="32"/>
          <w:szCs w:val="32"/>
          <w:rtl/>
        </w:rPr>
        <w:t xml:space="preserve"> </w:t>
      </w:r>
      <w:r w:rsidR="003B3A00">
        <w:rPr>
          <w:rStyle w:val="y2iqfc"/>
          <w:rFonts w:ascii="Traditional Arabic" w:hAnsi="Traditional Arabic" w:cs="Traditional Arabic" w:hint="cs"/>
          <w:color w:val="202124"/>
          <w:sz w:val="32"/>
          <w:szCs w:val="32"/>
          <w:rtl/>
        </w:rPr>
        <w:t>ببوني. وكذلك أيضا الواردة</w:t>
      </w:r>
      <w:r>
        <w:rPr>
          <w:rStyle w:val="y2iqfc"/>
          <w:rFonts w:ascii="Traditional Arabic" w:hAnsi="Traditional Arabic" w:cs="Traditional Arabic" w:hint="cs"/>
          <w:color w:val="202124"/>
          <w:sz w:val="32"/>
          <w:szCs w:val="32"/>
          <w:rtl/>
        </w:rPr>
        <w:t xml:space="preserve"> </w:t>
      </w:r>
      <w:r w:rsidRPr="001677AC">
        <w:rPr>
          <w:rStyle w:val="y2iqfc"/>
          <w:rFonts w:ascii="Traditional Arabic" w:hAnsi="Traditional Arabic" w:cs="Traditional Arabic"/>
          <w:color w:val="202124"/>
          <w:sz w:val="32"/>
          <w:szCs w:val="32"/>
          <w:rtl/>
        </w:rPr>
        <w:t xml:space="preserve">في </w:t>
      </w:r>
      <w:r w:rsidR="003B3A00">
        <w:rPr>
          <w:rStyle w:val="y2iqfc"/>
          <w:rFonts w:ascii="Traditional Arabic" w:hAnsi="Traditional Arabic" w:cs="Traditional Arabic" w:hint="cs"/>
          <w:color w:val="202124"/>
          <w:sz w:val="32"/>
          <w:szCs w:val="32"/>
          <w:rtl/>
        </w:rPr>
        <w:t>الجامعة الإسلامية الحكومية بباري ب</w:t>
      </w:r>
      <w:r>
        <w:rPr>
          <w:rStyle w:val="y2iqfc"/>
          <w:rFonts w:ascii="Traditional Arabic" w:hAnsi="Traditional Arabic" w:cs="Traditional Arabic" w:hint="cs"/>
          <w:color w:val="202124"/>
          <w:sz w:val="32"/>
          <w:szCs w:val="32"/>
          <w:rtl/>
        </w:rPr>
        <w:t>اري</w:t>
      </w:r>
      <w:r w:rsidRPr="001677AC">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ب</w:t>
      </w:r>
      <w:r w:rsidRPr="001677AC">
        <w:rPr>
          <w:rStyle w:val="y2iqfc"/>
          <w:rFonts w:ascii="Traditional Arabic" w:hAnsi="Traditional Arabic" w:cs="Traditional Arabic"/>
          <w:color w:val="202124"/>
          <w:sz w:val="32"/>
          <w:szCs w:val="32"/>
          <w:rtl/>
        </w:rPr>
        <w:t>شعار</w:t>
      </w:r>
      <w:r w:rsidR="003B3A00">
        <w:rPr>
          <w:rStyle w:val="y2iqfc"/>
          <w:rFonts w:ascii="Traditional Arabic" w:hAnsi="Traditional Arabic" w:cs="Traditional Arabic" w:hint="cs"/>
          <w:color w:val="202124"/>
          <w:sz w:val="32"/>
          <w:szCs w:val="32"/>
          <w:rtl/>
        </w:rPr>
        <w:t xml:space="preserve"> "مهذب كلامه، مؤدب سلوكه"</w:t>
      </w:r>
      <w:r>
        <w:rPr>
          <w:rStyle w:val="y2iqfc"/>
          <w:rFonts w:ascii="Traditional Arabic" w:hAnsi="Traditional Arabic" w:cs="Traditional Arabic" w:hint="cs"/>
          <w:color w:val="202124"/>
          <w:sz w:val="32"/>
          <w:szCs w:val="32"/>
          <w:rtl/>
        </w:rPr>
        <w:t xml:space="preserve"> </w:t>
      </w:r>
      <w:r>
        <w:rPr>
          <w:rStyle w:val="y2iqfc"/>
          <w:rFonts w:ascii="Traditional Arabic" w:hAnsi="Traditional Arabic" w:cs="Traditional Arabic"/>
          <w:color w:val="202124"/>
          <w:sz w:val="22"/>
          <w:szCs w:val="22"/>
        </w:rPr>
        <w:t xml:space="preserve"> </w:t>
      </w:r>
      <w:r>
        <w:rPr>
          <w:rStyle w:val="y2iqfc"/>
          <w:rFonts w:ascii="Cambria" w:hAnsi="Cambria" w:cs="Traditional Arabic"/>
          <w:i/>
          <w:iCs/>
          <w:color w:val="202124"/>
          <w:sz w:val="22"/>
          <w:szCs w:val="22"/>
        </w:rPr>
        <w:t>malebbi warekkadanna makkiade ampena</w:t>
      </w:r>
      <w:r>
        <w:rPr>
          <w:rStyle w:val="y2iqfc"/>
          <w:rFonts w:ascii="Cambria" w:hAnsi="Cambria" w:cs="Traditional Arabic" w:hint="cs"/>
          <w:i/>
          <w:iCs/>
          <w:color w:val="202124"/>
          <w:sz w:val="22"/>
          <w:szCs w:val="22"/>
          <w:rtl/>
        </w:rPr>
        <w:t xml:space="preserve">. </w:t>
      </w:r>
      <w:r w:rsidR="003B3A00" w:rsidRPr="003B3A00">
        <w:rPr>
          <w:rStyle w:val="y2iqfc"/>
          <w:rFonts w:ascii="Cambria" w:hAnsi="Cambria" w:cs="Traditional Arabic"/>
          <w:color w:val="202124"/>
          <w:sz w:val="32"/>
          <w:szCs w:val="32"/>
          <w:rtl/>
        </w:rPr>
        <w:t>ومعنى هذا الشعار المجتمع الأكاديمي في هذه الجا</w:t>
      </w:r>
      <w:r w:rsidR="007D1176">
        <w:rPr>
          <w:rStyle w:val="y2iqfc"/>
          <w:rFonts w:ascii="Cambria" w:hAnsi="Cambria" w:cs="Traditional Arabic"/>
          <w:color w:val="202124"/>
          <w:sz w:val="32"/>
          <w:szCs w:val="32"/>
          <w:rtl/>
        </w:rPr>
        <w:t>معة لا بد أن يكونوا م</w:t>
      </w:r>
      <w:r w:rsidR="007D1176">
        <w:rPr>
          <w:rStyle w:val="y2iqfc"/>
          <w:rFonts w:ascii="Cambria" w:hAnsi="Cambria" w:cs="Traditional Arabic" w:hint="cs"/>
          <w:color w:val="202124"/>
          <w:sz w:val="32"/>
          <w:szCs w:val="32"/>
          <w:rtl/>
        </w:rPr>
        <w:t>هذبين</w:t>
      </w:r>
      <w:r w:rsidR="007D1176">
        <w:rPr>
          <w:rStyle w:val="y2iqfc"/>
          <w:rFonts w:ascii="Cambria" w:hAnsi="Cambria" w:cs="Traditional Arabic"/>
          <w:color w:val="202124"/>
          <w:sz w:val="32"/>
          <w:szCs w:val="32"/>
          <w:rtl/>
        </w:rPr>
        <w:t xml:space="preserve"> في التواصل والتكلم ومؤدب</w:t>
      </w:r>
      <w:r w:rsidR="007D1176">
        <w:rPr>
          <w:rStyle w:val="y2iqfc"/>
          <w:rFonts w:ascii="Cambria" w:hAnsi="Cambria" w:cs="Traditional Arabic" w:hint="cs"/>
          <w:color w:val="202124"/>
          <w:sz w:val="32"/>
          <w:szCs w:val="32"/>
          <w:rtl/>
        </w:rPr>
        <w:t>ين</w:t>
      </w:r>
      <w:r w:rsidR="003B3A00" w:rsidRPr="003B3A00">
        <w:rPr>
          <w:rStyle w:val="y2iqfc"/>
          <w:rFonts w:ascii="Cambria" w:hAnsi="Cambria" w:cs="Traditional Arabic"/>
          <w:color w:val="202124"/>
          <w:sz w:val="32"/>
          <w:szCs w:val="32"/>
          <w:rtl/>
        </w:rPr>
        <w:t xml:space="preserve"> في أفعالهم اليومية</w:t>
      </w:r>
      <w:r>
        <w:rPr>
          <w:rStyle w:val="y2iqfc"/>
          <w:rFonts w:ascii="Cambria" w:hAnsi="Cambria" w:cs="Traditional Arabic" w:hint="cs"/>
          <w:color w:val="202124"/>
          <w:sz w:val="32"/>
          <w:szCs w:val="32"/>
          <w:rtl/>
        </w:rPr>
        <w:t>. وهذه هي من قيمة الوسطية في الدين وكذلك في الإسلام</w:t>
      </w:r>
      <w:r w:rsidR="007D1176">
        <w:rPr>
          <w:rStyle w:val="y2iqfc"/>
          <w:rFonts w:ascii="Cambria" w:hAnsi="Cambria" w:cs="Traditional Arabic" w:hint="cs"/>
          <w:color w:val="202124"/>
          <w:sz w:val="32"/>
          <w:szCs w:val="32"/>
          <w:rtl/>
        </w:rPr>
        <w:t>،</w:t>
      </w:r>
      <w:r w:rsidR="00521C60">
        <w:rPr>
          <w:rStyle w:val="y2iqfc"/>
          <w:rFonts w:ascii="Cambria" w:hAnsi="Cambria" w:cs="Traditional Arabic" w:hint="cs"/>
          <w:color w:val="202124"/>
          <w:sz w:val="32"/>
          <w:szCs w:val="32"/>
          <w:rtl/>
        </w:rPr>
        <w:t xml:space="preserve"> و</w:t>
      </w:r>
      <w:r w:rsidR="007D1176">
        <w:rPr>
          <w:rStyle w:val="y2iqfc"/>
          <w:rFonts w:ascii="Cambria" w:hAnsi="Cambria" w:cs="Traditional Arabic" w:hint="cs"/>
          <w:color w:val="202124"/>
          <w:sz w:val="32"/>
          <w:szCs w:val="32"/>
          <w:rtl/>
        </w:rPr>
        <w:t xml:space="preserve">هي </w:t>
      </w:r>
      <w:r w:rsidR="00521C60">
        <w:rPr>
          <w:rStyle w:val="y2iqfc"/>
          <w:rFonts w:ascii="Cambria" w:hAnsi="Cambria" w:cs="Traditional Arabic" w:hint="cs"/>
          <w:color w:val="202124"/>
          <w:sz w:val="32"/>
          <w:szCs w:val="32"/>
          <w:rtl/>
        </w:rPr>
        <w:t>المناسبة بقيمة التوسط والتسامح</w:t>
      </w:r>
      <w:r w:rsidR="007D1176">
        <w:rPr>
          <w:rStyle w:val="y2iqfc"/>
          <w:rFonts w:ascii="Cambria" w:hAnsi="Cambria" w:cs="Traditional Arabic" w:hint="cs"/>
          <w:color w:val="202124"/>
          <w:sz w:val="32"/>
          <w:szCs w:val="32"/>
          <w:rtl/>
        </w:rPr>
        <w:t xml:space="preserve"> والتوازن والا</w:t>
      </w:r>
      <w:r>
        <w:rPr>
          <w:rStyle w:val="y2iqfc"/>
          <w:rFonts w:ascii="Cambria" w:hAnsi="Cambria" w:cs="Traditional Arabic" w:hint="cs"/>
          <w:color w:val="202124"/>
          <w:sz w:val="32"/>
          <w:szCs w:val="32"/>
          <w:rtl/>
        </w:rPr>
        <w:t>تعادل.</w:t>
      </w:r>
    </w:p>
    <w:p w:rsidR="0096151F" w:rsidRPr="007D1176" w:rsidRDefault="007D1176" w:rsidP="00E51796">
      <w:pPr>
        <w:pStyle w:val="HTMLPreformatted"/>
        <w:bidi/>
        <w:ind w:firstLine="453"/>
        <w:jc w:val="both"/>
        <w:rPr>
          <w:rStyle w:val="y2iqfc"/>
          <w:rFonts w:ascii="Traditional Arabic" w:hAnsi="Traditional Arabic" w:cs="Traditional Arabic"/>
          <w:color w:val="202124"/>
          <w:sz w:val="32"/>
          <w:szCs w:val="32"/>
          <w:rtl/>
        </w:rPr>
      </w:pPr>
      <w:r>
        <w:rPr>
          <w:rStyle w:val="y2iqfc"/>
          <w:rFonts w:ascii="Traditional Arabic" w:hAnsi="Traditional Arabic" w:cs="Traditional Arabic" w:hint="cs"/>
          <w:color w:val="202124"/>
          <w:sz w:val="32"/>
          <w:szCs w:val="32"/>
          <w:rtl/>
        </w:rPr>
        <w:t>و</w:t>
      </w:r>
      <w:r w:rsidRPr="007D1176">
        <w:rPr>
          <w:rStyle w:val="y2iqfc"/>
          <w:rFonts w:ascii="Traditional Arabic" w:hAnsi="Traditional Arabic" w:cs="Traditional Arabic"/>
          <w:color w:val="202124"/>
          <w:sz w:val="32"/>
          <w:szCs w:val="32"/>
          <w:rtl/>
        </w:rPr>
        <w:t xml:space="preserve">على الرغم من عدم ذكر </w:t>
      </w:r>
      <w:r>
        <w:rPr>
          <w:rStyle w:val="y2iqfc"/>
          <w:rFonts w:ascii="Traditional Arabic" w:hAnsi="Traditional Arabic" w:cs="Traditional Arabic" w:hint="cs"/>
          <w:color w:val="202124"/>
          <w:sz w:val="32"/>
          <w:szCs w:val="32"/>
          <w:rtl/>
        </w:rPr>
        <w:t>الوسطية الدينية</w:t>
      </w:r>
      <w:r>
        <w:rPr>
          <w:rStyle w:val="y2iqfc"/>
          <w:rFonts w:ascii="Traditional Arabic" w:hAnsi="Traditional Arabic" w:cs="Traditional Arabic"/>
          <w:color w:val="202124"/>
          <w:sz w:val="32"/>
          <w:szCs w:val="32"/>
          <w:rtl/>
        </w:rPr>
        <w:t xml:space="preserve"> صراحة</w:t>
      </w:r>
      <w:r w:rsidRPr="007D1176">
        <w:rPr>
          <w:rtl/>
        </w:rPr>
        <w:t xml:space="preserve"> </w:t>
      </w:r>
      <w:r w:rsidRPr="007D1176">
        <w:rPr>
          <w:rStyle w:val="y2iqfc"/>
          <w:rFonts w:ascii="Traditional Arabic" w:hAnsi="Traditional Arabic" w:cs="Traditional Arabic"/>
          <w:color w:val="202124"/>
          <w:sz w:val="32"/>
          <w:szCs w:val="32"/>
          <w:rtl/>
        </w:rPr>
        <w:t>في منهج شعب</w:t>
      </w:r>
      <w:r>
        <w:rPr>
          <w:rStyle w:val="y2iqfc"/>
          <w:rFonts w:ascii="Traditional Arabic" w:hAnsi="Traditional Arabic" w:cs="Traditional Arabic"/>
          <w:color w:val="202124"/>
          <w:sz w:val="32"/>
          <w:szCs w:val="32"/>
          <w:rtl/>
        </w:rPr>
        <w:t>ة تدريس اللغة العربية في الجامع</w:t>
      </w:r>
      <w:r>
        <w:rPr>
          <w:rStyle w:val="y2iqfc"/>
          <w:rFonts w:ascii="Traditional Arabic" w:hAnsi="Traditional Arabic" w:cs="Traditional Arabic" w:hint="cs"/>
          <w:color w:val="202124"/>
          <w:sz w:val="32"/>
          <w:szCs w:val="32"/>
          <w:rtl/>
        </w:rPr>
        <w:t>ات</w:t>
      </w:r>
      <w:r w:rsidRPr="007D1176">
        <w:rPr>
          <w:rStyle w:val="y2iqfc"/>
          <w:rFonts w:ascii="Traditional Arabic" w:hAnsi="Traditional Arabic" w:cs="Traditional Arabic"/>
          <w:color w:val="202124"/>
          <w:sz w:val="32"/>
          <w:szCs w:val="32"/>
          <w:rtl/>
        </w:rPr>
        <w:t xml:space="preserve"> الإسلامية الحكومية بسولاويسي الجنوبية، إلا أنه يتم الشعور به ضمنيًا من خلال تجربة الطلاب بحيث يشكلهم تدريجياً في شكل </w:t>
      </w:r>
      <w:r>
        <w:rPr>
          <w:rStyle w:val="y2iqfc"/>
          <w:rFonts w:ascii="Traditional Arabic" w:hAnsi="Traditional Arabic" w:cs="Traditional Arabic" w:hint="cs"/>
          <w:color w:val="202124"/>
          <w:sz w:val="32"/>
          <w:szCs w:val="32"/>
          <w:rtl/>
        </w:rPr>
        <w:t>إنسان</w:t>
      </w:r>
      <w:r w:rsidRPr="007D1176">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متوسطين.</w:t>
      </w:r>
      <w:r w:rsidR="0096151F">
        <w:rPr>
          <w:rStyle w:val="y2iqfc"/>
          <w:rFonts w:ascii="Traditional Arabic" w:hAnsi="Traditional Arabic" w:cs="Traditional Arabic" w:hint="cs"/>
          <w:color w:val="202124"/>
          <w:sz w:val="32"/>
          <w:szCs w:val="32"/>
          <w:rtl/>
        </w:rPr>
        <w:t xml:space="preserve"> </w:t>
      </w:r>
      <w:r w:rsidR="0096151F" w:rsidRPr="0096151F">
        <w:rPr>
          <w:rStyle w:val="y2iqfc"/>
          <w:rFonts w:ascii="Traditional Arabic" w:hAnsi="Traditional Arabic" w:cs="Traditional Arabic"/>
          <w:color w:val="202124"/>
          <w:sz w:val="32"/>
          <w:szCs w:val="32"/>
          <w:rtl/>
        </w:rPr>
        <w:t>وهذا م</w:t>
      </w:r>
      <w:r>
        <w:rPr>
          <w:rStyle w:val="y2iqfc"/>
          <w:rFonts w:ascii="Traditional Arabic" w:hAnsi="Traditional Arabic" w:cs="Traditional Arabic" w:hint="cs"/>
          <w:color w:val="202124"/>
          <w:sz w:val="32"/>
          <w:szCs w:val="32"/>
          <w:rtl/>
        </w:rPr>
        <w:t xml:space="preserve">ناسب مع تصريح </w:t>
      </w:r>
      <w:r w:rsidR="00283284">
        <w:rPr>
          <w:rStyle w:val="y2iqfc"/>
          <w:rFonts w:ascii="Traditional Arabic" w:hAnsi="Traditional Arabic" w:cs="Traditional Arabic"/>
          <w:color w:val="202124"/>
          <w:sz w:val="32"/>
          <w:szCs w:val="32"/>
          <w:rtl/>
        </w:rPr>
        <w:t>سو</w:t>
      </w:r>
      <w:r w:rsidR="0096151F" w:rsidRPr="0096151F">
        <w:rPr>
          <w:rStyle w:val="y2iqfc"/>
          <w:rFonts w:ascii="Traditional Arabic" w:hAnsi="Traditional Arabic" w:cs="Traditional Arabic"/>
          <w:color w:val="202124"/>
          <w:sz w:val="32"/>
          <w:szCs w:val="32"/>
          <w:rtl/>
        </w:rPr>
        <w:t>كيت</w:t>
      </w:r>
      <w:r w:rsidR="00283284">
        <w:rPr>
          <w:rStyle w:val="y2iqfc"/>
          <w:rFonts w:ascii="Traditional Arabic" w:hAnsi="Traditional Arabic" w:cs="Traditional Arabic" w:hint="cs"/>
          <w:color w:val="202124"/>
          <w:sz w:val="32"/>
          <w:szCs w:val="32"/>
          <w:rtl/>
        </w:rPr>
        <w:t xml:space="preserve"> </w:t>
      </w:r>
      <w:r w:rsidR="00283284" w:rsidRPr="00283284">
        <w:t xml:space="preserve"> </w:t>
      </w:r>
      <w:r w:rsidR="00283284" w:rsidRPr="00283284">
        <w:rPr>
          <w:rStyle w:val="y2iqfc"/>
          <w:rFonts w:ascii="Cambria" w:hAnsi="Cambria" w:cs="Traditional Arabic"/>
          <w:color w:val="202124"/>
          <w:sz w:val="22"/>
          <w:szCs w:val="22"/>
        </w:rPr>
        <w:t>Sockett</w:t>
      </w:r>
      <w:r w:rsidR="00283284">
        <w:rPr>
          <w:rStyle w:val="y2iqfc"/>
          <w:rFonts w:ascii="Traditional Arabic" w:hAnsi="Traditional Arabic" w:cs="Traditional Arabic" w:hint="cs"/>
          <w:color w:val="202124"/>
          <w:sz w:val="32"/>
          <w:szCs w:val="32"/>
          <w:rtl/>
        </w:rPr>
        <w:t>ب</w:t>
      </w:r>
      <w:r w:rsidR="0096151F" w:rsidRPr="0096151F">
        <w:rPr>
          <w:rStyle w:val="y2iqfc"/>
          <w:rFonts w:ascii="Traditional Arabic" w:hAnsi="Traditional Arabic" w:cs="Traditional Arabic"/>
          <w:color w:val="202124"/>
          <w:sz w:val="32"/>
          <w:szCs w:val="32"/>
          <w:rtl/>
        </w:rPr>
        <w:t>أن</w:t>
      </w:r>
      <w:r w:rsidR="00283284">
        <w:rPr>
          <w:rStyle w:val="y2iqfc"/>
          <w:rFonts w:ascii="Traditional Arabic" w:hAnsi="Traditional Arabic" w:cs="Traditional Arabic" w:hint="cs"/>
          <w:color w:val="202124"/>
          <w:sz w:val="32"/>
          <w:szCs w:val="32"/>
          <w:rtl/>
        </w:rPr>
        <w:t>"</w:t>
      </w:r>
      <w:r w:rsidR="0096151F" w:rsidRPr="0096151F">
        <w:rPr>
          <w:rStyle w:val="y2iqfc"/>
          <w:rFonts w:ascii="Traditional Arabic" w:hAnsi="Traditional Arabic" w:cs="Traditional Arabic"/>
          <w:color w:val="202124"/>
          <w:sz w:val="32"/>
          <w:szCs w:val="32"/>
          <w:rtl/>
        </w:rPr>
        <w:t xml:space="preserve"> المنهج يتكون من جميع تجارب ا</w:t>
      </w:r>
      <w:r w:rsidR="0096151F">
        <w:rPr>
          <w:rStyle w:val="y2iqfc"/>
          <w:rFonts w:ascii="Traditional Arabic" w:hAnsi="Traditional Arabic" w:cs="Traditional Arabic"/>
          <w:color w:val="202124"/>
          <w:sz w:val="32"/>
          <w:szCs w:val="32"/>
          <w:rtl/>
        </w:rPr>
        <w:t>لطلاب الفعلية تحت إشراف المدرسة</w:t>
      </w:r>
      <w:r w:rsidR="0096151F" w:rsidRPr="0096151F">
        <w:rPr>
          <w:rStyle w:val="y2iqfc"/>
          <w:rFonts w:ascii="Traditional Arabic" w:hAnsi="Traditional Arabic" w:cs="Traditional Arabic"/>
          <w:color w:val="202124"/>
          <w:sz w:val="32"/>
          <w:szCs w:val="32"/>
          <w:rtl/>
        </w:rPr>
        <w:t xml:space="preserve">، في حين أن المواد الموجودة </w:t>
      </w:r>
      <w:r w:rsidR="0096151F">
        <w:rPr>
          <w:rStyle w:val="y2iqfc"/>
          <w:rFonts w:ascii="Traditional Arabic" w:hAnsi="Traditional Arabic" w:cs="Traditional Arabic" w:hint="cs"/>
          <w:color w:val="202124"/>
          <w:sz w:val="32"/>
          <w:szCs w:val="32"/>
          <w:rtl/>
        </w:rPr>
        <w:t xml:space="preserve">هي </w:t>
      </w:r>
      <w:r w:rsidR="0096151F">
        <w:rPr>
          <w:rStyle w:val="y2iqfc"/>
          <w:rFonts w:ascii="Traditional Arabic" w:hAnsi="Traditional Arabic" w:cs="Traditional Arabic"/>
          <w:color w:val="202124"/>
          <w:sz w:val="32"/>
          <w:szCs w:val="32"/>
          <w:rtl/>
        </w:rPr>
        <w:t>جزء صغير من المن</w:t>
      </w:r>
      <w:r w:rsidR="0096151F" w:rsidRPr="0096151F">
        <w:rPr>
          <w:rStyle w:val="y2iqfc"/>
          <w:rFonts w:ascii="Traditional Arabic" w:hAnsi="Traditional Arabic" w:cs="Traditional Arabic"/>
          <w:color w:val="202124"/>
          <w:sz w:val="32"/>
          <w:szCs w:val="32"/>
          <w:rtl/>
        </w:rPr>
        <w:t>هج</w:t>
      </w:r>
      <w:r w:rsidR="00283284">
        <w:rPr>
          <w:rStyle w:val="y2iqfc"/>
          <w:rFonts w:ascii="Traditional Arabic" w:hAnsi="Traditional Arabic" w:cs="Traditional Arabic" w:hint="cs"/>
          <w:color w:val="202124"/>
          <w:sz w:val="32"/>
          <w:szCs w:val="32"/>
          <w:rtl/>
        </w:rPr>
        <w:t xml:space="preserve">"  </w:t>
      </w:r>
      <w:r w:rsidR="00283284" w:rsidRPr="00283284">
        <w:rPr>
          <w:rFonts w:ascii="Cambria" w:hAnsi="Cambria" w:cs="Traditional Arabic"/>
          <w:color w:val="202124"/>
          <w:sz w:val="22"/>
          <w:szCs w:val="22"/>
          <w:lang w:val="en-US"/>
        </w:rPr>
        <w:t>“</w:t>
      </w:r>
      <w:r w:rsidR="00283284" w:rsidRPr="00283284">
        <w:rPr>
          <w:rFonts w:ascii="Cambria" w:hAnsi="Cambria" w:cs="Traditional Arabic"/>
          <w:i/>
          <w:iCs/>
          <w:color w:val="202124"/>
          <w:sz w:val="22"/>
          <w:szCs w:val="22"/>
          <w:lang w:val="en-US"/>
        </w:rPr>
        <w:t>the curriculum is look upon as being composed of all actual experience pupils have under school direction, writing a ourse of study became but small part of curriculum program</w:t>
      </w:r>
      <w:r w:rsidR="00283284" w:rsidRPr="00283284">
        <w:rPr>
          <w:rFonts w:ascii="Traditional Arabic" w:hAnsi="Traditional Arabic" w:cs="Traditional Arabic"/>
          <w:i/>
          <w:iCs/>
          <w:color w:val="202124"/>
          <w:sz w:val="32"/>
          <w:szCs w:val="32"/>
          <w:lang w:val="en-US"/>
        </w:rPr>
        <w:t>”</w:t>
      </w:r>
      <w:r w:rsidR="00283284">
        <w:rPr>
          <w:rStyle w:val="y2iqfc"/>
          <w:rFonts w:ascii="Traditional Arabic" w:hAnsi="Traditional Arabic" w:cs="Traditional Arabic" w:hint="cs"/>
          <w:color w:val="202124"/>
          <w:sz w:val="32"/>
          <w:szCs w:val="32"/>
          <w:rtl/>
          <w:lang w:val="en-US"/>
        </w:rPr>
        <w:t xml:space="preserve"> </w:t>
      </w:r>
      <w:r w:rsidR="0096151F">
        <w:rPr>
          <w:rStyle w:val="y2iqfc"/>
          <w:rFonts w:ascii="Traditional Arabic" w:hAnsi="Traditional Arabic" w:cs="Traditional Arabic" w:hint="cs"/>
          <w:color w:val="202124"/>
          <w:sz w:val="32"/>
          <w:szCs w:val="32"/>
          <w:rtl/>
        </w:rPr>
        <w:t>.</w:t>
      </w:r>
      <w:r w:rsidR="00675518" w:rsidRPr="00BE16D2">
        <w:rPr>
          <w:rStyle w:val="y2iqfc"/>
          <w:rFonts w:ascii="Traditional Arabic" w:hAnsi="Traditional Arabic" w:cs="Traditional Arabic"/>
          <w:color w:val="202124"/>
          <w:sz w:val="32"/>
          <w:szCs w:val="32"/>
          <w:rtl/>
        </w:rPr>
        <w:fldChar w:fldCharType="begin" w:fldLock="1"/>
      </w:r>
      <w:r w:rsidR="00A806BF">
        <w:rPr>
          <w:rStyle w:val="y2iqfc"/>
          <w:rFonts w:ascii="Traditional Arabic" w:hAnsi="Traditional Arabic" w:cs="Traditional Arabic"/>
          <w:color w:val="202124"/>
          <w:sz w:val="32"/>
          <w:szCs w:val="32"/>
        </w:rPr>
        <w:instrText>ADDIN CSL_CITATION {"citationItems":[{"id":"ITEM-1","itemData":{"author":[{"dropping-particle":"","family":"Thoha","given":"Mohammad","non-dropping-particle":"","parse-names":false,"suffix":""}],"id":"ITEM-1","issued":{"date-parts":[["2013"]]},"number-of-pages":"50","publisher":"Pena Salsabila","title":"Horizon Pendidikan Islam","type":"book"},"uris":["http://www.mendeley.com/documents/?uuid=6805d644-cdbe-4dad-9142-7fbe74525c94","http://www.mendeley.com/documents/?uuid=770e0af8-c2ef-4ea1-b698-e6d94a325426"]}],"mendeley":{"formattedCitation":"(Thoha, 2013)","plainTextFormattedCitation":"(Thoha, 2013)","previouslyFormattedCitation":"(Thoha, 2013)"},"properties":{"noteIndex":0},"schema":"https://github.com/citation-style-language/schema/raw/master/csl-citation.json"}</w:instrText>
      </w:r>
      <w:r w:rsidR="00675518" w:rsidRPr="00BE16D2">
        <w:rPr>
          <w:rStyle w:val="y2iqfc"/>
          <w:rFonts w:ascii="Traditional Arabic" w:hAnsi="Traditional Arabic" w:cs="Traditional Arabic"/>
          <w:color w:val="202124"/>
          <w:sz w:val="32"/>
          <w:szCs w:val="32"/>
          <w:rtl/>
        </w:rPr>
        <w:fldChar w:fldCharType="separate"/>
      </w:r>
      <w:r w:rsidR="00622C62" w:rsidRPr="00622C62">
        <w:rPr>
          <w:rStyle w:val="y2iqfc"/>
          <w:rFonts w:ascii="Traditional Arabic" w:hAnsi="Traditional Arabic" w:cs="Traditional Arabic"/>
          <w:noProof/>
          <w:color w:val="202124"/>
          <w:sz w:val="32"/>
          <w:szCs w:val="32"/>
          <w:rtl/>
        </w:rPr>
        <w:t>(</w:t>
      </w:r>
      <w:r w:rsidR="00622C62" w:rsidRPr="00917069">
        <w:rPr>
          <w:rStyle w:val="y2iqfc"/>
          <w:rFonts w:ascii="Cambria" w:hAnsi="Cambria" w:cs="Traditional Arabic"/>
          <w:noProof/>
          <w:color w:val="202124"/>
          <w:sz w:val="22"/>
          <w:szCs w:val="22"/>
        </w:rPr>
        <w:t>Thoha, 2013</w:t>
      </w:r>
      <w:r w:rsidR="00622C62" w:rsidRPr="00917069">
        <w:rPr>
          <w:rStyle w:val="y2iqfc"/>
          <w:rFonts w:ascii="Cambria" w:hAnsi="Cambria" w:cs="Traditional Arabic"/>
          <w:noProof/>
          <w:color w:val="202124"/>
          <w:sz w:val="22"/>
          <w:szCs w:val="22"/>
          <w:rtl/>
        </w:rPr>
        <w:t>)</w:t>
      </w:r>
      <w:r w:rsidR="00675518" w:rsidRPr="00BE16D2">
        <w:rPr>
          <w:rStyle w:val="y2iqfc"/>
          <w:rFonts w:ascii="Traditional Arabic" w:hAnsi="Traditional Arabic" w:cs="Traditional Arabic"/>
          <w:color w:val="202124"/>
          <w:sz w:val="32"/>
          <w:szCs w:val="32"/>
          <w:rtl/>
        </w:rPr>
        <w:fldChar w:fldCharType="end"/>
      </w:r>
    </w:p>
    <w:p w:rsidR="0096151F" w:rsidRDefault="0096151F" w:rsidP="0096151F">
      <w:pPr>
        <w:pStyle w:val="HTMLPreformatted"/>
        <w:bidi/>
        <w:spacing w:before="240" w:line="480" w:lineRule="atLeast"/>
        <w:jc w:val="both"/>
        <w:rPr>
          <w:rFonts w:ascii="Traditional Arabic" w:hAnsi="Traditional Arabic" w:cs="Traditional Arabic"/>
          <w:b/>
          <w:bCs/>
          <w:color w:val="202124"/>
          <w:sz w:val="32"/>
          <w:szCs w:val="32"/>
          <w:rtl/>
        </w:rPr>
      </w:pPr>
      <w:r>
        <w:rPr>
          <w:rFonts w:ascii="Traditional Arabic" w:hAnsi="Traditional Arabic" w:cs="Traditional Arabic" w:hint="cs"/>
          <w:b/>
          <w:bCs/>
          <w:color w:val="202124"/>
          <w:sz w:val="32"/>
          <w:szCs w:val="32"/>
          <w:rtl/>
        </w:rPr>
        <w:lastRenderedPageBreak/>
        <w:t>تنفيذ المنهج</w:t>
      </w:r>
    </w:p>
    <w:p w:rsidR="005204F7" w:rsidRPr="00C7526F" w:rsidRDefault="00B05166" w:rsidP="00C7526F">
      <w:pPr>
        <w:pStyle w:val="HTMLPreformatted"/>
        <w:bidi/>
        <w:spacing w:line="480" w:lineRule="atLeast"/>
        <w:ind w:firstLine="453"/>
        <w:jc w:val="both"/>
        <w:rPr>
          <w:rStyle w:val="y2iqfc"/>
          <w:rFonts w:ascii="Traditional Arabic" w:hAnsi="Traditional Arabic" w:cs="Traditional Arabic"/>
          <w:color w:val="222222"/>
          <w:sz w:val="22"/>
          <w:szCs w:val="22"/>
          <w:shd w:val="clear" w:color="auto" w:fill="FFFFFF"/>
          <w:rtl/>
        </w:rPr>
      </w:pPr>
      <w:r>
        <w:rPr>
          <w:rFonts w:ascii="Traditional Arabic" w:hAnsi="Traditional Arabic" w:cs="Traditional Arabic" w:hint="cs"/>
          <w:sz w:val="32"/>
          <w:szCs w:val="32"/>
          <w:rtl/>
        </w:rPr>
        <w:t xml:space="preserve">في </w:t>
      </w:r>
      <w:r w:rsidR="005204F7">
        <w:rPr>
          <w:rFonts w:ascii="Traditional Arabic" w:hAnsi="Traditional Arabic" w:cs="Traditional Arabic" w:hint="cs"/>
          <w:sz w:val="32"/>
          <w:szCs w:val="32"/>
          <w:rtl/>
        </w:rPr>
        <w:t>تنفيذ</w:t>
      </w:r>
      <w:r>
        <w:rPr>
          <w:rFonts w:ascii="Traditional Arabic" w:hAnsi="Traditional Arabic" w:cs="Traditional Arabic" w:hint="cs"/>
          <w:sz w:val="32"/>
          <w:szCs w:val="32"/>
          <w:rtl/>
        </w:rPr>
        <w:t xml:space="preserve"> وتطبيق</w:t>
      </w:r>
      <w:r w:rsidR="005204F7">
        <w:rPr>
          <w:rFonts w:ascii="Traditional Arabic" w:hAnsi="Traditional Arabic" w:cs="Traditional Arabic" w:hint="cs"/>
          <w:sz w:val="32"/>
          <w:szCs w:val="32"/>
          <w:rtl/>
        </w:rPr>
        <w:t xml:space="preserve"> </w:t>
      </w:r>
      <w:r w:rsidR="005204F7">
        <w:rPr>
          <w:rStyle w:val="y2iqfc"/>
          <w:rFonts w:ascii="Traditional Arabic" w:hAnsi="Traditional Arabic" w:cs="Traditional Arabic"/>
          <w:color w:val="202124"/>
          <w:sz w:val="32"/>
          <w:szCs w:val="32"/>
          <w:rtl/>
        </w:rPr>
        <w:t>منهج</w:t>
      </w:r>
      <w:r w:rsidR="005204F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لا بد </w:t>
      </w:r>
      <w:r w:rsidR="005204F7">
        <w:rPr>
          <w:rFonts w:ascii="Traditional Arabic" w:hAnsi="Traditional Arabic" w:cs="Traditional Arabic" w:hint="cs"/>
          <w:sz w:val="32"/>
          <w:szCs w:val="32"/>
          <w:rtl/>
        </w:rPr>
        <w:t>للمعلم ان يستعمل</w:t>
      </w:r>
      <w:r w:rsidR="005204F7" w:rsidRPr="00911FEB">
        <w:rPr>
          <w:rFonts w:ascii="Traditional Arabic" w:hAnsi="Traditional Arabic" w:cs="Traditional Arabic"/>
          <w:sz w:val="32"/>
          <w:szCs w:val="32"/>
          <w:rtl/>
        </w:rPr>
        <w:t xml:space="preserve"> </w:t>
      </w:r>
      <w:r w:rsidR="005204F7">
        <w:rPr>
          <w:rFonts w:ascii="Traditional Arabic" w:hAnsi="Traditional Arabic" w:cs="Traditional Arabic" w:hint="cs"/>
          <w:sz w:val="32"/>
          <w:szCs w:val="32"/>
          <w:rtl/>
        </w:rPr>
        <w:t>ال</w:t>
      </w:r>
      <w:r w:rsidR="005204F7">
        <w:rPr>
          <w:rFonts w:ascii="Traditional Arabic" w:hAnsi="Traditional Arabic" w:cs="Traditional Arabic"/>
          <w:sz w:val="32"/>
          <w:szCs w:val="32"/>
          <w:rtl/>
        </w:rPr>
        <w:t>إستراتجي</w:t>
      </w:r>
      <w:r w:rsidR="005204F7">
        <w:rPr>
          <w:rFonts w:ascii="Traditional Arabic" w:hAnsi="Traditional Arabic" w:cs="Traditional Arabic" w:hint="cs"/>
          <w:sz w:val="32"/>
          <w:szCs w:val="32"/>
          <w:rtl/>
        </w:rPr>
        <w:t>ة</w:t>
      </w:r>
      <w:r w:rsidR="005204F7" w:rsidRPr="00911FEB">
        <w:rPr>
          <w:rFonts w:ascii="Traditional Arabic" w:hAnsi="Traditional Arabic" w:cs="Traditional Arabic"/>
          <w:sz w:val="32"/>
          <w:szCs w:val="32"/>
          <w:rtl/>
        </w:rPr>
        <w:t xml:space="preserve"> المتنوعة لكل مرحلة</w:t>
      </w:r>
      <w:r w:rsidR="005204F7">
        <w:rPr>
          <w:rFonts w:ascii="Traditional Arabic" w:hAnsi="Traditional Arabic" w:cs="Traditional Arabic" w:hint="cs"/>
          <w:sz w:val="32"/>
          <w:szCs w:val="32"/>
          <w:rtl/>
        </w:rPr>
        <w:t xml:space="preserve"> إما</w:t>
      </w:r>
      <w:r w:rsidR="005204F7">
        <w:rPr>
          <w:rFonts w:ascii="Traditional Arabic" w:hAnsi="Traditional Arabic" w:cs="Traditional Arabic"/>
          <w:sz w:val="32"/>
          <w:szCs w:val="32"/>
          <w:rtl/>
        </w:rPr>
        <w:t xml:space="preserve"> مر</w:t>
      </w:r>
      <w:r w:rsidR="005204F7" w:rsidRPr="00911FEB">
        <w:rPr>
          <w:rFonts w:ascii="Traditional Arabic" w:hAnsi="Traditional Arabic" w:cs="Traditional Arabic"/>
          <w:sz w:val="32"/>
          <w:szCs w:val="32"/>
          <w:rtl/>
        </w:rPr>
        <w:t>حل</w:t>
      </w:r>
      <w:r w:rsidR="005204F7">
        <w:rPr>
          <w:rFonts w:ascii="Traditional Arabic" w:hAnsi="Traditional Arabic" w:cs="Traditional Arabic" w:hint="cs"/>
          <w:sz w:val="32"/>
          <w:szCs w:val="32"/>
          <w:rtl/>
        </w:rPr>
        <w:t>ة</w:t>
      </w:r>
      <w:r w:rsidR="005204F7" w:rsidRPr="00911FEB">
        <w:rPr>
          <w:rFonts w:ascii="Traditional Arabic" w:hAnsi="Traditional Arabic" w:cs="Traditional Arabic"/>
          <w:sz w:val="32"/>
          <w:szCs w:val="32"/>
          <w:rtl/>
        </w:rPr>
        <w:t xml:space="preserve"> المبتدئين والمتوسطين والمتقدمين.</w:t>
      </w:r>
      <w:r w:rsidR="00675518" w:rsidRPr="00D37794">
        <w:rPr>
          <w:rFonts w:ascii="Cambria" w:hAnsi="Cambria" w:cs="Traditional Arabic"/>
          <w:sz w:val="22"/>
          <w:szCs w:val="22"/>
          <w:rtl/>
        </w:rPr>
        <w:fldChar w:fldCharType="begin" w:fldLock="1"/>
      </w:r>
      <w:r w:rsidR="005204F7">
        <w:rPr>
          <w:rFonts w:ascii="Cambria" w:hAnsi="Cambria" w:cs="Traditional Arabic"/>
          <w:sz w:val="22"/>
          <w:szCs w:val="22"/>
        </w:rPr>
        <w:instrText>ADDIN CSL_CITATION {"citationItems":[{"id":"ITEM-1","itemData":{"DOI":"10.18860/ijazarabi.v3i2.10062","ISSN":"2620-5912","abstract":"This research aims to analyze strategies and methods of learning Arabic vocabulary that is tailored to the level of students. The research method is library research which is some of the data resources took by books and journals; then researchers analyze the data with content analysis methods. The problem which mostly figured out by students in learning Arabic is their lack knowledge of understanding its vocabulary, the problem which mostly figures out by students in learning Arabic is short of knowledge in vocabulary and understanding its meaning. Those impact to the low skills of students in learning the Arabic language. So, there is a need for vocabulary learning strategies and methods that are appropriate to the level of students. The results found that there were strategies and methods which appropriate to the level of students for the primary level (mubtadi'): (1) the mim-mem method, and (2) the singing method, for the intermediate level (mutawasiṭ): (1) Total Physical Response (TPR) method, (2) effective demonstration method, and (3) direct method, and for advanced-level (mutaqaddim): (1) reading method, and (2) cognitive method.","author":[{"dropping-particle":"","family":"S","given":"Febry Ramadani","non-dropping-particle":"","parse-names":false,"suffix":""},{"dropping-particle":"","family":"Baroroh","given":"R Umi","non-dropping-particle":"","parse-names":false,"suffix":""}],"container-title":"Ijaz Arabi Journal of Arabic Learning","id":"ITEM-1","issue":"2","issued":{"date-parts":[["2020"]]},"page":"291-312","title":"Strategies And Methods Of Learning Arabic Vocabulary/ Strategi Dan Metode Pembelajaran Kosakata Bahasa Arab","type":"article-journal","volume":"3"},"uris":["http://www.mendeley.com/documents/?uuid=1763084f-c78f-44be-85fe-879d1f4f9e74"]}],"mendeley":{"formattedCitation":"(S &amp; Baroroh, 2020)","plainTextFormattedCitation":"(S &amp; Baroroh, 2020)","previouslyFormattedCitation":"(S &amp; Baroroh, 2020)"},"properties":{"noteIndex":0},"schema":"https://github.com/citation-style-language/schema/raw/master/csl-citation.json"}</w:instrText>
      </w:r>
      <w:r w:rsidR="00675518" w:rsidRPr="00D37794">
        <w:rPr>
          <w:rFonts w:ascii="Cambria" w:hAnsi="Cambria" w:cs="Traditional Arabic"/>
          <w:sz w:val="22"/>
          <w:szCs w:val="22"/>
          <w:rtl/>
        </w:rPr>
        <w:fldChar w:fldCharType="separate"/>
      </w:r>
      <w:r w:rsidR="005204F7" w:rsidRPr="00D37794">
        <w:rPr>
          <w:rFonts w:ascii="Cambria" w:hAnsi="Cambria" w:cs="Traditional Arabic"/>
          <w:noProof/>
          <w:sz w:val="22"/>
          <w:szCs w:val="22"/>
          <w:rtl/>
        </w:rPr>
        <w:t>(</w:t>
      </w:r>
      <w:r w:rsidR="005204F7" w:rsidRPr="00D37794">
        <w:rPr>
          <w:rFonts w:ascii="Cambria" w:hAnsi="Cambria" w:cs="Traditional Arabic"/>
          <w:noProof/>
          <w:sz w:val="22"/>
          <w:szCs w:val="22"/>
        </w:rPr>
        <w:t>S &amp; Baroroh, 2020</w:t>
      </w:r>
      <w:r w:rsidR="005204F7" w:rsidRPr="00D37794">
        <w:rPr>
          <w:rFonts w:ascii="Cambria" w:hAnsi="Cambria" w:cs="Traditional Arabic"/>
          <w:noProof/>
          <w:sz w:val="22"/>
          <w:szCs w:val="22"/>
          <w:rtl/>
        </w:rPr>
        <w:t>)</w:t>
      </w:r>
      <w:r w:rsidR="00675518" w:rsidRPr="00D37794">
        <w:rPr>
          <w:rFonts w:ascii="Cambria" w:hAnsi="Cambria" w:cs="Traditional Arabic"/>
          <w:sz w:val="22"/>
          <w:szCs w:val="22"/>
          <w:rtl/>
        </w:rPr>
        <w:fldChar w:fldCharType="end"/>
      </w:r>
      <w:r w:rsidR="005204F7">
        <w:rPr>
          <w:rFonts w:ascii="Cambria" w:hAnsi="Cambria" w:cs="Traditional Arabic" w:hint="cs"/>
          <w:sz w:val="22"/>
          <w:szCs w:val="22"/>
          <w:rtl/>
        </w:rPr>
        <w:t xml:space="preserve"> </w:t>
      </w:r>
      <w:r w:rsidR="005204F7">
        <w:rPr>
          <w:rFonts w:ascii="Cambria" w:hAnsi="Cambria" w:cs="Traditional Arabic" w:hint="cs"/>
          <w:sz w:val="32"/>
          <w:szCs w:val="32"/>
          <w:rtl/>
        </w:rPr>
        <w:t xml:space="preserve"> </w:t>
      </w:r>
      <w:r w:rsidR="005204F7" w:rsidRPr="00D37794">
        <w:rPr>
          <w:rFonts w:ascii="Traditional Arabic" w:hAnsi="Traditional Arabic" w:cs="Traditional Arabic"/>
          <w:sz w:val="32"/>
          <w:szCs w:val="32"/>
          <w:rtl/>
        </w:rPr>
        <w:t xml:space="preserve">في البحث الذي قام به توفيق الرحمن وآخرون يبين أن 75% من عينة بحثه تختار الى الإستراتيجية التعليمية المدمجة بالإنترنت </w:t>
      </w:r>
      <w:r w:rsidR="005204F7" w:rsidRPr="00F8367E">
        <w:rPr>
          <w:rFonts w:ascii="Cambria" w:hAnsi="Cambria" w:cs="Traditional Arabic"/>
          <w:i/>
          <w:iCs/>
          <w:sz w:val="22"/>
          <w:szCs w:val="22"/>
          <w:rtl/>
        </w:rPr>
        <w:t>(</w:t>
      </w:r>
      <w:r w:rsidR="005204F7" w:rsidRPr="00F8367E">
        <w:rPr>
          <w:rFonts w:ascii="Cambria" w:hAnsi="Cambria" w:cs="Traditional Arabic"/>
          <w:i/>
          <w:iCs/>
          <w:color w:val="222222"/>
          <w:sz w:val="22"/>
          <w:szCs w:val="22"/>
          <w:shd w:val="clear" w:color="auto" w:fill="FFFFFF"/>
        </w:rPr>
        <w:t>blended learning model for learning Arabic</w:t>
      </w:r>
      <w:r w:rsidR="005204F7" w:rsidRPr="00F8367E">
        <w:rPr>
          <w:rFonts w:ascii="Cambria" w:hAnsi="Cambria" w:cs="Traditional Arabic"/>
          <w:i/>
          <w:iCs/>
          <w:sz w:val="22"/>
          <w:szCs w:val="22"/>
          <w:rtl/>
        </w:rPr>
        <w:t>)</w:t>
      </w:r>
      <w:r w:rsidR="005204F7" w:rsidRPr="00D37794">
        <w:rPr>
          <w:rFonts w:ascii="Cambria" w:hAnsi="Cambria" w:cs="Traditional Arabic"/>
          <w:sz w:val="22"/>
          <w:szCs w:val="22"/>
          <w:rtl/>
        </w:rPr>
        <w:t xml:space="preserve">. </w:t>
      </w:r>
      <w:r w:rsidR="005204F7" w:rsidRPr="00D37794">
        <w:rPr>
          <w:rFonts w:ascii="Traditional Arabic" w:hAnsi="Traditional Arabic" w:cs="Traditional Arabic"/>
          <w:sz w:val="32"/>
          <w:szCs w:val="32"/>
          <w:rtl/>
        </w:rPr>
        <w:t>وهم يختارون البرنمج المتنوعة كبرنامج، وكل البرامج المعاصرة تناسب بتعليم اللغة العربية ، وكانت تناسب كثيرة في ارتقاء مهارة الكلام والكتابة والقواعد للطلبة</w:t>
      </w:r>
      <w:r w:rsidR="005204F7" w:rsidRPr="00B05166">
        <w:rPr>
          <w:rFonts w:ascii="Cambria" w:hAnsi="Cambria" w:cs="Traditional Arabic"/>
          <w:i/>
          <w:iCs/>
          <w:color w:val="222222"/>
          <w:sz w:val="22"/>
          <w:szCs w:val="22"/>
          <w:shd w:val="clear" w:color="auto" w:fill="FFFFFF"/>
          <w:rtl/>
        </w:rPr>
        <w:t>.</w:t>
      </w:r>
      <w:r w:rsidR="00675518" w:rsidRPr="00B05166">
        <w:rPr>
          <w:rFonts w:ascii="Cambria" w:hAnsi="Cambria" w:cs="Traditional Arabic"/>
          <w:color w:val="222222"/>
          <w:sz w:val="22"/>
          <w:szCs w:val="22"/>
          <w:shd w:val="clear" w:color="auto" w:fill="FFFFFF"/>
          <w:rtl/>
        </w:rPr>
        <w:fldChar w:fldCharType="begin" w:fldLock="1"/>
      </w:r>
      <w:r>
        <w:rPr>
          <w:rFonts w:ascii="Cambria" w:hAnsi="Cambria" w:cs="Traditional Arabic"/>
          <w:color w:val="222222"/>
          <w:sz w:val="22"/>
          <w:szCs w:val="22"/>
          <w:shd w:val="clear" w:color="auto" w:fill="FFFFFF"/>
        </w:rPr>
        <w:instrText>ADDIN CSL_CITATION {"citationItems":[{"id":"ITEM-1","itemData":{"author":[{"dropping-particle":"","family":"Taufiqurrochman","given":"R.","non-dropping-particle":"","parse-names":false,"suffix":""}],"container-title":"Jurnal Al Bayan: Jurnal Jurusan Pendidikan Bahasa Arab","id":"ITEM-1","issue":"1","issued":{"date-parts":[["2020"]]},"page":"22-36","title":"Students’ perceptions on learning management systems of Arabic learning through blended learning model","type":"article-journal","volume":"12"},"uris":["http://www.mendeley.com/documents/?uuid=b5e82817-d895-4105-a48f-93ac09ede3e1"]}],"mendeley":{"formattedCitation":"(Taufiqurrochman, 2020)","plainTextFormattedCitation":"(Taufiqurrochman, 2020)","previouslyFormattedCitation":"(Taufiqurrochman, 2020)"},"properties":{"noteIndex":0},"schema":"https://github.com/citation-style-language/schema/raw/master/csl-citation.json"}</w:instrText>
      </w:r>
      <w:r w:rsidR="00675518" w:rsidRPr="00B05166">
        <w:rPr>
          <w:rFonts w:ascii="Cambria" w:hAnsi="Cambria" w:cs="Traditional Arabic"/>
          <w:color w:val="222222"/>
          <w:sz w:val="22"/>
          <w:szCs w:val="22"/>
          <w:shd w:val="clear" w:color="auto" w:fill="FFFFFF"/>
          <w:rtl/>
        </w:rPr>
        <w:fldChar w:fldCharType="separate"/>
      </w:r>
      <w:r w:rsidR="005204F7" w:rsidRPr="00B05166">
        <w:rPr>
          <w:rFonts w:ascii="Cambria" w:hAnsi="Cambria" w:cs="Traditional Arabic"/>
          <w:noProof/>
          <w:color w:val="222222"/>
          <w:sz w:val="22"/>
          <w:szCs w:val="22"/>
          <w:shd w:val="clear" w:color="auto" w:fill="FFFFFF"/>
          <w:rtl/>
        </w:rPr>
        <w:t>(</w:t>
      </w:r>
      <w:r w:rsidR="005204F7" w:rsidRPr="00B05166">
        <w:rPr>
          <w:rFonts w:ascii="Cambria" w:hAnsi="Cambria" w:cs="Traditional Arabic"/>
          <w:noProof/>
          <w:color w:val="222222"/>
          <w:sz w:val="22"/>
          <w:szCs w:val="22"/>
          <w:shd w:val="clear" w:color="auto" w:fill="FFFFFF"/>
        </w:rPr>
        <w:t>Taufiqurrochman, 2020</w:t>
      </w:r>
      <w:r w:rsidR="005204F7" w:rsidRPr="00B05166">
        <w:rPr>
          <w:rFonts w:ascii="Cambria" w:hAnsi="Cambria" w:cs="Traditional Arabic"/>
          <w:noProof/>
          <w:color w:val="222222"/>
          <w:sz w:val="22"/>
          <w:szCs w:val="22"/>
          <w:shd w:val="clear" w:color="auto" w:fill="FFFFFF"/>
          <w:rtl/>
        </w:rPr>
        <w:t>)</w:t>
      </w:r>
      <w:r w:rsidR="00675518" w:rsidRPr="00B05166">
        <w:rPr>
          <w:rFonts w:ascii="Cambria" w:hAnsi="Cambria" w:cs="Traditional Arabic"/>
          <w:color w:val="222222"/>
          <w:sz w:val="22"/>
          <w:szCs w:val="22"/>
          <w:shd w:val="clear" w:color="auto" w:fill="FFFFFF"/>
          <w:rtl/>
        </w:rPr>
        <w:fldChar w:fldCharType="end"/>
      </w:r>
      <w:r w:rsidR="005204F7" w:rsidRPr="005204F7">
        <w:rPr>
          <w:rFonts w:ascii="Traditional Arabic" w:hAnsi="Traditional Arabic" w:cs="Traditional Arabic"/>
          <w:color w:val="222222"/>
          <w:sz w:val="22"/>
          <w:szCs w:val="22"/>
          <w:shd w:val="clear" w:color="auto" w:fill="FFFFFF"/>
          <w:rtl/>
        </w:rPr>
        <w:t>.</w:t>
      </w:r>
      <w:r w:rsidR="00F8367E">
        <w:rPr>
          <w:rFonts w:ascii="Traditional Arabic" w:hAnsi="Traditional Arabic" w:cs="Traditional Arabic" w:hint="cs"/>
          <w:color w:val="222222"/>
          <w:sz w:val="22"/>
          <w:szCs w:val="22"/>
          <w:shd w:val="clear" w:color="auto" w:fill="FFFFFF"/>
          <w:rtl/>
        </w:rPr>
        <w:t xml:space="preserve"> </w:t>
      </w:r>
      <w:r w:rsidR="00F8367E">
        <w:rPr>
          <w:rFonts w:ascii="Traditional Arabic" w:hAnsi="Traditional Arabic" w:cs="Traditional Arabic" w:hint="cs"/>
          <w:sz w:val="32"/>
          <w:szCs w:val="32"/>
          <w:rtl/>
        </w:rPr>
        <w:t xml:space="preserve">في عصر الحضر </w:t>
      </w:r>
      <w:r w:rsidR="00F8367E" w:rsidRPr="00D37794">
        <w:rPr>
          <w:rFonts w:ascii="Traditional Arabic" w:hAnsi="Traditional Arabic" w:cs="Traditional Arabic"/>
          <w:sz w:val="32"/>
          <w:szCs w:val="32"/>
          <w:rtl/>
        </w:rPr>
        <w:t>التعليمية المدمجة بالإنترنت</w:t>
      </w:r>
      <w:r w:rsidR="00F8367E">
        <w:rPr>
          <w:rFonts w:ascii="Traditional Arabic" w:hAnsi="Traditional Arabic" w:cs="Traditional Arabic" w:hint="cs"/>
          <w:sz w:val="32"/>
          <w:szCs w:val="32"/>
          <w:rtl/>
        </w:rPr>
        <w:t xml:space="preserve"> (</w:t>
      </w:r>
      <w:r w:rsidR="00F8367E" w:rsidRPr="00F8367E">
        <w:rPr>
          <w:rFonts w:ascii="Cambria" w:hAnsi="Cambria" w:cs="Traditional Arabic"/>
          <w:i/>
          <w:iCs/>
          <w:color w:val="222222"/>
          <w:sz w:val="22"/>
          <w:szCs w:val="22"/>
          <w:shd w:val="clear" w:color="auto" w:fill="FFFFFF"/>
        </w:rPr>
        <w:t>blended learning</w:t>
      </w:r>
      <w:r w:rsidR="00F8367E">
        <w:rPr>
          <w:rFonts w:ascii="Traditional Arabic" w:hAnsi="Traditional Arabic" w:cs="Traditional Arabic" w:hint="cs"/>
          <w:sz w:val="32"/>
          <w:szCs w:val="32"/>
          <w:rtl/>
        </w:rPr>
        <w:t>)</w:t>
      </w:r>
      <w:r w:rsidR="00F8367E" w:rsidRPr="00D37794">
        <w:rPr>
          <w:rFonts w:ascii="Traditional Arabic" w:hAnsi="Traditional Arabic" w:cs="Traditional Arabic"/>
          <w:sz w:val="32"/>
          <w:szCs w:val="32"/>
          <w:rtl/>
        </w:rPr>
        <w:t xml:space="preserve"> </w:t>
      </w:r>
      <w:r w:rsidR="00F8367E">
        <w:rPr>
          <w:rFonts w:ascii="Traditional Arabic" w:hAnsi="Traditional Arabic" w:cs="Traditional Arabic" w:hint="cs"/>
          <w:sz w:val="32"/>
          <w:szCs w:val="32"/>
          <w:rtl/>
        </w:rPr>
        <w:t>هي احتياج مهمة في كل مستويات الطلبة ولديه دور مهم في عملية تنفيذ المنهج الدراسي</w:t>
      </w:r>
      <w:r w:rsidR="00C7526F">
        <w:rPr>
          <w:rFonts w:ascii="Traditional Arabic" w:hAnsi="Traditional Arabic" w:cs="Traditional Arabic" w:hint="cs"/>
          <w:sz w:val="32"/>
          <w:szCs w:val="32"/>
          <w:rtl/>
        </w:rPr>
        <w:t xml:space="preserve"> وتحقيق احدافه </w:t>
      </w:r>
      <w:r w:rsidR="00F8367E">
        <w:rPr>
          <w:rFonts w:ascii="Traditional Arabic" w:hAnsi="Traditional Arabic" w:cs="Traditional Arabic" w:hint="cs"/>
          <w:sz w:val="32"/>
          <w:szCs w:val="32"/>
          <w:rtl/>
        </w:rPr>
        <w:t>.</w:t>
      </w:r>
      <w:r w:rsidR="00F8367E" w:rsidRPr="00F8367E">
        <w:rPr>
          <w:rFonts w:ascii="Cambria" w:hAnsi="Cambria" w:cs="Traditional Arabic"/>
          <w:sz w:val="22"/>
          <w:szCs w:val="22"/>
          <w:rtl/>
        </w:rPr>
        <w:fldChar w:fldCharType="begin" w:fldLock="1"/>
      </w:r>
      <w:r w:rsidR="009E7C5B">
        <w:rPr>
          <w:rFonts w:ascii="Cambria" w:hAnsi="Cambria" w:cs="Traditional Arabic"/>
          <w:sz w:val="22"/>
          <w:szCs w:val="22"/>
        </w:rPr>
        <w:instrText>ADDIN CSL_CITATION {"citationItems":[{"id":"ITEM-1","itemData":{"DOI":"https://creativecommons.org/licenses/by-sa/4.0/","author":[{"dropping-particle":"","family":"Fadhilatunnisa, Rosidah","given":"M. Miftach Fakhri","non-dropping-particle":"Della","parse-names":false,"suffix":""}],"container-title":"Lentera Pendidikan : Jurnal Ilmu Tarbiyah dan Keguruan","id":"ITEM-1","issue":"2","issued":{"date-parts":[["2020"]]},"page":"194-208","title":"THE EFFECTIVENESS OF THE BLENDED LEARNING MODEL ON THE STUDENTS ’ CRITICAL THINKING SKILLS AND LEARNING MOTIVATION IN ACCOUNTING DEPARTEMENT","type":"article-journal","volume":"23"},"uris":["http://www.mendeley.com/documents/?uuid=0d1fa8b7-9bff-4e7a-931f-56fac80d19eb"]}],"mendeley":{"formattedCitation":"(Della Fadhilatunnisa, Rosidah, 2020)","plainTextFormattedCitation":"(Della Fadhilatunnisa, Rosidah, 2020)","previouslyFormattedCitation":"(Della Fadhilatunnisa, Rosidah, 2020)"},"properties":{"noteIndex":0},"schema":"https://github.com/citation-style-language/schema/raw/master/csl-citation.json"}</w:instrText>
      </w:r>
      <w:r w:rsidR="00F8367E" w:rsidRPr="00F8367E">
        <w:rPr>
          <w:rFonts w:ascii="Cambria" w:hAnsi="Cambria" w:cs="Traditional Arabic"/>
          <w:sz w:val="22"/>
          <w:szCs w:val="22"/>
          <w:rtl/>
        </w:rPr>
        <w:fldChar w:fldCharType="separate"/>
      </w:r>
      <w:r w:rsidR="00F8367E" w:rsidRPr="00F8367E">
        <w:rPr>
          <w:rFonts w:ascii="Cambria" w:hAnsi="Cambria" w:cs="Traditional Arabic"/>
          <w:noProof/>
          <w:sz w:val="22"/>
          <w:szCs w:val="22"/>
          <w:rtl/>
        </w:rPr>
        <w:t>(</w:t>
      </w:r>
      <w:r w:rsidR="00F8367E" w:rsidRPr="00F8367E">
        <w:rPr>
          <w:rFonts w:ascii="Cambria" w:hAnsi="Cambria" w:cs="Traditional Arabic"/>
          <w:noProof/>
          <w:sz w:val="22"/>
          <w:szCs w:val="22"/>
        </w:rPr>
        <w:t>Della Fadhilatunnisa, Rosidah, 2020</w:t>
      </w:r>
      <w:r w:rsidR="00F8367E" w:rsidRPr="00F8367E">
        <w:rPr>
          <w:rFonts w:ascii="Cambria" w:hAnsi="Cambria" w:cs="Traditional Arabic"/>
          <w:noProof/>
          <w:sz w:val="22"/>
          <w:szCs w:val="22"/>
          <w:rtl/>
        </w:rPr>
        <w:t>)</w:t>
      </w:r>
      <w:r w:rsidR="00F8367E" w:rsidRPr="00F8367E">
        <w:rPr>
          <w:rFonts w:ascii="Cambria" w:hAnsi="Cambria" w:cs="Traditional Arabic"/>
          <w:sz w:val="22"/>
          <w:szCs w:val="22"/>
          <w:rtl/>
        </w:rPr>
        <w:fldChar w:fldCharType="end"/>
      </w:r>
      <w:r w:rsidR="00C7526F">
        <w:rPr>
          <w:rFonts w:ascii="Traditional Arabic" w:hAnsi="Traditional Arabic" w:cs="Traditional Arabic" w:hint="cs"/>
          <w:color w:val="222222"/>
          <w:sz w:val="22"/>
          <w:szCs w:val="22"/>
          <w:shd w:val="clear" w:color="auto" w:fill="FFFFFF"/>
          <w:rtl/>
        </w:rPr>
        <w:t xml:space="preserve">. </w:t>
      </w:r>
      <w:r>
        <w:rPr>
          <w:rFonts w:ascii="Traditional Arabic" w:hAnsi="Traditional Arabic" w:cs="Traditional Arabic" w:hint="cs"/>
          <w:sz w:val="32"/>
          <w:szCs w:val="32"/>
          <w:rtl/>
        </w:rPr>
        <w:t>تنفيذ المنهج في التعليم</w:t>
      </w:r>
      <w:r w:rsidR="005204F7" w:rsidRPr="005204F7">
        <w:rPr>
          <w:rFonts w:ascii="Traditional Arabic" w:hAnsi="Traditional Arabic" w:cs="Traditional Arabic"/>
          <w:sz w:val="32"/>
          <w:szCs w:val="32"/>
          <w:rtl/>
        </w:rPr>
        <w:t xml:space="preserve"> لابد ان يهتم بكفاءة الطلبة</w:t>
      </w:r>
      <w:r w:rsidR="00F8367E">
        <w:rPr>
          <w:rFonts w:ascii="Traditional Arabic" w:hAnsi="Traditional Arabic" w:cs="Traditional Arabic" w:hint="cs"/>
          <w:sz w:val="32"/>
          <w:szCs w:val="32"/>
          <w:rtl/>
        </w:rPr>
        <w:t>،</w:t>
      </w:r>
      <w:r w:rsidR="005204F7" w:rsidRPr="005204F7">
        <w:rPr>
          <w:rFonts w:ascii="Traditional Arabic" w:hAnsi="Traditional Arabic" w:cs="Traditional Arabic"/>
          <w:sz w:val="32"/>
          <w:szCs w:val="32"/>
          <w:rtl/>
        </w:rPr>
        <w:t xml:space="preserve"> فإن المتعلمين في تعليم اللغة العربية متنوعة، منهم من المبتدئين والمتوسطين والمتقدمين. للمبتددئين مثلا فعلى المعلم أن يختار ويطبق الإستراتجية الممتعة كلعب الأدوار والدراما ورواية القصص وغيرها.</w:t>
      </w:r>
      <w:r w:rsidR="00675518" w:rsidRPr="00B05166">
        <w:rPr>
          <w:rFonts w:ascii="Cambria" w:hAnsi="Cambria" w:cs="Traditional Arabic"/>
          <w:sz w:val="22"/>
          <w:szCs w:val="22"/>
          <w:rtl/>
        </w:rPr>
        <w:fldChar w:fldCharType="begin" w:fldLock="1"/>
      </w:r>
      <w:r w:rsidR="00393363">
        <w:rPr>
          <w:rFonts w:ascii="Cambria" w:hAnsi="Cambria" w:cs="Traditional Arabic"/>
          <w:sz w:val="22"/>
          <w:szCs w:val="22"/>
        </w:rPr>
        <w:instrText>ADDIN CSL_CITATION {"citationItems":[{"id":"ITEM-1","itemData":{"DOI":"https://doi.org/10.24256/jale.v2i1.1206","author":[{"dropping-particle":"","family":"Pamessangi","given":"Andi Arif","non-dropping-particle":"","parse-names":false,"suffix":""}],"container-title":"Tunas Cendekia: Jurnal Program Studi Pendidikan Islam Anak Usia Dini","id":"ITEM-1","issue":"2","issued":{"date-parts":[["2020"]]},"page":"151-159","title":"Optimalisasi Potensi Kecerdasan Anak Sejak Dini dalam Belajar Bahasa Arab","type":"article-journal","volume":"3"},"uris":["http://www.mendeley.com/documents/?uuid=7117b58b-8812-455a-8001-df1b7efa6d5b"]}],"mendeley":{"formattedCitation":"(Pamessangi, 2020)","plainTextFormattedCitation":"(Pamessangi, 2020)","previouslyFormattedCitation":"(Pamessangi, 2020)"},"properties":{"noteIndex":0},"schema":"https://github.com/citation-style-language/schema/raw/master/csl-citation.json"}</w:instrText>
      </w:r>
      <w:r w:rsidR="00675518" w:rsidRPr="00B05166">
        <w:rPr>
          <w:rFonts w:ascii="Cambria" w:hAnsi="Cambria" w:cs="Traditional Arabic"/>
          <w:sz w:val="22"/>
          <w:szCs w:val="22"/>
          <w:rtl/>
        </w:rPr>
        <w:fldChar w:fldCharType="separate"/>
      </w:r>
      <w:r w:rsidR="00E44CA2" w:rsidRPr="00E44CA2">
        <w:rPr>
          <w:rFonts w:ascii="Cambria" w:hAnsi="Cambria" w:cs="Traditional Arabic"/>
          <w:noProof/>
          <w:sz w:val="22"/>
          <w:szCs w:val="22"/>
          <w:rtl/>
        </w:rPr>
        <w:t>(</w:t>
      </w:r>
      <w:r w:rsidR="00E44CA2" w:rsidRPr="00E44CA2">
        <w:rPr>
          <w:rFonts w:ascii="Cambria" w:hAnsi="Cambria" w:cs="Traditional Arabic"/>
          <w:noProof/>
          <w:sz w:val="22"/>
          <w:szCs w:val="22"/>
        </w:rPr>
        <w:t>Pamessangi, 2020</w:t>
      </w:r>
      <w:r w:rsidR="00E44CA2" w:rsidRPr="00E44CA2">
        <w:rPr>
          <w:rFonts w:ascii="Cambria" w:hAnsi="Cambria" w:cs="Traditional Arabic"/>
          <w:noProof/>
          <w:sz w:val="22"/>
          <w:szCs w:val="22"/>
          <w:rtl/>
        </w:rPr>
        <w:t>)</w:t>
      </w:r>
      <w:r w:rsidR="00675518" w:rsidRPr="00B05166">
        <w:rPr>
          <w:rFonts w:ascii="Cambria" w:hAnsi="Cambria" w:cs="Traditional Arabic"/>
          <w:sz w:val="22"/>
          <w:szCs w:val="22"/>
          <w:rtl/>
        </w:rPr>
        <w:fldChar w:fldCharType="end"/>
      </w:r>
    </w:p>
    <w:p w:rsidR="00521C60" w:rsidRDefault="00283284" w:rsidP="005204F7">
      <w:pPr>
        <w:pStyle w:val="HTMLPreformatted"/>
        <w:bidi/>
        <w:spacing w:line="480" w:lineRule="atLeast"/>
        <w:ind w:firstLine="453"/>
        <w:jc w:val="both"/>
        <w:rPr>
          <w:rStyle w:val="y2iqfc"/>
          <w:rFonts w:ascii="Traditional Arabic" w:hAnsi="Traditional Arabic" w:cs="Traditional Arabic"/>
          <w:color w:val="202124"/>
          <w:sz w:val="32"/>
          <w:szCs w:val="32"/>
          <w:rtl/>
        </w:rPr>
      </w:pPr>
      <w:r w:rsidRPr="00283284">
        <w:rPr>
          <w:rStyle w:val="y2iqfc"/>
          <w:rFonts w:ascii="Traditional Arabic" w:hAnsi="Traditional Arabic" w:cs="Traditional Arabic"/>
          <w:color w:val="202124"/>
          <w:sz w:val="32"/>
          <w:szCs w:val="32"/>
          <w:rtl/>
        </w:rPr>
        <w:t xml:space="preserve">ينعكس </w:t>
      </w:r>
      <w:r w:rsidR="00521C60" w:rsidRPr="00521C60">
        <w:rPr>
          <w:rStyle w:val="y2iqfc"/>
          <w:rFonts w:ascii="Traditional Arabic" w:hAnsi="Traditional Arabic" w:cs="Traditional Arabic"/>
          <w:color w:val="202124"/>
          <w:sz w:val="32"/>
          <w:szCs w:val="32"/>
          <w:rtl/>
        </w:rPr>
        <w:t xml:space="preserve">تنفيذ </w:t>
      </w:r>
      <w:r w:rsidR="00521C60">
        <w:rPr>
          <w:rStyle w:val="y2iqfc"/>
          <w:rFonts w:ascii="Traditional Arabic" w:hAnsi="Traditional Arabic" w:cs="Traditional Arabic"/>
          <w:color w:val="202124"/>
          <w:sz w:val="32"/>
          <w:szCs w:val="32"/>
          <w:rtl/>
        </w:rPr>
        <w:t>منهج شعب</w:t>
      </w:r>
      <w:r>
        <w:rPr>
          <w:rStyle w:val="y2iqfc"/>
          <w:rFonts w:ascii="Traditional Arabic" w:hAnsi="Traditional Arabic" w:cs="Traditional Arabic"/>
          <w:color w:val="202124"/>
          <w:sz w:val="32"/>
          <w:szCs w:val="32"/>
          <w:rtl/>
        </w:rPr>
        <w:t>ة تدريس اللغة العربية في الجامع</w:t>
      </w:r>
      <w:r>
        <w:rPr>
          <w:rStyle w:val="y2iqfc"/>
          <w:rFonts w:ascii="Traditional Arabic" w:hAnsi="Traditional Arabic" w:cs="Traditional Arabic" w:hint="cs"/>
          <w:color w:val="202124"/>
          <w:sz w:val="32"/>
          <w:szCs w:val="32"/>
          <w:rtl/>
        </w:rPr>
        <w:t>ات</w:t>
      </w:r>
      <w:r w:rsidR="00521C60">
        <w:rPr>
          <w:rStyle w:val="y2iqfc"/>
          <w:rFonts w:ascii="Traditional Arabic" w:hAnsi="Traditional Arabic" w:cs="Traditional Arabic" w:hint="cs"/>
          <w:color w:val="202124"/>
          <w:sz w:val="32"/>
          <w:szCs w:val="32"/>
          <w:rtl/>
        </w:rPr>
        <w:t xml:space="preserve"> الإسلامية الحكومية بسولاويسي الجنوبية</w:t>
      </w:r>
      <w:r w:rsidR="00521C60" w:rsidRPr="00521C60">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 xml:space="preserve">من خلال </w:t>
      </w:r>
      <w:r w:rsidR="00521C60" w:rsidRPr="00521C60">
        <w:rPr>
          <w:rStyle w:val="y2iqfc"/>
          <w:rFonts w:ascii="Traditional Arabic" w:hAnsi="Traditional Arabic" w:cs="Traditional Arabic"/>
          <w:color w:val="202124"/>
          <w:sz w:val="32"/>
          <w:szCs w:val="32"/>
          <w:rtl/>
        </w:rPr>
        <w:t xml:space="preserve">توزيع </w:t>
      </w:r>
      <w:r>
        <w:rPr>
          <w:rStyle w:val="y2iqfc"/>
          <w:rFonts w:ascii="Traditional Arabic" w:hAnsi="Traditional Arabic" w:cs="Traditional Arabic" w:hint="cs"/>
          <w:color w:val="202124"/>
          <w:sz w:val="32"/>
          <w:szCs w:val="32"/>
          <w:rtl/>
        </w:rPr>
        <w:t xml:space="preserve">المواد </w:t>
      </w:r>
      <w:r w:rsidR="00521C60" w:rsidRPr="00521C60">
        <w:rPr>
          <w:rStyle w:val="y2iqfc"/>
          <w:rFonts w:ascii="Traditional Arabic" w:hAnsi="Traditional Arabic" w:cs="Traditional Arabic"/>
          <w:color w:val="202124"/>
          <w:sz w:val="32"/>
          <w:szCs w:val="32"/>
          <w:rtl/>
        </w:rPr>
        <w:t>ال</w:t>
      </w:r>
      <w:r w:rsidR="00521C60">
        <w:rPr>
          <w:rStyle w:val="y2iqfc"/>
          <w:rFonts w:ascii="Traditional Arabic" w:hAnsi="Traditional Arabic" w:cs="Traditional Arabic"/>
          <w:color w:val="202124"/>
          <w:sz w:val="32"/>
          <w:szCs w:val="32"/>
          <w:rtl/>
        </w:rPr>
        <w:t>تي تنقسم إلى ثلاثة هياكل علمية</w:t>
      </w:r>
      <w:r w:rsidR="00521C60" w:rsidRPr="00521C60">
        <w:rPr>
          <w:rStyle w:val="y2iqfc"/>
          <w:rFonts w:ascii="Traditional Arabic" w:hAnsi="Traditional Arabic" w:cs="Traditional Arabic"/>
          <w:color w:val="202124"/>
          <w:sz w:val="32"/>
          <w:szCs w:val="32"/>
          <w:rtl/>
        </w:rPr>
        <w:t xml:space="preserve"> وهي: الهيكل العلمي لل</w:t>
      </w:r>
      <w:r w:rsidR="00521C60">
        <w:rPr>
          <w:rStyle w:val="y2iqfc"/>
          <w:rFonts w:ascii="Traditional Arabic" w:hAnsi="Traditional Arabic" w:cs="Traditional Arabic" w:hint="cs"/>
          <w:color w:val="202124"/>
          <w:sz w:val="32"/>
          <w:szCs w:val="32"/>
          <w:rtl/>
        </w:rPr>
        <w:t>جامعة</w:t>
      </w:r>
      <w:r>
        <w:rPr>
          <w:rStyle w:val="y2iqfc"/>
          <w:rFonts w:ascii="Traditional Arabic" w:hAnsi="Traditional Arabic" w:cs="Traditional Arabic"/>
          <w:color w:val="202124"/>
          <w:sz w:val="32"/>
          <w:szCs w:val="32"/>
          <w:rtl/>
        </w:rPr>
        <w:t>، والهيكل العلمي للكلية</w:t>
      </w:r>
      <w:r w:rsidR="00521C60" w:rsidRPr="00521C60">
        <w:rPr>
          <w:rStyle w:val="y2iqfc"/>
          <w:rFonts w:ascii="Traditional Arabic" w:hAnsi="Traditional Arabic" w:cs="Traditional Arabic"/>
          <w:color w:val="202124"/>
          <w:sz w:val="32"/>
          <w:szCs w:val="32"/>
          <w:rtl/>
        </w:rPr>
        <w:t xml:space="preserve">، وكذلك الهيكل العلمي </w:t>
      </w:r>
      <w:r w:rsidR="00521C60">
        <w:rPr>
          <w:rStyle w:val="y2iqfc"/>
          <w:rFonts w:ascii="Traditional Arabic" w:hAnsi="Traditional Arabic" w:cs="Traditional Arabic" w:hint="cs"/>
          <w:color w:val="202124"/>
          <w:sz w:val="32"/>
          <w:szCs w:val="32"/>
          <w:rtl/>
        </w:rPr>
        <w:t>للشعبة</w:t>
      </w:r>
      <w:r w:rsidR="00926BD4">
        <w:rPr>
          <w:rStyle w:val="y2iqfc"/>
          <w:rFonts w:ascii="Traditional Arabic" w:hAnsi="Traditional Arabic" w:cs="Traditional Arabic" w:hint="cs"/>
          <w:color w:val="202124"/>
          <w:sz w:val="32"/>
          <w:szCs w:val="32"/>
          <w:rtl/>
        </w:rPr>
        <w:t>.</w:t>
      </w:r>
      <w:r w:rsidR="00521C60">
        <w:rPr>
          <w:rStyle w:val="y2iqfc"/>
          <w:rFonts w:ascii="Traditional Arabic" w:hAnsi="Traditional Arabic" w:cs="Traditional Arabic"/>
          <w:color w:val="202124"/>
          <w:sz w:val="32"/>
          <w:szCs w:val="32"/>
          <w:rtl/>
        </w:rPr>
        <w:t xml:space="preserve"> </w:t>
      </w:r>
      <w:r w:rsidR="00926BD4">
        <w:rPr>
          <w:rStyle w:val="y2iqfc"/>
          <w:rFonts w:ascii="Traditional Arabic" w:hAnsi="Traditional Arabic" w:cs="Traditional Arabic" w:hint="cs"/>
          <w:color w:val="202124"/>
          <w:sz w:val="32"/>
          <w:szCs w:val="32"/>
          <w:rtl/>
        </w:rPr>
        <w:t>و</w:t>
      </w:r>
      <w:r w:rsidR="00521C60">
        <w:rPr>
          <w:rStyle w:val="y2iqfc"/>
          <w:rFonts w:ascii="Traditional Arabic" w:hAnsi="Traditional Arabic" w:cs="Traditional Arabic"/>
          <w:color w:val="202124"/>
          <w:sz w:val="32"/>
          <w:szCs w:val="32"/>
          <w:rtl/>
        </w:rPr>
        <w:t>يستخدم البعض مصطلحات أخرى</w:t>
      </w:r>
      <w:r w:rsidR="00521C60" w:rsidRPr="00521C60">
        <w:rPr>
          <w:rStyle w:val="y2iqfc"/>
          <w:rFonts w:ascii="Traditional Arabic" w:hAnsi="Traditional Arabic" w:cs="Traditional Arabic"/>
          <w:color w:val="202124"/>
          <w:sz w:val="32"/>
          <w:szCs w:val="32"/>
          <w:rtl/>
        </w:rPr>
        <w:t xml:space="preserve">، وهي </w:t>
      </w:r>
      <w:r w:rsidR="00926BD4">
        <w:rPr>
          <w:rStyle w:val="y2iqfc"/>
          <w:rFonts w:ascii="Traditional Arabic" w:hAnsi="Traditional Arabic" w:cs="Traditional Arabic" w:hint="cs"/>
          <w:color w:val="202124"/>
          <w:sz w:val="32"/>
          <w:szCs w:val="32"/>
          <w:rtl/>
        </w:rPr>
        <w:t>المادة</w:t>
      </w:r>
      <w:r w:rsidR="00521C60">
        <w:rPr>
          <w:rStyle w:val="y2iqfc"/>
          <w:rFonts w:ascii="Traditional Arabic" w:hAnsi="Traditional Arabic" w:cs="Traditional Arabic" w:hint="cs"/>
          <w:color w:val="202124"/>
          <w:sz w:val="32"/>
          <w:szCs w:val="32"/>
          <w:rtl/>
        </w:rPr>
        <w:t xml:space="preserve"> </w:t>
      </w:r>
      <w:r w:rsidR="00521C60" w:rsidRPr="00521C60">
        <w:rPr>
          <w:rStyle w:val="y2iqfc"/>
          <w:rFonts w:ascii="Traditional Arabic" w:hAnsi="Traditional Arabic" w:cs="Traditional Arabic"/>
          <w:color w:val="202124"/>
          <w:sz w:val="32"/>
          <w:szCs w:val="32"/>
          <w:rtl/>
        </w:rPr>
        <w:t xml:space="preserve">الرئيسية والداعمة والمميزة. </w:t>
      </w:r>
      <w:r w:rsidR="00521C60">
        <w:rPr>
          <w:rStyle w:val="y2iqfc"/>
          <w:rFonts w:ascii="Traditional Arabic" w:hAnsi="Traditional Arabic" w:cs="Traditional Arabic" w:hint="cs"/>
          <w:color w:val="202124"/>
          <w:sz w:val="32"/>
          <w:szCs w:val="32"/>
          <w:rtl/>
        </w:rPr>
        <w:t>يكون</w:t>
      </w:r>
      <w:r w:rsidR="00521C60">
        <w:rPr>
          <w:rStyle w:val="y2iqfc"/>
          <w:rFonts w:ascii="Traditional Arabic" w:hAnsi="Traditional Arabic" w:cs="Traditional Arabic"/>
          <w:color w:val="202124"/>
          <w:sz w:val="32"/>
          <w:szCs w:val="32"/>
          <w:rtl/>
        </w:rPr>
        <w:t xml:space="preserve"> المحاضرون</w:t>
      </w:r>
      <w:r w:rsidR="00521C60">
        <w:rPr>
          <w:rStyle w:val="y2iqfc"/>
          <w:rFonts w:ascii="Traditional Arabic" w:hAnsi="Traditional Arabic" w:cs="Traditional Arabic" w:hint="cs"/>
          <w:color w:val="202124"/>
          <w:sz w:val="32"/>
          <w:szCs w:val="32"/>
          <w:rtl/>
        </w:rPr>
        <w:t xml:space="preserve"> من ال</w:t>
      </w:r>
      <w:r w:rsidR="00521C60" w:rsidRPr="00521C60">
        <w:rPr>
          <w:rStyle w:val="y2iqfc"/>
          <w:rFonts w:ascii="Traditional Arabic" w:hAnsi="Traditional Arabic" w:cs="Traditional Arabic"/>
          <w:color w:val="202124"/>
          <w:sz w:val="32"/>
          <w:szCs w:val="32"/>
          <w:rtl/>
        </w:rPr>
        <w:t>عوامل الرئيسية في عملية تطبيق</w:t>
      </w:r>
      <w:r w:rsidR="00521C60">
        <w:rPr>
          <w:rStyle w:val="y2iqfc"/>
          <w:rFonts w:ascii="Traditional Arabic" w:hAnsi="Traditional Arabic" w:cs="Traditional Arabic" w:hint="cs"/>
          <w:color w:val="202124"/>
          <w:sz w:val="32"/>
          <w:szCs w:val="32"/>
          <w:rtl/>
        </w:rPr>
        <w:t xml:space="preserve"> وتنفيذ</w:t>
      </w:r>
      <w:r w:rsidR="00521C60" w:rsidRPr="00521C60">
        <w:rPr>
          <w:rStyle w:val="y2iqfc"/>
          <w:rFonts w:ascii="Traditional Arabic" w:hAnsi="Traditional Arabic" w:cs="Traditional Arabic"/>
          <w:color w:val="202124"/>
          <w:sz w:val="32"/>
          <w:szCs w:val="32"/>
          <w:rtl/>
        </w:rPr>
        <w:t xml:space="preserve"> المنهج</w:t>
      </w:r>
      <w:r w:rsidR="00926BD4">
        <w:rPr>
          <w:rStyle w:val="y2iqfc"/>
          <w:rFonts w:ascii="Traditional Arabic" w:hAnsi="Traditional Arabic" w:cs="Traditional Arabic" w:hint="cs"/>
          <w:color w:val="202124"/>
          <w:sz w:val="32"/>
          <w:szCs w:val="32"/>
          <w:rtl/>
        </w:rPr>
        <w:t xml:space="preserve"> المخطط</w:t>
      </w:r>
      <w:r w:rsidR="00521C60">
        <w:rPr>
          <w:rStyle w:val="y2iqfc"/>
          <w:rFonts w:ascii="Traditional Arabic" w:hAnsi="Traditional Arabic" w:cs="Traditional Arabic"/>
          <w:color w:val="202124"/>
          <w:sz w:val="32"/>
          <w:szCs w:val="32"/>
          <w:rtl/>
        </w:rPr>
        <w:t xml:space="preserve">. لذلك، </w:t>
      </w:r>
      <w:r w:rsidR="00521C60">
        <w:rPr>
          <w:rStyle w:val="y2iqfc"/>
          <w:rFonts w:ascii="Traditional Arabic" w:hAnsi="Traditional Arabic" w:cs="Traditional Arabic" w:hint="cs"/>
          <w:color w:val="202124"/>
          <w:sz w:val="32"/>
          <w:szCs w:val="32"/>
          <w:rtl/>
        </w:rPr>
        <w:t>لا بد</w:t>
      </w:r>
      <w:r w:rsidR="00521C60">
        <w:rPr>
          <w:rStyle w:val="y2iqfc"/>
          <w:rFonts w:ascii="Traditional Arabic" w:hAnsi="Traditional Arabic" w:cs="Traditional Arabic"/>
          <w:color w:val="202124"/>
          <w:sz w:val="32"/>
          <w:szCs w:val="32"/>
          <w:rtl/>
        </w:rPr>
        <w:t xml:space="preserve"> </w:t>
      </w:r>
      <w:r w:rsidR="00521C60">
        <w:rPr>
          <w:rStyle w:val="y2iqfc"/>
          <w:rFonts w:ascii="Traditional Arabic" w:hAnsi="Traditional Arabic" w:cs="Traditional Arabic" w:hint="cs"/>
          <w:color w:val="202124"/>
          <w:sz w:val="32"/>
          <w:szCs w:val="32"/>
          <w:rtl/>
        </w:rPr>
        <w:t>ل</w:t>
      </w:r>
      <w:r w:rsidR="00521C60" w:rsidRPr="00521C60">
        <w:rPr>
          <w:rStyle w:val="y2iqfc"/>
          <w:rFonts w:ascii="Traditional Arabic" w:hAnsi="Traditional Arabic" w:cs="Traditional Arabic"/>
          <w:color w:val="202124"/>
          <w:sz w:val="32"/>
          <w:szCs w:val="32"/>
          <w:rtl/>
        </w:rPr>
        <w:t>لمحاضر أن يكون محترفًا في مجاله العلمي وأن يكون ماهرًا في النقل</w:t>
      </w:r>
      <w:r w:rsidR="00926BD4">
        <w:rPr>
          <w:rStyle w:val="y2iqfc"/>
          <w:rFonts w:ascii="Traditional Arabic" w:hAnsi="Traditional Arabic" w:cs="Traditional Arabic"/>
          <w:color w:val="202124"/>
          <w:sz w:val="32"/>
          <w:szCs w:val="32"/>
          <w:rtl/>
        </w:rPr>
        <w:t xml:space="preserve"> ويكون ميسرًا للطلاب لفهم المو</w:t>
      </w:r>
      <w:r w:rsidR="00926BD4">
        <w:rPr>
          <w:rStyle w:val="y2iqfc"/>
          <w:rFonts w:ascii="Traditional Arabic" w:hAnsi="Traditional Arabic" w:cs="Traditional Arabic" w:hint="cs"/>
          <w:color w:val="202124"/>
          <w:sz w:val="32"/>
          <w:szCs w:val="32"/>
          <w:rtl/>
        </w:rPr>
        <w:t>ضوعات</w:t>
      </w:r>
      <w:r w:rsidR="00521C60" w:rsidRPr="00521C60">
        <w:rPr>
          <w:rStyle w:val="y2iqfc"/>
          <w:rFonts w:ascii="Traditional Arabic" w:hAnsi="Traditional Arabic" w:cs="Traditional Arabic"/>
          <w:color w:val="202124"/>
          <w:sz w:val="32"/>
          <w:szCs w:val="32"/>
          <w:rtl/>
        </w:rPr>
        <w:t xml:space="preserve"> من ا</w:t>
      </w:r>
      <w:r w:rsidR="00521C60">
        <w:rPr>
          <w:rStyle w:val="y2iqfc"/>
          <w:rFonts w:ascii="Traditional Arabic" w:hAnsi="Traditional Arabic" w:cs="Traditional Arabic"/>
          <w:color w:val="202124"/>
          <w:sz w:val="32"/>
          <w:szCs w:val="32"/>
          <w:rtl/>
        </w:rPr>
        <w:t>لمو</w:t>
      </w:r>
      <w:r w:rsidR="00926BD4">
        <w:rPr>
          <w:rStyle w:val="y2iqfc"/>
          <w:rFonts w:ascii="Traditional Arabic" w:hAnsi="Traditional Arabic" w:cs="Traditional Arabic" w:hint="cs"/>
          <w:color w:val="202124"/>
          <w:sz w:val="32"/>
          <w:szCs w:val="32"/>
          <w:rtl/>
        </w:rPr>
        <w:t>اد</w:t>
      </w:r>
      <w:r w:rsidR="00521C60">
        <w:rPr>
          <w:rStyle w:val="y2iqfc"/>
          <w:rFonts w:ascii="Traditional Arabic" w:hAnsi="Traditional Arabic" w:cs="Traditional Arabic"/>
          <w:color w:val="202124"/>
          <w:sz w:val="32"/>
          <w:szCs w:val="32"/>
          <w:rtl/>
        </w:rPr>
        <w:t xml:space="preserve"> التي تمت دراستها</w:t>
      </w:r>
      <w:r w:rsidR="00521C60" w:rsidRPr="00521C60">
        <w:rPr>
          <w:rStyle w:val="y2iqfc"/>
          <w:rFonts w:ascii="Traditional Arabic" w:hAnsi="Traditional Arabic" w:cs="Traditional Arabic"/>
          <w:color w:val="202124"/>
          <w:sz w:val="32"/>
          <w:szCs w:val="32"/>
          <w:rtl/>
        </w:rPr>
        <w:t xml:space="preserve">، إلى جانب كونه مثالًا في بناء </w:t>
      </w:r>
      <w:r w:rsidR="00926BD4">
        <w:rPr>
          <w:rStyle w:val="y2iqfc"/>
          <w:rFonts w:ascii="Traditional Arabic" w:hAnsi="Traditional Arabic" w:cs="Traditional Arabic"/>
          <w:color w:val="202124"/>
          <w:sz w:val="32"/>
          <w:szCs w:val="32"/>
          <w:rtl/>
        </w:rPr>
        <w:t>الشخصية واتجاهات الطلاب الم</w:t>
      </w:r>
      <w:r w:rsidR="00926BD4">
        <w:rPr>
          <w:rStyle w:val="y2iqfc"/>
          <w:rFonts w:ascii="Traditional Arabic" w:hAnsi="Traditional Arabic" w:cs="Traditional Arabic" w:hint="cs"/>
          <w:color w:val="202124"/>
          <w:sz w:val="32"/>
          <w:szCs w:val="32"/>
          <w:rtl/>
        </w:rPr>
        <w:t>توسطة</w:t>
      </w:r>
      <w:r w:rsidR="00521C60" w:rsidRPr="00521C60">
        <w:rPr>
          <w:rStyle w:val="y2iqfc"/>
          <w:rFonts w:ascii="Traditional Arabic" w:hAnsi="Traditional Arabic" w:cs="Traditional Arabic"/>
          <w:color w:val="202124"/>
          <w:sz w:val="32"/>
          <w:szCs w:val="32"/>
          <w:rtl/>
        </w:rPr>
        <w:t>.</w:t>
      </w:r>
    </w:p>
    <w:p w:rsidR="00F636C1" w:rsidRPr="00D03ECF" w:rsidRDefault="00F636C1" w:rsidP="00F636C1">
      <w:pPr>
        <w:bidi/>
        <w:ind w:firstLine="522"/>
        <w:jc w:val="both"/>
        <w:rPr>
          <w:rFonts w:ascii="Traditional Arabic" w:hAnsi="Traditional Arabic" w:cs="Traditional Arabic"/>
          <w:sz w:val="32"/>
          <w:szCs w:val="32"/>
          <w:rtl/>
          <w:lang w:val="id-ID"/>
        </w:rPr>
      </w:pPr>
      <w:r>
        <w:rPr>
          <w:rStyle w:val="y2iqfc"/>
          <w:rFonts w:ascii="Traditional Arabic" w:hAnsi="Traditional Arabic" w:cs="Traditional Arabic" w:hint="cs"/>
          <w:color w:val="202124"/>
          <w:sz w:val="32"/>
          <w:szCs w:val="32"/>
          <w:rtl/>
        </w:rPr>
        <w:t xml:space="preserve">في تنفيذ منهج </w:t>
      </w:r>
      <w:r>
        <w:rPr>
          <w:rStyle w:val="y2iqfc"/>
          <w:rFonts w:ascii="Traditional Arabic" w:hAnsi="Traditional Arabic" w:cs="Traditional Arabic"/>
          <w:color w:val="202124"/>
          <w:sz w:val="32"/>
          <w:szCs w:val="32"/>
          <w:rtl/>
        </w:rPr>
        <w:t>شعب</w:t>
      </w:r>
      <w:r w:rsidR="00926BD4">
        <w:rPr>
          <w:rStyle w:val="y2iqfc"/>
          <w:rFonts w:ascii="Traditional Arabic" w:hAnsi="Traditional Arabic" w:cs="Traditional Arabic"/>
          <w:color w:val="202124"/>
          <w:sz w:val="32"/>
          <w:szCs w:val="32"/>
          <w:rtl/>
        </w:rPr>
        <w:t>ة تدريس اللغة العربية في الجامع</w:t>
      </w:r>
      <w:r w:rsidR="00926BD4">
        <w:rPr>
          <w:rStyle w:val="y2iqfc"/>
          <w:rFonts w:ascii="Traditional Arabic" w:hAnsi="Traditional Arabic" w:cs="Traditional Arabic" w:hint="cs"/>
          <w:color w:val="202124"/>
          <w:sz w:val="32"/>
          <w:szCs w:val="32"/>
          <w:rtl/>
        </w:rPr>
        <w:t>ات</w:t>
      </w:r>
      <w:r>
        <w:rPr>
          <w:rStyle w:val="y2iqfc"/>
          <w:rFonts w:ascii="Traditional Arabic" w:hAnsi="Traditional Arabic" w:cs="Traditional Arabic" w:hint="cs"/>
          <w:color w:val="202124"/>
          <w:sz w:val="32"/>
          <w:szCs w:val="32"/>
          <w:rtl/>
        </w:rPr>
        <w:t xml:space="preserve"> الإسلامية الحكومية بسولاويسي الجنوبية</w:t>
      </w:r>
      <w:r w:rsidRPr="00F636C1">
        <w:rPr>
          <w:rFonts w:ascii="Traditional Arabic" w:hAnsi="Traditional Arabic" w:cs="Traditional Arabic" w:hint="cs"/>
          <w:sz w:val="32"/>
          <w:szCs w:val="32"/>
          <w:rtl/>
          <w:lang w:val="id-ID"/>
        </w:rPr>
        <w:t xml:space="preserve"> </w:t>
      </w:r>
      <w:r>
        <w:rPr>
          <w:rFonts w:ascii="Traditional Arabic" w:hAnsi="Traditional Arabic" w:cs="Traditional Arabic" w:hint="cs"/>
          <w:sz w:val="32"/>
          <w:szCs w:val="32"/>
          <w:rtl/>
          <w:lang w:val="id-ID"/>
        </w:rPr>
        <w:t xml:space="preserve">يوجه الطلاب </w:t>
      </w:r>
      <w:r w:rsidRPr="00D03ECF">
        <w:rPr>
          <w:rFonts w:ascii="Traditional Arabic" w:hAnsi="Traditional Arabic" w:cs="Traditional Arabic" w:hint="cs"/>
          <w:sz w:val="32"/>
          <w:szCs w:val="32"/>
          <w:rtl/>
          <w:lang w:val="id-ID"/>
        </w:rPr>
        <w:t>إلى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ثلاثة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مستويات،</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وهي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دراسة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العربية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والدراسة عن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العربية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والدراسة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باللغة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العربية</w:t>
      </w:r>
      <w:r w:rsidRPr="00D03ECF">
        <w:rPr>
          <w:rFonts w:ascii="Traditional Arabic" w:hAnsi="Traditional Arabic" w:cs="Traditional Arabic"/>
          <w:sz w:val="32"/>
          <w:szCs w:val="32"/>
          <w:rtl/>
          <w:lang w:val="id-ID"/>
        </w:rPr>
        <w:t>.</w:t>
      </w:r>
      <w:r w:rsidRPr="00D03ECF">
        <w:rPr>
          <w:rFonts w:ascii="Traditional Arabic" w:hAnsi="Traditional Arabic" w:cs="Traditional Arabic" w:hint="cs"/>
          <w:sz w:val="32"/>
          <w:szCs w:val="32"/>
          <w:rtl/>
          <w:lang w:val="id-ID"/>
        </w:rPr>
        <w:t xml:space="preserve"> المستوى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الأول</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هو</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تعلم ودراسة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العربية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يعني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التعريف</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على</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المفاهيم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النحوية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والعلوم</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الأساسية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للغة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العربية،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سواء</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حيث</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الكفاءة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في</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العربية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المعروفة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بمهارة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اللغه العربية،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وكذلك</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من</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حيث</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عناصر</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اللغة</w:t>
      </w:r>
      <w:r w:rsidRPr="00D03ECF">
        <w:rPr>
          <w:rFonts w:ascii="Traditional Arabic" w:hAnsi="Traditional Arabic" w:cs="Traditional Arabic"/>
          <w:sz w:val="32"/>
          <w:szCs w:val="32"/>
          <w:rtl/>
          <w:lang w:val="id-ID"/>
        </w:rPr>
        <w:t xml:space="preserve"> </w:t>
      </w:r>
      <w:r w:rsidRPr="00D03ECF">
        <w:rPr>
          <w:rFonts w:ascii="Traditional Arabic" w:hAnsi="Traditional Arabic" w:cs="Traditional Arabic" w:hint="cs"/>
          <w:sz w:val="32"/>
          <w:szCs w:val="32"/>
          <w:rtl/>
          <w:lang w:val="id-ID"/>
        </w:rPr>
        <w:t>العربية</w:t>
      </w:r>
      <w:r w:rsidRPr="00D03ECF">
        <w:rPr>
          <w:rFonts w:ascii="Traditional Arabic" w:hAnsi="Traditional Arabic" w:cs="Traditional Arabic"/>
          <w:sz w:val="32"/>
          <w:szCs w:val="32"/>
          <w:rtl/>
          <w:lang w:val="id-ID"/>
        </w:rPr>
        <w:t>.</w:t>
      </w:r>
    </w:p>
    <w:p w:rsidR="00F636C1" w:rsidRDefault="00F636C1" w:rsidP="00E922C6">
      <w:pPr>
        <w:pStyle w:val="HTMLPreformatted"/>
        <w:bidi/>
        <w:spacing w:line="480" w:lineRule="atLeast"/>
        <w:ind w:firstLine="453"/>
        <w:jc w:val="both"/>
        <w:rPr>
          <w:rFonts w:ascii="Traditional Arabic" w:hAnsi="Traditional Arabic" w:cs="Traditional Arabic"/>
          <w:sz w:val="32"/>
          <w:szCs w:val="32"/>
          <w:rtl/>
        </w:rPr>
      </w:pPr>
      <w:r w:rsidRPr="00D03ECF">
        <w:rPr>
          <w:rFonts w:ascii="Traditional Arabic" w:hAnsi="Traditional Arabic" w:cs="Traditional Arabic" w:hint="cs"/>
          <w:sz w:val="32"/>
          <w:szCs w:val="32"/>
          <w:rtl/>
        </w:rPr>
        <w:t>والمستوى</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الثاني</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هو</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الدراسة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عن اللغة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العربية،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ويدرس الطلاب في هذه</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المرحلة</w:t>
      </w:r>
      <w:r w:rsidRPr="00D03ECF">
        <w:rPr>
          <w:rFonts w:ascii="Traditional Arabic" w:hAnsi="Traditional Arabic" w:cs="Traditional Arabic"/>
          <w:sz w:val="32"/>
          <w:szCs w:val="32"/>
          <w:rtl/>
        </w:rPr>
        <w:t xml:space="preserve"> </w:t>
      </w:r>
      <w:r w:rsidR="00926BD4">
        <w:rPr>
          <w:rFonts w:ascii="Traditional Arabic" w:hAnsi="Traditional Arabic" w:cs="Traditional Arabic" w:hint="cs"/>
          <w:sz w:val="32"/>
          <w:szCs w:val="32"/>
          <w:rtl/>
        </w:rPr>
        <w:t>المواد اللغوية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العامة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مثل</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فقه</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اللغة،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و</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علم اللغة الإجتماعية</w:t>
      </w:r>
      <w:r>
        <w:rPr>
          <w:rFonts w:ascii="Traditional Arabic" w:hAnsi="Traditional Arabic" w:cs="Traditional Arabic" w:hint="cs"/>
          <w:sz w:val="36"/>
          <w:szCs w:val="36"/>
          <w:rtl/>
        </w:rPr>
        <w:t xml:space="preserve"> </w:t>
      </w:r>
      <w:r w:rsidRPr="00D03ECF">
        <w:rPr>
          <w:rFonts w:ascii="Cambria" w:hAnsi="Cambria" w:cs="Traditional Arabic"/>
          <w:sz w:val="22"/>
          <w:szCs w:val="22"/>
          <w:rtl/>
        </w:rPr>
        <w:t>(</w:t>
      </w:r>
      <w:r w:rsidRPr="00D03ECF">
        <w:rPr>
          <w:rFonts w:ascii="Cambria" w:hAnsi="Cambria" w:cstheme="majorBidi"/>
          <w:i/>
          <w:iCs/>
          <w:sz w:val="22"/>
          <w:szCs w:val="22"/>
        </w:rPr>
        <w:t>sosiolinguistik</w:t>
      </w:r>
      <w:r w:rsidRPr="00D03ECF">
        <w:rPr>
          <w:rFonts w:ascii="Cambria" w:hAnsi="Cambria" w:cs="Traditional Arabic"/>
          <w:sz w:val="22"/>
          <w:szCs w:val="22"/>
          <w:rtl/>
        </w:rPr>
        <w:t>)</w:t>
      </w:r>
      <w:r>
        <w:rPr>
          <w:rFonts w:ascii="Traditional Arabic" w:hAnsi="Traditional Arabic" w:cs="Traditional Arabic" w:hint="cs"/>
          <w:sz w:val="36"/>
          <w:szCs w:val="36"/>
          <w:rtl/>
        </w:rPr>
        <w:t xml:space="preserve"> </w:t>
      </w:r>
      <w:r w:rsidRPr="00D03ECF">
        <w:rPr>
          <w:rFonts w:ascii="Traditional Arabic" w:hAnsi="Traditional Arabic" w:cs="Traditional Arabic" w:hint="cs"/>
          <w:sz w:val="32"/>
          <w:szCs w:val="32"/>
          <w:rtl/>
        </w:rPr>
        <w:t>وغيرها</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من</w:t>
      </w:r>
      <w:r w:rsidRPr="00D03ECF">
        <w:rPr>
          <w:rFonts w:ascii="Traditional Arabic" w:hAnsi="Traditional Arabic" w:cs="Traditional Arabic"/>
          <w:sz w:val="32"/>
          <w:szCs w:val="32"/>
          <w:rtl/>
        </w:rPr>
        <w:t xml:space="preserve"> </w:t>
      </w:r>
      <w:r w:rsidR="00926BD4">
        <w:rPr>
          <w:rFonts w:ascii="Traditional Arabic" w:hAnsi="Traditional Arabic" w:cs="Traditional Arabic" w:hint="cs"/>
          <w:sz w:val="32"/>
          <w:szCs w:val="32"/>
          <w:rtl/>
        </w:rPr>
        <w:t>المواد</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المتعلقة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بالأدب</w:t>
      </w:r>
      <w:r w:rsidRPr="00D03ECF">
        <w:rPr>
          <w:rFonts w:ascii="Traditional Arabic" w:hAnsi="Traditional Arabic" w:cs="Traditional Arabic"/>
          <w:sz w:val="32"/>
          <w:szCs w:val="32"/>
          <w:rtl/>
        </w:rPr>
        <w:t>.</w:t>
      </w:r>
      <w:r w:rsidRPr="00D03ECF">
        <w:rPr>
          <w:rFonts w:hint="cs"/>
          <w:sz w:val="32"/>
          <w:szCs w:val="32"/>
          <w:rtl/>
        </w:rPr>
        <w:t>و</w:t>
      </w:r>
      <w:r w:rsidRPr="00D03ECF">
        <w:rPr>
          <w:rFonts w:ascii="Traditional Arabic" w:hAnsi="Traditional Arabic" w:cs="Traditional Arabic" w:hint="cs"/>
          <w:sz w:val="32"/>
          <w:szCs w:val="32"/>
          <w:rtl/>
        </w:rPr>
        <w:t>المستوى</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الأخير</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هو</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الدراسة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باللغة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العربية</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يشجع</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هذا</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المستوى</w:t>
      </w:r>
      <w:r w:rsidRPr="00D03ECF">
        <w:rPr>
          <w:rFonts w:ascii="Traditional Arabic" w:hAnsi="Traditional Arabic" w:cs="Traditional Arabic"/>
          <w:sz w:val="32"/>
          <w:szCs w:val="32"/>
          <w:rtl/>
        </w:rPr>
        <w:t xml:space="preserve"> </w:t>
      </w:r>
      <w:r w:rsidRPr="00D03ECF">
        <w:rPr>
          <w:rFonts w:ascii="Traditional Arabic" w:hAnsi="Traditional Arabic" w:cs="Traditional Arabic" w:hint="cs"/>
          <w:sz w:val="32"/>
          <w:szCs w:val="32"/>
          <w:rtl/>
        </w:rPr>
        <w:t>الطلاب</w:t>
      </w:r>
      <w:r w:rsidRPr="00D03ECF">
        <w:rPr>
          <w:rFonts w:ascii="Traditional Arabic" w:hAnsi="Traditional Arabic" w:cs="Traditional Arabic"/>
          <w:sz w:val="32"/>
          <w:szCs w:val="32"/>
          <w:rtl/>
        </w:rPr>
        <w:t xml:space="preserve"> </w:t>
      </w:r>
      <w:r w:rsidR="00E922C6" w:rsidRPr="00E922C6">
        <w:rPr>
          <w:rFonts w:ascii="Traditional Arabic" w:hAnsi="Traditional Arabic" w:cs="Traditional Arabic"/>
          <w:sz w:val="32"/>
          <w:szCs w:val="32"/>
          <w:rtl/>
        </w:rPr>
        <w:t>على استخدام اللغة العربية ك</w:t>
      </w:r>
      <w:r w:rsidR="00E922C6">
        <w:rPr>
          <w:rFonts w:ascii="Traditional Arabic" w:hAnsi="Traditional Arabic" w:cs="Traditional Arabic"/>
          <w:sz w:val="32"/>
          <w:szCs w:val="32"/>
          <w:rtl/>
        </w:rPr>
        <w:t xml:space="preserve">أداة لفهم </w:t>
      </w:r>
      <w:r w:rsidR="00E922C6">
        <w:rPr>
          <w:rFonts w:ascii="Traditional Arabic" w:hAnsi="Traditional Arabic" w:cs="Traditional Arabic"/>
          <w:sz w:val="32"/>
          <w:szCs w:val="32"/>
          <w:rtl/>
        </w:rPr>
        <w:lastRenderedPageBreak/>
        <w:t>مختلف التخصصات الأخرى</w:t>
      </w:r>
      <w:r w:rsidR="00E922C6" w:rsidRPr="00E922C6">
        <w:rPr>
          <w:rFonts w:ascii="Traditional Arabic" w:hAnsi="Traditional Arabic" w:cs="Traditional Arabic"/>
          <w:sz w:val="32"/>
          <w:szCs w:val="32"/>
          <w:rtl/>
        </w:rPr>
        <w:t>، سواء الدراسات الإسلامية أو العامة.</w:t>
      </w:r>
      <w:r w:rsidRPr="00D03ECF">
        <w:rPr>
          <w:rFonts w:ascii="Traditional Arabic" w:hAnsi="Traditional Arabic" w:cs="Traditional Arabic"/>
          <w:sz w:val="32"/>
          <w:szCs w:val="32"/>
          <w:rtl/>
        </w:rPr>
        <w:t xml:space="preserve"> </w:t>
      </w:r>
      <w:r w:rsidR="00E922C6">
        <w:rPr>
          <w:rFonts w:ascii="Traditional Arabic" w:hAnsi="Traditional Arabic" w:cs="Traditional Arabic"/>
          <w:sz w:val="32"/>
          <w:szCs w:val="32"/>
          <w:rtl/>
        </w:rPr>
        <w:t>في هذه المرحلة</w:t>
      </w:r>
      <w:r w:rsidR="00E922C6" w:rsidRPr="00E922C6">
        <w:rPr>
          <w:rFonts w:ascii="Traditional Arabic" w:hAnsi="Traditional Arabic" w:cs="Traditional Arabic"/>
          <w:sz w:val="32"/>
          <w:szCs w:val="32"/>
          <w:rtl/>
        </w:rPr>
        <w:t>، يتم تشجيع الطلاب على أ</w:t>
      </w:r>
      <w:r w:rsidR="00E922C6">
        <w:rPr>
          <w:rFonts w:ascii="Traditional Arabic" w:hAnsi="Traditional Arabic" w:cs="Traditional Arabic"/>
          <w:sz w:val="32"/>
          <w:szCs w:val="32"/>
          <w:rtl/>
        </w:rPr>
        <w:t>ن يكونوا قادرين على دمج معارفهم</w:t>
      </w:r>
      <w:r w:rsidR="00E922C6" w:rsidRPr="00E922C6">
        <w:rPr>
          <w:rFonts w:ascii="Traditional Arabic" w:hAnsi="Traditional Arabic" w:cs="Traditional Arabic"/>
          <w:sz w:val="32"/>
          <w:szCs w:val="32"/>
          <w:rtl/>
        </w:rPr>
        <w:t>، بحيث لا يكونوا قادرين</w:t>
      </w:r>
      <w:r w:rsidR="00E922C6">
        <w:rPr>
          <w:rFonts w:ascii="Traditional Arabic" w:hAnsi="Traditional Arabic" w:cs="Traditional Arabic"/>
          <w:sz w:val="32"/>
          <w:szCs w:val="32"/>
          <w:rtl/>
        </w:rPr>
        <w:t xml:space="preserve"> على التحدث باللغة العربية فحسب</w:t>
      </w:r>
      <w:r w:rsidR="00E922C6" w:rsidRPr="00E922C6">
        <w:rPr>
          <w:rFonts w:ascii="Traditional Arabic" w:hAnsi="Traditional Arabic" w:cs="Traditional Arabic"/>
          <w:sz w:val="32"/>
          <w:szCs w:val="32"/>
          <w:rtl/>
        </w:rPr>
        <w:t>، بل يصبحون خبراء في مجالات أخرى من خلال اللغة العربية مثل التفسير وعلوم الحديث والفقه وما إلى ذلك.</w:t>
      </w:r>
    </w:p>
    <w:p w:rsidR="00DE7C7D" w:rsidRDefault="00E922C6" w:rsidP="00F84C9A">
      <w:pPr>
        <w:bidi/>
        <w:ind w:firstLine="522"/>
        <w:jc w:val="both"/>
        <w:rPr>
          <w:rStyle w:val="y2iqfc"/>
          <w:rFonts w:ascii="Traditional Arabic" w:hAnsi="Traditional Arabic" w:cs="Traditional Arabic"/>
          <w:color w:val="202124"/>
          <w:sz w:val="32"/>
          <w:szCs w:val="32"/>
          <w:rtl/>
        </w:rPr>
      </w:pPr>
      <w:r w:rsidRPr="00E922C6">
        <w:rPr>
          <w:rStyle w:val="y2iqfc"/>
          <w:rFonts w:ascii="Traditional Arabic" w:hAnsi="Traditional Arabic" w:cs="Traditional Arabic"/>
          <w:color w:val="202124"/>
          <w:sz w:val="32"/>
          <w:szCs w:val="32"/>
          <w:rtl/>
        </w:rPr>
        <w:t>في مرحلة تنفيذ منهج شعب</w:t>
      </w:r>
      <w:r>
        <w:rPr>
          <w:rStyle w:val="y2iqfc"/>
          <w:rFonts w:ascii="Traditional Arabic" w:hAnsi="Traditional Arabic" w:cs="Traditional Arabic"/>
          <w:color w:val="202124"/>
          <w:sz w:val="32"/>
          <w:szCs w:val="32"/>
          <w:rtl/>
        </w:rPr>
        <w:t>ة تدريس اللغة العربية في الجامع</w:t>
      </w:r>
      <w:r>
        <w:rPr>
          <w:rStyle w:val="y2iqfc"/>
          <w:rFonts w:ascii="Traditional Arabic" w:hAnsi="Traditional Arabic" w:cs="Traditional Arabic" w:hint="cs"/>
          <w:color w:val="202124"/>
          <w:sz w:val="32"/>
          <w:szCs w:val="32"/>
          <w:rtl/>
        </w:rPr>
        <w:t>ات</w:t>
      </w:r>
      <w:r w:rsidRPr="00E922C6">
        <w:rPr>
          <w:rStyle w:val="y2iqfc"/>
          <w:rFonts w:ascii="Traditional Arabic" w:hAnsi="Traditional Arabic" w:cs="Traditional Arabic"/>
          <w:color w:val="202124"/>
          <w:sz w:val="32"/>
          <w:szCs w:val="32"/>
          <w:rtl/>
        </w:rPr>
        <w:t xml:space="preserve"> الإسلامية الحكومية بسولاويسي الجنوبية</w:t>
      </w:r>
      <w:r w:rsidRPr="00E922C6">
        <w:rPr>
          <w:rStyle w:val="y2iqfc"/>
          <w:rFonts w:ascii="Traditional Arabic" w:hAnsi="Traditional Arabic" w:cs="Traditional Arabic" w:hint="cs"/>
          <w:color w:val="202124"/>
          <w:sz w:val="32"/>
          <w:szCs w:val="32"/>
          <w:rtl/>
        </w:rPr>
        <w:t xml:space="preserve"> </w:t>
      </w:r>
      <w:r>
        <w:rPr>
          <w:rStyle w:val="y2iqfc"/>
          <w:rFonts w:ascii="Traditional Arabic" w:hAnsi="Traditional Arabic" w:cs="Traditional Arabic" w:hint="cs"/>
          <w:color w:val="202124"/>
          <w:sz w:val="32"/>
          <w:szCs w:val="32"/>
          <w:rtl/>
        </w:rPr>
        <w:t>الوسطية الدينية هي</w:t>
      </w:r>
      <w:r w:rsidRPr="00E922C6">
        <w:rPr>
          <w:rStyle w:val="y2iqfc"/>
          <w:rFonts w:ascii="Traditional Arabic" w:hAnsi="Traditional Arabic" w:cs="Traditional Arabic"/>
          <w:color w:val="202124"/>
          <w:sz w:val="32"/>
          <w:szCs w:val="32"/>
          <w:rtl/>
        </w:rPr>
        <w:t xml:space="preserve"> أحد</w:t>
      </w:r>
      <w:r>
        <w:rPr>
          <w:rStyle w:val="y2iqfc"/>
          <w:rFonts w:ascii="Traditional Arabic" w:hAnsi="Traditional Arabic" w:cs="Traditional Arabic" w:hint="cs"/>
          <w:color w:val="202124"/>
          <w:sz w:val="32"/>
          <w:szCs w:val="32"/>
          <w:rtl/>
        </w:rPr>
        <w:t>ى</w:t>
      </w:r>
      <w:r w:rsidRPr="00E922C6">
        <w:rPr>
          <w:rStyle w:val="y2iqfc"/>
          <w:rFonts w:ascii="Traditional Arabic" w:hAnsi="Traditional Arabic" w:cs="Traditional Arabic"/>
          <w:color w:val="202124"/>
          <w:sz w:val="32"/>
          <w:szCs w:val="32"/>
          <w:rtl/>
        </w:rPr>
        <w:t xml:space="preserve"> الاهتمامات</w:t>
      </w:r>
      <w:r w:rsidRPr="00E922C6">
        <w:rPr>
          <w:rStyle w:val="y2iqfc"/>
          <w:rFonts w:ascii="Traditional Arabic" w:hAnsi="Traditional Arabic" w:cs="Traditional Arabic" w:hint="cs"/>
          <w:color w:val="202124"/>
          <w:sz w:val="32"/>
          <w:szCs w:val="32"/>
          <w:rtl/>
        </w:rPr>
        <w:t xml:space="preserve"> </w:t>
      </w:r>
      <w:r w:rsidRPr="00E922C6">
        <w:rPr>
          <w:rStyle w:val="y2iqfc"/>
          <w:rFonts w:ascii="Traditional Arabic" w:hAnsi="Traditional Arabic" w:cs="Traditional Arabic"/>
          <w:color w:val="202124"/>
          <w:sz w:val="32"/>
          <w:szCs w:val="32"/>
          <w:rtl/>
        </w:rPr>
        <w:t>سواء بشكل صريح أو ضمني</w:t>
      </w:r>
      <w:r>
        <w:rPr>
          <w:rStyle w:val="y2iqfc"/>
          <w:rFonts w:ascii="Traditional Arabic" w:hAnsi="Traditional Arabic" w:cs="Traditional Arabic" w:hint="cs"/>
          <w:color w:val="202124"/>
          <w:sz w:val="32"/>
          <w:szCs w:val="32"/>
          <w:rtl/>
        </w:rPr>
        <w:t>،</w:t>
      </w:r>
      <w:r w:rsidRPr="00E922C6">
        <w:rPr>
          <w:rtl/>
        </w:rPr>
        <w:t xml:space="preserve"> </w:t>
      </w:r>
      <w:r>
        <w:rPr>
          <w:rStyle w:val="y2iqfc"/>
          <w:rFonts w:ascii="Traditional Arabic" w:hAnsi="Traditional Arabic" w:cs="Traditional Arabic"/>
          <w:color w:val="202124"/>
          <w:sz w:val="32"/>
          <w:szCs w:val="32"/>
          <w:rtl/>
        </w:rPr>
        <w:t>إلى جانب قيم</w:t>
      </w:r>
      <w:r w:rsidRPr="00E922C6">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الوسطية الدينية</w:t>
      </w:r>
      <w:r w:rsidRPr="00E922C6">
        <w:rPr>
          <w:rStyle w:val="y2iqfc"/>
          <w:rFonts w:ascii="Traditional Arabic" w:hAnsi="Traditional Arabic" w:cs="Traditional Arabic"/>
          <w:color w:val="202124"/>
          <w:sz w:val="32"/>
          <w:szCs w:val="32"/>
          <w:rtl/>
        </w:rPr>
        <w:t xml:space="preserve"> يتم </w:t>
      </w:r>
      <w:r w:rsidR="00F84C9A">
        <w:rPr>
          <w:rStyle w:val="y2iqfc"/>
          <w:rFonts w:ascii="Traditional Arabic" w:hAnsi="Traditional Arabic" w:cs="Traditional Arabic"/>
          <w:color w:val="202124"/>
          <w:sz w:val="32"/>
          <w:szCs w:val="32"/>
          <w:rtl/>
        </w:rPr>
        <w:t xml:space="preserve">تدريسها ضمنيًا من خلال </w:t>
      </w:r>
      <w:r w:rsidR="00F84C9A">
        <w:rPr>
          <w:rStyle w:val="y2iqfc"/>
          <w:rFonts w:ascii="Traditional Arabic" w:hAnsi="Traditional Arabic" w:cs="Traditional Arabic" w:hint="cs"/>
          <w:color w:val="202124"/>
          <w:sz w:val="32"/>
          <w:szCs w:val="32"/>
          <w:rtl/>
        </w:rPr>
        <w:t>ال</w:t>
      </w:r>
      <w:r w:rsidR="00F84C9A">
        <w:rPr>
          <w:rStyle w:val="y2iqfc"/>
          <w:rFonts w:ascii="Traditional Arabic" w:hAnsi="Traditional Arabic" w:cs="Traditional Arabic"/>
          <w:color w:val="202124"/>
          <w:sz w:val="32"/>
          <w:szCs w:val="32"/>
          <w:rtl/>
        </w:rPr>
        <w:t>قيم العالمية في ال</w:t>
      </w:r>
      <w:r w:rsidR="00F84C9A">
        <w:rPr>
          <w:rStyle w:val="y2iqfc"/>
          <w:rFonts w:ascii="Traditional Arabic" w:hAnsi="Traditional Arabic" w:cs="Traditional Arabic" w:hint="cs"/>
          <w:color w:val="202124"/>
          <w:sz w:val="32"/>
          <w:szCs w:val="32"/>
          <w:rtl/>
        </w:rPr>
        <w:t>مادة</w:t>
      </w:r>
      <w:r w:rsidRPr="00E922C6">
        <w:rPr>
          <w:rStyle w:val="y2iqfc"/>
          <w:rFonts w:ascii="Traditional Arabic" w:hAnsi="Traditional Arabic" w:cs="Traditional Arabic"/>
          <w:color w:val="202124"/>
          <w:sz w:val="32"/>
          <w:szCs w:val="32"/>
          <w:rtl/>
        </w:rPr>
        <w:t xml:space="preserve">، كما يتم غرسها وذكرها صراحة في أنشطة </w:t>
      </w:r>
      <w:r w:rsidR="00F84C9A">
        <w:rPr>
          <w:rStyle w:val="y2iqfc"/>
          <w:rFonts w:ascii="Traditional Arabic" w:hAnsi="Traditional Arabic" w:cs="Traditional Arabic" w:hint="cs"/>
          <w:color w:val="202124"/>
          <w:sz w:val="32"/>
          <w:szCs w:val="32"/>
          <w:rtl/>
        </w:rPr>
        <w:t>بيئة الجامعة</w:t>
      </w:r>
      <w:r w:rsidRPr="00E922C6">
        <w:rPr>
          <w:rStyle w:val="y2iqfc"/>
          <w:rFonts w:ascii="Traditional Arabic" w:hAnsi="Traditional Arabic" w:cs="Traditional Arabic"/>
          <w:color w:val="202124"/>
          <w:sz w:val="32"/>
          <w:szCs w:val="32"/>
          <w:rtl/>
        </w:rPr>
        <w:t>، على سبيل المثال في الندوات عبر الإنترنت وورش</w:t>
      </w:r>
      <w:r w:rsidR="00F84C9A">
        <w:rPr>
          <w:rStyle w:val="y2iqfc"/>
          <w:rFonts w:ascii="Traditional Arabic" w:hAnsi="Traditional Arabic" w:cs="Traditional Arabic" w:hint="cs"/>
          <w:color w:val="202124"/>
          <w:sz w:val="32"/>
          <w:szCs w:val="32"/>
          <w:rtl/>
        </w:rPr>
        <w:t>ة</w:t>
      </w:r>
      <w:r w:rsidRPr="00E922C6">
        <w:rPr>
          <w:rStyle w:val="y2iqfc"/>
          <w:rFonts w:ascii="Traditional Arabic" w:hAnsi="Traditional Arabic" w:cs="Traditional Arabic"/>
          <w:color w:val="202124"/>
          <w:sz w:val="32"/>
          <w:szCs w:val="32"/>
          <w:rtl/>
        </w:rPr>
        <w:t xml:space="preserve"> العمل والأنشطة البحثية وأنشطة الخدمة والأنشطة الطلابية والأنشطة التنظيمية</w:t>
      </w:r>
      <w:r w:rsidR="0034359D">
        <w:rPr>
          <w:rStyle w:val="y2iqfc"/>
          <w:rFonts w:ascii="Traditional Arabic" w:hAnsi="Traditional Arabic" w:cs="Traditional Arabic" w:hint="cs"/>
          <w:color w:val="202124"/>
          <w:sz w:val="32"/>
          <w:szCs w:val="32"/>
          <w:rtl/>
        </w:rPr>
        <w:t xml:space="preserve"> </w:t>
      </w:r>
      <w:r w:rsidR="00F84C9A" w:rsidRPr="00F84C9A">
        <w:rPr>
          <w:rStyle w:val="y2iqfc"/>
          <w:rFonts w:ascii="Cambria" w:hAnsi="Cambria" w:cs="Traditional Arabic"/>
          <w:color w:val="202124"/>
          <w:sz w:val="22"/>
          <w:szCs w:val="22"/>
        </w:rPr>
        <w:t>KKN</w:t>
      </w:r>
      <w:r w:rsidR="00F84C9A" w:rsidRPr="00F84C9A">
        <w:rPr>
          <w:rStyle w:val="y2iqfc"/>
          <w:rFonts w:ascii="Traditional Arabic" w:hAnsi="Traditional Arabic" w:cs="Traditional Arabic"/>
          <w:color w:val="202124"/>
          <w:sz w:val="32"/>
          <w:szCs w:val="32"/>
          <w:rtl/>
        </w:rPr>
        <w:t xml:space="preserve"> و </w:t>
      </w:r>
      <w:r w:rsidR="00F84C9A" w:rsidRPr="00F84C9A">
        <w:rPr>
          <w:rStyle w:val="y2iqfc"/>
          <w:rFonts w:ascii="Cambria" w:hAnsi="Cambria" w:cs="Traditional Arabic"/>
          <w:color w:val="202124"/>
          <w:sz w:val="22"/>
          <w:szCs w:val="22"/>
        </w:rPr>
        <w:t>PPL</w:t>
      </w:r>
      <w:r w:rsidR="00F84C9A" w:rsidRPr="00F84C9A">
        <w:rPr>
          <w:rStyle w:val="y2iqfc"/>
          <w:rFonts w:ascii="Traditional Arabic" w:hAnsi="Traditional Arabic" w:cs="Traditional Arabic"/>
          <w:color w:val="202124"/>
          <w:sz w:val="32"/>
          <w:szCs w:val="32"/>
          <w:rtl/>
        </w:rPr>
        <w:t xml:space="preserve"> </w:t>
      </w:r>
      <w:r w:rsidR="00F84C9A">
        <w:rPr>
          <w:rStyle w:val="y2iqfc"/>
          <w:rFonts w:ascii="Traditional Arabic" w:hAnsi="Traditional Arabic" w:cs="Traditional Arabic" w:hint="cs"/>
          <w:color w:val="202124"/>
          <w:sz w:val="32"/>
          <w:szCs w:val="32"/>
          <w:rtl/>
        </w:rPr>
        <w:t xml:space="preserve">وغيرها التي </w:t>
      </w:r>
      <w:r w:rsidR="00F84C9A" w:rsidRPr="00F84C9A">
        <w:rPr>
          <w:rStyle w:val="y2iqfc"/>
          <w:rFonts w:ascii="Traditional Arabic" w:hAnsi="Traditional Arabic" w:cs="Traditional Arabic"/>
          <w:color w:val="202124"/>
          <w:sz w:val="32"/>
          <w:szCs w:val="32"/>
          <w:rtl/>
        </w:rPr>
        <w:t xml:space="preserve">أثارت موضوع </w:t>
      </w:r>
      <w:r w:rsidR="00F84C9A">
        <w:rPr>
          <w:rStyle w:val="y2iqfc"/>
          <w:rFonts w:ascii="Traditional Arabic" w:hAnsi="Traditional Arabic" w:cs="Traditional Arabic" w:hint="cs"/>
          <w:color w:val="202124"/>
          <w:sz w:val="32"/>
          <w:szCs w:val="32"/>
          <w:rtl/>
        </w:rPr>
        <w:t>الوسطية الدينية</w:t>
      </w:r>
      <w:r w:rsidR="00F84C9A" w:rsidRPr="00F84C9A">
        <w:rPr>
          <w:rStyle w:val="y2iqfc"/>
          <w:rFonts w:ascii="Traditional Arabic" w:hAnsi="Traditional Arabic" w:cs="Traditional Arabic"/>
          <w:color w:val="202124"/>
          <w:sz w:val="32"/>
          <w:szCs w:val="32"/>
          <w:rtl/>
        </w:rPr>
        <w:t xml:space="preserve"> </w:t>
      </w:r>
      <w:r w:rsidR="00F84C9A">
        <w:rPr>
          <w:rStyle w:val="y2iqfc"/>
          <w:rFonts w:ascii="Traditional Arabic" w:hAnsi="Traditional Arabic" w:cs="Traditional Arabic"/>
          <w:color w:val="202124"/>
          <w:sz w:val="32"/>
          <w:szCs w:val="32"/>
          <w:rtl/>
        </w:rPr>
        <w:t xml:space="preserve">من المتوقع أن </w:t>
      </w:r>
      <w:r w:rsidR="00F84C9A">
        <w:rPr>
          <w:rStyle w:val="y2iqfc"/>
          <w:rFonts w:ascii="Traditional Arabic" w:hAnsi="Traditional Arabic" w:cs="Traditional Arabic" w:hint="cs"/>
          <w:color w:val="202124"/>
          <w:sz w:val="32"/>
          <w:szCs w:val="32"/>
          <w:rtl/>
        </w:rPr>
        <w:t>ت</w:t>
      </w:r>
      <w:r w:rsidR="00F84C9A" w:rsidRPr="00F84C9A">
        <w:rPr>
          <w:rStyle w:val="y2iqfc"/>
          <w:rFonts w:ascii="Traditional Arabic" w:hAnsi="Traditional Arabic" w:cs="Traditional Arabic"/>
          <w:color w:val="202124"/>
          <w:sz w:val="32"/>
          <w:szCs w:val="32"/>
          <w:rtl/>
        </w:rPr>
        <w:t xml:space="preserve">غرس بشكل منهجي قيمة </w:t>
      </w:r>
      <w:r w:rsidR="00F84C9A">
        <w:rPr>
          <w:rStyle w:val="y2iqfc"/>
          <w:rFonts w:ascii="Traditional Arabic" w:hAnsi="Traditional Arabic" w:cs="Traditional Arabic" w:hint="cs"/>
          <w:color w:val="202124"/>
          <w:sz w:val="32"/>
          <w:szCs w:val="32"/>
          <w:rtl/>
        </w:rPr>
        <w:t>الوسطية الدينية</w:t>
      </w:r>
      <w:r w:rsidR="00F84C9A" w:rsidRPr="00F84C9A">
        <w:rPr>
          <w:rStyle w:val="y2iqfc"/>
          <w:rFonts w:ascii="Traditional Arabic" w:hAnsi="Traditional Arabic" w:cs="Traditional Arabic"/>
          <w:color w:val="202124"/>
          <w:sz w:val="32"/>
          <w:szCs w:val="32"/>
          <w:rtl/>
        </w:rPr>
        <w:t xml:space="preserve"> في</w:t>
      </w:r>
      <w:r w:rsidR="00F84C9A">
        <w:rPr>
          <w:rStyle w:val="y2iqfc"/>
          <w:rFonts w:ascii="Traditional Arabic" w:hAnsi="Traditional Arabic" w:cs="Traditional Arabic" w:hint="cs"/>
          <w:color w:val="202124"/>
          <w:sz w:val="32"/>
          <w:szCs w:val="32"/>
          <w:rtl/>
        </w:rPr>
        <w:t xml:space="preserve"> بيئة الجامعة</w:t>
      </w:r>
      <w:r w:rsidR="0034359D" w:rsidRPr="00F10CA6">
        <w:rPr>
          <w:rStyle w:val="y2iqfc"/>
          <w:rFonts w:ascii="Traditional Arabic" w:hAnsi="Traditional Arabic" w:cs="Traditional Arabic"/>
          <w:color w:val="202124"/>
          <w:sz w:val="32"/>
          <w:szCs w:val="32"/>
          <w:rtl/>
        </w:rPr>
        <w:t>.</w:t>
      </w:r>
    </w:p>
    <w:p w:rsidR="00247275" w:rsidRDefault="00F12978" w:rsidP="00247275">
      <w:pPr>
        <w:bidi/>
        <w:ind w:firstLine="522"/>
        <w:jc w:val="both"/>
        <w:rPr>
          <w:rStyle w:val="y2iqfc"/>
          <w:rFonts w:ascii="Traditional Arabic" w:hAnsi="Traditional Arabic" w:cs="Traditional Arabic"/>
          <w:color w:val="202124"/>
          <w:sz w:val="32"/>
          <w:szCs w:val="32"/>
          <w:rtl/>
        </w:rPr>
      </w:pPr>
      <w:r>
        <w:rPr>
          <w:rStyle w:val="y2iqfc"/>
          <w:rFonts w:ascii="Traditional Arabic" w:hAnsi="Traditional Arabic" w:cs="Traditional Arabic" w:hint="cs"/>
          <w:color w:val="202124"/>
          <w:sz w:val="32"/>
          <w:szCs w:val="32"/>
          <w:rtl/>
        </w:rPr>
        <w:t>و</w:t>
      </w:r>
      <w:r>
        <w:rPr>
          <w:rStyle w:val="y2iqfc"/>
          <w:rFonts w:ascii="Traditional Arabic" w:hAnsi="Traditional Arabic" w:cs="Traditional Arabic"/>
          <w:color w:val="202124"/>
          <w:sz w:val="32"/>
          <w:szCs w:val="32"/>
          <w:rtl/>
        </w:rPr>
        <w:t>في مرحلة التنفيذ</w:t>
      </w:r>
      <w:r w:rsidRPr="00F12978">
        <w:rPr>
          <w:rStyle w:val="y2iqfc"/>
          <w:rFonts w:ascii="Traditional Arabic" w:hAnsi="Traditional Arabic" w:cs="Traditional Arabic"/>
          <w:color w:val="202124"/>
          <w:sz w:val="32"/>
          <w:szCs w:val="32"/>
          <w:rtl/>
        </w:rPr>
        <w:t xml:space="preserve">، يتم غرس قيمة </w:t>
      </w:r>
      <w:r>
        <w:rPr>
          <w:rStyle w:val="y2iqfc"/>
          <w:rFonts w:ascii="Traditional Arabic" w:hAnsi="Traditional Arabic" w:cs="Traditional Arabic" w:hint="cs"/>
          <w:color w:val="202124"/>
          <w:sz w:val="32"/>
          <w:szCs w:val="32"/>
          <w:rtl/>
        </w:rPr>
        <w:t>الوسطية</w:t>
      </w:r>
      <w:r w:rsidRPr="00F12978">
        <w:rPr>
          <w:rStyle w:val="y2iqfc"/>
          <w:rFonts w:ascii="Traditional Arabic" w:hAnsi="Traditional Arabic" w:cs="Traditional Arabic"/>
          <w:color w:val="202124"/>
          <w:sz w:val="32"/>
          <w:szCs w:val="32"/>
          <w:rtl/>
        </w:rPr>
        <w:t xml:space="preserve"> الديني</w:t>
      </w:r>
      <w:r>
        <w:rPr>
          <w:rStyle w:val="y2iqfc"/>
          <w:rFonts w:ascii="Traditional Arabic" w:hAnsi="Traditional Arabic" w:cs="Traditional Arabic" w:hint="cs"/>
          <w:color w:val="202124"/>
          <w:sz w:val="32"/>
          <w:szCs w:val="32"/>
          <w:rtl/>
        </w:rPr>
        <w:t>ة</w:t>
      </w:r>
      <w:r>
        <w:rPr>
          <w:rStyle w:val="y2iqfc"/>
          <w:rFonts w:ascii="Traditional Arabic" w:hAnsi="Traditional Arabic" w:cs="Traditional Arabic"/>
          <w:color w:val="202124"/>
          <w:sz w:val="32"/>
          <w:szCs w:val="32"/>
          <w:rtl/>
        </w:rPr>
        <w:t xml:space="preserve"> في نشاطين</w:t>
      </w:r>
      <w:r w:rsidRPr="00F12978">
        <w:rPr>
          <w:rStyle w:val="y2iqfc"/>
          <w:rFonts w:ascii="Traditional Arabic" w:hAnsi="Traditional Arabic" w:cs="Traditional Arabic"/>
          <w:color w:val="202124"/>
          <w:sz w:val="32"/>
          <w:szCs w:val="32"/>
          <w:rtl/>
        </w:rPr>
        <w:t>؛ الأول من خلا</w:t>
      </w:r>
      <w:r>
        <w:rPr>
          <w:rStyle w:val="y2iqfc"/>
          <w:rFonts w:ascii="Traditional Arabic" w:hAnsi="Traditional Arabic" w:cs="Traditional Arabic"/>
          <w:color w:val="202124"/>
          <w:sz w:val="32"/>
          <w:szCs w:val="32"/>
          <w:rtl/>
        </w:rPr>
        <w:t>ل أنشطة التعلم الرسمية في الفصل</w:t>
      </w:r>
      <w:r w:rsidRPr="00F12978">
        <w:rPr>
          <w:rStyle w:val="y2iqfc"/>
          <w:rFonts w:ascii="Traditional Arabic" w:hAnsi="Traditional Arabic" w:cs="Traditional Arabic"/>
          <w:color w:val="202124"/>
          <w:sz w:val="32"/>
          <w:szCs w:val="32"/>
          <w:rtl/>
        </w:rPr>
        <w:t>، والثاني من خلال الأنشطة خارج الف</w:t>
      </w:r>
      <w:r w:rsidR="00BC32A7">
        <w:rPr>
          <w:rStyle w:val="y2iqfc"/>
          <w:rFonts w:ascii="Traditional Arabic" w:hAnsi="Traditional Arabic" w:cs="Traditional Arabic"/>
          <w:color w:val="202124"/>
          <w:sz w:val="32"/>
          <w:szCs w:val="32"/>
          <w:rtl/>
        </w:rPr>
        <w:t>صل الدراسي التي ت</w:t>
      </w:r>
      <w:r w:rsidR="00BC32A7">
        <w:rPr>
          <w:rStyle w:val="y2iqfc"/>
          <w:rFonts w:ascii="Traditional Arabic" w:hAnsi="Traditional Arabic" w:cs="Traditional Arabic" w:hint="cs"/>
          <w:color w:val="202124"/>
          <w:sz w:val="32"/>
          <w:szCs w:val="32"/>
          <w:rtl/>
        </w:rPr>
        <w:t>قدم</w:t>
      </w:r>
      <w:r w:rsidRPr="00F12978">
        <w:rPr>
          <w:rStyle w:val="y2iqfc"/>
          <w:rFonts w:ascii="Traditional Arabic" w:hAnsi="Traditional Arabic" w:cs="Traditional Arabic"/>
          <w:color w:val="202124"/>
          <w:sz w:val="32"/>
          <w:szCs w:val="32"/>
          <w:rtl/>
        </w:rPr>
        <w:t xml:space="preserve"> موضوع </w:t>
      </w:r>
      <w:r w:rsidR="00BC32A7">
        <w:rPr>
          <w:rStyle w:val="y2iqfc"/>
          <w:rFonts w:ascii="Traditional Arabic" w:hAnsi="Traditional Arabic" w:cs="Traditional Arabic" w:hint="cs"/>
          <w:color w:val="202124"/>
          <w:sz w:val="32"/>
          <w:szCs w:val="32"/>
          <w:rtl/>
        </w:rPr>
        <w:t>الوسطية</w:t>
      </w:r>
      <w:r w:rsidR="00BC32A7" w:rsidRPr="00F12978">
        <w:rPr>
          <w:rStyle w:val="y2iqfc"/>
          <w:rFonts w:ascii="Traditional Arabic" w:hAnsi="Traditional Arabic" w:cs="Traditional Arabic"/>
          <w:color w:val="202124"/>
          <w:sz w:val="32"/>
          <w:szCs w:val="32"/>
          <w:rtl/>
        </w:rPr>
        <w:t xml:space="preserve"> الديني</w:t>
      </w:r>
      <w:r w:rsidR="00BC32A7">
        <w:rPr>
          <w:rStyle w:val="y2iqfc"/>
          <w:rFonts w:ascii="Traditional Arabic" w:hAnsi="Traditional Arabic" w:cs="Traditional Arabic" w:hint="cs"/>
          <w:color w:val="202124"/>
          <w:sz w:val="32"/>
          <w:szCs w:val="32"/>
          <w:rtl/>
        </w:rPr>
        <w:t>ة</w:t>
      </w:r>
      <w:r w:rsidR="00BC32A7">
        <w:rPr>
          <w:rStyle w:val="y2iqfc"/>
          <w:rFonts w:ascii="Traditional Arabic" w:hAnsi="Traditional Arabic" w:cs="Traditional Arabic"/>
          <w:color w:val="202124"/>
          <w:sz w:val="32"/>
          <w:szCs w:val="32"/>
          <w:rtl/>
        </w:rPr>
        <w:t xml:space="preserve"> </w:t>
      </w:r>
      <w:r w:rsidRPr="00F12978">
        <w:rPr>
          <w:rStyle w:val="y2iqfc"/>
          <w:rFonts w:ascii="Traditional Arabic" w:hAnsi="Traditional Arabic" w:cs="Traditional Arabic"/>
          <w:color w:val="202124"/>
          <w:sz w:val="32"/>
          <w:szCs w:val="32"/>
          <w:rtl/>
        </w:rPr>
        <w:t>بشكل خاص</w:t>
      </w:r>
      <w:r w:rsidR="00BC32A7">
        <w:rPr>
          <w:rStyle w:val="y2iqfc"/>
          <w:rFonts w:ascii="Traditional Arabic" w:hAnsi="Traditional Arabic" w:cs="Traditional Arabic" w:hint="cs"/>
          <w:color w:val="202124"/>
          <w:sz w:val="32"/>
          <w:szCs w:val="32"/>
          <w:rtl/>
        </w:rPr>
        <w:t>. و</w:t>
      </w:r>
      <w:r w:rsidR="00BC32A7" w:rsidRPr="00BC32A7">
        <w:rPr>
          <w:rStyle w:val="y2iqfc"/>
          <w:rFonts w:ascii="Traditional Arabic" w:hAnsi="Traditional Arabic" w:cs="Traditional Arabic"/>
          <w:color w:val="202124"/>
          <w:sz w:val="32"/>
          <w:szCs w:val="32"/>
          <w:rtl/>
        </w:rPr>
        <w:t>لذلك يمكن الاستنتاج أن تنفيذ منهج</w:t>
      </w:r>
      <w:r w:rsidR="00BC32A7">
        <w:rPr>
          <w:rStyle w:val="y2iqfc"/>
          <w:rFonts w:ascii="Traditional Arabic" w:hAnsi="Traditional Arabic" w:cs="Traditional Arabic" w:hint="cs"/>
          <w:color w:val="202124"/>
          <w:sz w:val="32"/>
          <w:szCs w:val="32"/>
          <w:rtl/>
        </w:rPr>
        <w:t xml:space="preserve"> </w:t>
      </w:r>
      <w:r w:rsidR="00BC32A7" w:rsidRPr="00BC32A7">
        <w:rPr>
          <w:rStyle w:val="y2iqfc"/>
          <w:rFonts w:ascii="Traditional Arabic" w:hAnsi="Traditional Arabic" w:cs="Traditional Arabic"/>
          <w:color w:val="202124"/>
          <w:sz w:val="32"/>
          <w:szCs w:val="32"/>
          <w:rtl/>
        </w:rPr>
        <w:t xml:space="preserve"> شعبة تدريس اللغة العربية في الجامعات الإسلامية الحكومية بسولاويسي الجنوبية يعتمد على تنمية قيمة </w:t>
      </w:r>
      <w:r w:rsidR="00BC32A7">
        <w:rPr>
          <w:rStyle w:val="y2iqfc"/>
          <w:rFonts w:ascii="Traditional Arabic" w:hAnsi="Traditional Arabic" w:cs="Traditional Arabic"/>
          <w:color w:val="202124"/>
          <w:sz w:val="32"/>
          <w:szCs w:val="32"/>
          <w:rtl/>
        </w:rPr>
        <w:t>الوسطية الدينية</w:t>
      </w:r>
      <w:r w:rsidR="00BC32A7">
        <w:rPr>
          <w:rStyle w:val="y2iqfc"/>
          <w:rFonts w:ascii="Traditional Arabic" w:hAnsi="Traditional Arabic" w:cs="Traditional Arabic" w:hint="cs"/>
          <w:color w:val="202124"/>
          <w:sz w:val="32"/>
          <w:szCs w:val="32"/>
          <w:rtl/>
        </w:rPr>
        <w:t xml:space="preserve">. </w:t>
      </w:r>
      <w:r w:rsidR="00BC32A7" w:rsidRPr="00BC32A7">
        <w:rPr>
          <w:rStyle w:val="y2iqfc"/>
          <w:rFonts w:ascii="Traditional Arabic" w:hAnsi="Traditional Arabic" w:cs="Traditional Arabic"/>
          <w:color w:val="202124"/>
          <w:sz w:val="32"/>
          <w:szCs w:val="32"/>
          <w:rtl/>
        </w:rPr>
        <w:t xml:space="preserve">وهذا يتماشى مع ما أوضحه </w:t>
      </w:r>
      <w:r w:rsidR="00BC32A7" w:rsidRPr="00BC32A7">
        <w:rPr>
          <w:rStyle w:val="y2iqfc"/>
          <w:rFonts w:ascii="Cambria" w:hAnsi="Cambria" w:cs="Traditional Arabic"/>
          <w:color w:val="202124"/>
          <w:sz w:val="22"/>
          <w:szCs w:val="22"/>
        </w:rPr>
        <w:t>J. Galen Saylor</w:t>
      </w:r>
      <w:r w:rsidR="00BC32A7" w:rsidRPr="00BC32A7">
        <w:rPr>
          <w:rStyle w:val="y2iqfc"/>
          <w:rFonts w:ascii="Traditional Arabic" w:hAnsi="Traditional Arabic" w:cs="Traditional Arabic"/>
          <w:color w:val="202124"/>
          <w:sz w:val="32"/>
          <w:szCs w:val="32"/>
          <w:rtl/>
        </w:rPr>
        <w:t xml:space="preserve"> و </w:t>
      </w:r>
      <w:r w:rsidR="00BC32A7" w:rsidRPr="00BC32A7">
        <w:rPr>
          <w:rStyle w:val="y2iqfc"/>
          <w:rFonts w:ascii="Cambria" w:hAnsi="Cambria" w:cs="Traditional Arabic"/>
          <w:color w:val="202124"/>
          <w:sz w:val="22"/>
          <w:szCs w:val="22"/>
        </w:rPr>
        <w:t>William M. Alexander</w:t>
      </w:r>
      <w:r w:rsidR="00BC32A7" w:rsidRPr="00BC32A7">
        <w:rPr>
          <w:rStyle w:val="y2iqfc"/>
          <w:rFonts w:ascii="Traditional Arabic" w:hAnsi="Traditional Arabic" w:cs="Traditional Arabic"/>
          <w:color w:val="202124"/>
          <w:sz w:val="32"/>
          <w:szCs w:val="32"/>
          <w:rtl/>
        </w:rPr>
        <w:t xml:space="preserve"> </w:t>
      </w:r>
      <w:r w:rsidR="00BC32A7">
        <w:rPr>
          <w:rStyle w:val="y2iqfc"/>
          <w:rFonts w:ascii="Traditional Arabic" w:hAnsi="Traditional Arabic" w:cs="Traditional Arabic" w:hint="cs"/>
          <w:color w:val="202124"/>
          <w:sz w:val="32"/>
          <w:szCs w:val="32"/>
          <w:rtl/>
        </w:rPr>
        <w:t xml:space="preserve">في </w:t>
      </w:r>
      <w:r w:rsidR="00BC32A7" w:rsidRPr="00BC32A7">
        <w:rPr>
          <w:rStyle w:val="y2iqfc"/>
          <w:rFonts w:ascii="Traditional Arabic" w:hAnsi="Traditional Arabic" w:cs="Traditional Arabic"/>
          <w:color w:val="202124"/>
          <w:sz w:val="32"/>
          <w:szCs w:val="32"/>
          <w:rtl/>
        </w:rPr>
        <w:t>معنى المنهج على النحو التالي:</w:t>
      </w:r>
      <w:r w:rsidR="00BC32A7" w:rsidRPr="00BC32A7">
        <w:rPr>
          <w:rtl/>
        </w:rPr>
        <w:t xml:space="preserve"> </w:t>
      </w:r>
      <w:r w:rsidR="00BC32A7" w:rsidRPr="00BC32A7">
        <w:rPr>
          <w:rStyle w:val="y2iqfc"/>
          <w:rFonts w:ascii="Traditional Arabic" w:hAnsi="Traditional Arabic" w:cs="Traditional Arabic"/>
          <w:color w:val="202124"/>
          <w:sz w:val="32"/>
          <w:szCs w:val="32"/>
          <w:rtl/>
        </w:rPr>
        <w:t xml:space="preserve">"المنهج هو مجموع </w:t>
      </w:r>
      <w:r w:rsidR="00BC32A7">
        <w:rPr>
          <w:rStyle w:val="y2iqfc"/>
          <w:rFonts w:ascii="Traditional Arabic" w:hAnsi="Traditional Arabic" w:cs="Traditional Arabic"/>
          <w:color w:val="202124"/>
          <w:sz w:val="32"/>
          <w:szCs w:val="32"/>
          <w:rtl/>
        </w:rPr>
        <w:t>جهود المدرسة للتأثير على التعلم</w:t>
      </w:r>
      <w:r w:rsidR="00BC32A7">
        <w:rPr>
          <w:rStyle w:val="y2iqfc"/>
          <w:rFonts w:ascii="Traditional Arabic" w:hAnsi="Traditional Arabic" w:cs="Traditional Arabic" w:hint="cs"/>
          <w:color w:val="202124"/>
          <w:sz w:val="32"/>
          <w:szCs w:val="32"/>
          <w:rtl/>
        </w:rPr>
        <w:t>،</w:t>
      </w:r>
      <w:r w:rsidR="00BC32A7" w:rsidRPr="00BC32A7">
        <w:rPr>
          <w:rStyle w:val="y2iqfc"/>
          <w:rFonts w:ascii="Traditional Arabic" w:hAnsi="Traditional Arabic" w:cs="Traditional Arabic"/>
          <w:color w:val="202124"/>
          <w:sz w:val="32"/>
          <w:szCs w:val="32"/>
          <w:rtl/>
        </w:rPr>
        <w:t xml:space="preserve"> سواء في الفصل الدرا</w:t>
      </w:r>
      <w:r w:rsidR="00BC32A7">
        <w:rPr>
          <w:rStyle w:val="y2iqfc"/>
          <w:rFonts w:ascii="Traditional Arabic" w:hAnsi="Traditional Arabic" w:cs="Traditional Arabic"/>
          <w:color w:val="202124"/>
          <w:sz w:val="32"/>
          <w:szCs w:val="32"/>
          <w:rtl/>
        </w:rPr>
        <w:t>سي أو في الملعب أو خارج المدرسة</w:t>
      </w:r>
      <w:r w:rsidR="00BC32A7" w:rsidRPr="00BC32A7">
        <w:rPr>
          <w:rStyle w:val="y2iqfc"/>
          <w:rFonts w:ascii="Traditional Arabic" w:hAnsi="Traditional Arabic" w:cs="Traditional Arabic"/>
          <w:color w:val="202124"/>
          <w:sz w:val="32"/>
          <w:szCs w:val="32"/>
          <w:rtl/>
        </w:rPr>
        <w:t>"</w:t>
      </w:r>
    </w:p>
    <w:p w:rsidR="00247275" w:rsidRDefault="00BC32A7" w:rsidP="00247275">
      <w:pPr>
        <w:ind w:firstLine="522"/>
        <w:jc w:val="both"/>
        <w:rPr>
          <w:rStyle w:val="y2iqfc"/>
          <w:rFonts w:ascii="Traditional Arabic" w:hAnsi="Traditional Arabic" w:cs="Traditional Arabic"/>
          <w:color w:val="202124"/>
          <w:sz w:val="32"/>
          <w:szCs w:val="32"/>
          <w:rtl/>
        </w:rPr>
      </w:pPr>
      <w:r w:rsidRPr="00BC32A7">
        <w:rPr>
          <w:rStyle w:val="y2iqfc"/>
          <w:rFonts w:ascii="Traditional Arabic" w:hAnsi="Traditional Arabic" w:cs="Traditional Arabic"/>
          <w:color w:val="202124"/>
          <w:sz w:val="32"/>
          <w:szCs w:val="32"/>
          <w:rtl/>
        </w:rPr>
        <w:t xml:space="preserve"> </w:t>
      </w:r>
      <w:r w:rsidR="00247275" w:rsidRPr="00247275">
        <w:rPr>
          <w:rFonts w:ascii="Cambria" w:hAnsi="Cambria" w:cs="Traditional Arabic"/>
          <w:i/>
          <w:iCs/>
          <w:color w:val="202124"/>
          <w:sz w:val="22"/>
          <w:szCs w:val="22"/>
        </w:rPr>
        <w:t>“The curriculum is the sum total of school’s effort to influence learning. Wether in the classroom, on the playground, or out of schooll”</w:t>
      </w:r>
      <w:r w:rsidR="00247275">
        <w:rPr>
          <w:rStyle w:val="y2iqfc"/>
          <w:rFonts w:ascii="Traditional Arabic" w:hAnsi="Traditional Arabic" w:cs="Traditional Arabic" w:hint="cs"/>
          <w:color w:val="202124"/>
          <w:sz w:val="32"/>
          <w:szCs w:val="32"/>
          <w:rtl/>
        </w:rPr>
        <w:t xml:space="preserve"> </w:t>
      </w:r>
    </w:p>
    <w:p w:rsidR="00247275" w:rsidRDefault="00247275" w:rsidP="00247275">
      <w:pPr>
        <w:bidi/>
        <w:ind w:firstLine="522"/>
        <w:jc w:val="both"/>
        <w:rPr>
          <w:rStyle w:val="y2iqfc"/>
          <w:rFonts w:ascii="Traditional Arabic" w:hAnsi="Traditional Arabic" w:cs="Traditional Arabic"/>
          <w:color w:val="202124"/>
          <w:sz w:val="32"/>
          <w:szCs w:val="32"/>
          <w:rtl/>
        </w:rPr>
      </w:pPr>
      <w:r w:rsidRPr="00247275">
        <w:rPr>
          <w:rStyle w:val="y2iqfc"/>
          <w:rFonts w:ascii="Traditional Arabic" w:hAnsi="Traditional Arabic" w:cs="Traditional Arabic"/>
          <w:color w:val="202124"/>
          <w:sz w:val="32"/>
          <w:szCs w:val="32"/>
          <w:rtl/>
        </w:rPr>
        <w:t xml:space="preserve">وهذا ما يعززه رأي رونالد سي دول </w:t>
      </w:r>
      <w:r w:rsidRPr="00247275">
        <w:rPr>
          <w:rFonts w:ascii="Cambria" w:hAnsi="Cambria" w:cs="Traditional Arabic"/>
          <w:color w:val="202124"/>
          <w:sz w:val="22"/>
          <w:szCs w:val="22"/>
        </w:rPr>
        <w:t>Ronald C. Doll</w:t>
      </w:r>
      <w:r>
        <w:rPr>
          <w:rStyle w:val="y2iqfc"/>
          <w:rFonts w:ascii="Traditional Arabic" w:hAnsi="Traditional Arabic" w:cs="Traditional Arabic" w:hint="cs"/>
          <w:color w:val="202124"/>
          <w:sz w:val="32"/>
          <w:szCs w:val="32"/>
          <w:rtl/>
        </w:rPr>
        <w:t xml:space="preserve"> </w:t>
      </w:r>
      <w:r w:rsidRPr="00247275">
        <w:rPr>
          <w:rStyle w:val="y2iqfc"/>
          <w:rFonts w:ascii="Traditional Arabic" w:hAnsi="Traditional Arabic" w:cs="Traditional Arabic"/>
          <w:color w:val="202124"/>
          <w:sz w:val="32"/>
          <w:szCs w:val="32"/>
          <w:rtl/>
        </w:rPr>
        <w:t xml:space="preserve">بأن المنهج </w:t>
      </w:r>
      <w:r w:rsidR="00DE7C7D" w:rsidRPr="00DE7C7D">
        <w:rPr>
          <w:rStyle w:val="y2iqfc"/>
          <w:rFonts w:ascii="Traditional Arabic" w:hAnsi="Traditional Arabic" w:cs="Traditional Arabic"/>
          <w:color w:val="202124"/>
          <w:sz w:val="32"/>
          <w:szCs w:val="32"/>
          <w:rtl/>
        </w:rPr>
        <w:t xml:space="preserve">هو </w:t>
      </w:r>
      <w:r>
        <w:rPr>
          <w:rStyle w:val="y2iqfc"/>
          <w:rFonts w:ascii="Traditional Arabic" w:hAnsi="Traditional Arabic" w:cs="Traditional Arabic" w:hint="cs"/>
          <w:color w:val="202124"/>
          <w:sz w:val="32"/>
          <w:szCs w:val="32"/>
          <w:rtl/>
        </w:rPr>
        <w:t>"</w:t>
      </w:r>
      <w:r w:rsidR="00DE7C7D" w:rsidRPr="00DE7C7D">
        <w:rPr>
          <w:rStyle w:val="y2iqfc"/>
          <w:rFonts w:ascii="Traditional Arabic" w:hAnsi="Traditional Arabic" w:cs="Traditional Arabic"/>
          <w:color w:val="202124"/>
          <w:sz w:val="32"/>
          <w:szCs w:val="32"/>
          <w:rtl/>
        </w:rPr>
        <w:t>كل الخبرة التي يتم تقديمها للمتع</w:t>
      </w:r>
      <w:r>
        <w:rPr>
          <w:rStyle w:val="y2iqfc"/>
          <w:rFonts w:ascii="Traditional Arabic" w:hAnsi="Traditional Arabic" w:cs="Traditional Arabic"/>
          <w:color w:val="202124"/>
          <w:sz w:val="32"/>
          <w:szCs w:val="32"/>
          <w:rtl/>
        </w:rPr>
        <w:t>لمين تحت رعاية أو توجيه المدرسة</w:t>
      </w:r>
      <w:r>
        <w:rPr>
          <w:rStyle w:val="y2iqfc"/>
          <w:rFonts w:ascii="Traditional Arabic" w:hAnsi="Traditional Arabic" w:cs="Traditional Arabic" w:hint="cs"/>
          <w:color w:val="202124"/>
          <w:sz w:val="32"/>
          <w:szCs w:val="32"/>
          <w:rtl/>
        </w:rPr>
        <w:t>"</w:t>
      </w:r>
    </w:p>
    <w:p w:rsidR="00247275" w:rsidRDefault="00247275" w:rsidP="00247275">
      <w:pPr>
        <w:ind w:firstLine="522"/>
        <w:jc w:val="both"/>
        <w:rPr>
          <w:rFonts w:ascii="Cambria" w:hAnsi="Cambria" w:cs="Traditional Arabic"/>
          <w:color w:val="202124"/>
          <w:sz w:val="22"/>
          <w:szCs w:val="22"/>
        </w:rPr>
      </w:pPr>
      <w:r>
        <w:rPr>
          <w:rStyle w:val="y2iqfc"/>
          <w:rFonts w:ascii="Traditional Arabic" w:hAnsi="Traditional Arabic" w:cs="Traditional Arabic" w:hint="cs"/>
          <w:color w:val="202124"/>
          <w:sz w:val="32"/>
          <w:szCs w:val="32"/>
          <w:rtl/>
        </w:rPr>
        <w:t>"</w:t>
      </w:r>
      <w:r w:rsidR="00DE7C7D" w:rsidRPr="00DE7C7D">
        <w:rPr>
          <w:rStyle w:val="y2iqfc"/>
          <w:rFonts w:ascii="Traditional Arabic" w:hAnsi="Traditional Arabic" w:cs="Traditional Arabic"/>
          <w:color w:val="202124"/>
          <w:sz w:val="32"/>
          <w:szCs w:val="32"/>
          <w:rtl/>
        </w:rPr>
        <w:t xml:space="preserve"> </w:t>
      </w:r>
      <w:r w:rsidRPr="00247275">
        <w:rPr>
          <w:rFonts w:ascii="Cambria" w:hAnsi="Cambria" w:cs="Traditional Arabic"/>
          <w:i/>
          <w:iCs/>
          <w:color w:val="202124"/>
          <w:sz w:val="22"/>
          <w:szCs w:val="22"/>
        </w:rPr>
        <w:t>all the experince which are offered to learners under the auspices or direction of the school</w:t>
      </w:r>
      <w:r>
        <w:rPr>
          <w:rFonts w:ascii="Cambria" w:hAnsi="Cambria" w:cs="Traditional Arabic"/>
          <w:color w:val="202124"/>
          <w:sz w:val="22"/>
          <w:szCs w:val="22"/>
        </w:rPr>
        <w:t>"</w:t>
      </w:r>
    </w:p>
    <w:p w:rsidR="00DE7C7D" w:rsidRPr="007B4E17" w:rsidRDefault="00DE7C7D" w:rsidP="00247275">
      <w:pPr>
        <w:bidi/>
        <w:jc w:val="both"/>
        <w:rPr>
          <w:rFonts w:ascii="Cambria" w:hAnsi="Cambria" w:cs="Traditional Arabic"/>
          <w:color w:val="202124"/>
          <w:sz w:val="22"/>
          <w:szCs w:val="22"/>
        </w:rPr>
      </w:pPr>
      <w:r>
        <w:rPr>
          <w:rStyle w:val="y2iqfc"/>
          <w:rFonts w:ascii="Traditional Arabic" w:hAnsi="Traditional Arabic" w:cs="Traditional Arabic"/>
          <w:color w:val="202124"/>
          <w:sz w:val="32"/>
          <w:szCs w:val="32"/>
          <w:rtl/>
        </w:rPr>
        <w:t>لا يُظهر تعريف</w:t>
      </w:r>
      <w:r>
        <w:rPr>
          <w:rStyle w:val="y2iqfc"/>
          <w:rFonts w:ascii="Traditional Arabic" w:hAnsi="Traditional Arabic" w:cs="Traditional Arabic" w:hint="cs"/>
          <w:color w:val="202124"/>
          <w:sz w:val="32"/>
          <w:szCs w:val="32"/>
          <w:rtl/>
        </w:rPr>
        <w:t xml:space="preserve"> دول</w:t>
      </w:r>
      <w:r w:rsidRPr="00DE7C7D">
        <w:rPr>
          <w:rStyle w:val="y2iqfc"/>
          <w:rFonts w:ascii="Traditional Arabic" w:hAnsi="Traditional Arabic" w:cs="Traditional Arabic"/>
          <w:color w:val="202124"/>
          <w:sz w:val="32"/>
          <w:szCs w:val="32"/>
          <w:rtl/>
        </w:rPr>
        <w:t xml:space="preserve"> تغييرًا في التر</w:t>
      </w:r>
      <w:r>
        <w:rPr>
          <w:rStyle w:val="y2iqfc"/>
          <w:rFonts w:ascii="Traditional Arabic" w:hAnsi="Traditional Arabic" w:cs="Traditional Arabic"/>
          <w:color w:val="202124"/>
          <w:sz w:val="32"/>
          <w:szCs w:val="32"/>
          <w:rtl/>
        </w:rPr>
        <w:t>كيز من المحتوى إلى العملية فحسب</w:t>
      </w:r>
      <w:r>
        <w:rPr>
          <w:rStyle w:val="y2iqfc"/>
          <w:rFonts w:ascii="Traditional Arabic" w:hAnsi="Traditional Arabic" w:cs="Traditional Arabic" w:hint="cs"/>
          <w:color w:val="202124"/>
          <w:sz w:val="32"/>
          <w:szCs w:val="32"/>
          <w:rtl/>
        </w:rPr>
        <w:t>،</w:t>
      </w:r>
      <w:r w:rsidRPr="00DE7C7D">
        <w:rPr>
          <w:rStyle w:val="y2iqfc"/>
          <w:rFonts w:ascii="Traditional Arabic" w:hAnsi="Traditional Arabic" w:cs="Traditional Arabic"/>
          <w:color w:val="202124"/>
          <w:sz w:val="32"/>
          <w:szCs w:val="32"/>
          <w:rtl/>
        </w:rPr>
        <w:t xml:space="preserve"> بل يُظهر أيضًا تغييرًا في النطاق</w:t>
      </w:r>
      <w:r>
        <w:rPr>
          <w:rStyle w:val="y2iqfc"/>
          <w:rFonts w:ascii="Traditional Arabic" w:hAnsi="Traditional Arabic" w:cs="Traditional Arabic" w:hint="cs"/>
          <w:color w:val="202124"/>
          <w:sz w:val="32"/>
          <w:szCs w:val="32"/>
          <w:rtl/>
        </w:rPr>
        <w:t xml:space="preserve"> </w:t>
      </w:r>
      <w:r w:rsidRPr="00DE7C7D">
        <w:rPr>
          <w:rStyle w:val="y2iqfc"/>
          <w:rFonts w:ascii="Traditional Arabic" w:hAnsi="Traditional Arabic" w:cs="Traditional Arabic"/>
          <w:color w:val="202124"/>
          <w:sz w:val="32"/>
          <w:szCs w:val="32"/>
          <w:rtl/>
        </w:rPr>
        <w:t>من مفهو</w:t>
      </w:r>
      <w:r>
        <w:rPr>
          <w:rStyle w:val="y2iqfc"/>
          <w:rFonts w:ascii="Traditional Arabic" w:hAnsi="Traditional Arabic" w:cs="Traditional Arabic"/>
          <w:color w:val="202124"/>
          <w:sz w:val="32"/>
          <w:szCs w:val="32"/>
          <w:rtl/>
        </w:rPr>
        <w:t>م ضيق جدًا إلى مفهوم أوسع. لذلك</w:t>
      </w:r>
      <w:r w:rsidRPr="00DE7C7D">
        <w:rPr>
          <w:rStyle w:val="y2iqfc"/>
          <w:rFonts w:ascii="Traditional Arabic" w:hAnsi="Traditional Arabic" w:cs="Traditional Arabic"/>
          <w:color w:val="202124"/>
          <w:sz w:val="32"/>
          <w:szCs w:val="32"/>
          <w:rtl/>
        </w:rPr>
        <w:t xml:space="preserve"> يمكن أن تحدث التجربة في الم</w:t>
      </w:r>
      <w:r>
        <w:rPr>
          <w:rStyle w:val="y2iqfc"/>
          <w:rFonts w:ascii="Traditional Arabic" w:hAnsi="Traditional Arabic" w:cs="Traditional Arabic"/>
          <w:color w:val="202124"/>
          <w:sz w:val="32"/>
          <w:szCs w:val="32"/>
          <w:rtl/>
        </w:rPr>
        <w:t xml:space="preserve">درسة أو في المنزل أو في المجتمع، مع معلمين أو بدون معلمين </w:t>
      </w:r>
      <w:r w:rsidRPr="00DE7C7D">
        <w:rPr>
          <w:rStyle w:val="y2iqfc"/>
          <w:rFonts w:ascii="Traditional Arabic" w:hAnsi="Traditional Arabic" w:cs="Traditional Arabic"/>
          <w:color w:val="202124"/>
          <w:sz w:val="32"/>
          <w:szCs w:val="32"/>
          <w:rtl/>
        </w:rPr>
        <w:t>أو تتعلق مباشرة بالدروس أم لا. يشمل التعريف أيضًا جهود المعلمين أو المؤسسات التعليمية لتشجيع هذه التجربة بالإضافة إلى التسهيلات التي تدعمها.</w:t>
      </w:r>
      <w:r w:rsidR="00675518" w:rsidRPr="007B4E17">
        <w:rPr>
          <w:rStyle w:val="y2iqfc"/>
          <w:rFonts w:ascii="Cambria" w:hAnsi="Cambria" w:cs="Traditional Arabic"/>
          <w:color w:val="202124"/>
          <w:sz w:val="22"/>
          <w:szCs w:val="22"/>
          <w:rtl/>
        </w:rPr>
        <w:fldChar w:fldCharType="begin" w:fldLock="1"/>
      </w:r>
      <w:r w:rsidR="00A806BF" w:rsidRPr="007B4E17">
        <w:rPr>
          <w:rStyle w:val="y2iqfc"/>
          <w:rFonts w:ascii="Cambria" w:hAnsi="Cambria" w:cs="Traditional Arabic"/>
          <w:color w:val="202124"/>
          <w:sz w:val="22"/>
          <w:szCs w:val="22"/>
        </w:rPr>
        <w:instrText>ADDIN CSL_CITATION {"citationItems":[{"id":"ITEM-1","itemData":{"author":[{"dropping-particle":"","family":"Nana Syaodih Sukmadinata","given":"","non-dropping-particle":"","parse-names":false,"suffix":""}],"id":"ITEM-1","issued":{"date-parts":[["2004"]]},"publisher":"Remaja Rosdakarya","publisher-place":"Bandung","title":"Pengembangan Kurikulum Teori dan Praktek","type":"book"},"uris":["http://www.mendeley.com/documents/?uuid=ab5a5c4b-9cf0-4d74-8cb2-db9c630e0402","http://www.mendeley.com/documents/?uuid=92290144-4b06-4d37-bdae-488c638ba055"]}],"mendeley":{"formattedCitation":"(Nana Syaodih Sukmadinata, 2004)","plainTextFormattedCitation":"(Nana Syaodih Sukmadinata, 2004)","previouslyFormattedCitation":"(Nana Syaodih Sukmadinata, 2004)"},"properties":{"noteIndex":0},"schema":"https://github.com/citation-style-language/schema/raw/master/csl-citation.json"}</w:instrText>
      </w:r>
      <w:r w:rsidR="00675518" w:rsidRPr="007B4E17">
        <w:rPr>
          <w:rStyle w:val="y2iqfc"/>
          <w:rFonts w:ascii="Cambria" w:hAnsi="Cambria" w:cs="Traditional Arabic"/>
          <w:color w:val="202124"/>
          <w:sz w:val="22"/>
          <w:szCs w:val="22"/>
          <w:rtl/>
        </w:rPr>
        <w:fldChar w:fldCharType="separate"/>
      </w:r>
      <w:r w:rsidR="00622C62" w:rsidRPr="007B4E17">
        <w:rPr>
          <w:rFonts w:ascii="Cambria" w:hAnsi="Cambria" w:cs="Traditional Arabic"/>
          <w:noProof/>
          <w:sz w:val="22"/>
          <w:szCs w:val="22"/>
          <w:lang w:val="id-ID" w:eastAsia="id-ID"/>
        </w:rPr>
        <w:t>(Nana Syaodih Sukmadinata, 2004)</w:t>
      </w:r>
      <w:r w:rsidR="00675518" w:rsidRPr="007B4E17">
        <w:rPr>
          <w:rStyle w:val="y2iqfc"/>
          <w:rFonts w:ascii="Cambria" w:hAnsi="Cambria" w:cs="Traditional Arabic"/>
          <w:color w:val="202124"/>
          <w:sz w:val="22"/>
          <w:szCs w:val="22"/>
          <w:rtl/>
        </w:rPr>
        <w:fldChar w:fldCharType="end"/>
      </w:r>
      <w:r w:rsidR="00BE16D2" w:rsidRPr="007B4E17">
        <w:rPr>
          <w:rFonts w:ascii="Cambria" w:hAnsi="Cambria" w:cs="Traditional Arabic"/>
          <w:color w:val="202124"/>
          <w:sz w:val="22"/>
          <w:szCs w:val="22"/>
        </w:rPr>
        <w:t xml:space="preserve"> </w:t>
      </w:r>
    </w:p>
    <w:p w:rsidR="0034359D" w:rsidRDefault="00DE7C7D" w:rsidP="00DE7C7D">
      <w:pPr>
        <w:bidi/>
        <w:spacing w:before="240"/>
        <w:jc w:val="both"/>
        <w:rPr>
          <w:rFonts w:ascii="Traditional Arabic" w:hAnsi="Traditional Arabic" w:cs="Traditional Arabic"/>
          <w:b/>
          <w:bCs/>
          <w:color w:val="202124"/>
          <w:sz w:val="32"/>
          <w:szCs w:val="32"/>
          <w:rtl/>
          <w:lang w:val="id-ID"/>
        </w:rPr>
      </w:pPr>
      <w:r>
        <w:rPr>
          <w:rFonts w:ascii="Traditional Arabic" w:hAnsi="Traditional Arabic" w:cs="Traditional Arabic" w:hint="cs"/>
          <w:b/>
          <w:bCs/>
          <w:color w:val="202124"/>
          <w:sz w:val="32"/>
          <w:szCs w:val="32"/>
          <w:rtl/>
          <w:lang w:val="id-ID"/>
        </w:rPr>
        <w:t>تقييم المنهج</w:t>
      </w:r>
    </w:p>
    <w:p w:rsidR="00DE7C7D" w:rsidRPr="00DE7C7D" w:rsidRDefault="00DE7C7D" w:rsidP="00DF1CDA">
      <w:pPr>
        <w:pStyle w:val="HTMLPreformatted"/>
        <w:bidi/>
        <w:spacing w:line="480" w:lineRule="atLeast"/>
        <w:ind w:firstLine="453"/>
        <w:jc w:val="both"/>
        <w:rPr>
          <w:rFonts w:ascii="Traditional Arabic" w:hAnsi="Traditional Arabic" w:cs="Traditional Arabic"/>
          <w:color w:val="202124"/>
          <w:sz w:val="32"/>
          <w:szCs w:val="32"/>
          <w:rtl/>
        </w:rPr>
      </w:pPr>
      <w:r w:rsidRPr="00DE7C7D">
        <w:rPr>
          <w:rStyle w:val="y2iqfc"/>
          <w:rFonts w:ascii="Traditional Arabic" w:hAnsi="Traditional Arabic" w:cs="Traditional Arabic"/>
          <w:color w:val="202124"/>
          <w:sz w:val="32"/>
          <w:szCs w:val="32"/>
          <w:rtl/>
        </w:rPr>
        <w:lastRenderedPageBreak/>
        <w:t>أهم جزء في عملية تنفيذ المنهج هو تقييم تنفيذ المنهج نفسه. الغر</w:t>
      </w:r>
      <w:r>
        <w:rPr>
          <w:rStyle w:val="y2iqfc"/>
          <w:rFonts w:ascii="Traditional Arabic" w:hAnsi="Traditional Arabic" w:cs="Traditional Arabic"/>
          <w:color w:val="202124"/>
          <w:sz w:val="32"/>
          <w:szCs w:val="32"/>
          <w:rtl/>
        </w:rPr>
        <w:t xml:space="preserve">ض الأساسي من عمل تقييم المنهج </w:t>
      </w:r>
      <w:r w:rsidR="00D01649">
        <w:rPr>
          <w:rStyle w:val="y2iqfc"/>
          <w:rFonts w:ascii="Traditional Arabic" w:hAnsi="Traditional Arabic" w:cs="Traditional Arabic"/>
          <w:color w:val="202124"/>
          <w:sz w:val="32"/>
          <w:szCs w:val="32"/>
          <w:rtl/>
        </w:rPr>
        <w:t>والتقييم</w:t>
      </w:r>
      <w:r w:rsidR="00DF1CDA">
        <w:rPr>
          <w:rStyle w:val="y2iqfc"/>
          <w:rFonts w:ascii="Traditional Arabic" w:hAnsi="Traditional Arabic" w:cs="Traditional Arabic" w:hint="cs"/>
          <w:color w:val="202124"/>
          <w:sz w:val="32"/>
          <w:szCs w:val="32"/>
          <w:rtl/>
        </w:rPr>
        <w:t>ات</w:t>
      </w:r>
      <w:r w:rsidR="00DF1CDA">
        <w:rPr>
          <w:rStyle w:val="y2iqfc"/>
          <w:rFonts w:ascii="Traditional Arabic" w:hAnsi="Traditional Arabic" w:cs="Traditional Arabic"/>
          <w:color w:val="202124"/>
          <w:sz w:val="32"/>
          <w:szCs w:val="32"/>
          <w:rtl/>
        </w:rPr>
        <w:t xml:space="preserve"> الأخرى</w:t>
      </w:r>
      <w:r w:rsidR="00DF1CDA">
        <w:rPr>
          <w:rStyle w:val="y2iqfc"/>
          <w:rFonts w:ascii="Traditional Arabic" w:hAnsi="Traditional Arabic" w:cs="Traditional Arabic" w:hint="cs"/>
          <w:color w:val="202124"/>
          <w:sz w:val="32"/>
          <w:szCs w:val="32"/>
          <w:rtl/>
        </w:rPr>
        <w:t xml:space="preserve"> هو </w:t>
      </w:r>
      <w:r w:rsidR="00D01649">
        <w:rPr>
          <w:rStyle w:val="y2iqfc"/>
          <w:rFonts w:ascii="Traditional Arabic" w:hAnsi="Traditional Arabic" w:cs="Traditional Arabic"/>
          <w:color w:val="202124"/>
          <w:sz w:val="32"/>
          <w:szCs w:val="32"/>
          <w:rtl/>
        </w:rPr>
        <w:t>عمل</w:t>
      </w:r>
      <w:r w:rsidR="00DF1CDA">
        <w:rPr>
          <w:rStyle w:val="y2iqfc"/>
          <w:rFonts w:ascii="Traditional Arabic" w:hAnsi="Traditional Arabic" w:cs="Traditional Arabic"/>
          <w:color w:val="202124"/>
          <w:sz w:val="32"/>
          <w:szCs w:val="32"/>
          <w:rtl/>
        </w:rPr>
        <w:t>ي</w:t>
      </w:r>
      <w:r w:rsidRPr="00DE7C7D">
        <w:rPr>
          <w:rStyle w:val="y2iqfc"/>
          <w:rFonts w:ascii="Traditional Arabic" w:hAnsi="Traditional Arabic" w:cs="Traditional Arabic"/>
          <w:color w:val="202124"/>
          <w:sz w:val="32"/>
          <w:szCs w:val="32"/>
          <w:rtl/>
        </w:rPr>
        <w:t xml:space="preserve">، </w:t>
      </w:r>
      <w:r w:rsidR="00D01649">
        <w:rPr>
          <w:rStyle w:val="y2iqfc"/>
          <w:rFonts w:ascii="Traditional Arabic" w:hAnsi="Traditional Arabic" w:cs="Traditional Arabic" w:hint="cs"/>
          <w:color w:val="202124"/>
          <w:sz w:val="32"/>
          <w:szCs w:val="32"/>
          <w:rtl/>
        </w:rPr>
        <w:t>و</w:t>
      </w:r>
      <w:r w:rsidRPr="00DE7C7D">
        <w:rPr>
          <w:rStyle w:val="y2iqfc"/>
          <w:rFonts w:ascii="Traditional Arabic" w:hAnsi="Traditional Arabic" w:cs="Traditional Arabic"/>
          <w:color w:val="202124"/>
          <w:sz w:val="32"/>
          <w:szCs w:val="32"/>
          <w:rtl/>
        </w:rPr>
        <w:t>من بين أهداف تقييم المناهج الدراسية هو توفير معلومات حول تنفيذ المنهج كمدخلات لصنع القرار. والثاني يحدد مستوى نجاح وفشل المنهج والعوامل التي تساهم في بيئة معينة. والثالث هو تطوير حلول بديلة مختلفة للمشكلات</w:t>
      </w:r>
      <w:r w:rsidR="00D01649">
        <w:rPr>
          <w:rStyle w:val="y2iqfc"/>
          <w:rFonts w:ascii="Traditional Arabic" w:hAnsi="Traditional Arabic" w:cs="Traditional Arabic" w:hint="cs"/>
          <w:color w:val="202124"/>
          <w:sz w:val="32"/>
          <w:szCs w:val="32"/>
          <w:rtl/>
        </w:rPr>
        <w:t xml:space="preserve"> التي</w:t>
      </w:r>
      <w:r w:rsidR="00D01649">
        <w:rPr>
          <w:rStyle w:val="y2iqfc"/>
          <w:rFonts w:ascii="Traditional Arabic" w:hAnsi="Traditional Arabic" w:cs="Traditional Arabic"/>
          <w:color w:val="202124"/>
          <w:sz w:val="32"/>
          <w:szCs w:val="32"/>
          <w:rtl/>
        </w:rPr>
        <w:t xml:space="preserve"> يمكن استخدامها في</w:t>
      </w:r>
      <w:r w:rsidRPr="00DE7C7D">
        <w:rPr>
          <w:rStyle w:val="y2iqfc"/>
          <w:rFonts w:ascii="Traditional Arabic" w:hAnsi="Traditional Arabic" w:cs="Traditional Arabic"/>
          <w:color w:val="202124"/>
          <w:sz w:val="32"/>
          <w:szCs w:val="32"/>
          <w:rtl/>
        </w:rPr>
        <w:t xml:space="preserve"> تحسين المناهج الدراسية. والرابع هو فهم وشرح خصائص المنهج وتنفيذ</w:t>
      </w:r>
      <w:r w:rsidR="00D01649">
        <w:rPr>
          <w:rStyle w:val="y2iqfc"/>
          <w:rFonts w:ascii="Traditional Arabic" w:hAnsi="Traditional Arabic" w:cs="Traditional Arabic" w:hint="cs"/>
          <w:color w:val="202124"/>
          <w:sz w:val="32"/>
          <w:szCs w:val="32"/>
          <w:rtl/>
        </w:rPr>
        <w:t>ه.</w:t>
      </w:r>
      <w:r w:rsidR="00675518" w:rsidRPr="007B4E17">
        <w:rPr>
          <w:rStyle w:val="y2iqfc"/>
          <w:rFonts w:ascii="Cambria" w:hAnsi="Cambria" w:cs="Traditional Arabic"/>
          <w:color w:val="202124"/>
          <w:sz w:val="22"/>
          <w:szCs w:val="22"/>
          <w:rtl/>
        </w:rPr>
        <w:fldChar w:fldCharType="begin" w:fldLock="1"/>
      </w:r>
      <w:r w:rsidR="00A806BF" w:rsidRPr="007B4E17">
        <w:rPr>
          <w:rStyle w:val="y2iqfc"/>
          <w:rFonts w:ascii="Cambria" w:hAnsi="Cambria" w:cs="Traditional Arabic"/>
          <w:color w:val="202124"/>
          <w:sz w:val="22"/>
          <w:szCs w:val="22"/>
        </w:rPr>
        <w:instrText>ADDIN CSL_CITATION {"citationItems":[{"id":"ITEM-1","itemData":{"author":[{"dropping-particle":"","family":"Hasan","given":"Hamid","non-dropping-particle":"","parse-names":false,"suffix":""}],"id":"ITEM-1","issued":{"date-parts":[["2008"]]},"publisher":"Remaja Rosdakarya","publisher-place":"Bandung","title":"Evaluasi Kurikulum","type":"book"},"uris":["http://www.mendeley.com/documents/?uuid=7dcebe27-6c1c-4afc-bbf9-a8ad1aca9ed9","http://www.mendeley.com/documents/?uuid=fe4f562f-e51a-4561-8f8f-eda28a8f4775"]}],"mendeley":{"formattedCitation":"(Hasan, 2008)","plainTextFormattedCitation":"(Hasan, 2008)","previouslyFormattedCitation":"(Hasan, 2008)"},"properties":{"noteIndex":0},"schema":"https://github.com/citation-style-language/schema/raw/master/csl-citation.json"}</w:instrText>
      </w:r>
      <w:r w:rsidR="00675518" w:rsidRPr="007B4E17">
        <w:rPr>
          <w:rStyle w:val="y2iqfc"/>
          <w:rFonts w:ascii="Cambria" w:hAnsi="Cambria" w:cs="Traditional Arabic"/>
          <w:color w:val="202124"/>
          <w:sz w:val="22"/>
          <w:szCs w:val="22"/>
          <w:rtl/>
        </w:rPr>
        <w:fldChar w:fldCharType="separate"/>
      </w:r>
      <w:r w:rsidR="00622C62" w:rsidRPr="007B4E17">
        <w:rPr>
          <w:rStyle w:val="y2iqfc"/>
          <w:rFonts w:ascii="Cambria" w:hAnsi="Cambria" w:cs="Traditional Arabic"/>
          <w:noProof/>
          <w:color w:val="202124"/>
          <w:sz w:val="22"/>
          <w:szCs w:val="22"/>
          <w:rtl/>
        </w:rPr>
        <w:t>(</w:t>
      </w:r>
      <w:r w:rsidR="00622C62" w:rsidRPr="007B4E17">
        <w:rPr>
          <w:rStyle w:val="y2iqfc"/>
          <w:rFonts w:ascii="Cambria" w:hAnsi="Cambria" w:cs="Traditional Arabic"/>
          <w:noProof/>
          <w:color w:val="202124"/>
          <w:sz w:val="22"/>
          <w:szCs w:val="22"/>
        </w:rPr>
        <w:t>Hasan, 2008</w:t>
      </w:r>
      <w:r w:rsidR="00622C62" w:rsidRPr="007B4E17">
        <w:rPr>
          <w:rStyle w:val="y2iqfc"/>
          <w:rFonts w:ascii="Cambria" w:hAnsi="Cambria" w:cs="Traditional Arabic"/>
          <w:noProof/>
          <w:color w:val="202124"/>
          <w:sz w:val="22"/>
          <w:szCs w:val="22"/>
          <w:rtl/>
        </w:rPr>
        <w:t>)</w:t>
      </w:r>
      <w:r w:rsidR="00675518" w:rsidRPr="007B4E17">
        <w:rPr>
          <w:rStyle w:val="y2iqfc"/>
          <w:rFonts w:ascii="Cambria" w:hAnsi="Cambria" w:cs="Traditional Arabic"/>
          <w:color w:val="202124"/>
          <w:sz w:val="22"/>
          <w:szCs w:val="22"/>
          <w:rtl/>
        </w:rPr>
        <w:fldChar w:fldCharType="end"/>
      </w:r>
    </w:p>
    <w:p w:rsidR="00D01649" w:rsidRDefault="00D01649" w:rsidP="00DF1CDA">
      <w:pPr>
        <w:pStyle w:val="HTMLPreformatted"/>
        <w:bidi/>
        <w:spacing w:line="480" w:lineRule="atLeast"/>
        <w:ind w:firstLine="453"/>
        <w:jc w:val="both"/>
        <w:rPr>
          <w:rStyle w:val="y2iqfc"/>
          <w:rFonts w:ascii="Cambria" w:hAnsi="Cambria" w:cs="Traditional Arabic"/>
          <w:color w:val="202124"/>
          <w:sz w:val="22"/>
          <w:szCs w:val="22"/>
          <w:rtl/>
        </w:rPr>
      </w:pPr>
      <w:r w:rsidRPr="00D01649">
        <w:rPr>
          <w:rStyle w:val="y2iqfc"/>
          <w:rFonts w:ascii="Traditional Arabic" w:hAnsi="Traditional Arabic" w:cs="Traditional Arabic"/>
          <w:color w:val="202124"/>
          <w:sz w:val="32"/>
          <w:szCs w:val="32"/>
          <w:rtl/>
        </w:rPr>
        <w:t>سار</w:t>
      </w:r>
      <w:r w:rsidR="00DF1CDA">
        <w:rPr>
          <w:rStyle w:val="y2iqfc"/>
          <w:rFonts w:ascii="Traditional Arabic" w:hAnsi="Traditional Arabic" w:cs="Traditional Arabic" w:hint="cs"/>
          <w:color w:val="202124"/>
          <w:sz w:val="32"/>
          <w:szCs w:val="32"/>
          <w:rtl/>
        </w:rPr>
        <w:t>ت عملية</w:t>
      </w:r>
      <w:r w:rsidRPr="00D01649">
        <w:rPr>
          <w:rStyle w:val="y2iqfc"/>
          <w:rFonts w:ascii="Traditional Arabic" w:hAnsi="Traditional Arabic" w:cs="Traditional Arabic"/>
          <w:color w:val="202124"/>
          <w:sz w:val="32"/>
          <w:szCs w:val="32"/>
          <w:rtl/>
        </w:rPr>
        <w:t xml:space="preserve"> تقييم </w:t>
      </w:r>
      <w:r>
        <w:rPr>
          <w:rStyle w:val="y2iqfc"/>
          <w:rFonts w:ascii="Traditional Arabic" w:hAnsi="Traditional Arabic" w:cs="Traditional Arabic"/>
          <w:color w:val="202124"/>
          <w:sz w:val="32"/>
          <w:szCs w:val="32"/>
          <w:rtl/>
        </w:rPr>
        <w:t>منهج شعب</w:t>
      </w:r>
      <w:r w:rsidR="00DF1CDA">
        <w:rPr>
          <w:rStyle w:val="y2iqfc"/>
          <w:rFonts w:ascii="Traditional Arabic" w:hAnsi="Traditional Arabic" w:cs="Traditional Arabic"/>
          <w:color w:val="202124"/>
          <w:sz w:val="32"/>
          <w:szCs w:val="32"/>
          <w:rtl/>
        </w:rPr>
        <w:t>ة تدريس اللغة العربية في الجامع</w:t>
      </w:r>
      <w:r w:rsidR="00DF1CDA">
        <w:rPr>
          <w:rStyle w:val="y2iqfc"/>
          <w:rFonts w:ascii="Traditional Arabic" w:hAnsi="Traditional Arabic" w:cs="Traditional Arabic" w:hint="cs"/>
          <w:color w:val="202124"/>
          <w:sz w:val="32"/>
          <w:szCs w:val="32"/>
          <w:rtl/>
        </w:rPr>
        <w:t>ات</w:t>
      </w:r>
      <w:r>
        <w:rPr>
          <w:rStyle w:val="y2iqfc"/>
          <w:rFonts w:ascii="Traditional Arabic" w:hAnsi="Traditional Arabic" w:cs="Traditional Arabic" w:hint="cs"/>
          <w:color w:val="202124"/>
          <w:sz w:val="32"/>
          <w:szCs w:val="32"/>
          <w:rtl/>
        </w:rPr>
        <w:t xml:space="preserve"> الإسلامية الحكومية بسولاويسي الجنوبية</w:t>
      </w:r>
      <w:r w:rsidRPr="00D01649">
        <w:rPr>
          <w:rStyle w:val="y2iqfc"/>
          <w:rFonts w:ascii="Traditional Arabic" w:hAnsi="Traditional Arabic" w:cs="Traditional Arabic"/>
          <w:color w:val="202124"/>
          <w:sz w:val="32"/>
          <w:szCs w:val="32"/>
          <w:rtl/>
        </w:rPr>
        <w:t xml:space="preserve"> </w:t>
      </w:r>
      <w:r w:rsidR="00DF1CDA">
        <w:rPr>
          <w:rStyle w:val="y2iqfc"/>
          <w:rFonts w:ascii="Traditional Arabic" w:hAnsi="Traditional Arabic" w:cs="Traditional Arabic" w:hint="cs"/>
          <w:color w:val="202124"/>
          <w:sz w:val="32"/>
          <w:szCs w:val="32"/>
          <w:rtl/>
        </w:rPr>
        <w:t>بشكل جيد</w:t>
      </w:r>
      <w:r w:rsidRPr="00D01649">
        <w:rPr>
          <w:rStyle w:val="y2iqfc"/>
          <w:rFonts w:ascii="Traditional Arabic" w:hAnsi="Traditional Arabic" w:cs="Traditional Arabic"/>
          <w:color w:val="202124"/>
          <w:sz w:val="32"/>
          <w:szCs w:val="32"/>
          <w:rtl/>
        </w:rPr>
        <w:t xml:space="preserve"> في إطار مؤسسة ضمان الجودة</w:t>
      </w:r>
      <w:r w:rsidR="00DF1CDA">
        <w:rPr>
          <w:rStyle w:val="y2iqfc"/>
          <w:rFonts w:ascii="Traditional Arabic" w:hAnsi="Traditional Arabic" w:cs="Traditional Arabic" w:hint="cs"/>
          <w:color w:val="202124"/>
          <w:sz w:val="32"/>
          <w:szCs w:val="32"/>
          <w:rtl/>
        </w:rPr>
        <w:t xml:space="preserve"> التابعة</w:t>
      </w:r>
      <w:r w:rsidRPr="00D01649">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للجامعة</w:t>
      </w:r>
      <w:r w:rsidRPr="00D01649">
        <w:rPr>
          <w:rStyle w:val="y2iqfc"/>
          <w:rFonts w:ascii="Traditional Arabic" w:hAnsi="Traditional Arabic" w:cs="Traditional Arabic"/>
          <w:color w:val="202124"/>
          <w:sz w:val="32"/>
          <w:szCs w:val="32"/>
          <w:rtl/>
        </w:rPr>
        <w:t>، حتى لديها ضمان الجودة</w:t>
      </w:r>
      <w:r>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لل</w:t>
      </w:r>
      <w:r w:rsidRPr="00D01649">
        <w:rPr>
          <w:rStyle w:val="y2iqfc"/>
          <w:rFonts w:ascii="Traditional Arabic" w:hAnsi="Traditional Arabic" w:cs="Traditional Arabic"/>
          <w:color w:val="202124"/>
          <w:sz w:val="32"/>
          <w:szCs w:val="32"/>
          <w:rtl/>
        </w:rPr>
        <w:t xml:space="preserve">كلية </w:t>
      </w:r>
      <w:r>
        <w:rPr>
          <w:rStyle w:val="y2iqfc"/>
          <w:rFonts w:ascii="Traditional Arabic" w:hAnsi="Traditional Arabic" w:cs="Traditional Arabic" w:hint="cs"/>
          <w:color w:val="202124"/>
          <w:sz w:val="32"/>
          <w:szCs w:val="32"/>
          <w:rtl/>
        </w:rPr>
        <w:t>حتى للشعبة</w:t>
      </w:r>
      <w:r w:rsidRPr="00D01649">
        <w:rPr>
          <w:rStyle w:val="y2iqfc"/>
          <w:rFonts w:ascii="Traditional Arabic" w:hAnsi="Traditional Arabic" w:cs="Traditional Arabic"/>
          <w:color w:val="202124"/>
          <w:sz w:val="32"/>
          <w:szCs w:val="32"/>
          <w:rtl/>
        </w:rPr>
        <w:t>. يستخد</w:t>
      </w:r>
      <w:r w:rsidR="00B91CF0">
        <w:rPr>
          <w:rStyle w:val="y2iqfc"/>
          <w:rFonts w:ascii="Traditional Arabic" w:hAnsi="Traditional Arabic" w:cs="Traditional Arabic"/>
          <w:color w:val="202124"/>
          <w:sz w:val="32"/>
          <w:szCs w:val="32"/>
          <w:rtl/>
        </w:rPr>
        <w:t xml:space="preserve">م منهج تقييم المنهج </w:t>
      </w:r>
      <w:r w:rsidR="00B91CF0">
        <w:rPr>
          <w:rStyle w:val="y2iqfc"/>
          <w:rFonts w:ascii="Traditional Arabic" w:hAnsi="Traditional Arabic" w:cs="Traditional Arabic" w:hint="cs"/>
          <w:color w:val="202124"/>
          <w:sz w:val="32"/>
          <w:szCs w:val="32"/>
          <w:rtl/>
        </w:rPr>
        <w:t>مدخل</w:t>
      </w:r>
      <w:r>
        <w:rPr>
          <w:rStyle w:val="y2iqfc"/>
          <w:rFonts w:ascii="Traditional Arabic" w:hAnsi="Traditional Arabic" w:cs="Traditional Arabic"/>
          <w:color w:val="202124"/>
          <w:sz w:val="32"/>
          <w:szCs w:val="32"/>
          <w:rtl/>
        </w:rPr>
        <w:t xml:space="preserve"> الأنظمة</w:t>
      </w:r>
      <w:r w:rsidR="00B91CF0">
        <w:rPr>
          <w:rStyle w:val="y2iqfc"/>
          <w:rFonts w:ascii="Traditional Arabic" w:hAnsi="Traditional Arabic" w:cs="Traditional Arabic"/>
          <w:color w:val="202124"/>
          <w:sz w:val="32"/>
          <w:szCs w:val="32"/>
          <w:rtl/>
        </w:rPr>
        <w:t xml:space="preserve">، حيث يتم تضمين جميع المكونات </w:t>
      </w:r>
      <w:r w:rsidRPr="00D01649">
        <w:rPr>
          <w:rStyle w:val="y2iqfc"/>
          <w:rFonts w:ascii="Traditional Arabic" w:hAnsi="Traditional Arabic" w:cs="Traditional Arabic"/>
          <w:color w:val="202124"/>
          <w:sz w:val="32"/>
          <w:szCs w:val="32"/>
          <w:rtl/>
        </w:rPr>
        <w:t>بما في ذلك جميع المكونات البشرية المسؤولة عن عملية تقييم المنهج. تتكون مكونات التقييم من متطلبات ومكونات المرونة ومكونات الإدخال ومكونات العملية ومكونات المنتج. كما ذكر حسن س. حامد</w:t>
      </w:r>
      <w:r w:rsidR="00DF1CDA" w:rsidRPr="00DF1CDA">
        <w:rPr>
          <w:rFonts w:asciiTheme="majorHAnsi" w:eastAsiaTheme="minorHAnsi" w:hAnsiTheme="majorHAnsi" w:cstheme="minorBidi"/>
          <w:sz w:val="24"/>
          <w:szCs w:val="24"/>
          <w:lang w:eastAsia="en-US"/>
        </w:rPr>
        <w:t xml:space="preserve"> </w:t>
      </w:r>
      <w:r w:rsidR="00DF1CDA" w:rsidRPr="00DF1CDA">
        <w:rPr>
          <w:rFonts w:ascii="Cambria" w:hAnsi="Cambria" w:cs="Traditional Arabic"/>
          <w:color w:val="202124"/>
          <w:sz w:val="22"/>
          <w:szCs w:val="22"/>
          <w:lang w:val="en-US"/>
        </w:rPr>
        <w:t>Hasan S. Hamid</w:t>
      </w:r>
      <w:r w:rsidRPr="00DF1CDA">
        <w:rPr>
          <w:rStyle w:val="y2iqfc"/>
          <w:rFonts w:ascii="Cambria" w:hAnsi="Cambria" w:cs="Traditional Arabic"/>
          <w:color w:val="202124"/>
          <w:sz w:val="22"/>
          <w:szCs w:val="22"/>
          <w:rtl/>
        </w:rPr>
        <w:t xml:space="preserve"> </w:t>
      </w:r>
      <w:r w:rsidRPr="00D01649">
        <w:rPr>
          <w:rStyle w:val="y2iqfc"/>
          <w:rFonts w:ascii="Traditional Arabic" w:hAnsi="Traditional Arabic" w:cs="Traditional Arabic"/>
          <w:color w:val="202124"/>
          <w:sz w:val="32"/>
          <w:szCs w:val="32"/>
          <w:rtl/>
        </w:rPr>
        <w:t>أن مكونات الاحتياجات والمرونة ومكونات المدخلات ومكونات العملية ومكونات المنتج هي المكونات الأساسية الأربعة التي يجب مراعاتها في تقييم المنهج الدراسي</w:t>
      </w:r>
      <w:r w:rsidR="00B91CF0">
        <w:rPr>
          <w:rStyle w:val="y2iqfc"/>
          <w:rFonts w:ascii="Traditional Arabic" w:hAnsi="Traditional Arabic" w:cs="Traditional Arabic" w:hint="cs"/>
          <w:color w:val="202124"/>
          <w:sz w:val="32"/>
          <w:szCs w:val="32"/>
          <w:rtl/>
        </w:rPr>
        <w:t>.</w:t>
      </w:r>
      <w:r w:rsidR="00675518" w:rsidRPr="007B4E17">
        <w:rPr>
          <w:rStyle w:val="y2iqfc"/>
          <w:rFonts w:ascii="Cambria" w:hAnsi="Cambria" w:cs="Traditional Arabic"/>
          <w:color w:val="202124"/>
          <w:sz w:val="22"/>
          <w:szCs w:val="22"/>
          <w:rtl/>
        </w:rPr>
        <w:fldChar w:fldCharType="begin" w:fldLock="1"/>
      </w:r>
      <w:r w:rsidR="00A806BF" w:rsidRPr="007B4E17">
        <w:rPr>
          <w:rStyle w:val="y2iqfc"/>
          <w:rFonts w:ascii="Cambria" w:hAnsi="Cambria" w:cs="Traditional Arabic"/>
          <w:color w:val="202124"/>
          <w:sz w:val="22"/>
          <w:szCs w:val="22"/>
        </w:rPr>
        <w:instrText>ADDIN CSL_CITATION {"citationItems":[{"id":"ITEM-1","itemData":{"author":[{"dropping-particle":"","family":"Hasan","given":"Hamid","non-dropping-particle":"","parse-names":false,"suffix":""}],"id":"ITEM-1","issued":{"date-parts":[["2008"]]},"publisher":"Remaja Rosdakarya","publisher-place":"Bandung","title":"Evaluasi Kurikulum","type":"book"},"uris":["http://www.mendeley.com/documents/?uuid=fe4f562f-e51a-4561-8f8f-eda28a8f4775","http://www.mendeley.com/documents/?uuid=7dcebe27-6c1c-4afc-bbf9-a8ad1aca9ed9"]}],"mendeley":{"formattedCitation":"(Hasan, 2008)","plainTextFormattedCitation":"(Hasan, 2008)","previouslyFormattedCitation":"(Hasan, 2008)"},"properties":{"noteIndex":0},"schema":"https://github.com/citation-style-language/schema/raw/master/csl-citation.json"}</w:instrText>
      </w:r>
      <w:r w:rsidR="00675518" w:rsidRPr="007B4E17">
        <w:rPr>
          <w:rStyle w:val="y2iqfc"/>
          <w:rFonts w:ascii="Cambria" w:hAnsi="Cambria" w:cs="Traditional Arabic"/>
          <w:color w:val="202124"/>
          <w:sz w:val="22"/>
          <w:szCs w:val="22"/>
          <w:rtl/>
        </w:rPr>
        <w:fldChar w:fldCharType="separate"/>
      </w:r>
      <w:r w:rsidR="00622C62" w:rsidRPr="007B4E17">
        <w:rPr>
          <w:rStyle w:val="y2iqfc"/>
          <w:rFonts w:ascii="Cambria" w:hAnsi="Cambria" w:cs="Traditional Arabic"/>
          <w:noProof/>
          <w:color w:val="202124"/>
          <w:sz w:val="22"/>
          <w:szCs w:val="22"/>
          <w:rtl/>
        </w:rPr>
        <w:t>(</w:t>
      </w:r>
      <w:r w:rsidR="00622C62" w:rsidRPr="007B4E17">
        <w:rPr>
          <w:rStyle w:val="y2iqfc"/>
          <w:rFonts w:ascii="Cambria" w:hAnsi="Cambria" w:cs="Traditional Arabic"/>
          <w:noProof/>
          <w:color w:val="202124"/>
          <w:sz w:val="22"/>
          <w:szCs w:val="22"/>
        </w:rPr>
        <w:t>Hasan, 2008</w:t>
      </w:r>
      <w:r w:rsidR="00622C62" w:rsidRPr="007B4E17">
        <w:rPr>
          <w:rStyle w:val="y2iqfc"/>
          <w:rFonts w:ascii="Cambria" w:hAnsi="Cambria" w:cs="Traditional Arabic"/>
          <w:noProof/>
          <w:color w:val="202124"/>
          <w:sz w:val="22"/>
          <w:szCs w:val="22"/>
          <w:rtl/>
        </w:rPr>
        <w:t>)</w:t>
      </w:r>
      <w:r w:rsidR="00675518" w:rsidRPr="007B4E17">
        <w:rPr>
          <w:rStyle w:val="y2iqfc"/>
          <w:rFonts w:ascii="Cambria" w:hAnsi="Cambria" w:cs="Traditional Arabic"/>
          <w:color w:val="202124"/>
          <w:sz w:val="22"/>
          <w:szCs w:val="22"/>
          <w:rtl/>
        </w:rPr>
        <w:fldChar w:fldCharType="end"/>
      </w:r>
    </w:p>
    <w:p w:rsidR="00B91CF0" w:rsidRPr="00B91CF0" w:rsidRDefault="00B91CF0" w:rsidP="00B91CF0">
      <w:pPr>
        <w:pStyle w:val="HTMLPreformatted"/>
        <w:bidi/>
        <w:spacing w:before="240" w:line="480" w:lineRule="atLeast"/>
        <w:rPr>
          <w:rFonts w:ascii="Traditional Arabic" w:hAnsi="Traditional Arabic" w:cs="Traditional Arabic"/>
          <w:b/>
          <w:bCs/>
          <w:color w:val="202124"/>
          <w:sz w:val="32"/>
          <w:szCs w:val="32"/>
        </w:rPr>
      </w:pPr>
      <w:r w:rsidRPr="00B91CF0">
        <w:rPr>
          <w:rStyle w:val="y2iqfc"/>
          <w:rFonts w:ascii="Traditional Arabic" w:hAnsi="Traditional Arabic" w:cs="Traditional Arabic"/>
          <w:b/>
          <w:bCs/>
          <w:color w:val="202124"/>
          <w:sz w:val="32"/>
          <w:szCs w:val="32"/>
          <w:rtl/>
        </w:rPr>
        <w:t>العوامل الداعمة والمثبطة</w:t>
      </w:r>
    </w:p>
    <w:p w:rsidR="00B91CF0" w:rsidRDefault="00B91CF0" w:rsidP="00B91CF0">
      <w:pPr>
        <w:pStyle w:val="HTMLPreformatted"/>
        <w:bidi/>
        <w:spacing w:line="480" w:lineRule="atLeast"/>
        <w:ind w:firstLine="453"/>
        <w:jc w:val="both"/>
        <w:rPr>
          <w:rStyle w:val="y2iqfc"/>
          <w:rFonts w:ascii="Traditional Arabic" w:hAnsi="Traditional Arabic" w:cs="Traditional Arabic"/>
          <w:color w:val="202124"/>
          <w:sz w:val="32"/>
          <w:szCs w:val="32"/>
          <w:rtl/>
        </w:rPr>
      </w:pPr>
      <w:r w:rsidRPr="00B91CF0">
        <w:rPr>
          <w:rStyle w:val="y2iqfc"/>
          <w:rFonts w:ascii="Traditional Arabic" w:hAnsi="Traditional Arabic" w:cs="Traditional Arabic"/>
          <w:color w:val="202124"/>
          <w:sz w:val="32"/>
          <w:szCs w:val="32"/>
          <w:rtl/>
        </w:rPr>
        <w:t>تلخيصًا للنظريات المختلفة التي</w:t>
      </w:r>
      <w:r>
        <w:rPr>
          <w:rStyle w:val="y2iqfc"/>
          <w:rFonts w:ascii="Traditional Arabic" w:hAnsi="Traditional Arabic" w:cs="Traditional Arabic"/>
          <w:color w:val="202124"/>
          <w:sz w:val="32"/>
          <w:szCs w:val="32"/>
          <w:rtl/>
        </w:rPr>
        <w:t xml:space="preserve"> تم تقديمها في المناقشة السابقة</w:t>
      </w:r>
      <w:r w:rsidRPr="00B91CF0">
        <w:rPr>
          <w:rStyle w:val="y2iqfc"/>
          <w:rFonts w:ascii="Traditional Arabic" w:hAnsi="Traditional Arabic" w:cs="Traditional Arabic"/>
          <w:color w:val="202124"/>
          <w:sz w:val="32"/>
          <w:szCs w:val="32"/>
          <w:rtl/>
        </w:rPr>
        <w:t>، فإن المنهج هو كل تجارب وأنشطة ومعرفة الطلاب تحت إشراف ومسؤولية المؤسسات التعليمية أو المربين. سيتم تحديد نجاح المنهج</w:t>
      </w:r>
      <w:r w:rsidR="00536A15">
        <w:rPr>
          <w:rStyle w:val="y2iqfc"/>
          <w:rFonts w:ascii="Traditional Arabic" w:hAnsi="Traditional Arabic" w:cs="Traditional Arabic"/>
          <w:color w:val="202124"/>
          <w:sz w:val="32"/>
          <w:szCs w:val="32"/>
          <w:rtl/>
        </w:rPr>
        <w:t xml:space="preserve"> من خلال العوامل المختلفة التي </w:t>
      </w:r>
      <w:r w:rsidR="00536A15">
        <w:rPr>
          <w:rStyle w:val="y2iqfc"/>
          <w:rFonts w:ascii="Traditional Arabic" w:hAnsi="Traditional Arabic" w:cs="Traditional Arabic" w:hint="cs"/>
          <w:color w:val="202124"/>
          <w:sz w:val="32"/>
          <w:szCs w:val="32"/>
          <w:rtl/>
        </w:rPr>
        <w:t>ت</w:t>
      </w:r>
      <w:r w:rsidRPr="00B91CF0">
        <w:rPr>
          <w:rStyle w:val="y2iqfc"/>
          <w:rFonts w:ascii="Traditional Arabic" w:hAnsi="Traditional Arabic" w:cs="Traditional Arabic"/>
          <w:color w:val="202124"/>
          <w:sz w:val="32"/>
          <w:szCs w:val="32"/>
          <w:rtl/>
        </w:rPr>
        <w:t>تم مواجهتها في عملية التنفيذ.</w:t>
      </w:r>
    </w:p>
    <w:p w:rsidR="00B91CF0" w:rsidRPr="00B91CF0" w:rsidRDefault="00B91CF0" w:rsidP="00536A15">
      <w:pPr>
        <w:pStyle w:val="HTMLPreformatted"/>
        <w:bidi/>
        <w:spacing w:line="480" w:lineRule="atLeast"/>
        <w:ind w:firstLine="453"/>
        <w:jc w:val="both"/>
        <w:rPr>
          <w:rFonts w:ascii="Traditional Arabic" w:hAnsi="Traditional Arabic" w:cs="Traditional Arabic"/>
          <w:color w:val="202124"/>
          <w:sz w:val="32"/>
          <w:szCs w:val="32"/>
        </w:rPr>
      </w:pPr>
      <w:r w:rsidRPr="00B91CF0">
        <w:rPr>
          <w:rStyle w:val="y2iqfc"/>
          <w:rFonts w:ascii="Traditional Arabic" w:hAnsi="Traditional Arabic" w:cs="Traditional Arabic"/>
          <w:color w:val="202124"/>
          <w:sz w:val="32"/>
          <w:szCs w:val="32"/>
          <w:rtl/>
        </w:rPr>
        <w:t>وجد الباحثون</w:t>
      </w:r>
      <w:r>
        <w:rPr>
          <w:rStyle w:val="y2iqfc"/>
          <w:rFonts w:ascii="Traditional Arabic" w:hAnsi="Traditional Arabic" w:cs="Traditional Arabic" w:hint="cs"/>
          <w:color w:val="202124"/>
          <w:sz w:val="32"/>
          <w:szCs w:val="32"/>
          <w:rtl/>
        </w:rPr>
        <w:t xml:space="preserve"> في ميدان البحث</w:t>
      </w:r>
      <w:r w:rsidRPr="00B91CF0">
        <w:rPr>
          <w:rStyle w:val="y2iqfc"/>
          <w:rFonts w:ascii="Traditional Arabic" w:hAnsi="Traditional Arabic" w:cs="Traditional Arabic"/>
          <w:color w:val="202124"/>
          <w:sz w:val="32"/>
          <w:szCs w:val="32"/>
          <w:rtl/>
        </w:rPr>
        <w:t xml:space="preserve"> أن العوامل التي تؤثر </w:t>
      </w:r>
      <w:r>
        <w:rPr>
          <w:rStyle w:val="y2iqfc"/>
          <w:rFonts w:ascii="Traditional Arabic" w:hAnsi="Traditional Arabic" w:cs="Traditional Arabic" w:hint="cs"/>
          <w:color w:val="202124"/>
          <w:sz w:val="32"/>
          <w:szCs w:val="32"/>
          <w:rtl/>
        </w:rPr>
        <w:t xml:space="preserve">في </w:t>
      </w:r>
      <w:r w:rsidRPr="00B91CF0">
        <w:rPr>
          <w:rStyle w:val="y2iqfc"/>
          <w:rFonts w:ascii="Traditional Arabic" w:hAnsi="Traditional Arabic" w:cs="Traditional Arabic"/>
          <w:color w:val="202124"/>
          <w:sz w:val="32"/>
          <w:szCs w:val="32"/>
          <w:rtl/>
        </w:rPr>
        <w:t>تنفيذ</w:t>
      </w:r>
      <w:r>
        <w:rPr>
          <w:rStyle w:val="y2iqfc"/>
          <w:rFonts w:ascii="Traditional Arabic" w:hAnsi="Traditional Arabic" w:cs="Traditional Arabic" w:hint="cs"/>
          <w:color w:val="202124"/>
          <w:sz w:val="32"/>
          <w:szCs w:val="32"/>
          <w:rtl/>
        </w:rPr>
        <w:t xml:space="preserve"> منهج</w:t>
      </w:r>
      <w:r w:rsidRPr="00B91CF0">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color w:val="202124"/>
          <w:sz w:val="32"/>
          <w:szCs w:val="32"/>
          <w:rtl/>
        </w:rPr>
        <w:t>شعبة تدريس اللغة العربية</w:t>
      </w:r>
      <w:r w:rsidR="00536A15">
        <w:rPr>
          <w:rStyle w:val="y2iqfc"/>
          <w:rFonts w:ascii="Traditional Arabic" w:hAnsi="Traditional Arabic" w:cs="Traditional Arabic" w:hint="cs"/>
          <w:color w:val="202124"/>
          <w:sz w:val="32"/>
          <w:szCs w:val="32"/>
          <w:rtl/>
        </w:rPr>
        <w:t xml:space="preserve"> القائم على الوسطيو الدينية</w:t>
      </w:r>
      <w:r>
        <w:rPr>
          <w:rStyle w:val="y2iqfc"/>
          <w:rFonts w:ascii="Traditional Arabic" w:hAnsi="Traditional Arabic" w:cs="Traditional Arabic"/>
          <w:color w:val="202124"/>
          <w:sz w:val="32"/>
          <w:szCs w:val="32"/>
          <w:rtl/>
        </w:rPr>
        <w:t xml:space="preserve"> </w:t>
      </w:r>
      <w:r w:rsidR="00536A15" w:rsidRPr="00536A15">
        <w:rPr>
          <w:rStyle w:val="y2iqfc"/>
          <w:rFonts w:ascii="Traditional Arabic" w:hAnsi="Traditional Arabic" w:cs="Traditional Arabic"/>
          <w:color w:val="202124"/>
          <w:sz w:val="32"/>
          <w:szCs w:val="32"/>
          <w:rtl/>
        </w:rPr>
        <w:t>في الجامعات الإسلامية الحكومية بسولاويسي الجنوبية</w:t>
      </w:r>
      <w:r w:rsidRPr="00D01649">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color w:val="202124"/>
          <w:sz w:val="32"/>
          <w:szCs w:val="32"/>
          <w:rtl/>
        </w:rPr>
        <w:t>تقسم</w:t>
      </w:r>
      <w:r w:rsidRPr="00B91CF0">
        <w:rPr>
          <w:rStyle w:val="y2iqfc"/>
          <w:rFonts w:ascii="Traditional Arabic" w:hAnsi="Traditional Arabic" w:cs="Traditional Arabic"/>
          <w:color w:val="202124"/>
          <w:sz w:val="32"/>
          <w:szCs w:val="32"/>
          <w:rtl/>
        </w:rPr>
        <w:t xml:space="preserve"> إلى</w:t>
      </w:r>
      <w:r>
        <w:rPr>
          <w:rStyle w:val="y2iqfc"/>
          <w:rFonts w:ascii="Traditional Arabic" w:hAnsi="Traditional Arabic" w:cs="Traditional Arabic"/>
          <w:color w:val="202124"/>
          <w:sz w:val="32"/>
          <w:szCs w:val="32"/>
          <w:rtl/>
        </w:rPr>
        <w:t xml:space="preserve"> شيئين</w:t>
      </w:r>
      <w:r w:rsidRPr="00B91CF0">
        <w:rPr>
          <w:rStyle w:val="y2iqfc"/>
          <w:rFonts w:ascii="Traditional Arabic" w:hAnsi="Traditional Arabic" w:cs="Traditional Arabic"/>
          <w:color w:val="202124"/>
          <w:sz w:val="32"/>
          <w:szCs w:val="32"/>
          <w:rtl/>
        </w:rPr>
        <w:t xml:space="preserve">، الأول العوامل </w:t>
      </w:r>
      <w:r>
        <w:rPr>
          <w:rStyle w:val="y2iqfc"/>
          <w:rFonts w:ascii="Traditional Arabic" w:hAnsi="Traditional Arabic" w:cs="Traditional Arabic" w:hint="cs"/>
          <w:color w:val="202124"/>
          <w:sz w:val="32"/>
          <w:szCs w:val="32"/>
          <w:rtl/>
        </w:rPr>
        <w:t>ال</w:t>
      </w:r>
      <w:r w:rsidRPr="00B91CF0">
        <w:rPr>
          <w:rStyle w:val="y2iqfc"/>
          <w:rFonts w:ascii="Traditional Arabic" w:hAnsi="Traditional Arabic" w:cs="Traditional Arabic"/>
          <w:color w:val="202124"/>
          <w:sz w:val="32"/>
          <w:szCs w:val="32"/>
          <w:rtl/>
        </w:rPr>
        <w:t>داخلي</w:t>
      </w:r>
      <w:r>
        <w:rPr>
          <w:rStyle w:val="y2iqfc"/>
          <w:rFonts w:ascii="Traditional Arabic" w:hAnsi="Traditional Arabic" w:cs="Traditional Arabic" w:hint="cs"/>
          <w:color w:val="202124"/>
          <w:sz w:val="32"/>
          <w:szCs w:val="32"/>
          <w:rtl/>
        </w:rPr>
        <w:t>ة</w:t>
      </w:r>
      <w:r w:rsidRPr="00B91CF0">
        <w:rPr>
          <w:rStyle w:val="y2iqfc"/>
          <w:rFonts w:ascii="Traditional Arabic" w:hAnsi="Traditional Arabic" w:cs="Traditional Arabic"/>
          <w:color w:val="202124"/>
          <w:sz w:val="32"/>
          <w:szCs w:val="32"/>
          <w:rtl/>
        </w:rPr>
        <w:t xml:space="preserve"> </w:t>
      </w:r>
      <w:r w:rsidR="00B3260E">
        <w:rPr>
          <w:rStyle w:val="y2iqfc"/>
          <w:rFonts w:ascii="Traditional Arabic" w:hAnsi="Traditional Arabic" w:cs="Traditional Arabic" w:hint="cs"/>
          <w:color w:val="202124"/>
          <w:sz w:val="32"/>
          <w:szCs w:val="32"/>
          <w:rtl/>
        </w:rPr>
        <w:t>وهي</w:t>
      </w:r>
      <w:r w:rsidR="00B3260E" w:rsidRPr="00B3260E">
        <w:rPr>
          <w:rStyle w:val="y2iqfc"/>
          <w:rFonts w:ascii="Traditional Arabic" w:hAnsi="Traditional Arabic" w:cs="Traditional Arabic"/>
          <w:color w:val="202124"/>
          <w:sz w:val="32"/>
          <w:szCs w:val="32"/>
          <w:rtl/>
        </w:rPr>
        <w:t xml:space="preserve"> </w:t>
      </w:r>
      <w:r w:rsidR="00B3260E" w:rsidRPr="00B91CF0">
        <w:rPr>
          <w:rStyle w:val="y2iqfc"/>
          <w:rFonts w:ascii="Traditional Arabic" w:hAnsi="Traditional Arabic" w:cs="Traditional Arabic"/>
          <w:color w:val="202124"/>
          <w:sz w:val="32"/>
          <w:szCs w:val="32"/>
          <w:rtl/>
        </w:rPr>
        <w:t>العوامل</w:t>
      </w:r>
      <w:r w:rsidR="00536A15">
        <w:rPr>
          <w:rStyle w:val="y2iqfc"/>
          <w:rFonts w:ascii="Traditional Arabic" w:hAnsi="Traditional Arabic" w:cs="Traditional Arabic" w:hint="cs"/>
          <w:color w:val="202124"/>
          <w:sz w:val="32"/>
          <w:szCs w:val="32"/>
          <w:rtl/>
        </w:rPr>
        <w:t xml:space="preserve"> من</w:t>
      </w:r>
      <w:r w:rsidRPr="00B91CF0">
        <w:rPr>
          <w:rStyle w:val="y2iqfc"/>
          <w:rFonts w:ascii="Traditional Arabic" w:hAnsi="Traditional Arabic" w:cs="Traditional Arabic"/>
          <w:color w:val="202124"/>
          <w:sz w:val="32"/>
          <w:szCs w:val="32"/>
          <w:rtl/>
        </w:rPr>
        <w:t xml:space="preserve"> داخل ا</w:t>
      </w:r>
      <w:r w:rsidR="00B3260E">
        <w:rPr>
          <w:rStyle w:val="y2iqfc"/>
          <w:rFonts w:ascii="Traditional Arabic" w:hAnsi="Traditional Arabic" w:cs="Traditional Arabic"/>
          <w:color w:val="202124"/>
          <w:sz w:val="32"/>
          <w:szCs w:val="32"/>
          <w:rtl/>
        </w:rPr>
        <w:t>لجامعة والعوامل الخارجية</w:t>
      </w:r>
      <w:r w:rsidR="00536A15">
        <w:rPr>
          <w:rStyle w:val="y2iqfc"/>
          <w:rFonts w:ascii="Traditional Arabic" w:hAnsi="Traditional Arabic" w:cs="Traditional Arabic"/>
          <w:color w:val="202124"/>
          <w:sz w:val="32"/>
          <w:szCs w:val="32"/>
          <w:rtl/>
        </w:rPr>
        <w:t xml:space="preserve"> وهي العوامل</w:t>
      </w:r>
      <w:r w:rsidR="00536A15">
        <w:rPr>
          <w:rStyle w:val="y2iqfc"/>
          <w:rFonts w:ascii="Traditional Arabic" w:hAnsi="Traditional Arabic" w:cs="Traditional Arabic" w:hint="cs"/>
          <w:color w:val="202124"/>
          <w:sz w:val="32"/>
          <w:szCs w:val="32"/>
          <w:rtl/>
        </w:rPr>
        <w:t xml:space="preserve"> من </w:t>
      </w:r>
      <w:r w:rsidRPr="00B91CF0">
        <w:rPr>
          <w:rStyle w:val="y2iqfc"/>
          <w:rFonts w:ascii="Traditional Arabic" w:hAnsi="Traditional Arabic" w:cs="Traditional Arabic"/>
          <w:color w:val="202124"/>
          <w:sz w:val="32"/>
          <w:szCs w:val="32"/>
          <w:rtl/>
        </w:rPr>
        <w:t>خارج الجامعة. من العوامل الداخلية</w:t>
      </w:r>
      <w:r w:rsidR="00B3260E">
        <w:rPr>
          <w:rStyle w:val="y2iqfc"/>
          <w:rFonts w:ascii="Traditional Arabic" w:hAnsi="Traditional Arabic" w:cs="Traditional Arabic" w:hint="cs"/>
          <w:color w:val="202124"/>
          <w:sz w:val="32"/>
          <w:szCs w:val="32"/>
          <w:rtl/>
        </w:rPr>
        <w:t xml:space="preserve"> </w:t>
      </w:r>
      <w:r w:rsidR="00536A15">
        <w:rPr>
          <w:rStyle w:val="y2iqfc"/>
          <w:rFonts w:ascii="Traditional Arabic" w:hAnsi="Traditional Arabic" w:cs="Traditional Arabic" w:hint="cs"/>
          <w:color w:val="202124"/>
          <w:sz w:val="32"/>
          <w:szCs w:val="32"/>
          <w:rtl/>
        </w:rPr>
        <w:t>هناك</w:t>
      </w:r>
      <w:r w:rsidR="00B3260E">
        <w:rPr>
          <w:rStyle w:val="y2iqfc"/>
          <w:rFonts w:ascii="Traditional Arabic" w:hAnsi="Traditional Arabic" w:cs="Traditional Arabic" w:hint="cs"/>
          <w:color w:val="202124"/>
          <w:sz w:val="32"/>
          <w:szCs w:val="32"/>
          <w:rtl/>
        </w:rPr>
        <w:t xml:space="preserve"> </w:t>
      </w:r>
      <w:r w:rsidRPr="00B91CF0">
        <w:rPr>
          <w:rStyle w:val="y2iqfc"/>
          <w:rFonts w:ascii="Traditional Arabic" w:hAnsi="Traditional Arabic" w:cs="Traditional Arabic"/>
          <w:color w:val="202124"/>
          <w:sz w:val="32"/>
          <w:szCs w:val="32"/>
          <w:rtl/>
        </w:rPr>
        <w:t>عوامل مختلفة مثل المؤس</w:t>
      </w:r>
      <w:r w:rsidR="00B3260E">
        <w:rPr>
          <w:rStyle w:val="y2iqfc"/>
          <w:rFonts w:ascii="Traditional Arabic" w:hAnsi="Traditional Arabic" w:cs="Traditional Arabic"/>
          <w:color w:val="202124"/>
          <w:sz w:val="32"/>
          <w:szCs w:val="32"/>
          <w:rtl/>
        </w:rPr>
        <w:t>سات التعليمية أو الجامعات نفسها وسياسات القيادة</w:t>
      </w:r>
      <w:r w:rsidRPr="00B91CF0">
        <w:rPr>
          <w:rStyle w:val="y2iqfc"/>
          <w:rFonts w:ascii="Traditional Arabic" w:hAnsi="Traditional Arabic" w:cs="Traditional Arabic"/>
          <w:color w:val="202124"/>
          <w:sz w:val="32"/>
          <w:szCs w:val="32"/>
          <w:rtl/>
        </w:rPr>
        <w:t xml:space="preserve"> </w:t>
      </w:r>
      <w:r w:rsidR="00B3260E">
        <w:rPr>
          <w:rStyle w:val="y2iqfc"/>
          <w:rFonts w:ascii="Traditional Arabic" w:hAnsi="Traditional Arabic" w:cs="Traditional Arabic"/>
          <w:color w:val="202124"/>
          <w:sz w:val="32"/>
          <w:szCs w:val="32"/>
          <w:rtl/>
        </w:rPr>
        <w:t>والمحاضرين والطلاب</w:t>
      </w:r>
      <w:r w:rsidRPr="00B91CF0">
        <w:rPr>
          <w:rStyle w:val="y2iqfc"/>
          <w:rFonts w:ascii="Traditional Arabic" w:hAnsi="Traditional Arabic" w:cs="Traditional Arabic"/>
          <w:color w:val="202124"/>
          <w:sz w:val="32"/>
          <w:szCs w:val="32"/>
          <w:rtl/>
        </w:rPr>
        <w:t xml:space="preserve"> وأنشطة تنظيم الطلاب والمرافق والبنية التحتية. بينما تتأثر العو</w:t>
      </w:r>
      <w:r w:rsidR="00B3260E">
        <w:rPr>
          <w:rStyle w:val="y2iqfc"/>
          <w:rFonts w:ascii="Traditional Arabic" w:hAnsi="Traditional Arabic" w:cs="Traditional Arabic"/>
          <w:color w:val="202124"/>
          <w:sz w:val="32"/>
          <w:szCs w:val="32"/>
          <w:rtl/>
        </w:rPr>
        <w:t>امل الخارجية أكثر ببيئة المجتمع والمنظمات المجتمعية والدينية</w:t>
      </w:r>
      <w:r w:rsidRPr="00B91CF0">
        <w:rPr>
          <w:rStyle w:val="y2iqfc"/>
          <w:rFonts w:ascii="Traditional Arabic" w:hAnsi="Traditional Arabic" w:cs="Traditional Arabic"/>
          <w:color w:val="202124"/>
          <w:sz w:val="32"/>
          <w:szCs w:val="32"/>
          <w:rtl/>
        </w:rPr>
        <w:t xml:space="preserve"> </w:t>
      </w:r>
      <w:r w:rsidR="00B3260E">
        <w:rPr>
          <w:rStyle w:val="y2iqfc"/>
          <w:rFonts w:ascii="Traditional Arabic" w:hAnsi="Traditional Arabic" w:cs="Traditional Arabic" w:hint="cs"/>
          <w:color w:val="202124"/>
          <w:sz w:val="32"/>
          <w:szCs w:val="32"/>
          <w:rtl/>
        </w:rPr>
        <w:t>و</w:t>
      </w:r>
      <w:r w:rsidR="00B3260E">
        <w:rPr>
          <w:rStyle w:val="y2iqfc"/>
          <w:rFonts w:ascii="Traditional Arabic" w:hAnsi="Traditional Arabic" w:cs="Traditional Arabic"/>
          <w:color w:val="202124"/>
          <w:sz w:val="32"/>
          <w:szCs w:val="32"/>
          <w:rtl/>
        </w:rPr>
        <w:t>الدراسات الدينية</w:t>
      </w:r>
      <w:r w:rsidR="00B3260E">
        <w:rPr>
          <w:rStyle w:val="y2iqfc"/>
          <w:rFonts w:ascii="Traditional Arabic" w:hAnsi="Traditional Arabic" w:cs="Traditional Arabic" w:hint="cs"/>
          <w:color w:val="202124"/>
          <w:sz w:val="32"/>
          <w:szCs w:val="32"/>
          <w:rtl/>
        </w:rPr>
        <w:t xml:space="preserve"> و</w:t>
      </w:r>
      <w:r w:rsidRPr="00B91CF0">
        <w:rPr>
          <w:rStyle w:val="y2iqfc"/>
          <w:rFonts w:ascii="Traditional Arabic" w:hAnsi="Traditional Arabic" w:cs="Traditional Arabic"/>
          <w:color w:val="202124"/>
          <w:sz w:val="32"/>
          <w:szCs w:val="32"/>
          <w:rtl/>
        </w:rPr>
        <w:t>وسائل التواصل الاجتماعي.</w:t>
      </w:r>
    </w:p>
    <w:p w:rsidR="00B91CF0" w:rsidRPr="00B3260E" w:rsidRDefault="00B3260E" w:rsidP="006D511B">
      <w:pPr>
        <w:pStyle w:val="HTMLPreformatted"/>
        <w:bidi/>
        <w:spacing w:before="240" w:line="480" w:lineRule="atLeast"/>
        <w:jc w:val="both"/>
        <w:rPr>
          <w:rFonts w:ascii="Traditional Arabic" w:hAnsi="Traditional Arabic" w:cs="Traditional Arabic"/>
          <w:i/>
          <w:iCs/>
          <w:color w:val="202124"/>
          <w:sz w:val="32"/>
          <w:szCs w:val="32"/>
        </w:rPr>
      </w:pPr>
      <w:r w:rsidRPr="00B3260E">
        <w:rPr>
          <w:rFonts w:ascii="Traditional Arabic" w:hAnsi="Traditional Arabic" w:cs="Traditional Arabic" w:hint="cs"/>
          <w:i/>
          <w:iCs/>
          <w:color w:val="202124"/>
          <w:sz w:val="32"/>
          <w:szCs w:val="32"/>
          <w:rtl/>
        </w:rPr>
        <w:t>العوامل الداخلية</w:t>
      </w:r>
    </w:p>
    <w:p w:rsidR="00B3260E" w:rsidRDefault="00B3260E" w:rsidP="006D511B">
      <w:pPr>
        <w:pStyle w:val="HTMLPreformatted"/>
        <w:bidi/>
        <w:spacing w:line="480" w:lineRule="atLeast"/>
        <w:ind w:firstLine="453"/>
        <w:jc w:val="both"/>
        <w:rPr>
          <w:rStyle w:val="y2iqfc"/>
          <w:rFonts w:ascii="Traditional Arabic" w:hAnsi="Traditional Arabic" w:cs="Traditional Arabic"/>
          <w:color w:val="202124"/>
          <w:sz w:val="32"/>
          <w:szCs w:val="32"/>
          <w:rtl/>
        </w:rPr>
      </w:pPr>
      <w:r w:rsidRPr="00B3260E">
        <w:rPr>
          <w:rStyle w:val="y2iqfc"/>
          <w:rFonts w:ascii="Traditional Arabic" w:hAnsi="Traditional Arabic" w:cs="Traditional Arabic"/>
          <w:color w:val="202124"/>
          <w:sz w:val="32"/>
          <w:szCs w:val="32"/>
          <w:rtl/>
        </w:rPr>
        <w:t xml:space="preserve">العوامل الأول هو المؤسسة التعليمية أو الجامعة نفسها. إن مساهمة القيادة المسؤولة عن عملية التعليم والتعلم في التعليم العالي سيكون لها تأثير كبير للغاية في تحقيق أهداف وعملية تطبيق المنهج في </w:t>
      </w:r>
      <w:r w:rsidRPr="00B3260E">
        <w:rPr>
          <w:rStyle w:val="y2iqfc"/>
          <w:rFonts w:ascii="Traditional Arabic" w:hAnsi="Traditional Arabic" w:cs="Traditional Arabic"/>
          <w:color w:val="202124"/>
          <w:sz w:val="32"/>
          <w:szCs w:val="32"/>
          <w:rtl/>
        </w:rPr>
        <w:lastRenderedPageBreak/>
        <w:t xml:space="preserve">غرس قيم </w:t>
      </w:r>
      <w:r w:rsidR="00401836">
        <w:rPr>
          <w:rStyle w:val="y2iqfc"/>
          <w:rFonts w:ascii="Traditional Arabic" w:hAnsi="Traditional Arabic" w:cs="Traditional Arabic"/>
          <w:color w:val="202124"/>
          <w:sz w:val="32"/>
          <w:szCs w:val="32"/>
          <w:rtl/>
        </w:rPr>
        <w:t>الوسطية</w:t>
      </w:r>
      <w:r w:rsidR="00536A15">
        <w:rPr>
          <w:rStyle w:val="y2iqfc"/>
          <w:rFonts w:ascii="Traditional Arabic" w:hAnsi="Traditional Arabic" w:cs="Traditional Arabic" w:hint="cs"/>
          <w:color w:val="202124"/>
          <w:sz w:val="32"/>
          <w:szCs w:val="32"/>
          <w:rtl/>
        </w:rPr>
        <w:t xml:space="preserve"> الدينية</w:t>
      </w:r>
      <w:r>
        <w:rPr>
          <w:rStyle w:val="y2iqfc"/>
          <w:rFonts w:ascii="Traditional Arabic" w:hAnsi="Traditional Arabic" w:cs="Traditional Arabic" w:hint="cs"/>
          <w:color w:val="202124"/>
          <w:sz w:val="32"/>
          <w:szCs w:val="32"/>
          <w:rtl/>
        </w:rPr>
        <w:t>.</w:t>
      </w:r>
      <w:r>
        <w:rPr>
          <w:rFonts w:ascii="Traditional Arabic" w:hAnsi="Traditional Arabic" w:cs="Traditional Arabic" w:hint="cs"/>
          <w:color w:val="202124"/>
          <w:sz w:val="32"/>
          <w:szCs w:val="32"/>
          <w:rtl/>
        </w:rPr>
        <w:t xml:space="preserve"> </w:t>
      </w:r>
      <w:r w:rsidR="006D511B">
        <w:rPr>
          <w:rStyle w:val="y2iqfc"/>
          <w:rFonts w:ascii="Traditional Arabic" w:hAnsi="Traditional Arabic" w:cs="Traditional Arabic"/>
          <w:color w:val="202124"/>
          <w:sz w:val="32"/>
          <w:szCs w:val="32"/>
          <w:rtl/>
        </w:rPr>
        <w:t xml:space="preserve">إن التزام القيادة </w:t>
      </w:r>
      <w:r w:rsidR="006D511B">
        <w:rPr>
          <w:rStyle w:val="y2iqfc"/>
          <w:rFonts w:ascii="Traditional Arabic" w:hAnsi="Traditional Arabic" w:cs="Traditional Arabic" w:hint="cs"/>
          <w:color w:val="202124"/>
          <w:sz w:val="32"/>
          <w:szCs w:val="32"/>
          <w:rtl/>
        </w:rPr>
        <w:t xml:space="preserve">في </w:t>
      </w:r>
      <w:r w:rsidR="006D511B">
        <w:rPr>
          <w:rStyle w:val="y2iqfc"/>
          <w:rFonts w:ascii="Traditional Arabic" w:hAnsi="Traditional Arabic" w:cs="Traditional Arabic"/>
          <w:color w:val="202124"/>
          <w:sz w:val="32"/>
          <w:szCs w:val="32"/>
          <w:rtl/>
        </w:rPr>
        <w:t>غرس قيم</w:t>
      </w:r>
      <w:r w:rsidRPr="00B3260E">
        <w:rPr>
          <w:rStyle w:val="y2iqfc"/>
          <w:rFonts w:ascii="Traditional Arabic" w:hAnsi="Traditional Arabic" w:cs="Traditional Arabic"/>
          <w:color w:val="202124"/>
          <w:sz w:val="32"/>
          <w:szCs w:val="32"/>
          <w:rtl/>
        </w:rPr>
        <w:t xml:space="preserve"> </w:t>
      </w:r>
      <w:r w:rsidR="00401836">
        <w:rPr>
          <w:rStyle w:val="y2iqfc"/>
          <w:rFonts w:ascii="Traditional Arabic" w:hAnsi="Traditional Arabic" w:cs="Traditional Arabic"/>
          <w:color w:val="202124"/>
          <w:sz w:val="32"/>
          <w:szCs w:val="32"/>
          <w:rtl/>
        </w:rPr>
        <w:t>الوسطية</w:t>
      </w:r>
      <w:r w:rsidR="00536A15">
        <w:rPr>
          <w:rStyle w:val="y2iqfc"/>
          <w:rFonts w:ascii="Traditional Arabic" w:hAnsi="Traditional Arabic" w:cs="Traditional Arabic" w:hint="cs"/>
          <w:color w:val="202124"/>
          <w:sz w:val="32"/>
          <w:szCs w:val="32"/>
          <w:rtl/>
        </w:rPr>
        <w:t xml:space="preserve"> الدينية</w:t>
      </w:r>
      <w:r w:rsidR="006D511B" w:rsidRPr="00B3260E">
        <w:rPr>
          <w:rStyle w:val="y2iqfc"/>
          <w:rFonts w:ascii="Traditional Arabic" w:hAnsi="Traditional Arabic" w:cs="Traditional Arabic"/>
          <w:color w:val="202124"/>
          <w:sz w:val="32"/>
          <w:szCs w:val="32"/>
          <w:rtl/>
        </w:rPr>
        <w:t xml:space="preserve"> </w:t>
      </w:r>
      <w:r w:rsidR="006D511B">
        <w:rPr>
          <w:rStyle w:val="y2iqfc"/>
          <w:rFonts w:ascii="Traditional Arabic" w:hAnsi="Traditional Arabic" w:cs="Traditional Arabic"/>
          <w:color w:val="202124"/>
          <w:sz w:val="32"/>
          <w:szCs w:val="32"/>
          <w:rtl/>
        </w:rPr>
        <w:t>و</w:t>
      </w:r>
      <w:r w:rsidRPr="00B3260E">
        <w:rPr>
          <w:rStyle w:val="y2iqfc"/>
          <w:rFonts w:ascii="Traditional Arabic" w:hAnsi="Traditional Arabic" w:cs="Traditional Arabic"/>
          <w:color w:val="202124"/>
          <w:sz w:val="32"/>
          <w:szCs w:val="32"/>
          <w:rtl/>
        </w:rPr>
        <w:t xml:space="preserve"> </w:t>
      </w:r>
      <w:r w:rsidR="006D511B">
        <w:rPr>
          <w:rStyle w:val="y2iqfc"/>
          <w:rFonts w:ascii="Traditional Arabic" w:hAnsi="Traditional Arabic" w:cs="Traditional Arabic" w:hint="cs"/>
          <w:color w:val="202124"/>
          <w:sz w:val="32"/>
          <w:szCs w:val="32"/>
          <w:rtl/>
        </w:rPr>
        <w:t>ا</w:t>
      </w:r>
      <w:r w:rsidRPr="00B3260E">
        <w:rPr>
          <w:rStyle w:val="y2iqfc"/>
          <w:rFonts w:ascii="Traditional Arabic" w:hAnsi="Traditional Arabic" w:cs="Traditional Arabic"/>
          <w:color w:val="202124"/>
          <w:sz w:val="32"/>
          <w:szCs w:val="32"/>
          <w:rtl/>
        </w:rPr>
        <w:t xml:space="preserve">لمكافحة </w:t>
      </w:r>
      <w:r w:rsidR="006D511B">
        <w:rPr>
          <w:rStyle w:val="y2iqfc"/>
          <w:rFonts w:ascii="Traditional Arabic" w:hAnsi="Traditional Arabic" w:cs="Traditional Arabic" w:hint="cs"/>
          <w:color w:val="202124"/>
          <w:sz w:val="32"/>
          <w:szCs w:val="32"/>
          <w:rtl/>
        </w:rPr>
        <w:t>على ال</w:t>
      </w:r>
      <w:r w:rsidR="006D511B">
        <w:rPr>
          <w:rStyle w:val="y2iqfc"/>
          <w:rFonts w:ascii="Traditional Arabic" w:hAnsi="Traditional Arabic" w:cs="Traditional Arabic"/>
          <w:color w:val="202124"/>
          <w:sz w:val="32"/>
          <w:szCs w:val="32"/>
          <w:rtl/>
        </w:rPr>
        <w:t>تعصب و</w:t>
      </w:r>
      <w:r w:rsidRPr="00B3260E">
        <w:rPr>
          <w:rStyle w:val="y2iqfc"/>
          <w:rFonts w:ascii="Traditional Arabic" w:hAnsi="Traditional Arabic" w:cs="Traditional Arabic"/>
          <w:color w:val="202124"/>
          <w:sz w:val="32"/>
          <w:szCs w:val="32"/>
          <w:rtl/>
        </w:rPr>
        <w:t xml:space="preserve">التفاهم الديني الحصري هي العوامل الداعمة الرئيسية. </w:t>
      </w:r>
      <w:r w:rsidR="00536A15">
        <w:rPr>
          <w:rStyle w:val="y2iqfc"/>
          <w:rFonts w:ascii="Traditional Arabic" w:hAnsi="Traditional Arabic" w:cs="Traditional Arabic"/>
          <w:color w:val="202124"/>
          <w:sz w:val="32"/>
          <w:szCs w:val="32"/>
          <w:rtl/>
        </w:rPr>
        <w:t>في الجامع</w:t>
      </w:r>
      <w:r w:rsidR="00536A15">
        <w:rPr>
          <w:rStyle w:val="y2iqfc"/>
          <w:rFonts w:ascii="Traditional Arabic" w:hAnsi="Traditional Arabic" w:cs="Traditional Arabic" w:hint="cs"/>
          <w:color w:val="202124"/>
          <w:sz w:val="32"/>
          <w:szCs w:val="32"/>
          <w:rtl/>
        </w:rPr>
        <w:t>ات</w:t>
      </w:r>
      <w:r w:rsidR="006D511B">
        <w:rPr>
          <w:rStyle w:val="y2iqfc"/>
          <w:rFonts w:ascii="Traditional Arabic" w:hAnsi="Traditional Arabic" w:cs="Traditional Arabic" w:hint="cs"/>
          <w:color w:val="202124"/>
          <w:sz w:val="32"/>
          <w:szCs w:val="32"/>
          <w:rtl/>
        </w:rPr>
        <w:t xml:space="preserve"> الإسلامية الحكومية بسولاويسي الجنوبية توجد </w:t>
      </w:r>
      <w:r w:rsidRPr="00B3260E">
        <w:rPr>
          <w:rStyle w:val="y2iqfc"/>
          <w:rFonts w:ascii="Traditional Arabic" w:hAnsi="Traditional Arabic" w:cs="Traditional Arabic"/>
          <w:color w:val="202124"/>
          <w:sz w:val="32"/>
          <w:szCs w:val="32"/>
          <w:rtl/>
        </w:rPr>
        <w:t xml:space="preserve">التزام القيادة بدءًا من الرؤية والأهداف التي تحتوي على </w:t>
      </w:r>
      <w:r w:rsidR="006D511B" w:rsidRPr="00B3260E">
        <w:rPr>
          <w:rStyle w:val="y2iqfc"/>
          <w:rFonts w:ascii="Traditional Arabic" w:hAnsi="Traditional Arabic" w:cs="Traditional Arabic"/>
          <w:color w:val="202124"/>
          <w:sz w:val="32"/>
          <w:szCs w:val="32"/>
          <w:rtl/>
        </w:rPr>
        <w:t xml:space="preserve">قيم </w:t>
      </w:r>
      <w:r w:rsidR="00401836">
        <w:rPr>
          <w:rStyle w:val="y2iqfc"/>
          <w:rFonts w:ascii="Traditional Arabic" w:hAnsi="Traditional Arabic" w:cs="Traditional Arabic"/>
          <w:color w:val="202124"/>
          <w:sz w:val="32"/>
          <w:szCs w:val="32"/>
          <w:rtl/>
        </w:rPr>
        <w:t>الوسطية</w:t>
      </w:r>
      <w:r w:rsidR="006D511B">
        <w:rPr>
          <w:rStyle w:val="y2iqfc"/>
          <w:rFonts w:ascii="Traditional Arabic" w:hAnsi="Traditional Arabic" w:cs="Traditional Arabic"/>
          <w:color w:val="202124"/>
          <w:sz w:val="32"/>
          <w:szCs w:val="32"/>
          <w:rtl/>
        </w:rPr>
        <w:t>، والالتزام بالتكامل العلمي</w:t>
      </w:r>
      <w:r w:rsidRPr="00B3260E">
        <w:rPr>
          <w:rStyle w:val="y2iqfc"/>
          <w:rFonts w:ascii="Traditional Arabic" w:hAnsi="Traditional Arabic" w:cs="Traditional Arabic"/>
          <w:color w:val="202124"/>
          <w:sz w:val="32"/>
          <w:szCs w:val="32"/>
          <w:rtl/>
        </w:rPr>
        <w:t>، وتقدير ال</w:t>
      </w:r>
      <w:r w:rsidR="006D511B">
        <w:rPr>
          <w:rStyle w:val="y2iqfc"/>
          <w:rFonts w:ascii="Traditional Arabic" w:hAnsi="Traditional Arabic" w:cs="Traditional Arabic" w:hint="cs"/>
          <w:color w:val="202124"/>
          <w:sz w:val="32"/>
          <w:szCs w:val="32"/>
          <w:rtl/>
        </w:rPr>
        <w:t>ثقافة</w:t>
      </w:r>
      <w:r w:rsidRPr="00B3260E">
        <w:rPr>
          <w:rStyle w:val="y2iqfc"/>
          <w:rFonts w:ascii="Traditional Arabic" w:hAnsi="Traditional Arabic" w:cs="Traditional Arabic"/>
          <w:color w:val="202124"/>
          <w:sz w:val="32"/>
          <w:szCs w:val="32"/>
          <w:rtl/>
        </w:rPr>
        <w:t xml:space="preserve"> والحكمة المحلية</w:t>
      </w:r>
      <w:r w:rsidR="006D511B">
        <w:rPr>
          <w:rStyle w:val="y2iqfc"/>
          <w:rFonts w:ascii="Traditional Arabic" w:hAnsi="Traditional Arabic" w:cs="Traditional Arabic" w:hint="cs"/>
          <w:color w:val="202124"/>
          <w:sz w:val="32"/>
          <w:szCs w:val="32"/>
          <w:rtl/>
        </w:rPr>
        <w:t>.</w:t>
      </w:r>
    </w:p>
    <w:p w:rsidR="00B42D27" w:rsidRDefault="006D511B" w:rsidP="009D6B9D">
      <w:pPr>
        <w:pStyle w:val="HTMLPreformatted"/>
        <w:bidi/>
        <w:spacing w:line="480" w:lineRule="atLeast"/>
        <w:ind w:firstLine="453"/>
        <w:jc w:val="both"/>
        <w:rPr>
          <w:rStyle w:val="y2iqfc"/>
          <w:rFonts w:ascii="Traditional Arabic" w:hAnsi="Traditional Arabic" w:cs="Traditional Arabic"/>
          <w:color w:val="202124"/>
          <w:sz w:val="32"/>
          <w:szCs w:val="32"/>
          <w:rtl/>
        </w:rPr>
      </w:pPr>
      <w:r>
        <w:rPr>
          <w:rStyle w:val="y2iqfc"/>
          <w:rFonts w:ascii="Traditional Arabic" w:hAnsi="Traditional Arabic" w:cs="Traditional Arabic" w:hint="cs"/>
          <w:color w:val="202124"/>
          <w:sz w:val="32"/>
          <w:szCs w:val="32"/>
          <w:rtl/>
        </w:rPr>
        <w:t xml:space="preserve">وكذلك التزامهم في اتخاذ القرارات التي تحاول تطوير قيم وفهم </w:t>
      </w:r>
      <w:r w:rsidR="00401836">
        <w:rPr>
          <w:rStyle w:val="y2iqfc"/>
          <w:rFonts w:ascii="Traditional Arabic" w:hAnsi="Traditional Arabic" w:cs="Traditional Arabic" w:hint="cs"/>
          <w:color w:val="202124"/>
          <w:sz w:val="32"/>
          <w:szCs w:val="32"/>
          <w:rtl/>
        </w:rPr>
        <w:t>الوسطية</w:t>
      </w:r>
      <w:r>
        <w:rPr>
          <w:rStyle w:val="y2iqfc"/>
          <w:rFonts w:ascii="Traditional Arabic" w:hAnsi="Traditional Arabic" w:cs="Traditional Arabic" w:hint="cs"/>
          <w:color w:val="202124"/>
          <w:sz w:val="32"/>
          <w:szCs w:val="32"/>
          <w:rtl/>
        </w:rPr>
        <w:t xml:space="preserve"> ف</w:t>
      </w:r>
      <w:r w:rsidR="00F35076">
        <w:rPr>
          <w:rStyle w:val="y2iqfc"/>
          <w:rFonts w:ascii="Traditional Arabic" w:hAnsi="Traditional Arabic" w:cs="Traditional Arabic" w:hint="cs"/>
          <w:color w:val="202124"/>
          <w:sz w:val="32"/>
          <w:szCs w:val="32"/>
          <w:rtl/>
        </w:rPr>
        <w:t>ي</w:t>
      </w:r>
      <w:r>
        <w:rPr>
          <w:rStyle w:val="y2iqfc"/>
          <w:rFonts w:ascii="Traditional Arabic" w:hAnsi="Traditional Arabic" w:cs="Traditional Arabic" w:hint="cs"/>
          <w:color w:val="202124"/>
          <w:sz w:val="32"/>
          <w:szCs w:val="32"/>
          <w:rtl/>
        </w:rPr>
        <w:t xml:space="preserve"> جامعاتهم</w:t>
      </w:r>
      <w:r w:rsidR="00F35076">
        <w:rPr>
          <w:rStyle w:val="y2iqfc"/>
          <w:rFonts w:ascii="Traditional Arabic" w:hAnsi="Traditional Arabic" w:cs="Traditional Arabic" w:hint="cs"/>
          <w:color w:val="202124"/>
          <w:sz w:val="32"/>
          <w:szCs w:val="32"/>
          <w:rtl/>
        </w:rPr>
        <w:t>. افتتاح المؤسسة الخاصة للوسطية الدينية المسمى ب</w:t>
      </w:r>
      <w:r w:rsidR="00F35076" w:rsidRPr="00F10CA6">
        <w:rPr>
          <w:rStyle w:val="y2iqfc"/>
          <w:rFonts w:ascii="Traditional Arabic" w:hAnsi="Traditional Arabic" w:cs="Traditional Arabic"/>
          <w:color w:val="202124"/>
          <w:sz w:val="32"/>
          <w:szCs w:val="32"/>
          <w:rtl/>
        </w:rPr>
        <w:t xml:space="preserve">دار </w:t>
      </w:r>
      <w:r w:rsidR="00401836">
        <w:rPr>
          <w:rStyle w:val="y2iqfc"/>
          <w:rFonts w:ascii="Traditional Arabic" w:hAnsi="Traditional Arabic" w:cs="Traditional Arabic" w:hint="cs"/>
          <w:color w:val="202124"/>
          <w:sz w:val="32"/>
          <w:szCs w:val="32"/>
          <w:rtl/>
        </w:rPr>
        <w:t>الوسطية</w:t>
      </w:r>
      <w:r w:rsidR="00F35076" w:rsidRPr="00CC6677">
        <w:rPr>
          <w:rStyle w:val="y2iqfc"/>
          <w:rFonts w:ascii="Traditional Arabic" w:hAnsi="Traditional Arabic" w:cs="Traditional Arabic"/>
          <w:color w:val="202124"/>
          <w:sz w:val="32"/>
          <w:szCs w:val="32"/>
          <w:rtl/>
        </w:rPr>
        <w:t xml:space="preserve"> </w:t>
      </w:r>
      <w:r w:rsidR="00F35076" w:rsidRPr="00F10CA6">
        <w:rPr>
          <w:rStyle w:val="y2iqfc"/>
          <w:rFonts w:ascii="Traditional Arabic" w:hAnsi="Traditional Arabic" w:cs="Traditional Arabic"/>
          <w:color w:val="202124"/>
          <w:sz w:val="32"/>
          <w:szCs w:val="32"/>
          <w:rtl/>
        </w:rPr>
        <w:t xml:space="preserve">رسميًا في كل </w:t>
      </w:r>
      <w:r w:rsidR="009D6B9D">
        <w:rPr>
          <w:rStyle w:val="y2iqfc"/>
          <w:rFonts w:ascii="Traditional Arabic" w:hAnsi="Traditional Arabic" w:cs="Traditional Arabic" w:hint="cs"/>
          <w:color w:val="202124"/>
          <w:sz w:val="32"/>
          <w:szCs w:val="32"/>
          <w:rtl/>
        </w:rPr>
        <w:t>الجامعات</w:t>
      </w:r>
      <w:r w:rsidR="00F35076">
        <w:rPr>
          <w:rStyle w:val="y2iqfc"/>
          <w:rFonts w:ascii="Traditional Arabic" w:hAnsi="Traditional Arabic" w:cs="Traditional Arabic" w:hint="cs"/>
          <w:color w:val="202124"/>
          <w:sz w:val="32"/>
          <w:szCs w:val="32"/>
          <w:rtl/>
        </w:rPr>
        <w:t xml:space="preserve"> الإسلامية الحكومية بسولاويسي الجنوبية</w:t>
      </w:r>
      <w:r w:rsidR="00F35076">
        <w:rPr>
          <w:rStyle w:val="y2iqfc"/>
          <w:rFonts w:ascii="Traditional Arabic" w:hAnsi="Traditional Arabic" w:cs="Traditional Arabic"/>
          <w:color w:val="202124"/>
          <w:sz w:val="32"/>
          <w:szCs w:val="32"/>
          <w:rtl/>
        </w:rPr>
        <w:t xml:space="preserve"> </w:t>
      </w:r>
      <w:r w:rsidR="00F35076">
        <w:rPr>
          <w:rStyle w:val="y2iqfc"/>
          <w:rFonts w:ascii="Traditional Arabic" w:hAnsi="Traditional Arabic" w:cs="Traditional Arabic" w:hint="cs"/>
          <w:color w:val="202124"/>
          <w:sz w:val="32"/>
          <w:szCs w:val="32"/>
          <w:rtl/>
        </w:rPr>
        <w:t>ي</w:t>
      </w:r>
      <w:r w:rsidR="00F35076">
        <w:rPr>
          <w:rStyle w:val="y2iqfc"/>
          <w:rFonts w:ascii="Traditional Arabic" w:hAnsi="Traditional Arabic" w:cs="Traditional Arabic"/>
          <w:color w:val="202124"/>
          <w:sz w:val="32"/>
          <w:szCs w:val="32"/>
          <w:rtl/>
        </w:rPr>
        <w:t xml:space="preserve">ساهم </w:t>
      </w:r>
      <w:r w:rsidR="00F35076">
        <w:rPr>
          <w:rStyle w:val="y2iqfc"/>
          <w:rFonts w:ascii="Traditional Arabic" w:hAnsi="Traditional Arabic" w:cs="Traditional Arabic" w:hint="cs"/>
          <w:color w:val="202124"/>
          <w:sz w:val="32"/>
          <w:szCs w:val="32"/>
          <w:rtl/>
        </w:rPr>
        <w:t>تساهما كثيرة</w:t>
      </w:r>
      <w:r w:rsidR="00F35076" w:rsidRPr="00F10CA6">
        <w:rPr>
          <w:rStyle w:val="y2iqfc"/>
          <w:rFonts w:ascii="Traditional Arabic" w:hAnsi="Traditional Arabic" w:cs="Traditional Arabic"/>
          <w:color w:val="202124"/>
          <w:sz w:val="32"/>
          <w:szCs w:val="32"/>
          <w:rtl/>
        </w:rPr>
        <w:t xml:space="preserve"> في </w:t>
      </w:r>
      <w:r w:rsidR="00F35076">
        <w:rPr>
          <w:rStyle w:val="y2iqfc"/>
          <w:rFonts w:ascii="Traditional Arabic" w:hAnsi="Traditional Arabic" w:cs="Traditional Arabic"/>
          <w:color w:val="202124"/>
          <w:sz w:val="32"/>
          <w:szCs w:val="32"/>
          <w:rtl/>
        </w:rPr>
        <w:t xml:space="preserve">تطوير </w:t>
      </w:r>
      <w:r w:rsidR="00F35076" w:rsidRPr="00F10CA6">
        <w:rPr>
          <w:rStyle w:val="y2iqfc"/>
          <w:rFonts w:ascii="Traditional Arabic" w:hAnsi="Traditional Arabic" w:cs="Traditional Arabic"/>
          <w:color w:val="202124"/>
          <w:sz w:val="32"/>
          <w:szCs w:val="32"/>
          <w:rtl/>
        </w:rPr>
        <w:t xml:space="preserve">دراسة </w:t>
      </w:r>
      <w:r w:rsidR="00401836">
        <w:rPr>
          <w:rStyle w:val="y2iqfc"/>
          <w:rFonts w:ascii="Traditional Arabic" w:hAnsi="Traditional Arabic" w:cs="Traditional Arabic"/>
          <w:color w:val="202124"/>
          <w:sz w:val="32"/>
          <w:szCs w:val="32"/>
          <w:rtl/>
        </w:rPr>
        <w:t>الوسطية</w:t>
      </w:r>
      <w:r w:rsidR="00F35076" w:rsidRPr="00F10CA6">
        <w:rPr>
          <w:rStyle w:val="y2iqfc"/>
          <w:rFonts w:ascii="Traditional Arabic" w:hAnsi="Traditional Arabic" w:cs="Traditional Arabic"/>
          <w:color w:val="202124"/>
          <w:sz w:val="32"/>
          <w:szCs w:val="32"/>
          <w:rtl/>
        </w:rPr>
        <w:t xml:space="preserve"> الرسمي</w:t>
      </w:r>
      <w:r w:rsidR="00F35076">
        <w:rPr>
          <w:rStyle w:val="y2iqfc"/>
          <w:rFonts w:ascii="Traditional Arabic" w:hAnsi="Traditional Arabic" w:cs="Traditional Arabic" w:hint="cs"/>
          <w:color w:val="202124"/>
          <w:sz w:val="32"/>
          <w:szCs w:val="32"/>
          <w:rtl/>
        </w:rPr>
        <w:t>ة</w:t>
      </w:r>
      <w:r w:rsidR="00F35076" w:rsidRPr="00F10CA6">
        <w:rPr>
          <w:rStyle w:val="y2iqfc"/>
          <w:rFonts w:ascii="Traditional Arabic" w:hAnsi="Traditional Arabic" w:cs="Traditional Arabic"/>
          <w:color w:val="202124"/>
          <w:sz w:val="32"/>
          <w:szCs w:val="32"/>
          <w:rtl/>
        </w:rPr>
        <w:t xml:space="preserve"> في كل نشاط </w:t>
      </w:r>
      <w:r w:rsidR="00F35076">
        <w:rPr>
          <w:rStyle w:val="y2iqfc"/>
          <w:rFonts w:ascii="Traditional Arabic" w:hAnsi="Traditional Arabic" w:cs="Traditional Arabic" w:hint="cs"/>
          <w:color w:val="202124"/>
          <w:sz w:val="32"/>
          <w:szCs w:val="32"/>
          <w:rtl/>
        </w:rPr>
        <w:t>الجامعة</w:t>
      </w:r>
      <w:r w:rsidR="00F35076" w:rsidRPr="00F10CA6">
        <w:rPr>
          <w:rStyle w:val="y2iqfc"/>
          <w:rFonts w:ascii="Traditional Arabic" w:hAnsi="Traditional Arabic" w:cs="Traditional Arabic"/>
          <w:color w:val="202124"/>
          <w:sz w:val="32"/>
          <w:szCs w:val="32"/>
          <w:rtl/>
        </w:rPr>
        <w:t xml:space="preserve">، مثل الندوات والأنشطة البحثية وأنشطة الخدمة والأنشطة الطلابية و </w:t>
      </w:r>
      <w:r w:rsidR="00F35076" w:rsidRPr="0056663E">
        <w:rPr>
          <w:rStyle w:val="y2iqfc"/>
          <w:rFonts w:ascii="Cambria" w:hAnsi="Cambria" w:cs="Traditional Arabic"/>
          <w:i/>
          <w:iCs/>
          <w:color w:val="202124"/>
          <w:sz w:val="22"/>
          <w:szCs w:val="22"/>
        </w:rPr>
        <w:t>KKN</w:t>
      </w:r>
      <w:r w:rsidR="00F35076" w:rsidRPr="00F10CA6">
        <w:rPr>
          <w:rStyle w:val="y2iqfc"/>
          <w:rFonts w:ascii="Traditional Arabic" w:hAnsi="Traditional Arabic" w:cs="Traditional Arabic"/>
          <w:color w:val="202124"/>
          <w:sz w:val="32"/>
          <w:szCs w:val="32"/>
          <w:rtl/>
        </w:rPr>
        <w:t xml:space="preserve"> و </w:t>
      </w:r>
      <w:r w:rsidR="00F35076" w:rsidRPr="0056663E">
        <w:rPr>
          <w:rStyle w:val="y2iqfc"/>
          <w:rFonts w:ascii="Cambria" w:hAnsi="Cambria" w:cs="Traditional Arabic"/>
          <w:i/>
          <w:iCs/>
          <w:color w:val="202124"/>
          <w:sz w:val="22"/>
          <w:szCs w:val="22"/>
        </w:rPr>
        <w:t>PPL</w:t>
      </w:r>
      <w:r w:rsidR="00F35076" w:rsidRPr="00F10CA6">
        <w:rPr>
          <w:rStyle w:val="y2iqfc"/>
          <w:rFonts w:ascii="Traditional Arabic" w:hAnsi="Traditional Arabic" w:cs="Traditional Arabic"/>
          <w:color w:val="202124"/>
          <w:sz w:val="32"/>
          <w:szCs w:val="32"/>
          <w:rtl/>
        </w:rPr>
        <w:t xml:space="preserve"> </w:t>
      </w:r>
      <w:r w:rsidR="00F35076">
        <w:rPr>
          <w:rStyle w:val="y2iqfc"/>
          <w:rFonts w:ascii="Traditional Arabic" w:hAnsi="Traditional Arabic" w:cs="Traditional Arabic" w:hint="cs"/>
          <w:color w:val="202124"/>
          <w:sz w:val="32"/>
          <w:szCs w:val="32"/>
          <w:rtl/>
        </w:rPr>
        <w:t>ب</w:t>
      </w:r>
      <w:r w:rsidR="00F35076" w:rsidRPr="00F10CA6">
        <w:rPr>
          <w:rStyle w:val="y2iqfc"/>
          <w:rFonts w:ascii="Traditional Arabic" w:hAnsi="Traditional Arabic" w:cs="Traditional Arabic"/>
          <w:color w:val="202124"/>
          <w:sz w:val="32"/>
          <w:szCs w:val="32"/>
          <w:rtl/>
        </w:rPr>
        <w:t xml:space="preserve">موضوع </w:t>
      </w:r>
      <w:r w:rsidR="00401836">
        <w:rPr>
          <w:rStyle w:val="y2iqfc"/>
          <w:rFonts w:ascii="Traditional Arabic" w:hAnsi="Traditional Arabic" w:cs="Traditional Arabic" w:hint="cs"/>
          <w:color w:val="202124"/>
          <w:sz w:val="32"/>
          <w:szCs w:val="32"/>
          <w:rtl/>
        </w:rPr>
        <w:t>الوسطية</w:t>
      </w:r>
      <w:r w:rsidR="00F35076">
        <w:rPr>
          <w:rStyle w:val="y2iqfc"/>
          <w:rFonts w:ascii="Traditional Arabic" w:hAnsi="Traditional Arabic" w:cs="Traditional Arabic" w:hint="cs"/>
          <w:color w:val="202124"/>
          <w:sz w:val="32"/>
          <w:szCs w:val="32"/>
          <w:rtl/>
        </w:rPr>
        <w:t xml:space="preserve"> خاصة</w:t>
      </w:r>
      <w:r w:rsidR="00F35076" w:rsidRPr="00F10CA6">
        <w:rPr>
          <w:rStyle w:val="y2iqfc"/>
          <w:rFonts w:ascii="Traditional Arabic" w:hAnsi="Traditional Arabic" w:cs="Traditional Arabic"/>
          <w:color w:val="202124"/>
          <w:sz w:val="32"/>
          <w:szCs w:val="32"/>
          <w:rtl/>
        </w:rPr>
        <w:t xml:space="preserve">. </w:t>
      </w:r>
      <w:r w:rsidR="00F35076">
        <w:rPr>
          <w:rStyle w:val="y2iqfc"/>
          <w:rFonts w:ascii="Traditional Arabic" w:hAnsi="Traditional Arabic" w:cs="Traditional Arabic" w:hint="cs"/>
          <w:color w:val="202124"/>
          <w:sz w:val="32"/>
          <w:szCs w:val="32"/>
          <w:rtl/>
        </w:rPr>
        <w:t>وكذلك</w:t>
      </w:r>
      <w:r w:rsidR="00F35076" w:rsidRPr="00F10CA6">
        <w:rPr>
          <w:rStyle w:val="y2iqfc"/>
          <w:rFonts w:ascii="Traditional Arabic" w:hAnsi="Traditional Arabic" w:cs="Traditional Arabic"/>
          <w:color w:val="202124"/>
          <w:sz w:val="32"/>
          <w:szCs w:val="32"/>
          <w:rtl/>
        </w:rPr>
        <w:t xml:space="preserve"> </w:t>
      </w:r>
      <w:r w:rsidR="00F35076">
        <w:rPr>
          <w:rStyle w:val="y2iqfc"/>
          <w:rFonts w:ascii="Traditional Arabic" w:hAnsi="Traditional Arabic" w:cs="Traditional Arabic" w:hint="cs"/>
          <w:color w:val="202124"/>
          <w:sz w:val="32"/>
          <w:szCs w:val="32"/>
          <w:rtl/>
        </w:rPr>
        <w:t>ي</w:t>
      </w:r>
      <w:r w:rsidR="00F35076">
        <w:rPr>
          <w:rStyle w:val="y2iqfc"/>
          <w:rFonts w:ascii="Traditional Arabic" w:hAnsi="Traditional Arabic" w:cs="Traditional Arabic"/>
          <w:color w:val="202124"/>
          <w:sz w:val="32"/>
          <w:szCs w:val="32"/>
          <w:rtl/>
        </w:rPr>
        <w:t xml:space="preserve">ساهم </w:t>
      </w:r>
      <w:r w:rsidR="00F35076">
        <w:rPr>
          <w:rStyle w:val="y2iqfc"/>
          <w:rFonts w:ascii="Traditional Arabic" w:hAnsi="Traditional Arabic" w:cs="Traditional Arabic" w:hint="cs"/>
          <w:color w:val="202124"/>
          <w:sz w:val="32"/>
          <w:szCs w:val="32"/>
          <w:rtl/>
        </w:rPr>
        <w:t>تساهما كثيرة</w:t>
      </w:r>
      <w:r w:rsidR="00F35076" w:rsidRPr="00F10CA6">
        <w:rPr>
          <w:rStyle w:val="y2iqfc"/>
          <w:rFonts w:ascii="Traditional Arabic" w:hAnsi="Traditional Arabic" w:cs="Traditional Arabic"/>
          <w:color w:val="202124"/>
          <w:sz w:val="32"/>
          <w:szCs w:val="32"/>
          <w:rtl/>
        </w:rPr>
        <w:t xml:space="preserve"> في تطوير قيمة</w:t>
      </w:r>
      <w:r w:rsidR="00F35076">
        <w:rPr>
          <w:rStyle w:val="y2iqfc"/>
          <w:rFonts w:ascii="Traditional Arabic" w:hAnsi="Traditional Arabic" w:cs="Traditional Arabic" w:hint="cs"/>
          <w:color w:val="202124"/>
          <w:sz w:val="32"/>
          <w:szCs w:val="32"/>
          <w:rtl/>
        </w:rPr>
        <w:t xml:space="preserve"> وفهم</w:t>
      </w:r>
      <w:r w:rsidR="00F35076" w:rsidRPr="00F10CA6">
        <w:rPr>
          <w:rStyle w:val="y2iqfc"/>
          <w:rFonts w:ascii="Traditional Arabic" w:hAnsi="Traditional Arabic" w:cs="Traditional Arabic"/>
          <w:color w:val="202124"/>
          <w:sz w:val="32"/>
          <w:szCs w:val="32"/>
          <w:rtl/>
        </w:rPr>
        <w:t xml:space="preserve"> </w:t>
      </w:r>
      <w:r w:rsidR="00401836">
        <w:rPr>
          <w:rStyle w:val="y2iqfc"/>
          <w:rFonts w:ascii="Traditional Arabic" w:hAnsi="Traditional Arabic" w:cs="Traditional Arabic"/>
          <w:color w:val="202124"/>
          <w:sz w:val="32"/>
          <w:szCs w:val="32"/>
          <w:rtl/>
        </w:rPr>
        <w:t>الوسطية</w:t>
      </w:r>
      <w:r w:rsidR="00F35076" w:rsidRPr="00F10CA6">
        <w:rPr>
          <w:rStyle w:val="y2iqfc"/>
          <w:rFonts w:ascii="Traditional Arabic" w:hAnsi="Traditional Arabic" w:cs="Traditional Arabic"/>
          <w:color w:val="202124"/>
          <w:sz w:val="32"/>
          <w:szCs w:val="32"/>
          <w:rtl/>
        </w:rPr>
        <w:t xml:space="preserve"> في بيئة </w:t>
      </w:r>
      <w:r w:rsidR="009D6B9D">
        <w:rPr>
          <w:rStyle w:val="y2iqfc"/>
          <w:rFonts w:ascii="Traditional Arabic" w:hAnsi="Traditional Arabic" w:cs="Traditional Arabic" w:hint="cs"/>
          <w:color w:val="202124"/>
          <w:sz w:val="32"/>
          <w:szCs w:val="32"/>
          <w:rtl/>
        </w:rPr>
        <w:t>الجامعات</w:t>
      </w:r>
      <w:r w:rsidR="00F35076">
        <w:rPr>
          <w:rStyle w:val="y2iqfc"/>
          <w:rFonts w:ascii="Traditional Arabic" w:hAnsi="Traditional Arabic" w:cs="Traditional Arabic" w:hint="cs"/>
          <w:color w:val="202124"/>
          <w:sz w:val="32"/>
          <w:szCs w:val="32"/>
          <w:rtl/>
        </w:rPr>
        <w:t xml:space="preserve"> الإسلامية الحكومية بسولاويسي الجنوبية.</w:t>
      </w:r>
      <w:r>
        <w:rPr>
          <w:rStyle w:val="y2iqfc"/>
          <w:rFonts w:ascii="Traditional Arabic" w:hAnsi="Traditional Arabic" w:cs="Traditional Arabic" w:hint="cs"/>
          <w:color w:val="202124"/>
          <w:sz w:val="32"/>
          <w:szCs w:val="32"/>
          <w:rtl/>
        </w:rPr>
        <w:t xml:space="preserve"> </w:t>
      </w:r>
    </w:p>
    <w:p w:rsidR="00B42D27" w:rsidRDefault="00B42D27" w:rsidP="00BE16D2">
      <w:pPr>
        <w:pStyle w:val="HTMLPreformatted"/>
        <w:bidi/>
        <w:spacing w:line="480" w:lineRule="atLeast"/>
        <w:ind w:firstLine="453"/>
        <w:jc w:val="both"/>
        <w:rPr>
          <w:rStyle w:val="y2iqfc"/>
          <w:rFonts w:ascii="Cambria" w:hAnsi="Cambria" w:cs="Traditional Arabic"/>
          <w:color w:val="202124"/>
          <w:sz w:val="22"/>
          <w:szCs w:val="22"/>
          <w:rtl/>
        </w:rPr>
      </w:pPr>
      <w:r>
        <w:rPr>
          <w:rStyle w:val="y2iqfc"/>
          <w:rFonts w:ascii="Traditional Arabic" w:hAnsi="Traditional Arabic" w:cs="Traditional Arabic" w:hint="cs"/>
          <w:color w:val="202124"/>
          <w:sz w:val="32"/>
          <w:szCs w:val="32"/>
          <w:rtl/>
        </w:rPr>
        <w:t>ا</w:t>
      </w:r>
      <w:r w:rsidRPr="00B42D27">
        <w:rPr>
          <w:rStyle w:val="y2iqfc"/>
          <w:rFonts w:ascii="Traditional Arabic" w:hAnsi="Traditional Arabic" w:cs="Traditional Arabic"/>
          <w:color w:val="202124"/>
          <w:sz w:val="32"/>
          <w:szCs w:val="32"/>
          <w:rtl/>
        </w:rPr>
        <w:t xml:space="preserve">لعامل المؤثر التالي هو </w:t>
      </w:r>
      <w:r>
        <w:rPr>
          <w:rStyle w:val="y2iqfc"/>
          <w:rFonts w:ascii="Traditional Arabic" w:hAnsi="Traditional Arabic" w:cs="Traditional Arabic" w:hint="cs"/>
          <w:color w:val="202124"/>
          <w:sz w:val="32"/>
          <w:szCs w:val="32"/>
          <w:rtl/>
        </w:rPr>
        <w:t>المعلمين أو المحاضرين</w:t>
      </w:r>
      <w:r w:rsidRPr="00B42D27">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سيكون</w:t>
      </w:r>
      <w:r w:rsidRPr="00B42D27">
        <w:rPr>
          <w:rStyle w:val="y2iqfc"/>
          <w:rFonts w:ascii="Traditional Arabic" w:hAnsi="Traditional Arabic" w:cs="Traditional Arabic"/>
          <w:color w:val="202124"/>
          <w:sz w:val="32"/>
          <w:szCs w:val="32"/>
          <w:rtl/>
        </w:rPr>
        <w:t xml:space="preserve"> المنهج </w:t>
      </w:r>
      <w:r w:rsidR="009D6B9D">
        <w:rPr>
          <w:rStyle w:val="y2iqfc"/>
          <w:rFonts w:ascii="Traditional Arabic" w:hAnsi="Traditional Arabic" w:cs="Traditional Arabic" w:hint="cs"/>
          <w:color w:val="202124"/>
          <w:sz w:val="32"/>
          <w:szCs w:val="32"/>
          <w:rtl/>
        </w:rPr>
        <w:t xml:space="preserve">أكثر </w:t>
      </w:r>
      <w:r w:rsidRPr="00B42D27">
        <w:rPr>
          <w:rStyle w:val="y2iqfc"/>
          <w:rFonts w:ascii="Traditional Arabic" w:hAnsi="Traditional Arabic" w:cs="Traditional Arabic"/>
          <w:color w:val="202124"/>
          <w:sz w:val="32"/>
          <w:szCs w:val="32"/>
          <w:rtl/>
        </w:rPr>
        <w:t>نجاح</w:t>
      </w:r>
      <w:r>
        <w:rPr>
          <w:rStyle w:val="y2iqfc"/>
          <w:rFonts w:ascii="Traditional Arabic" w:hAnsi="Traditional Arabic" w:cs="Traditional Arabic" w:hint="cs"/>
          <w:color w:val="202124"/>
          <w:sz w:val="32"/>
          <w:szCs w:val="32"/>
          <w:rtl/>
        </w:rPr>
        <w:t>ا</w:t>
      </w:r>
      <w:r w:rsidRPr="00B42D27">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بسبب</w:t>
      </w:r>
      <w:r>
        <w:rPr>
          <w:rStyle w:val="y2iqfc"/>
          <w:rFonts w:ascii="Traditional Arabic" w:hAnsi="Traditional Arabic" w:cs="Traditional Arabic"/>
          <w:color w:val="202124"/>
          <w:sz w:val="32"/>
          <w:szCs w:val="32"/>
          <w:rtl/>
        </w:rPr>
        <w:t xml:space="preserve"> المعلمين</w:t>
      </w:r>
      <w:r w:rsidRPr="00B42D27">
        <w:rPr>
          <w:rStyle w:val="y2iqfc"/>
          <w:rFonts w:ascii="Traditional Arabic" w:hAnsi="Traditional Arabic" w:cs="Traditional Arabic"/>
          <w:color w:val="202124"/>
          <w:sz w:val="32"/>
          <w:szCs w:val="32"/>
          <w:rtl/>
        </w:rPr>
        <w:t>، كمنفذين للمناهج الدراسية. يتحمل المعلمون المسؤولية ال</w:t>
      </w:r>
      <w:r>
        <w:rPr>
          <w:rStyle w:val="y2iqfc"/>
          <w:rFonts w:ascii="Traditional Arabic" w:hAnsi="Traditional Arabic" w:cs="Traditional Arabic"/>
          <w:color w:val="202124"/>
          <w:sz w:val="32"/>
          <w:szCs w:val="32"/>
          <w:rtl/>
        </w:rPr>
        <w:t>كاملة عن تنفيذ المناهج الدراسية</w:t>
      </w:r>
      <w:r w:rsidRPr="00B42D27">
        <w:rPr>
          <w:rStyle w:val="y2iqfc"/>
          <w:rFonts w:ascii="Traditional Arabic" w:hAnsi="Traditional Arabic" w:cs="Traditional Arabic"/>
          <w:color w:val="202124"/>
          <w:sz w:val="32"/>
          <w:szCs w:val="32"/>
          <w:rtl/>
        </w:rPr>
        <w:t>، ككل وكمهمة في شكل تقديم مجالات الدراسة أو المواد التي تتوافق مع البرنامج الذي صممه المنهج. لهذا السبب ، يجب أن يحاول المعلم جعل تسليم مواد الدرس ناجحًا إلى أقصى حد</w:t>
      </w:r>
      <w:r>
        <w:rPr>
          <w:rStyle w:val="y2iqfc"/>
          <w:rFonts w:ascii="Traditional Arabic" w:hAnsi="Traditional Arabic" w:cs="Traditional Arabic" w:hint="cs"/>
          <w:color w:val="202124"/>
          <w:sz w:val="32"/>
          <w:szCs w:val="32"/>
          <w:rtl/>
        </w:rPr>
        <w:t>.</w:t>
      </w:r>
      <w:r w:rsidR="00675518" w:rsidRPr="007B4E17">
        <w:rPr>
          <w:rStyle w:val="y2iqfc"/>
          <w:rFonts w:ascii="Cambria" w:hAnsi="Cambria" w:cs="Traditional Arabic"/>
          <w:color w:val="202124"/>
          <w:sz w:val="22"/>
          <w:szCs w:val="22"/>
          <w:rtl/>
        </w:rPr>
        <w:fldChar w:fldCharType="begin" w:fldLock="1"/>
      </w:r>
      <w:r w:rsidR="00A806BF" w:rsidRPr="007B4E17">
        <w:rPr>
          <w:rStyle w:val="y2iqfc"/>
          <w:rFonts w:ascii="Cambria" w:hAnsi="Cambria" w:cs="Traditional Arabic"/>
          <w:color w:val="202124"/>
          <w:sz w:val="22"/>
          <w:szCs w:val="22"/>
        </w:rPr>
        <w:instrText>ADDIN CSL_CITATION {"citationItems":[{"id":"ITEM-1","itemData":{"author":[{"dropping-particle":"","family":"Hamalik","given":"Oemar","non-dropping-particle":"","parse-names":false,"suffix":""}],"edition":"3","id":"ITEM-1","issued":{"date-parts":[["2009"]]},"publisher":"Remaja Rosdakarya","publisher-place":"Bandung","title":"Dasar-dasar Pengembangan Kurikulum","type":"book"},"uris":["http://www.mendeley.com/documents/?uuid=de1e1c1d-6b7b-4f58-a1af-e2bd96826efe","http://www.mendeley.com/documents/?uuid=cce1d0e4-f3a4-44e2-bec8-02e737a61e93"]}],"mendeley":{"formattedCitation":"(Hamalik, 2009)","plainTextFormattedCitation":"(Hamalik, 2009)","previouslyFormattedCitation":"(Hamalik, 2009)"},"properties":{"noteIndex":0},"schema":"https://github.com/citation-style-language/schema/raw/master/csl-citation.json"}</w:instrText>
      </w:r>
      <w:r w:rsidR="00675518" w:rsidRPr="007B4E17">
        <w:rPr>
          <w:rStyle w:val="y2iqfc"/>
          <w:rFonts w:ascii="Cambria" w:hAnsi="Cambria" w:cs="Traditional Arabic"/>
          <w:color w:val="202124"/>
          <w:sz w:val="22"/>
          <w:szCs w:val="22"/>
          <w:rtl/>
        </w:rPr>
        <w:fldChar w:fldCharType="separate"/>
      </w:r>
      <w:r w:rsidR="00622C62" w:rsidRPr="007B4E17">
        <w:rPr>
          <w:rStyle w:val="y2iqfc"/>
          <w:rFonts w:ascii="Cambria" w:hAnsi="Cambria" w:cs="Traditional Arabic"/>
          <w:noProof/>
          <w:color w:val="202124"/>
          <w:sz w:val="22"/>
          <w:szCs w:val="22"/>
          <w:rtl/>
        </w:rPr>
        <w:t>(</w:t>
      </w:r>
      <w:r w:rsidR="00622C62" w:rsidRPr="007B4E17">
        <w:rPr>
          <w:rStyle w:val="y2iqfc"/>
          <w:rFonts w:ascii="Cambria" w:hAnsi="Cambria" w:cs="Traditional Arabic"/>
          <w:noProof/>
          <w:color w:val="202124"/>
          <w:sz w:val="22"/>
          <w:szCs w:val="22"/>
        </w:rPr>
        <w:t>Hamalik, 2009</w:t>
      </w:r>
      <w:r w:rsidR="00622C62" w:rsidRPr="007B4E17">
        <w:rPr>
          <w:rStyle w:val="y2iqfc"/>
          <w:rFonts w:ascii="Cambria" w:hAnsi="Cambria" w:cs="Traditional Arabic"/>
          <w:noProof/>
          <w:color w:val="202124"/>
          <w:sz w:val="22"/>
          <w:szCs w:val="22"/>
          <w:rtl/>
        </w:rPr>
        <w:t>)</w:t>
      </w:r>
      <w:r w:rsidR="00675518" w:rsidRPr="007B4E17">
        <w:rPr>
          <w:rStyle w:val="y2iqfc"/>
          <w:rFonts w:ascii="Cambria" w:hAnsi="Cambria" w:cs="Traditional Arabic"/>
          <w:color w:val="202124"/>
          <w:sz w:val="22"/>
          <w:szCs w:val="22"/>
          <w:rtl/>
        </w:rPr>
        <w:fldChar w:fldCharType="end"/>
      </w:r>
    </w:p>
    <w:p w:rsidR="00A81741" w:rsidRDefault="009D6B9D" w:rsidP="009D6B9D">
      <w:pPr>
        <w:pStyle w:val="HTMLPreformatted"/>
        <w:bidi/>
        <w:spacing w:line="480" w:lineRule="atLeast"/>
        <w:ind w:firstLine="453"/>
        <w:jc w:val="both"/>
        <w:rPr>
          <w:rFonts w:ascii="Traditional Arabic" w:hAnsi="Traditional Arabic" w:cs="Traditional Arabic"/>
          <w:color w:val="202124"/>
          <w:sz w:val="32"/>
          <w:szCs w:val="32"/>
          <w:rtl/>
        </w:rPr>
      </w:pPr>
      <w:r>
        <w:rPr>
          <w:rStyle w:val="y2iqfc"/>
          <w:rFonts w:ascii="Traditional Arabic" w:hAnsi="Traditional Arabic" w:cs="Traditional Arabic"/>
          <w:color w:val="202124"/>
          <w:sz w:val="32"/>
          <w:szCs w:val="32"/>
          <w:rtl/>
        </w:rPr>
        <w:t>غرس قيم</w:t>
      </w:r>
      <w:r w:rsidR="00B42D27" w:rsidRPr="00B42D27">
        <w:rPr>
          <w:rStyle w:val="y2iqfc"/>
          <w:rFonts w:ascii="Traditional Arabic" w:hAnsi="Traditional Arabic" w:cs="Traditional Arabic"/>
          <w:color w:val="202124"/>
          <w:sz w:val="32"/>
          <w:szCs w:val="32"/>
          <w:rtl/>
        </w:rPr>
        <w:t xml:space="preserve"> </w:t>
      </w:r>
      <w:r w:rsidR="00401836">
        <w:rPr>
          <w:rStyle w:val="y2iqfc"/>
          <w:rFonts w:ascii="Traditional Arabic" w:hAnsi="Traditional Arabic" w:cs="Traditional Arabic"/>
          <w:color w:val="202124"/>
          <w:sz w:val="32"/>
          <w:szCs w:val="32"/>
          <w:rtl/>
        </w:rPr>
        <w:t>الوسطية</w:t>
      </w:r>
      <w:r>
        <w:rPr>
          <w:rStyle w:val="y2iqfc"/>
          <w:rFonts w:ascii="Traditional Arabic" w:hAnsi="Traditional Arabic" w:cs="Traditional Arabic" w:hint="cs"/>
          <w:color w:val="202124"/>
          <w:sz w:val="32"/>
          <w:szCs w:val="32"/>
          <w:rtl/>
        </w:rPr>
        <w:t xml:space="preserve"> الدينية</w:t>
      </w:r>
      <w:r w:rsidR="00B42D27" w:rsidRPr="00B42D27">
        <w:rPr>
          <w:rStyle w:val="y2iqfc"/>
          <w:rFonts w:ascii="Traditional Arabic" w:hAnsi="Traditional Arabic" w:cs="Traditional Arabic"/>
          <w:color w:val="202124"/>
          <w:sz w:val="32"/>
          <w:szCs w:val="32"/>
          <w:rtl/>
        </w:rPr>
        <w:t xml:space="preserve"> للمعلمين والمحاضرين</w:t>
      </w:r>
      <w:r>
        <w:rPr>
          <w:rStyle w:val="y2iqfc"/>
          <w:rFonts w:ascii="Traditional Arabic" w:hAnsi="Traditional Arabic" w:cs="Traditional Arabic"/>
          <w:color w:val="202124"/>
          <w:sz w:val="32"/>
          <w:szCs w:val="32"/>
          <w:rtl/>
        </w:rPr>
        <w:t xml:space="preserve"> منذ سن مبكر</w:t>
      </w:r>
      <w:r w:rsidR="00B42D27" w:rsidRPr="00B42D27">
        <w:rPr>
          <w:rStyle w:val="y2iqfc"/>
          <w:rFonts w:ascii="Traditional Arabic" w:hAnsi="Traditional Arabic" w:cs="Traditional Arabic"/>
          <w:color w:val="202124"/>
          <w:sz w:val="32"/>
          <w:szCs w:val="32"/>
          <w:rtl/>
        </w:rPr>
        <w:t>،</w:t>
      </w:r>
      <w:r w:rsidR="00B42D27">
        <w:rPr>
          <w:rStyle w:val="y2iqfc"/>
          <w:rFonts w:ascii="Traditional Arabic" w:hAnsi="Traditional Arabic" w:cs="Traditional Arabic"/>
          <w:color w:val="202124"/>
          <w:sz w:val="32"/>
          <w:szCs w:val="32"/>
          <w:rtl/>
        </w:rPr>
        <w:t xml:space="preserve"> بدءًا من مراحل تجنيد المحاضرين، وتدريب محاضرين جدد</w:t>
      </w:r>
      <w:r w:rsidR="00B42D27" w:rsidRPr="00B42D27">
        <w:rPr>
          <w:rStyle w:val="y2iqfc"/>
          <w:rFonts w:ascii="Traditional Arabic" w:hAnsi="Traditional Arabic" w:cs="Traditional Arabic"/>
          <w:color w:val="202124"/>
          <w:sz w:val="32"/>
          <w:szCs w:val="32"/>
          <w:rtl/>
        </w:rPr>
        <w:t xml:space="preserve">، وكذلك في الأنشطة الأكاديمية والمناقشات العلمية حول موضوع </w:t>
      </w:r>
      <w:r w:rsidR="00401836">
        <w:rPr>
          <w:rStyle w:val="y2iqfc"/>
          <w:rFonts w:ascii="Traditional Arabic" w:hAnsi="Traditional Arabic" w:cs="Traditional Arabic"/>
          <w:color w:val="202124"/>
          <w:sz w:val="32"/>
          <w:szCs w:val="32"/>
          <w:rtl/>
        </w:rPr>
        <w:t>الوسطية</w:t>
      </w:r>
      <w:r>
        <w:rPr>
          <w:rStyle w:val="y2iqfc"/>
          <w:rFonts w:ascii="Traditional Arabic" w:hAnsi="Traditional Arabic" w:cs="Traditional Arabic" w:hint="cs"/>
          <w:color w:val="202124"/>
          <w:sz w:val="32"/>
          <w:szCs w:val="32"/>
          <w:rtl/>
        </w:rPr>
        <w:t>،</w:t>
      </w:r>
      <w:r w:rsidR="00B42D27">
        <w:rPr>
          <w:rStyle w:val="y2iqfc"/>
          <w:rFonts w:ascii="Traditional Arabic" w:hAnsi="Traditional Arabic" w:cs="Traditional Arabic" w:hint="cs"/>
          <w:color w:val="202124"/>
          <w:sz w:val="32"/>
          <w:szCs w:val="32"/>
          <w:rtl/>
        </w:rPr>
        <w:t xml:space="preserve"> لا بد</w:t>
      </w:r>
      <w:r w:rsidR="00B42D27">
        <w:rPr>
          <w:rStyle w:val="y2iqfc"/>
          <w:rFonts w:ascii="Traditional Arabic" w:hAnsi="Traditional Arabic" w:cs="Traditional Arabic"/>
          <w:color w:val="202124"/>
          <w:sz w:val="32"/>
          <w:szCs w:val="32"/>
          <w:rtl/>
        </w:rPr>
        <w:t xml:space="preserve"> </w:t>
      </w:r>
      <w:r w:rsidR="00B42D27">
        <w:rPr>
          <w:rStyle w:val="y2iqfc"/>
          <w:rFonts w:ascii="Traditional Arabic" w:hAnsi="Traditional Arabic" w:cs="Traditional Arabic" w:hint="cs"/>
          <w:color w:val="202124"/>
          <w:sz w:val="32"/>
          <w:szCs w:val="32"/>
          <w:rtl/>
        </w:rPr>
        <w:t>ل</w:t>
      </w:r>
      <w:r w:rsidR="00B42D27" w:rsidRPr="00521C60">
        <w:rPr>
          <w:rStyle w:val="y2iqfc"/>
          <w:rFonts w:ascii="Traditional Arabic" w:hAnsi="Traditional Arabic" w:cs="Traditional Arabic"/>
          <w:color w:val="202124"/>
          <w:sz w:val="32"/>
          <w:szCs w:val="32"/>
          <w:rtl/>
        </w:rPr>
        <w:t>لمحاضر أن يكون محترفًا في مجاله العلمي وأن يكون ماهرًا في النقل ويكون ميسرًا للطلاب لفهم الم</w:t>
      </w:r>
      <w:r>
        <w:rPr>
          <w:rStyle w:val="y2iqfc"/>
          <w:rFonts w:ascii="Traditional Arabic" w:hAnsi="Traditional Arabic" w:cs="Traditional Arabic" w:hint="cs"/>
          <w:color w:val="202124"/>
          <w:sz w:val="32"/>
          <w:szCs w:val="32"/>
          <w:rtl/>
        </w:rPr>
        <w:t>وضوعات</w:t>
      </w:r>
      <w:r w:rsidR="00B42D27" w:rsidRPr="00521C60">
        <w:rPr>
          <w:rStyle w:val="y2iqfc"/>
          <w:rFonts w:ascii="Traditional Arabic" w:hAnsi="Traditional Arabic" w:cs="Traditional Arabic"/>
          <w:color w:val="202124"/>
          <w:sz w:val="32"/>
          <w:szCs w:val="32"/>
          <w:rtl/>
        </w:rPr>
        <w:t xml:space="preserve"> من ا</w:t>
      </w:r>
      <w:r w:rsidR="00B42D27">
        <w:rPr>
          <w:rStyle w:val="y2iqfc"/>
          <w:rFonts w:ascii="Traditional Arabic" w:hAnsi="Traditional Arabic" w:cs="Traditional Arabic"/>
          <w:color w:val="202124"/>
          <w:sz w:val="32"/>
          <w:szCs w:val="32"/>
          <w:rtl/>
        </w:rPr>
        <w:t>لمو</w:t>
      </w:r>
      <w:r>
        <w:rPr>
          <w:rStyle w:val="y2iqfc"/>
          <w:rFonts w:ascii="Traditional Arabic" w:hAnsi="Traditional Arabic" w:cs="Traditional Arabic" w:hint="cs"/>
          <w:color w:val="202124"/>
          <w:sz w:val="32"/>
          <w:szCs w:val="32"/>
          <w:rtl/>
        </w:rPr>
        <w:t>اد</w:t>
      </w:r>
      <w:r w:rsidR="00B42D27">
        <w:rPr>
          <w:rStyle w:val="y2iqfc"/>
          <w:rFonts w:ascii="Traditional Arabic" w:hAnsi="Traditional Arabic" w:cs="Traditional Arabic"/>
          <w:color w:val="202124"/>
          <w:sz w:val="32"/>
          <w:szCs w:val="32"/>
          <w:rtl/>
        </w:rPr>
        <w:t xml:space="preserve"> التي تمت دراستها</w:t>
      </w:r>
      <w:r w:rsidR="00B42D27" w:rsidRPr="00521C60">
        <w:rPr>
          <w:rStyle w:val="y2iqfc"/>
          <w:rFonts w:ascii="Traditional Arabic" w:hAnsi="Traditional Arabic" w:cs="Traditional Arabic"/>
          <w:color w:val="202124"/>
          <w:sz w:val="32"/>
          <w:szCs w:val="32"/>
          <w:rtl/>
        </w:rPr>
        <w:t>، إلى جانب كونه مثالًا في بناء الشخصية واتجاهات الطلاب المعتدلة.</w:t>
      </w:r>
      <w:r w:rsidR="00A81741">
        <w:rPr>
          <w:rStyle w:val="y2iqfc"/>
          <w:rFonts w:ascii="Traditional Arabic" w:hAnsi="Traditional Arabic" w:cs="Traditional Arabic" w:hint="cs"/>
          <w:color w:val="202124"/>
          <w:sz w:val="32"/>
          <w:szCs w:val="32"/>
          <w:rtl/>
        </w:rPr>
        <w:t xml:space="preserve"> وهذا سيكون عامل</w:t>
      </w:r>
      <w:r>
        <w:rPr>
          <w:rStyle w:val="y2iqfc"/>
          <w:rFonts w:ascii="Traditional Arabic" w:hAnsi="Traditional Arabic" w:cs="Traditional Arabic" w:hint="cs"/>
          <w:color w:val="202124"/>
          <w:sz w:val="32"/>
          <w:szCs w:val="32"/>
          <w:rtl/>
        </w:rPr>
        <w:t>ا</w:t>
      </w:r>
      <w:r w:rsidR="00A81741">
        <w:rPr>
          <w:rStyle w:val="y2iqfc"/>
          <w:rFonts w:ascii="Traditional Arabic" w:hAnsi="Traditional Arabic" w:cs="Traditional Arabic" w:hint="cs"/>
          <w:color w:val="202124"/>
          <w:sz w:val="32"/>
          <w:szCs w:val="32"/>
          <w:rtl/>
        </w:rPr>
        <w:t xml:space="preserve"> داعم</w:t>
      </w:r>
      <w:r>
        <w:rPr>
          <w:rStyle w:val="y2iqfc"/>
          <w:rFonts w:ascii="Traditional Arabic" w:hAnsi="Traditional Arabic" w:cs="Traditional Arabic" w:hint="cs"/>
          <w:color w:val="202124"/>
          <w:sz w:val="32"/>
          <w:szCs w:val="32"/>
          <w:rtl/>
        </w:rPr>
        <w:t>ا</w:t>
      </w:r>
      <w:r w:rsidR="00A81741">
        <w:rPr>
          <w:rStyle w:val="y2iqfc"/>
          <w:rFonts w:ascii="Traditional Arabic" w:hAnsi="Traditional Arabic" w:cs="Traditional Arabic" w:hint="cs"/>
          <w:color w:val="202124"/>
          <w:sz w:val="32"/>
          <w:szCs w:val="32"/>
          <w:rtl/>
        </w:rPr>
        <w:t xml:space="preserve"> في تطوير فهم وقيم </w:t>
      </w:r>
      <w:r w:rsidR="00401836">
        <w:rPr>
          <w:rStyle w:val="y2iqfc"/>
          <w:rFonts w:ascii="Traditional Arabic" w:hAnsi="Traditional Arabic" w:cs="Traditional Arabic" w:hint="cs"/>
          <w:color w:val="202124"/>
          <w:sz w:val="32"/>
          <w:szCs w:val="32"/>
          <w:rtl/>
        </w:rPr>
        <w:t>الوسطية</w:t>
      </w:r>
      <w:r w:rsidR="00A81741">
        <w:rPr>
          <w:rStyle w:val="y2iqfc"/>
          <w:rFonts w:ascii="Traditional Arabic" w:hAnsi="Traditional Arabic" w:cs="Traditional Arabic" w:hint="cs"/>
          <w:color w:val="202124"/>
          <w:sz w:val="32"/>
          <w:szCs w:val="32"/>
          <w:rtl/>
        </w:rPr>
        <w:t xml:space="preserve"> للطلاب. </w:t>
      </w:r>
      <w:r w:rsidR="00A81741" w:rsidRPr="00A81741">
        <w:rPr>
          <w:rStyle w:val="y2iqfc"/>
          <w:rFonts w:ascii="Traditional Arabic" w:hAnsi="Traditional Arabic" w:cs="Traditional Arabic"/>
          <w:color w:val="202124"/>
          <w:sz w:val="32"/>
          <w:szCs w:val="32"/>
          <w:rtl/>
        </w:rPr>
        <w:t>من ناحية أخرى ، فإن المحاضر غير المهني الذي يفتقر إلى الفهم و</w:t>
      </w:r>
      <w:r w:rsidR="00A81741">
        <w:rPr>
          <w:rStyle w:val="y2iqfc"/>
          <w:rFonts w:ascii="Traditional Arabic" w:hAnsi="Traditional Arabic" w:cs="Traditional Arabic"/>
          <w:color w:val="202124"/>
          <w:sz w:val="32"/>
          <w:szCs w:val="32"/>
          <w:rtl/>
        </w:rPr>
        <w:t>مفهوم الوسطية سيع</w:t>
      </w:r>
      <w:r w:rsidR="00A81741">
        <w:rPr>
          <w:rStyle w:val="y2iqfc"/>
          <w:rFonts w:ascii="Traditional Arabic" w:hAnsi="Traditional Arabic" w:cs="Traditional Arabic" w:hint="cs"/>
          <w:color w:val="202124"/>
          <w:sz w:val="32"/>
          <w:szCs w:val="32"/>
          <w:rtl/>
        </w:rPr>
        <w:t>ي</w:t>
      </w:r>
      <w:r w:rsidR="00A81741" w:rsidRPr="00A81741">
        <w:rPr>
          <w:rStyle w:val="y2iqfc"/>
          <w:rFonts w:ascii="Traditional Arabic" w:hAnsi="Traditional Arabic" w:cs="Traditional Arabic"/>
          <w:color w:val="202124"/>
          <w:sz w:val="32"/>
          <w:szCs w:val="32"/>
          <w:rtl/>
        </w:rPr>
        <w:t xml:space="preserve">ق </w:t>
      </w:r>
      <w:r w:rsidR="00A81741">
        <w:rPr>
          <w:rStyle w:val="y2iqfc"/>
          <w:rFonts w:ascii="Traditional Arabic" w:hAnsi="Traditional Arabic" w:cs="Traditional Arabic" w:hint="cs"/>
          <w:color w:val="202124"/>
          <w:sz w:val="32"/>
          <w:szCs w:val="32"/>
          <w:rtl/>
        </w:rPr>
        <w:t>عملية</w:t>
      </w:r>
      <w:r w:rsidR="00A81741" w:rsidRPr="00A81741">
        <w:rPr>
          <w:rStyle w:val="y2iqfc"/>
          <w:rFonts w:ascii="Traditional Arabic" w:hAnsi="Traditional Arabic" w:cs="Traditional Arabic"/>
          <w:color w:val="202124"/>
          <w:sz w:val="32"/>
          <w:szCs w:val="32"/>
          <w:rtl/>
        </w:rPr>
        <w:t xml:space="preserve"> تنفيذ منهج </w:t>
      </w:r>
      <w:r w:rsidR="00A81741">
        <w:rPr>
          <w:rStyle w:val="y2iqfc"/>
          <w:rFonts w:ascii="Traditional Arabic" w:hAnsi="Traditional Arabic" w:cs="Traditional Arabic" w:hint="cs"/>
          <w:color w:val="202124"/>
          <w:sz w:val="32"/>
          <w:szCs w:val="32"/>
          <w:rtl/>
        </w:rPr>
        <w:t>تدريس</w:t>
      </w:r>
      <w:r w:rsidR="00A81741" w:rsidRPr="00A81741">
        <w:rPr>
          <w:rStyle w:val="y2iqfc"/>
          <w:rFonts w:ascii="Traditional Arabic" w:hAnsi="Traditional Arabic" w:cs="Traditional Arabic"/>
          <w:color w:val="202124"/>
          <w:sz w:val="32"/>
          <w:szCs w:val="32"/>
          <w:rtl/>
        </w:rPr>
        <w:t xml:space="preserve"> اللغة العربية </w:t>
      </w:r>
      <w:r w:rsidR="00A81741">
        <w:rPr>
          <w:rStyle w:val="y2iqfc"/>
          <w:rFonts w:ascii="Traditional Arabic" w:hAnsi="Traditional Arabic" w:cs="Traditional Arabic" w:hint="cs"/>
          <w:color w:val="202124"/>
          <w:sz w:val="32"/>
          <w:szCs w:val="32"/>
          <w:rtl/>
        </w:rPr>
        <w:t xml:space="preserve">في ضوء </w:t>
      </w:r>
      <w:r w:rsidR="00401836">
        <w:rPr>
          <w:rStyle w:val="y2iqfc"/>
          <w:rFonts w:ascii="Traditional Arabic" w:hAnsi="Traditional Arabic" w:cs="Traditional Arabic"/>
          <w:color w:val="202124"/>
          <w:sz w:val="32"/>
          <w:szCs w:val="32"/>
          <w:rtl/>
        </w:rPr>
        <w:t>الوسطية</w:t>
      </w:r>
      <w:r w:rsidR="00A81741" w:rsidRPr="00A81741">
        <w:rPr>
          <w:rStyle w:val="y2iqfc"/>
          <w:rFonts w:ascii="Traditional Arabic" w:hAnsi="Traditional Arabic" w:cs="Traditional Arabic"/>
          <w:color w:val="202124"/>
          <w:sz w:val="32"/>
          <w:szCs w:val="32"/>
          <w:rtl/>
        </w:rPr>
        <w:t xml:space="preserve">. لذلك ، يجب تشجيع الأنشطة الأكاديمية والمناقشات العلمية حول موضوع </w:t>
      </w:r>
      <w:r w:rsidR="00401836">
        <w:rPr>
          <w:rStyle w:val="y2iqfc"/>
          <w:rFonts w:ascii="Traditional Arabic" w:hAnsi="Traditional Arabic" w:cs="Traditional Arabic"/>
          <w:color w:val="202124"/>
          <w:sz w:val="32"/>
          <w:szCs w:val="32"/>
          <w:rtl/>
        </w:rPr>
        <w:t>الوسطية</w:t>
      </w:r>
      <w:r w:rsidR="00A81741" w:rsidRPr="00A81741">
        <w:rPr>
          <w:rStyle w:val="y2iqfc"/>
          <w:rFonts w:ascii="Traditional Arabic" w:hAnsi="Traditional Arabic" w:cs="Traditional Arabic"/>
          <w:color w:val="202124"/>
          <w:sz w:val="32"/>
          <w:szCs w:val="32"/>
          <w:rtl/>
        </w:rPr>
        <w:t xml:space="preserve">، بالإضافة إلى تعزيز </w:t>
      </w:r>
      <w:r w:rsidR="00A81741">
        <w:rPr>
          <w:rStyle w:val="y2iqfc"/>
          <w:rFonts w:ascii="Traditional Arabic" w:hAnsi="Traditional Arabic" w:cs="Traditional Arabic" w:hint="cs"/>
          <w:color w:val="202124"/>
          <w:sz w:val="32"/>
          <w:szCs w:val="32"/>
          <w:rtl/>
        </w:rPr>
        <w:t>مؤسسة</w:t>
      </w:r>
      <w:r w:rsidR="00A81741" w:rsidRPr="00A81741">
        <w:rPr>
          <w:rStyle w:val="y2iqfc"/>
          <w:rFonts w:ascii="Traditional Arabic" w:hAnsi="Traditional Arabic" w:cs="Traditional Arabic"/>
          <w:color w:val="202124"/>
          <w:sz w:val="32"/>
          <w:szCs w:val="32"/>
          <w:rtl/>
        </w:rPr>
        <w:t xml:space="preserve"> </w:t>
      </w:r>
      <w:r w:rsidR="00401836">
        <w:rPr>
          <w:rStyle w:val="y2iqfc"/>
          <w:rFonts w:ascii="Traditional Arabic" w:hAnsi="Traditional Arabic" w:cs="Traditional Arabic"/>
          <w:color w:val="202124"/>
          <w:sz w:val="32"/>
          <w:szCs w:val="32"/>
          <w:rtl/>
        </w:rPr>
        <w:t>الوسطية</w:t>
      </w:r>
      <w:r w:rsidR="00A81741" w:rsidRPr="00A81741">
        <w:rPr>
          <w:rStyle w:val="y2iqfc"/>
          <w:rFonts w:ascii="Traditional Arabic" w:hAnsi="Traditional Arabic" w:cs="Traditional Arabic"/>
          <w:color w:val="202124"/>
          <w:sz w:val="32"/>
          <w:szCs w:val="32"/>
          <w:rtl/>
        </w:rPr>
        <w:t xml:space="preserve"> في </w:t>
      </w:r>
      <w:r>
        <w:rPr>
          <w:rStyle w:val="y2iqfc"/>
          <w:rFonts w:ascii="Traditional Arabic" w:hAnsi="Traditional Arabic" w:cs="Traditional Arabic" w:hint="cs"/>
          <w:color w:val="202124"/>
          <w:sz w:val="32"/>
          <w:szCs w:val="32"/>
          <w:rtl/>
        </w:rPr>
        <w:t>الجامعات</w:t>
      </w:r>
      <w:r w:rsidR="00A81741">
        <w:rPr>
          <w:rStyle w:val="y2iqfc"/>
          <w:rFonts w:ascii="Traditional Arabic" w:hAnsi="Traditional Arabic" w:cs="Traditional Arabic" w:hint="cs"/>
          <w:color w:val="202124"/>
          <w:sz w:val="32"/>
          <w:szCs w:val="32"/>
          <w:rtl/>
        </w:rPr>
        <w:t xml:space="preserve"> الإسلامية الحكومية بسولاويسي الجنوبية.</w:t>
      </w:r>
    </w:p>
    <w:p w:rsidR="00657B64" w:rsidRDefault="00A81741" w:rsidP="00CD0328">
      <w:pPr>
        <w:pStyle w:val="HTMLPreformatted"/>
        <w:bidi/>
        <w:spacing w:line="480" w:lineRule="atLeast"/>
        <w:ind w:firstLine="453"/>
        <w:jc w:val="both"/>
        <w:rPr>
          <w:rFonts w:ascii="Traditional Arabic" w:hAnsi="Traditional Arabic" w:cs="Traditional Arabic"/>
          <w:color w:val="202124"/>
          <w:sz w:val="32"/>
          <w:szCs w:val="32"/>
          <w:rtl/>
        </w:rPr>
      </w:pPr>
      <w:r>
        <w:rPr>
          <w:rFonts w:ascii="Traditional Arabic" w:hAnsi="Traditional Arabic" w:cs="Traditional Arabic" w:hint="cs"/>
          <w:color w:val="202124"/>
          <w:sz w:val="32"/>
          <w:szCs w:val="32"/>
          <w:rtl/>
        </w:rPr>
        <w:t xml:space="preserve">والعامل </w:t>
      </w:r>
      <w:r w:rsidRPr="00A81741">
        <w:rPr>
          <w:rStyle w:val="y2iqfc"/>
          <w:rFonts w:ascii="Traditional Arabic" w:hAnsi="Traditional Arabic" w:cs="Traditional Arabic"/>
          <w:color w:val="202124"/>
          <w:sz w:val="32"/>
          <w:szCs w:val="32"/>
          <w:rtl/>
        </w:rPr>
        <w:t>التالي هو الطلاب. فإن النظام المدرسي يتك</w:t>
      </w:r>
      <w:r>
        <w:rPr>
          <w:rStyle w:val="y2iqfc"/>
          <w:rFonts w:ascii="Traditional Arabic" w:hAnsi="Traditional Arabic" w:cs="Traditional Arabic"/>
          <w:color w:val="202124"/>
          <w:sz w:val="32"/>
          <w:szCs w:val="32"/>
          <w:rtl/>
        </w:rPr>
        <w:t>ون فعليًا من أربعة أنظمة فرعية</w:t>
      </w:r>
      <w:r w:rsidRPr="00A81741">
        <w:rPr>
          <w:rStyle w:val="y2iqfc"/>
          <w:rFonts w:ascii="Traditional Arabic" w:hAnsi="Traditional Arabic" w:cs="Traditional Arabic"/>
          <w:color w:val="202124"/>
          <w:sz w:val="32"/>
          <w:szCs w:val="32"/>
          <w:rtl/>
        </w:rPr>
        <w:t xml:space="preserve"> وهي: (1) التدريس هو نشاط أو معاملة مهنية يقدمها المعلم</w:t>
      </w:r>
      <w:r w:rsidR="00CD0328">
        <w:rPr>
          <w:rStyle w:val="y2iqfc"/>
          <w:rFonts w:ascii="Traditional Arabic" w:hAnsi="Traditional Arabic" w:cs="Traditional Arabic"/>
          <w:color w:val="202124"/>
          <w:sz w:val="32"/>
          <w:szCs w:val="32"/>
          <w:rtl/>
        </w:rPr>
        <w:t xml:space="preserve"> كميسر للطلاب</w:t>
      </w:r>
      <w:r w:rsidR="00CD0328">
        <w:rPr>
          <w:rStyle w:val="y2iqfc"/>
          <w:rFonts w:ascii="Traditional Arabic" w:hAnsi="Traditional Arabic" w:cs="Traditional Arabic" w:hint="cs"/>
          <w:color w:val="202124"/>
          <w:sz w:val="32"/>
          <w:szCs w:val="32"/>
          <w:rtl/>
        </w:rPr>
        <w:t>،</w:t>
      </w:r>
      <w:r w:rsidRPr="00A81741">
        <w:rPr>
          <w:rStyle w:val="y2iqfc"/>
          <w:rFonts w:ascii="Traditional Arabic" w:hAnsi="Traditional Arabic" w:cs="Traditional Arabic"/>
          <w:color w:val="202124"/>
          <w:sz w:val="32"/>
          <w:szCs w:val="32"/>
          <w:rtl/>
        </w:rPr>
        <w:t xml:space="preserve"> (2) التعلم هو نشاط أو جهد يبذله الطلاب ردًا على الأنشطة التدريسية التي قدمه</w:t>
      </w:r>
      <w:r w:rsidR="00CD0328">
        <w:rPr>
          <w:rStyle w:val="y2iqfc"/>
          <w:rFonts w:ascii="Traditional Arabic" w:hAnsi="Traditional Arabic" w:cs="Traditional Arabic"/>
          <w:color w:val="202124"/>
          <w:sz w:val="32"/>
          <w:szCs w:val="32"/>
          <w:rtl/>
        </w:rPr>
        <w:t>ا المعلم</w:t>
      </w:r>
      <w:r w:rsidR="00CD0328">
        <w:rPr>
          <w:rStyle w:val="y2iqfc"/>
          <w:rFonts w:ascii="Traditional Arabic" w:hAnsi="Traditional Arabic" w:cs="Traditional Arabic" w:hint="cs"/>
          <w:color w:val="202124"/>
          <w:sz w:val="32"/>
          <w:szCs w:val="32"/>
          <w:rtl/>
        </w:rPr>
        <w:t>،</w:t>
      </w:r>
      <w:r w:rsidRPr="00A81741">
        <w:rPr>
          <w:rStyle w:val="y2iqfc"/>
          <w:rFonts w:ascii="Traditional Arabic" w:hAnsi="Traditional Arabic" w:cs="Traditional Arabic"/>
          <w:color w:val="202124"/>
          <w:sz w:val="32"/>
          <w:szCs w:val="32"/>
          <w:rtl/>
        </w:rPr>
        <w:t xml:space="preserve"> (3) التعلم هو نشاط كامل يسمح بحدوث </w:t>
      </w:r>
      <w:r w:rsidRPr="00A81741">
        <w:rPr>
          <w:rStyle w:val="y2iqfc"/>
          <w:rFonts w:ascii="Traditional Arabic" w:hAnsi="Traditional Arabic" w:cs="Traditional Arabic"/>
          <w:color w:val="202124"/>
          <w:sz w:val="32"/>
          <w:szCs w:val="32"/>
          <w:rtl/>
        </w:rPr>
        <w:lastRenderedPageBreak/>
        <w:t>تفا</w:t>
      </w:r>
      <w:r w:rsidR="00CD0328">
        <w:rPr>
          <w:rStyle w:val="y2iqfc"/>
          <w:rFonts w:ascii="Traditional Arabic" w:hAnsi="Traditional Arabic" w:cs="Traditional Arabic"/>
          <w:color w:val="202124"/>
          <w:sz w:val="32"/>
          <w:szCs w:val="32"/>
          <w:rtl/>
        </w:rPr>
        <w:t>علات التدريس والتعلم ويتعلق بها</w:t>
      </w:r>
      <w:r w:rsidR="00CD0328">
        <w:rPr>
          <w:rStyle w:val="y2iqfc"/>
          <w:rFonts w:ascii="Traditional Arabic" w:hAnsi="Traditional Arabic" w:cs="Traditional Arabic" w:hint="cs"/>
          <w:color w:val="202124"/>
          <w:sz w:val="32"/>
          <w:szCs w:val="32"/>
          <w:rtl/>
        </w:rPr>
        <w:t>،</w:t>
      </w:r>
      <w:r w:rsidRPr="00A81741">
        <w:rPr>
          <w:rStyle w:val="y2iqfc"/>
          <w:rFonts w:ascii="Traditional Arabic" w:hAnsi="Traditional Arabic" w:cs="Traditional Arabic"/>
          <w:color w:val="202124"/>
          <w:sz w:val="32"/>
          <w:szCs w:val="32"/>
          <w:rtl/>
        </w:rPr>
        <w:t xml:space="preserve"> (4) المنهج عبارة عن خطة توفر إرشادات في عملية أنشطة التدريس والتعلم</w:t>
      </w:r>
      <w:r>
        <w:rPr>
          <w:rStyle w:val="y2iqfc"/>
          <w:rFonts w:ascii="Traditional Arabic" w:hAnsi="Traditional Arabic" w:cs="Traditional Arabic" w:hint="cs"/>
          <w:color w:val="202124"/>
          <w:sz w:val="32"/>
          <w:szCs w:val="32"/>
          <w:rtl/>
        </w:rPr>
        <w:t>.</w:t>
      </w:r>
      <w:r w:rsidR="00675518" w:rsidRPr="007B4E17">
        <w:rPr>
          <w:rStyle w:val="y2iqfc"/>
          <w:rFonts w:ascii="Cambria" w:hAnsi="Cambria" w:cs="Traditional Arabic"/>
          <w:color w:val="202124"/>
          <w:sz w:val="22"/>
          <w:szCs w:val="22"/>
          <w:rtl/>
        </w:rPr>
        <w:fldChar w:fldCharType="begin" w:fldLock="1"/>
      </w:r>
      <w:r w:rsidR="00A806BF" w:rsidRPr="007B4E17">
        <w:rPr>
          <w:rStyle w:val="y2iqfc"/>
          <w:rFonts w:ascii="Cambria" w:hAnsi="Cambria" w:cs="Traditional Arabic"/>
          <w:color w:val="202124"/>
          <w:sz w:val="22"/>
          <w:szCs w:val="22"/>
        </w:rPr>
        <w:instrText>ADDIN CSL_CITATION {"citationItems":[{"id":"ITEM-1","itemData":{"author":[{"dropping-particle":"","family":"Nana Syaodih Sukmadinata","given":"","non-dropping-particle":"","parse-names":false,"suffix":""}],"id":"ITEM-1","issued":{"date-parts":[["2004"]]},"publisher":"Remaja Rosdakarya","publisher-place":"Bandung","title":"Pengembangan Kurikulum Teori dan Praktek","type":"book"},"uris":["http://www.mendeley.com/documents/?uuid=ab5a5c4b-9cf0-4d74-8cb2-db9c630e0402","http://www.mendeley.com/documents/?uuid=92290144-4b06-4d37-bdae-488c638ba055"]}],"mendeley":{"formattedCitation":"(Nana Syaodih Sukmadinata, 2004)","plainTextFormattedCitation":"(Nana Syaodih Sukmadinata, 2004)","previouslyFormattedCitation":"(Nana Syaodih Sukmadinata, 2004)"},"properties":{"noteIndex":0},"schema":"https://github.com/citation-style-language/schema/raw/master/csl-citation.json"}</w:instrText>
      </w:r>
      <w:r w:rsidR="00675518" w:rsidRPr="007B4E17">
        <w:rPr>
          <w:rStyle w:val="y2iqfc"/>
          <w:rFonts w:ascii="Cambria" w:hAnsi="Cambria" w:cs="Traditional Arabic"/>
          <w:color w:val="202124"/>
          <w:sz w:val="22"/>
          <w:szCs w:val="22"/>
          <w:rtl/>
        </w:rPr>
        <w:fldChar w:fldCharType="separate"/>
      </w:r>
      <w:r w:rsidR="00622C62" w:rsidRPr="007B4E17">
        <w:rPr>
          <w:rStyle w:val="y2iqfc"/>
          <w:rFonts w:ascii="Cambria" w:hAnsi="Cambria" w:cs="Traditional Arabic"/>
          <w:noProof/>
          <w:color w:val="202124"/>
          <w:sz w:val="22"/>
          <w:szCs w:val="22"/>
          <w:rtl/>
        </w:rPr>
        <w:t>(</w:t>
      </w:r>
      <w:r w:rsidR="00622C62" w:rsidRPr="007B4E17">
        <w:rPr>
          <w:rStyle w:val="y2iqfc"/>
          <w:rFonts w:ascii="Cambria" w:hAnsi="Cambria" w:cs="Traditional Arabic"/>
          <w:noProof/>
          <w:color w:val="202124"/>
          <w:sz w:val="22"/>
          <w:szCs w:val="22"/>
        </w:rPr>
        <w:t>Nana Syaodih Sukmadinata, 2004</w:t>
      </w:r>
      <w:r w:rsidR="00622C62" w:rsidRPr="007B4E17">
        <w:rPr>
          <w:rStyle w:val="y2iqfc"/>
          <w:rFonts w:ascii="Cambria" w:hAnsi="Cambria" w:cs="Traditional Arabic"/>
          <w:noProof/>
          <w:color w:val="202124"/>
          <w:sz w:val="22"/>
          <w:szCs w:val="22"/>
          <w:rtl/>
        </w:rPr>
        <w:t>)</w:t>
      </w:r>
      <w:r w:rsidR="00675518" w:rsidRPr="007B4E17">
        <w:rPr>
          <w:rStyle w:val="y2iqfc"/>
          <w:rFonts w:ascii="Cambria" w:hAnsi="Cambria" w:cs="Traditional Arabic"/>
          <w:color w:val="202124"/>
          <w:sz w:val="22"/>
          <w:szCs w:val="22"/>
          <w:rtl/>
        </w:rPr>
        <w:fldChar w:fldCharType="end"/>
      </w:r>
    </w:p>
    <w:p w:rsidR="00657B64" w:rsidRDefault="00CD0328" w:rsidP="00CD0328">
      <w:pPr>
        <w:pStyle w:val="HTMLPreformatted"/>
        <w:bidi/>
        <w:spacing w:line="480" w:lineRule="atLeast"/>
        <w:ind w:firstLine="453"/>
        <w:jc w:val="both"/>
        <w:rPr>
          <w:rStyle w:val="y2iqfc"/>
          <w:rFonts w:ascii="Traditional Arabic" w:hAnsi="Traditional Arabic" w:cs="Traditional Arabic"/>
          <w:color w:val="202124"/>
          <w:sz w:val="32"/>
          <w:szCs w:val="32"/>
          <w:rtl/>
        </w:rPr>
      </w:pPr>
      <w:r>
        <w:rPr>
          <w:rStyle w:val="y2iqfc"/>
          <w:rFonts w:ascii="Traditional Arabic" w:hAnsi="Traditional Arabic" w:cs="Traditional Arabic"/>
          <w:color w:val="202124"/>
          <w:sz w:val="32"/>
          <w:szCs w:val="32"/>
          <w:rtl/>
        </w:rPr>
        <w:t xml:space="preserve">من </w:t>
      </w:r>
      <w:r>
        <w:rPr>
          <w:rStyle w:val="y2iqfc"/>
          <w:rFonts w:ascii="Traditional Arabic" w:hAnsi="Traditional Arabic" w:cs="Traditional Arabic" w:hint="cs"/>
          <w:color w:val="202124"/>
          <w:sz w:val="32"/>
          <w:szCs w:val="32"/>
          <w:rtl/>
        </w:rPr>
        <w:t>خلال هذا</w:t>
      </w:r>
      <w:r>
        <w:rPr>
          <w:rStyle w:val="y2iqfc"/>
          <w:rFonts w:ascii="Traditional Arabic" w:hAnsi="Traditional Arabic" w:cs="Traditional Arabic"/>
          <w:color w:val="202124"/>
          <w:sz w:val="32"/>
          <w:szCs w:val="32"/>
          <w:rtl/>
        </w:rPr>
        <w:t xml:space="preserve"> الرأي</w:t>
      </w:r>
      <w:r w:rsidRPr="00CD0328">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نفهم</w:t>
      </w:r>
      <w:r w:rsidRPr="00CD0328">
        <w:rPr>
          <w:rStyle w:val="y2iqfc"/>
          <w:rFonts w:ascii="Traditional Arabic" w:hAnsi="Traditional Arabic" w:cs="Traditional Arabic"/>
          <w:color w:val="202124"/>
          <w:sz w:val="32"/>
          <w:szCs w:val="32"/>
          <w:rtl/>
        </w:rPr>
        <w:t xml:space="preserve"> أنه في عملية التعلم يجب على المعلمين أن يدركوا أنهم ميسرين للطلاب المكلفين بمساعدة الطلاب وتسهيلهم في التعلم ، لأن التعلم الذي يركز على الطلاب سيكون مفيدًا جدًا في عملية تطوير معرفتهم</w:t>
      </w:r>
    </w:p>
    <w:p w:rsidR="0090597B" w:rsidRDefault="00657B64" w:rsidP="002A70A1">
      <w:pPr>
        <w:pStyle w:val="HTMLPreformatted"/>
        <w:bidi/>
        <w:spacing w:line="480" w:lineRule="atLeast"/>
        <w:ind w:firstLine="453"/>
        <w:jc w:val="both"/>
        <w:rPr>
          <w:rStyle w:val="y2iqfc"/>
          <w:rFonts w:ascii="Traditional Arabic" w:hAnsi="Traditional Arabic" w:cs="Traditional Arabic"/>
          <w:color w:val="202124"/>
          <w:sz w:val="32"/>
          <w:szCs w:val="32"/>
          <w:rtl/>
        </w:rPr>
      </w:pPr>
      <w:r>
        <w:rPr>
          <w:rStyle w:val="y2iqfc"/>
          <w:rFonts w:ascii="Traditional Arabic" w:hAnsi="Traditional Arabic" w:cs="Traditional Arabic" w:hint="cs"/>
          <w:color w:val="202124"/>
          <w:sz w:val="32"/>
          <w:szCs w:val="32"/>
          <w:rtl/>
        </w:rPr>
        <w:t xml:space="preserve">في </w:t>
      </w:r>
      <w:r w:rsidRPr="00657B64">
        <w:rPr>
          <w:rStyle w:val="y2iqfc"/>
          <w:rFonts w:ascii="Traditional Arabic" w:hAnsi="Traditional Arabic" w:cs="Traditional Arabic"/>
          <w:color w:val="202124"/>
          <w:sz w:val="32"/>
          <w:szCs w:val="32"/>
          <w:rtl/>
        </w:rPr>
        <w:t>عملية التعل</w:t>
      </w:r>
      <w:r>
        <w:rPr>
          <w:rStyle w:val="y2iqfc"/>
          <w:rFonts w:ascii="Traditional Arabic" w:hAnsi="Traditional Arabic" w:cs="Traditional Arabic" w:hint="cs"/>
          <w:color w:val="202124"/>
          <w:sz w:val="32"/>
          <w:szCs w:val="32"/>
          <w:rtl/>
        </w:rPr>
        <w:t>ي</w:t>
      </w:r>
      <w:r>
        <w:rPr>
          <w:rStyle w:val="y2iqfc"/>
          <w:rFonts w:ascii="Traditional Arabic" w:hAnsi="Traditional Arabic" w:cs="Traditional Arabic"/>
          <w:color w:val="202124"/>
          <w:sz w:val="32"/>
          <w:szCs w:val="32"/>
          <w:rtl/>
        </w:rPr>
        <w:t>م</w:t>
      </w:r>
      <w:r w:rsidRPr="00657B64">
        <w:rPr>
          <w:rStyle w:val="y2iqfc"/>
          <w:rFonts w:ascii="Traditional Arabic" w:hAnsi="Traditional Arabic" w:cs="Traditional Arabic"/>
          <w:color w:val="202124"/>
          <w:sz w:val="32"/>
          <w:szCs w:val="32"/>
          <w:rtl/>
        </w:rPr>
        <w:t xml:space="preserve"> سيكون الطلاب من خريجي </w:t>
      </w:r>
      <w:r>
        <w:rPr>
          <w:rStyle w:val="y2iqfc"/>
          <w:rFonts w:ascii="Traditional Arabic" w:hAnsi="Traditional Arabic" w:cs="Traditional Arabic" w:hint="cs"/>
          <w:color w:val="202124"/>
          <w:sz w:val="32"/>
          <w:szCs w:val="32"/>
          <w:rtl/>
        </w:rPr>
        <w:t>المعهد</w:t>
      </w:r>
      <w:r w:rsidRPr="00657B64">
        <w:rPr>
          <w:rStyle w:val="y2iqfc"/>
          <w:rFonts w:ascii="Traditional Arabic" w:hAnsi="Traditional Arabic" w:cs="Traditional Arabic"/>
          <w:color w:val="202124"/>
          <w:sz w:val="32"/>
          <w:szCs w:val="32"/>
          <w:rtl/>
        </w:rPr>
        <w:t xml:space="preserve"> الإسلامية تأثير جيد جدًا على تطوير المعرفة باللغة العربية لأولئك الذين درسوا سابقًا علوم اللغة العربية</w:t>
      </w:r>
      <w:r w:rsidR="007B4E17">
        <w:rPr>
          <w:rStyle w:val="y2iqfc"/>
          <w:rFonts w:ascii="Traditional Arabic" w:hAnsi="Traditional Arabic" w:cs="Traditional Arabic" w:hint="cs"/>
          <w:color w:val="202124"/>
          <w:sz w:val="32"/>
          <w:szCs w:val="32"/>
          <w:rtl/>
        </w:rPr>
        <w:t xml:space="preserve"> </w:t>
      </w:r>
      <w:r w:rsidR="00675518" w:rsidRPr="007B4E17">
        <w:rPr>
          <w:rStyle w:val="y2iqfc"/>
          <w:rFonts w:ascii="Cambria" w:hAnsi="Cambria" w:cs="Traditional Arabic"/>
          <w:color w:val="202124"/>
          <w:sz w:val="22"/>
          <w:szCs w:val="22"/>
          <w:rtl/>
        </w:rPr>
        <w:fldChar w:fldCharType="begin" w:fldLock="1"/>
      </w:r>
      <w:r w:rsidR="009E7C5B">
        <w:rPr>
          <w:rStyle w:val="y2iqfc"/>
          <w:rFonts w:ascii="Cambria" w:hAnsi="Cambria" w:cs="Traditional Arabic"/>
          <w:color w:val="202124"/>
          <w:sz w:val="22"/>
          <w:szCs w:val="22"/>
        </w:rPr>
        <w:instrText>ADDIN CSL_CITATION {"citationItems":[{"id":"ITEM-1","itemData":{"DOI":"10.24256/tunas cendekia.v3i2.1295","author":[{"dropping-particle":"","family":"Pamessangi","given":"Andi Arif","non-dropping-particle":"","parse-names":false,"suffix":""}],"container-title":"al ibrah: Journal of Arabic Languange Education","id":"ITEM-1","issue":"1","issued":{"date-parts":[["2019"]]},"page":"10-11","title":"Analisis Kesulitan Belajar Bahasa Arab Mahasiswa Program Studi Pendidikan Bahasa Arab IAIN Palopo","type":"article-journal","volume":"2"},"uris":["http://www.mendeley.com/documents/?uuid=db0154c1-98c5-438f-80a6-268741e9e586","http://www.mendeley.com/documents/?uuid=8a31e116-0978-4a6a-aa52-d7d406f35adb"]}],"mendeley":{"formattedCitation":"(Pamessangi, 2019)","plainTextFormattedCitation":"(Pamessangi, 2019)","previouslyFormattedCitation":"(Pamessangi, 2019)"},"properties":{"noteIndex":0},"schema":"https://github.com/citation-style-language/schema/raw/master/csl-citation.json"}</w:instrText>
      </w:r>
      <w:r w:rsidR="00675518" w:rsidRPr="007B4E17">
        <w:rPr>
          <w:rStyle w:val="y2iqfc"/>
          <w:rFonts w:ascii="Cambria" w:hAnsi="Cambria" w:cs="Traditional Arabic"/>
          <w:color w:val="202124"/>
          <w:sz w:val="22"/>
          <w:szCs w:val="22"/>
          <w:rtl/>
        </w:rPr>
        <w:fldChar w:fldCharType="separate"/>
      </w:r>
      <w:r w:rsidR="00622C62" w:rsidRPr="007B4E17">
        <w:rPr>
          <w:rStyle w:val="y2iqfc"/>
          <w:rFonts w:ascii="Cambria" w:hAnsi="Cambria" w:cs="Traditional Arabic"/>
          <w:noProof/>
          <w:color w:val="202124"/>
          <w:sz w:val="22"/>
          <w:szCs w:val="22"/>
          <w:rtl/>
        </w:rPr>
        <w:t>(</w:t>
      </w:r>
      <w:r w:rsidR="00622C62" w:rsidRPr="007B4E17">
        <w:rPr>
          <w:rStyle w:val="y2iqfc"/>
          <w:rFonts w:ascii="Cambria" w:hAnsi="Cambria" w:cs="Traditional Arabic"/>
          <w:noProof/>
          <w:color w:val="202124"/>
          <w:sz w:val="22"/>
          <w:szCs w:val="22"/>
        </w:rPr>
        <w:t>Pamessangi, 2019</w:t>
      </w:r>
      <w:r w:rsidR="00622C62" w:rsidRPr="007B4E17">
        <w:rPr>
          <w:rStyle w:val="y2iqfc"/>
          <w:rFonts w:ascii="Cambria" w:hAnsi="Cambria" w:cs="Traditional Arabic"/>
          <w:noProof/>
          <w:color w:val="202124"/>
          <w:sz w:val="22"/>
          <w:szCs w:val="22"/>
          <w:rtl/>
        </w:rPr>
        <w:t>)</w:t>
      </w:r>
      <w:r w:rsidR="00675518" w:rsidRPr="007B4E17">
        <w:rPr>
          <w:rStyle w:val="y2iqfc"/>
          <w:rFonts w:ascii="Cambria" w:hAnsi="Cambria" w:cs="Traditional Arabic"/>
          <w:color w:val="202124"/>
          <w:sz w:val="22"/>
          <w:szCs w:val="22"/>
          <w:rtl/>
        </w:rPr>
        <w:fldChar w:fldCharType="end"/>
      </w:r>
      <w:r w:rsidR="000E7E45">
        <w:rPr>
          <w:rStyle w:val="y2iqfc"/>
          <w:rFonts w:ascii="Cambria" w:hAnsi="Cambria" w:cs="Traditional Arabic" w:hint="cs"/>
          <w:color w:val="202124"/>
          <w:sz w:val="32"/>
          <w:szCs w:val="32"/>
          <w:rtl/>
        </w:rPr>
        <w:t xml:space="preserve">. وكذلك في </w:t>
      </w:r>
      <w:r w:rsidRPr="00657B64">
        <w:rPr>
          <w:rStyle w:val="y2iqfc"/>
          <w:rFonts w:ascii="Traditional Arabic" w:hAnsi="Traditional Arabic" w:cs="Traditional Arabic"/>
          <w:color w:val="202124"/>
          <w:sz w:val="32"/>
          <w:szCs w:val="32"/>
          <w:rtl/>
        </w:rPr>
        <w:t xml:space="preserve">غرس قيم </w:t>
      </w:r>
      <w:r w:rsidR="00401836">
        <w:rPr>
          <w:rStyle w:val="y2iqfc"/>
          <w:rFonts w:ascii="Traditional Arabic" w:hAnsi="Traditional Arabic" w:cs="Traditional Arabic"/>
          <w:color w:val="202124"/>
          <w:sz w:val="32"/>
          <w:szCs w:val="32"/>
          <w:rtl/>
        </w:rPr>
        <w:t>الوسطية</w:t>
      </w:r>
      <w:r w:rsidRPr="00657B64">
        <w:rPr>
          <w:rStyle w:val="y2iqfc"/>
          <w:rFonts w:ascii="Traditional Arabic" w:hAnsi="Traditional Arabic" w:cs="Traditional Arabic"/>
          <w:color w:val="202124"/>
          <w:sz w:val="32"/>
          <w:szCs w:val="32"/>
          <w:rtl/>
        </w:rPr>
        <w:t xml:space="preserve"> </w:t>
      </w:r>
      <w:r w:rsidR="000E7E45">
        <w:rPr>
          <w:rStyle w:val="y2iqfc"/>
          <w:rFonts w:ascii="Traditional Arabic" w:hAnsi="Traditional Arabic" w:cs="Traditional Arabic" w:hint="cs"/>
          <w:color w:val="202124"/>
          <w:sz w:val="32"/>
          <w:szCs w:val="32"/>
          <w:rtl/>
        </w:rPr>
        <w:t>الدينية، كان</w:t>
      </w:r>
      <w:r w:rsidRPr="00657B64">
        <w:rPr>
          <w:rStyle w:val="y2iqfc"/>
          <w:rFonts w:ascii="Traditional Arabic" w:hAnsi="Traditional Arabic" w:cs="Traditional Arabic"/>
          <w:color w:val="202124"/>
          <w:sz w:val="32"/>
          <w:szCs w:val="32"/>
          <w:rtl/>
        </w:rPr>
        <w:t xml:space="preserve"> الطلاب من خريجي ا</w:t>
      </w:r>
      <w:r w:rsidR="000E7E45">
        <w:rPr>
          <w:rStyle w:val="y2iqfc"/>
          <w:rFonts w:ascii="Traditional Arabic" w:hAnsi="Traditional Arabic" w:cs="Traditional Arabic"/>
          <w:color w:val="202124"/>
          <w:sz w:val="32"/>
          <w:szCs w:val="32"/>
          <w:rtl/>
        </w:rPr>
        <w:t>لمدارس الداخلية الإسلامية الذين</w:t>
      </w:r>
      <w:r w:rsidR="000E7E45">
        <w:rPr>
          <w:rStyle w:val="y2iqfc"/>
          <w:rFonts w:ascii="Traditional Arabic" w:hAnsi="Traditional Arabic" w:cs="Traditional Arabic" w:hint="cs"/>
          <w:color w:val="202124"/>
          <w:sz w:val="32"/>
          <w:szCs w:val="32"/>
          <w:rtl/>
        </w:rPr>
        <w:t xml:space="preserve"> لديهم فهم في</w:t>
      </w:r>
      <w:r w:rsidRPr="00657B64">
        <w:rPr>
          <w:rStyle w:val="y2iqfc"/>
          <w:rFonts w:ascii="Traditional Arabic" w:hAnsi="Traditional Arabic" w:cs="Traditional Arabic"/>
          <w:color w:val="202124"/>
          <w:sz w:val="32"/>
          <w:szCs w:val="32"/>
          <w:rtl/>
        </w:rPr>
        <w:t xml:space="preserve"> القيم سيؤثر بشكل كبير على كل من عملية التنفيذ وتحقيق أهداف </w:t>
      </w:r>
      <w:r w:rsidR="00440135">
        <w:rPr>
          <w:rStyle w:val="y2iqfc"/>
          <w:rFonts w:ascii="Traditional Arabic" w:hAnsi="Traditional Arabic" w:cs="Traditional Arabic"/>
          <w:color w:val="202124"/>
          <w:sz w:val="32"/>
          <w:szCs w:val="32"/>
          <w:rtl/>
        </w:rPr>
        <w:t>منهج شعبة تدريس اللغة العربية في ضوء قيم الوسطية</w:t>
      </w:r>
      <w:r w:rsidRPr="00657B64">
        <w:rPr>
          <w:rStyle w:val="y2iqfc"/>
          <w:rFonts w:ascii="Traditional Arabic" w:hAnsi="Traditional Arabic" w:cs="Traditional Arabic"/>
          <w:color w:val="202124"/>
          <w:sz w:val="32"/>
          <w:szCs w:val="32"/>
          <w:rtl/>
        </w:rPr>
        <w:t xml:space="preserve"> </w:t>
      </w:r>
      <w:r w:rsidR="0090597B" w:rsidRPr="00A81741">
        <w:rPr>
          <w:rStyle w:val="y2iqfc"/>
          <w:rFonts w:ascii="Traditional Arabic" w:hAnsi="Traditional Arabic" w:cs="Traditional Arabic"/>
          <w:color w:val="202124"/>
          <w:sz w:val="32"/>
          <w:szCs w:val="32"/>
          <w:rtl/>
        </w:rPr>
        <w:t xml:space="preserve">في </w:t>
      </w:r>
      <w:r w:rsidR="001C2AD8">
        <w:rPr>
          <w:rStyle w:val="y2iqfc"/>
          <w:rFonts w:ascii="Traditional Arabic" w:hAnsi="Traditional Arabic" w:cs="Traditional Arabic" w:hint="cs"/>
          <w:color w:val="202124"/>
          <w:sz w:val="32"/>
          <w:szCs w:val="32"/>
          <w:rtl/>
        </w:rPr>
        <w:t>الجامعات</w:t>
      </w:r>
      <w:r w:rsidR="0090597B">
        <w:rPr>
          <w:rStyle w:val="y2iqfc"/>
          <w:rFonts w:ascii="Traditional Arabic" w:hAnsi="Traditional Arabic" w:cs="Traditional Arabic" w:hint="cs"/>
          <w:color w:val="202124"/>
          <w:sz w:val="32"/>
          <w:szCs w:val="32"/>
          <w:rtl/>
        </w:rPr>
        <w:t xml:space="preserve"> الإسلا</w:t>
      </w:r>
      <w:r w:rsidR="002A70A1">
        <w:rPr>
          <w:rStyle w:val="y2iqfc"/>
          <w:rFonts w:ascii="Traditional Arabic" w:hAnsi="Traditional Arabic" w:cs="Traditional Arabic" w:hint="cs"/>
          <w:color w:val="202124"/>
          <w:sz w:val="32"/>
          <w:szCs w:val="32"/>
          <w:rtl/>
        </w:rPr>
        <w:t>مية الحكومية بسولاويسي الجنوبية ،</w:t>
      </w:r>
      <w:r w:rsidR="001C2AD8">
        <w:rPr>
          <w:rStyle w:val="y2iqfc"/>
          <w:rFonts w:ascii="Traditional Arabic" w:hAnsi="Traditional Arabic" w:cs="Traditional Arabic" w:hint="cs"/>
          <w:color w:val="202124"/>
          <w:sz w:val="32"/>
          <w:szCs w:val="32"/>
          <w:rtl/>
        </w:rPr>
        <w:t xml:space="preserve"> وهذا مناسبا بما قال يوسف وسدراجات أن الطالب سيأثر تأثيرا كثيرا الى عملية ونتائج التعليم.</w:t>
      </w:r>
      <w:r w:rsidR="00675518" w:rsidRPr="001C2AD8">
        <w:rPr>
          <w:rStyle w:val="y2iqfc"/>
          <w:rFonts w:ascii="Cambria" w:hAnsi="Cambria" w:cs="Traditional Arabic"/>
          <w:color w:val="202124"/>
          <w:sz w:val="22"/>
          <w:szCs w:val="22"/>
          <w:rtl/>
        </w:rPr>
        <w:fldChar w:fldCharType="begin" w:fldLock="1"/>
      </w:r>
      <w:r w:rsidR="009E7C5B">
        <w:rPr>
          <w:rStyle w:val="y2iqfc"/>
          <w:rFonts w:ascii="Cambria" w:hAnsi="Cambria" w:cs="Traditional Arabic"/>
          <w:color w:val="202124"/>
          <w:sz w:val="22"/>
          <w:szCs w:val="22"/>
        </w:rPr>
        <w:instrText>ADDIN CSL_CITATION {"citationItems":[{"id":"ITEM-1","itemData":{"DOI":"10.21831/socia.v15i2.22674","author":[{"dropping-particle":"","family":"Kurniawan, Yusuf., Sudrajat","given":"Ajat","non-dropping-particle":"","parse-names":false,"suffix":""}],"container-title":"SOCIA: Jurnal Ilmu Social","id":"ITEM-1","issue":"2","issued":{"date-parts":[["2018"]]},"page":"149-163","title":"Peran Teman Sebaya Dalam Pembentukan Karakter Siswa Madrasah Tsanawiyah","type":"article-journal","volume":"15"},"uris":["http://www.mendeley.com/documents/?uuid=c5c7ab28-8aa8-4d8b-b719-31455bdd9e4c"]}],"mendeley":{"formattedCitation":"(Kurniawan, Yusuf., Sudrajat, 2018)","plainTextFormattedCitation":"(Kurniawan, Yusuf., Sudrajat, 2018)","previouslyFormattedCitation":"(Kurniawan, Yusuf., Sudrajat, 2018)"},"properties":{"noteIndex":0},"schema":"https://github.com/citation-style-language/schema/raw/master/csl-citation.json"}</w:instrText>
      </w:r>
      <w:r w:rsidR="00675518" w:rsidRPr="001C2AD8">
        <w:rPr>
          <w:rStyle w:val="y2iqfc"/>
          <w:rFonts w:ascii="Cambria" w:hAnsi="Cambria" w:cs="Traditional Arabic"/>
          <w:color w:val="202124"/>
          <w:sz w:val="22"/>
          <w:szCs w:val="22"/>
          <w:rtl/>
        </w:rPr>
        <w:fldChar w:fldCharType="separate"/>
      </w:r>
      <w:r w:rsidR="001C2AD8" w:rsidRPr="001C2AD8">
        <w:rPr>
          <w:rStyle w:val="y2iqfc"/>
          <w:rFonts w:ascii="Cambria" w:hAnsi="Cambria" w:cs="Traditional Arabic"/>
          <w:noProof/>
          <w:color w:val="202124"/>
          <w:sz w:val="22"/>
          <w:szCs w:val="22"/>
          <w:rtl/>
        </w:rPr>
        <w:t>(</w:t>
      </w:r>
      <w:r w:rsidR="001C2AD8" w:rsidRPr="001C2AD8">
        <w:rPr>
          <w:rStyle w:val="y2iqfc"/>
          <w:rFonts w:ascii="Cambria" w:hAnsi="Cambria" w:cs="Traditional Arabic"/>
          <w:noProof/>
          <w:color w:val="202124"/>
          <w:sz w:val="22"/>
          <w:szCs w:val="22"/>
        </w:rPr>
        <w:t>Kurniawan, Yusuf., Sudrajat, 2018</w:t>
      </w:r>
      <w:r w:rsidR="001C2AD8" w:rsidRPr="001C2AD8">
        <w:rPr>
          <w:rStyle w:val="y2iqfc"/>
          <w:rFonts w:ascii="Cambria" w:hAnsi="Cambria" w:cs="Traditional Arabic"/>
          <w:noProof/>
          <w:color w:val="202124"/>
          <w:sz w:val="22"/>
          <w:szCs w:val="22"/>
          <w:rtl/>
        </w:rPr>
        <w:t>)</w:t>
      </w:r>
      <w:r w:rsidR="00675518" w:rsidRPr="001C2AD8">
        <w:rPr>
          <w:rStyle w:val="y2iqfc"/>
          <w:rFonts w:ascii="Cambria" w:hAnsi="Cambria" w:cs="Traditional Arabic"/>
          <w:color w:val="202124"/>
          <w:sz w:val="22"/>
          <w:szCs w:val="22"/>
          <w:rtl/>
        </w:rPr>
        <w:fldChar w:fldCharType="end"/>
      </w:r>
      <w:r>
        <w:rPr>
          <w:rStyle w:val="y2iqfc"/>
          <w:rFonts w:ascii="Traditional Arabic" w:hAnsi="Traditional Arabic" w:cs="Traditional Arabic" w:hint="cs"/>
          <w:color w:val="202124"/>
          <w:sz w:val="32"/>
          <w:szCs w:val="32"/>
          <w:rtl/>
        </w:rPr>
        <w:t xml:space="preserve"> </w:t>
      </w:r>
    </w:p>
    <w:p w:rsidR="0090597B" w:rsidRDefault="0090597B" w:rsidP="007E339F">
      <w:pPr>
        <w:pStyle w:val="HTMLPreformatted"/>
        <w:bidi/>
        <w:spacing w:line="480" w:lineRule="atLeast"/>
        <w:ind w:firstLine="453"/>
        <w:jc w:val="both"/>
        <w:rPr>
          <w:rStyle w:val="y2iqfc"/>
          <w:rFonts w:ascii="Traditional Arabic" w:hAnsi="Traditional Arabic" w:cs="Traditional Arabic"/>
          <w:color w:val="202124"/>
          <w:sz w:val="32"/>
          <w:szCs w:val="32"/>
          <w:rtl/>
        </w:rPr>
      </w:pPr>
      <w:r w:rsidRPr="0090597B">
        <w:rPr>
          <w:rStyle w:val="y2iqfc"/>
          <w:rFonts w:ascii="Traditional Arabic" w:hAnsi="Traditional Arabic" w:cs="Traditional Arabic"/>
          <w:color w:val="202124"/>
          <w:sz w:val="32"/>
          <w:szCs w:val="32"/>
          <w:rtl/>
        </w:rPr>
        <w:t>العامل الداعم التالي هو أنشطة المنظمة الطلابية. المنظمات الطلابية التي تركز على تطوير إبداعات الط</w:t>
      </w:r>
      <w:r>
        <w:rPr>
          <w:rStyle w:val="y2iqfc"/>
          <w:rFonts w:ascii="Traditional Arabic" w:hAnsi="Traditional Arabic" w:cs="Traditional Arabic"/>
          <w:color w:val="202124"/>
          <w:sz w:val="32"/>
          <w:szCs w:val="32"/>
          <w:rtl/>
        </w:rPr>
        <w:t>لاب ومهاراتهم</w:t>
      </w:r>
      <w:r w:rsidRPr="0090597B">
        <w:rPr>
          <w:rStyle w:val="y2iqfc"/>
          <w:rFonts w:ascii="Traditional Arabic" w:hAnsi="Traditional Arabic" w:cs="Traditional Arabic"/>
          <w:color w:val="202124"/>
          <w:sz w:val="32"/>
          <w:szCs w:val="32"/>
          <w:rtl/>
        </w:rPr>
        <w:t>، س</w:t>
      </w:r>
      <w:r>
        <w:rPr>
          <w:rStyle w:val="y2iqfc"/>
          <w:rFonts w:ascii="Traditional Arabic" w:hAnsi="Traditional Arabic" w:cs="Traditional Arabic"/>
          <w:color w:val="202124"/>
          <w:sz w:val="32"/>
          <w:szCs w:val="32"/>
          <w:rtl/>
        </w:rPr>
        <w:t>واء المهارات الصعبة أو الشخصية</w:t>
      </w:r>
      <w:r w:rsidR="00A806BF">
        <w:rPr>
          <w:rStyle w:val="y2iqfc"/>
          <w:rFonts w:ascii="Traditional Arabic" w:hAnsi="Traditional Arabic" w:cs="Traditional Arabic" w:hint="cs"/>
          <w:color w:val="202124"/>
          <w:sz w:val="32"/>
          <w:szCs w:val="32"/>
          <w:rtl/>
        </w:rPr>
        <w:t>،</w:t>
      </w:r>
      <w:r w:rsidRPr="0090597B">
        <w:rPr>
          <w:rStyle w:val="y2iqfc"/>
          <w:rFonts w:ascii="Traditional Arabic" w:hAnsi="Traditional Arabic" w:cs="Traditional Arabic"/>
          <w:color w:val="202124"/>
          <w:sz w:val="32"/>
          <w:szCs w:val="32"/>
          <w:rtl/>
        </w:rPr>
        <w:t xml:space="preserve"> لها تأثير كبير في استنباط التفاهما</w:t>
      </w:r>
      <w:r w:rsidR="00A806BF">
        <w:rPr>
          <w:rStyle w:val="y2iqfc"/>
          <w:rFonts w:ascii="Traditional Arabic" w:hAnsi="Traditional Arabic" w:cs="Traditional Arabic"/>
          <w:color w:val="202124"/>
          <w:sz w:val="32"/>
          <w:szCs w:val="32"/>
          <w:rtl/>
        </w:rPr>
        <w:t>ت الدينية الحصرية. إلى جانب ذلك</w:t>
      </w:r>
      <w:r w:rsidRPr="0090597B">
        <w:rPr>
          <w:rStyle w:val="y2iqfc"/>
          <w:rFonts w:ascii="Traditional Arabic" w:hAnsi="Traditional Arabic" w:cs="Traditional Arabic"/>
          <w:color w:val="202124"/>
          <w:sz w:val="32"/>
          <w:szCs w:val="32"/>
          <w:rtl/>
        </w:rPr>
        <w:t>، فإن الدور النشط</w:t>
      </w:r>
      <w:r w:rsidR="00A806BF">
        <w:rPr>
          <w:rStyle w:val="y2iqfc"/>
          <w:rFonts w:ascii="Traditional Arabic" w:hAnsi="Traditional Arabic" w:cs="Traditional Arabic" w:hint="cs"/>
          <w:color w:val="202124"/>
          <w:sz w:val="32"/>
          <w:szCs w:val="32"/>
          <w:rtl/>
        </w:rPr>
        <w:t>ي</w:t>
      </w:r>
      <w:r w:rsidRPr="0090597B">
        <w:rPr>
          <w:rStyle w:val="y2iqfc"/>
          <w:rFonts w:ascii="Traditional Arabic" w:hAnsi="Traditional Arabic" w:cs="Traditional Arabic"/>
          <w:color w:val="202124"/>
          <w:sz w:val="32"/>
          <w:szCs w:val="32"/>
          <w:rtl/>
        </w:rPr>
        <w:t xml:space="preserve"> للمؤسسات الطلابية مثل مجلس الطلاب والمجلس التنفيذي للطلاب هو دور </w:t>
      </w:r>
      <w:r w:rsidR="00A806BF">
        <w:rPr>
          <w:rStyle w:val="y2iqfc"/>
          <w:rFonts w:ascii="Traditional Arabic" w:hAnsi="Traditional Arabic" w:cs="Traditional Arabic"/>
          <w:color w:val="202124"/>
          <w:sz w:val="32"/>
          <w:szCs w:val="32"/>
          <w:rtl/>
        </w:rPr>
        <w:t xml:space="preserve">فعال ومؤثر للغاية في </w:t>
      </w:r>
      <w:r w:rsidR="00A806BF">
        <w:rPr>
          <w:rStyle w:val="y2iqfc"/>
          <w:rFonts w:ascii="Traditional Arabic" w:hAnsi="Traditional Arabic" w:cs="Traditional Arabic" w:hint="cs"/>
          <w:color w:val="202124"/>
          <w:sz w:val="32"/>
          <w:szCs w:val="32"/>
          <w:rtl/>
        </w:rPr>
        <w:t>م</w:t>
      </w:r>
      <w:r>
        <w:rPr>
          <w:rStyle w:val="y2iqfc"/>
          <w:rFonts w:ascii="Traditional Arabic" w:hAnsi="Traditional Arabic" w:cs="Traditional Arabic"/>
          <w:color w:val="202124"/>
          <w:sz w:val="32"/>
          <w:szCs w:val="32"/>
          <w:rtl/>
        </w:rPr>
        <w:t>ساعدة</w:t>
      </w:r>
      <w:r w:rsidRPr="0090597B">
        <w:rPr>
          <w:rStyle w:val="y2iqfc"/>
          <w:rFonts w:ascii="Traditional Arabic" w:hAnsi="Traditional Arabic" w:cs="Traditional Arabic"/>
          <w:color w:val="202124"/>
          <w:sz w:val="32"/>
          <w:szCs w:val="32"/>
          <w:rtl/>
        </w:rPr>
        <w:t xml:space="preserve"> غرس قيمة </w:t>
      </w:r>
      <w:r w:rsidR="00401836">
        <w:rPr>
          <w:rStyle w:val="y2iqfc"/>
          <w:rFonts w:ascii="Traditional Arabic" w:hAnsi="Traditional Arabic" w:cs="Traditional Arabic" w:hint="cs"/>
          <w:color w:val="202124"/>
          <w:sz w:val="32"/>
          <w:szCs w:val="32"/>
          <w:rtl/>
        </w:rPr>
        <w:t>الوسطية</w:t>
      </w:r>
      <w:r w:rsidRPr="00657B64">
        <w:rPr>
          <w:rStyle w:val="y2iqfc"/>
          <w:rFonts w:ascii="Traditional Arabic" w:hAnsi="Traditional Arabic" w:cs="Traditional Arabic"/>
          <w:color w:val="202124"/>
          <w:sz w:val="32"/>
          <w:szCs w:val="32"/>
          <w:rtl/>
        </w:rPr>
        <w:t xml:space="preserve"> </w:t>
      </w:r>
      <w:r w:rsidRPr="0090597B">
        <w:rPr>
          <w:rStyle w:val="y2iqfc"/>
          <w:rFonts w:ascii="Traditional Arabic" w:hAnsi="Traditional Arabic" w:cs="Traditional Arabic"/>
          <w:color w:val="202124"/>
          <w:sz w:val="32"/>
          <w:szCs w:val="32"/>
          <w:rtl/>
        </w:rPr>
        <w:t xml:space="preserve">في بيئة </w:t>
      </w:r>
      <w:r>
        <w:rPr>
          <w:rStyle w:val="y2iqfc"/>
          <w:rFonts w:ascii="Traditional Arabic" w:hAnsi="Traditional Arabic" w:cs="Traditional Arabic" w:hint="cs"/>
          <w:color w:val="202124"/>
          <w:sz w:val="32"/>
          <w:szCs w:val="32"/>
          <w:rtl/>
        </w:rPr>
        <w:t>الجامعة</w:t>
      </w:r>
      <w:r w:rsidRPr="0090597B">
        <w:rPr>
          <w:rStyle w:val="y2iqfc"/>
          <w:rFonts w:ascii="Traditional Arabic" w:hAnsi="Traditional Arabic" w:cs="Traditional Arabic"/>
          <w:color w:val="202124"/>
          <w:sz w:val="32"/>
          <w:szCs w:val="32"/>
          <w:rtl/>
        </w:rPr>
        <w:t xml:space="preserve">، </w:t>
      </w:r>
      <w:r w:rsidR="00A806BF">
        <w:rPr>
          <w:rStyle w:val="y2iqfc"/>
          <w:rFonts w:ascii="Traditional Arabic" w:hAnsi="Traditional Arabic" w:cs="Traditional Arabic" w:hint="cs"/>
          <w:color w:val="202124"/>
          <w:sz w:val="32"/>
          <w:szCs w:val="32"/>
          <w:rtl/>
        </w:rPr>
        <w:t>و</w:t>
      </w:r>
      <w:r w:rsidR="00A806BF" w:rsidRPr="00A806BF">
        <w:rPr>
          <w:rStyle w:val="y2iqfc"/>
          <w:rFonts w:ascii="Traditional Arabic" w:hAnsi="Traditional Arabic" w:cs="Traditional Arabic"/>
          <w:color w:val="202124"/>
          <w:sz w:val="32"/>
          <w:szCs w:val="32"/>
          <w:rtl/>
        </w:rPr>
        <w:t>يمكن ملاحظة ذلك من خلال</w:t>
      </w:r>
      <w:r>
        <w:rPr>
          <w:rStyle w:val="y2iqfc"/>
          <w:rFonts w:ascii="Traditional Arabic" w:hAnsi="Traditional Arabic" w:cs="Traditional Arabic" w:hint="cs"/>
          <w:color w:val="202124"/>
          <w:sz w:val="32"/>
          <w:szCs w:val="32"/>
          <w:rtl/>
        </w:rPr>
        <w:t xml:space="preserve"> </w:t>
      </w:r>
      <w:r w:rsidR="007E339F" w:rsidRPr="007E339F">
        <w:rPr>
          <w:rStyle w:val="y2iqfc"/>
          <w:rFonts w:ascii="Traditional Arabic" w:hAnsi="Traditional Arabic" w:cs="Traditional Arabic"/>
          <w:color w:val="202124"/>
          <w:sz w:val="32"/>
          <w:szCs w:val="32"/>
          <w:rtl/>
        </w:rPr>
        <w:t xml:space="preserve">الأنشطة المختلفة للمؤسسات الطلابية </w:t>
      </w:r>
      <w:r w:rsidRPr="0090597B">
        <w:rPr>
          <w:rStyle w:val="y2iqfc"/>
          <w:rFonts w:ascii="Traditional Arabic" w:hAnsi="Traditional Arabic" w:cs="Traditional Arabic"/>
          <w:color w:val="202124"/>
          <w:sz w:val="32"/>
          <w:szCs w:val="32"/>
          <w:rtl/>
        </w:rPr>
        <w:t xml:space="preserve">التي تحمل موضوع </w:t>
      </w:r>
      <w:r w:rsidR="00401836">
        <w:rPr>
          <w:rStyle w:val="y2iqfc"/>
          <w:rFonts w:ascii="Traditional Arabic" w:hAnsi="Traditional Arabic" w:cs="Traditional Arabic" w:hint="cs"/>
          <w:color w:val="202124"/>
          <w:sz w:val="32"/>
          <w:szCs w:val="32"/>
          <w:rtl/>
        </w:rPr>
        <w:t>الوسطية</w:t>
      </w:r>
      <w:r w:rsidR="007E339F">
        <w:rPr>
          <w:rStyle w:val="y2iqfc"/>
          <w:rFonts w:ascii="Traditional Arabic" w:hAnsi="Traditional Arabic" w:cs="Traditional Arabic" w:hint="cs"/>
          <w:color w:val="202124"/>
          <w:sz w:val="32"/>
          <w:szCs w:val="32"/>
          <w:rtl/>
        </w:rPr>
        <w:t xml:space="preserve"> الدينية</w:t>
      </w:r>
      <w:r w:rsidRPr="0090597B">
        <w:rPr>
          <w:rStyle w:val="y2iqfc"/>
          <w:rFonts w:ascii="Traditional Arabic" w:hAnsi="Traditional Arabic" w:cs="Traditional Arabic"/>
          <w:color w:val="202124"/>
          <w:sz w:val="32"/>
          <w:szCs w:val="32"/>
          <w:rtl/>
        </w:rPr>
        <w:t xml:space="preserve">، </w:t>
      </w:r>
      <w:r w:rsidR="007E339F" w:rsidRPr="007E339F">
        <w:rPr>
          <w:rStyle w:val="y2iqfc"/>
          <w:rFonts w:ascii="Traditional Arabic" w:hAnsi="Traditional Arabic" w:cs="Traditional Arabic"/>
          <w:color w:val="202124"/>
          <w:sz w:val="32"/>
          <w:szCs w:val="32"/>
          <w:rtl/>
        </w:rPr>
        <w:t>والعدد الكبير من الطلاب ا</w:t>
      </w:r>
      <w:r w:rsidR="007E339F">
        <w:rPr>
          <w:rStyle w:val="y2iqfc"/>
          <w:rFonts w:ascii="Traditional Arabic" w:hAnsi="Traditional Arabic" w:cs="Traditional Arabic"/>
          <w:color w:val="202124"/>
          <w:sz w:val="32"/>
          <w:szCs w:val="32"/>
          <w:rtl/>
        </w:rPr>
        <w:t>لناشطين المهتمين بالوئام الديني</w:t>
      </w:r>
      <w:r w:rsidR="007E339F" w:rsidRPr="007E339F">
        <w:rPr>
          <w:rStyle w:val="y2iqfc"/>
          <w:rFonts w:ascii="Traditional Arabic" w:hAnsi="Traditional Arabic" w:cs="Traditional Arabic"/>
          <w:color w:val="202124"/>
          <w:sz w:val="32"/>
          <w:szCs w:val="32"/>
          <w:rtl/>
        </w:rPr>
        <w:t>، وكذلك النقاشات العلمية العديدة حول مخاطر أعمال التعصب على جيل الشباب</w:t>
      </w:r>
      <w:r w:rsidR="007E339F">
        <w:rPr>
          <w:rStyle w:val="y2iqfc"/>
          <w:rFonts w:ascii="Traditional Arabic" w:hAnsi="Traditional Arabic" w:cs="Traditional Arabic" w:hint="cs"/>
          <w:color w:val="202124"/>
          <w:sz w:val="32"/>
          <w:szCs w:val="32"/>
          <w:rtl/>
        </w:rPr>
        <w:t xml:space="preserve"> ووحدة </w:t>
      </w:r>
      <w:r w:rsidR="007E339F" w:rsidRPr="007E339F">
        <w:rPr>
          <w:rStyle w:val="y2iqfc"/>
          <w:rFonts w:ascii="Traditional Arabic" w:hAnsi="Traditional Arabic" w:cs="Traditional Arabic"/>
          <w:color w:val="202124"/>
          <w:sz w:val="32"/>
          <w:szCs w:val="32"/>
          <w:rtl/>
        </w:rPr>
        <w:t>دولة جمهورية اندونيسيا</w:t>
      </w:r>
      <w:r w:rsidRPr="0090597B">
        <w:rPr>
          <w:rStyle w:val="y2iqfc"/>
          <w:rFonts w:ascii="Traditional Arabic" w:hAnsi="Traditional Arabic" w:cs="Traditional Arabic"/>
          <w:color w:val="202124"/>
          <w:sz w:val="32"/>
          <w:szCs w:val="32"/>
          <w:rtl/>
        </w:rPr>
        <w:t>.</w:t>
      </w:r>
      <w:r>
        <w:rPr>
          <w:rFonts w:ascii="Traditional Arabic" w:hAnsi="Traditional Arabic" w:cs="Traditional Arabic" w:hint="cs"/>
          <w:color w:val="202124"/>
          <w:sz w:val="32"/>
          <w:szCs w:val="32"/>
          <w:rtl/>
        </w:rPr>
        <w:t xml:space="preserve"> </w:t>
      </w:r>
      <w:r w:rsidR="007E339F">
        <w:rPr>
          <w:rFonts w:ascii="Traditional Arabic" w:hAnsi="Traditional Arabic" w:cs="Traditional Arabic"/>
          <w:color w:val="202124"/>
          <w:sz w:val="32"/>
          <w:szCs w:val="32"/>
          <w:rtl/>
        </w:rPr>
        <w:t>من ناحية أخرى</w:t>
      </w:r>
      <w:r w:rsidR="007E339F" w:rsidRPr="007E339F">
        <w:rPr>
          <w:rFonts w:ascii="Traditional Arabic" w:hAnsi="Traditional Arabic" w:cs="Traditional Arabic"/>
          <w:color w:val="202124"/>
          <w:sz w:val="32"/>
          <w:szCs w:val="32"/>
          <w:rtl/>
        </w:rPr>
        <w:t xml:space="preserve">، أدى ظهور المنظمات الحصرية ومفاهيم التطرف إلى إعاقة عملية </w:t>
      </w:r>
      <w:r w:rsidRPr="0090597B">
        <w:rPr>
          <w:rStyle w:val="y2iqfc"/>
          <w:rFonts w:ascii="Traditional Arabic" w:hAnsi="Traditional Arabic" w:cs="Traditional Arabic"/>
          <w:color w:val="202124"/>
          <w:sz w:val="32"/>
          <w:szCs w:val="32"/>
          <w:rtl/>
        </w:rPr>
        <w:t xml:space="preserve">تنفيذ </w:t>
      </w:r>
      <w:r w:rsidR="00440135">
        <w:rPr>
          <w:rStyle w:val="y2iqfc"/>
          <w:rFonts w:ascii="Traditional Arabic" w:hAnsi="Traditional Arabic" w:cs="Traditional Arabic"/>
          <w:color w:val="202124"/>
          <w:sz w:val="32"/>
          <w:szCs w:val="32"/>
          <w:rtl/>
        </w:rPr>
        <w:t xml:space="preserve">منهج شعبة تدريس اللغة العربية </w:t>
      </w:r>
      <w:r w:rsidR="007E339F">
        <w:rPr>
          <w:rStyle w:val="y2iqfc"/>
          <w:rFonts w:ascii="Traditional Arabic" w:hAnsi="Traditional Arabic" w:cs="Traditional Arabic" w:hint="cs"/>
          <w:color w:val="202124"/>
          <w:sz w:val="32"/>
          <w:szCs w:val="32"/>
          <w:rtl/>
        </w:rPr>
        <w:t>القائم على</w:t>
      </w:r>
      <w:r w:rsidR="00440135">
        <w:rPr>
          <w:rStyle w:val="y2iqfc"/>
          <w:rFonts w:ascii="Traditional Arabic" w:hAnsi="Traditional Arabic" w:cs="Traditional Arabic"/>
          <w:color w:val="202124"/>
          <w:sz w:val="32"/>
          <w:szCs w:val="32"/>
          <w:rtl/>
        </w:rPr>
        <w:t xml:space="preserve"> الوسطية</w:t>
      </w:r>
      <w:r w:rsidR="007E339F">
        <w:rPr>
          <w:rStyle w:val="y2iqfc"/>
          <w:rFonts w:ascii="Traditional Arabic" w:hAnsi="Traditional Arabic" w:cs="Traditional Arabic" w:hint="cs"/>
          <w:color w:val="202124"/>
          <w:sz w:val="32"/>
          <w:szCs w:val="32"/>
          <w:rtl/>
        </w:rPr>
        <w:t xml:space="preserve"> الدينية</w:t>
      </w:r>
      <w:r w:rsidRPr="00657B64">
        <w:rPr>
          <w:rStyle w:val="y2iqfc"/>
          <w:rFonts w:ascii="Traditional Arabic" w:hAnsi="Traditional Arabic" w:cs="Traditional Arabic"/>
          <w:color w:val="202124"/>
          <w:sz w:val="32"/>
          <w:szCs w:val="32"/>
          <w:rtl/>
        </w:rPr>
        <w:t xml:space="preserve"> </w:t>
      </w:r>
      <w:r w:rsidRPr="00A81741">
        <w:rPr>
          <w:rStyle w:val="y2iqfc"/>
          <w:rFonts w:ascii="Traditional Arabic" w:hAnsi="Traditional Arabic" w:cs="Traditional Arabic"/>
          <w:color w:val="202124"/>
          <w:sz w:val="32"/>
          <w:szCs w:val="32"/>
          <w:rtl/>
        </w:rPr>
        <w:t xml:space="preserve">في </w:t>
      </w:r>
      <w:r w:rsidR="007E339F">
        <w:rPr>
          <w:rStyle w:val="y2iqfc"/>
          <w:rFonts w:ascii="Traditional Arabic" w:hAnsi="Traditional Arabic" w:cs="Traditional Arabic" w:hint="cs"/>
          <w:color w:val="202124"/>
          <w:sz w:val="32"/>
          <w:szCs w:val="32"/>
          <w:rtl/>
        </w:rPr>
        <w:t>الجامعات</w:t>
      </w:r>
      <w:r>
        <w:rPr>
          <w:rStyle w:val="y2iqfc"/>
          <w:rFonts w:ascii="Traditional Arabic" w:hAnsi="Traditional Arabic" w:cs="Traditional Arabic" w:hint="cs"/>
          <w:color w:val="202124"/>
          <w:sz w:val="32"/>
          <w:szCs w:val="32"/>
          <w:rtl/>
        </w:rPr>
        <w:t xml:space="preserve"> الإسلامية الحكومية بسولاويسي الجنوبية.</w:t>
      </w:r>
    </w:p>
    <w:p w:rsidR="0090597B" w:rsidRDefault="0090597B" w:rsidP="00C52FC6">
      <w:pPr>
        <w:pStyle w:val="HTMLPreformatted"/>
        <w:bidi/>
        <w:spacing w:line="480" w:lineRule="atLeast"/>
        <w:ind w:firstLine="453"/>
        <w:jc w:val="both"/>
        <w:rPr>
          <w:rStyle w:val="y2iqfc"/>
          <w:rFonts w:ascii="Traditional Arabic" w:hAnsi="Traditional Arabic" w:cs="Traditional Arabic"/>
          <w:color w:val="202124"/>
          <w:sz w:val="32"/>
          <w:szCs w:val="32"/>
          <w:rtl/>
        </w:rPr>
      </w:pPr>
      <w:r>
        <w:rPr>
          <w:rStyle w:val="y2iqfc"/>
          <w:rFonts w:ascii="Traditional Arabic" w:hAnsi="Traditional Arabic" w:cs="Traditional Arabic" w:hint="cs"/>
          <w:color w:val="202124"/>
          <w:sz w:val="32"/>
          <w:szCs w:val="32"/>
          <w:rtl/>
        </w:rPr>
        <w:t xml:space="preserve">العامل </w:t>
      </w:r>
      <w:r w:rsidRPr="0090597B">
        <w:rPr>
          <w:rStyle w:val="y2iqfc"/>
          <w:rFonts w:ascii="Traditional Arabic" w:hAnsi="Traditional Arabic" w:cs="Traditional Arabic"/>
          <w:color w:val="202124"/>
          <w:sz w:val="32"/>
          <w:szCs w:val="32"/>
          <w:rtl/>
        </w:rPr>
        <w:t xml:space="preserve">التالي هو المرافق والبنية التحتية. إن توافر المرافق والبنية التحتية مثل مكتبة بها كتب وأوراق ومجلات ومقالات ومراجع مختلفة حول </w:t>
      </w:r>
      <w:r w:rsidR="00401836">
        <w:rPr>
          <w:rStyle w:val="y2iqfc"/>
          <w:rFonts w:ascii="Traditional Arabic" w:hAnsi="Traditional Arabic" w:cs="Traditional Arabic" w:hint="cs"/>
          <w:color w:val="202124"/>
          <w:sz w:val="32"/>
          <w:szCs w:val="32"/>
          <w:rtl/>
        </w:rPr>
        <w:t>الوسطية</w:t>
      </w:r>
      <w:r w:rsidRPr="0090597B">
        <w:rPr>
          <w:rStyle w:val="y2iqfc"/>
          <w:rFonts w:ascii="Traditional Arabic" w:hAnsi="Traditional Arabic" w:cs="Traditional Arabic"/>
          <w:color w:val="202124"/>
          <w:sz w:val="32"/>
          <w:szCs w:val="32"/>
          <w:rtl/>
        </w:rPr>
        <w:t xml:space="preserve"> له تأثير كبير في التنفيذ الناجح ل</w:t>
      </w:r>
      <w:r w:rsidR="00440135">
        <w:rPr>
          <w:rStyle w:val="y2iqfc"/>
          <w:rFonts w:ascii="Traditional Arabic" w:hAnsi="Traditional Arabic" w:cs="Traditional Arabic"/>
          <w:color w:val="202124"/>
          <w:sz w:val="32"/>
          <w:szCs w:val="32"/>
          <w:rtl/>
        </w:rPr>
        <w:t xml:space="preserve">منهج شعبة تدريس اللغة العربية </w:t>
      </w:r>
      <w:r w:rsidR="00C52FC6">
        <w:rPr>
          <w:rStyle w:val="y2iqfc"/>
          <w:rFonts w:ascii="Traditional Arabic" w:hAnsi="Traditional Arabic" w:cs="Traditional Arabic" w:hint="cs"/>
          <w:color w:val="202124"/>
          <w:sz w:val="32"/>
          <w:szCs w:val="32"/>
          <w:rtl/>
        </w:rPr>
        <w:t>القائم على</w:t>
      </w:r>
      <w:r w:rsidR="00440135">
        <w:rPr>
          <w:rStyle w:val="y2iqfc"/>
          <w:rFonts w:ascii="Traditional Arabic" w:hAnsi="Traditional Arabic" w:cs="Traditional Arabic"/>
          <w:color w:val="202124"/>
          <w:sz w:val="32"/>
          <w:szCs w:val="32"/>
          <w:rtl/>
        </w:rPr>
        <w:t xml:space="preserve"> الوسطية</w:t>
      </w:r>
      <w:r w:rsidR="00C52FC6">
        <w:rPr>
          <w:rStyle w:val="y2iqfc"/>
          <w:rFonts w:ascii="Traditional Arabic" w:hAnsi="Traditional Arabic" w:cs="Traditional Arabic" w:hint="cs"/>
          <w:color w:val="202124"/>
          <w:sz w:val="32"/>
          <w:szCs w:val="32"/>
          <w:rtl/>
        </w:rPr>
        <w:t xml:space="preserve"> الدينية</w:t>
      </w:r>
      <w:r w:rsidR="00DB1B40">
        <w:rPr>
          <w:rStyle w:val="y2iqfc"/>
          <w:rFonts w:ascii="Traditional Arabic" w:hAnsi="Traditional Arabic" w:cs="Traditional Arabic" w:hint="cs"/>
          <w:color w:val="202124"/>
          <w:sz w:val="32"/>
          <w:szCs w:val="32"/>
          <w:rtl/>
        </w:rPr>
        <w:t>.</w:t>
      </w:r>
    </w:p>
    <w:p w:rsidR="00DB1B40" w:rsidRPr="00DE35C6" w:rsidRDefault="00DE35C6" w:rsidP="00DE35C6">
      <w:pPr>
        <w:pStyle w:val="HTMLPreformatted"/>
        <w:bidi/>
        <w:spacing w:before="240" w:line="480" w:lineRule="atLeast"/>
        <w:jc w:val="both"/>
        <w:rPr>
          <w:rFonts w:ascii="Traditional Arabic" w:hAnsi="Traditional Arabic" w:cs="Traditional Arabic"/>
          <w:i/>
          <w:iCs/>
          <w:color w:val="202124"/>
          <w:sz w:val="32"/>
          <w:szCs w:val="32"/>
          <w:rtl/>
        </w:rPr>
      </w:pPr>
      <w:r>
        <w:rPr>
          <w:rFonts w:ascii="Traditional Arabic" w:hAnsi="Traditional Arabic" w:cs="Traditional Arabic" w:hint="cs"/>
          <w:i/>
          <w:iCs/>
          <w:color w:val="202124"/>
          <w:sz w:val="32"/>
          <w:szCs w:val="32"/>
          <w:rtl/>
        </w:rPr>
        <w:t>العوامل الخارجي</w:t>
      </w:r>
      <w:r w:rsidR="009970EC">
        <w:rPr>
          <w:rFonts w:ascii="Traditional Arabic" w:hAnsi="Traditional Arabic" w:cs="Traditional Arabic" w:hint="cs"/>
          <w:i/>
          <w:iCs/>
          <w:color w:val="202124"/>
          <w:sz w:val="32"/>
          <w:szCs w:val="32"/>
          <w:rtl/>
        </w:rPr>
        <w:t>ة</w:t>
      </w:r>
    </w:p>
    <w:p w:rsidR="009970EC" w:rsidRDefault="009970EC" w:rsidP="00C52FC6">
      <w:pPr>
        <w:pStyle w:val="HTMLPreformatted"/>
        <w:bidi/>
        <w:spacing w:line="480" w:lineRule="atLeast"/>
        <w:ind w:firstLine="453"/>
        <w:jc w:val="both"/>
        <w:rPr>
          <w:rFonts w:ascii="Traditional Arabic" w:hAnsi="Traditional Arabic" w:cs="Traditional Arabic"/>
          <w:color w:val="202124"/>
          <w:sz w:val="32"/>
          <w:szCs w:val="32"/>
          <w:rtl/>
        </w:rPr>
      </w:pPr>
      <w:r>
        <w:rPr>
          <w:rStyle w:val="y2iqfc"/>
          <w:rFonts w:ascii="Traditional Arabic" w:hAnsi="Traditional Arabic" w:cs="Traditional Arabic" w:hint="cs"/>
          <w:color w:val="202124"/>
          <w:sz w:val="32"/>
          <w:szCs w:val="32"/>
          <w:rtl/>
        </w:rPr>
        <w:lastRenderedPageBreak/>
        <w:t xml:space="preserve">ووجد </w:t>
      </w:r>
      <w:r w:rsidR="00C52FC6">
        <w:rPr>
          <w:rStyle w:val="y2iqfc"/>
          <w:rFonts w:ascii="Traditional Arabic" w:hAnsi="Traditional Arabic" w:cs="Traditional Arabic" w:hint="cs"/>
          <w:color w:val="202124"/>
          <w:sz w:val="32"/>
          <w:szCs w:val="32"/>
          <w:rtl/>
        </w:rPr>
        <w:t xml:space="preserve">الباحثون </w:t>
      </w:r>
      <w:r w:rsidRPr="009970EC">
        <w:rPr>
          <w:rStyle w:val="y2iqfc"/>
          <w:rFonts w:ascii="Traditional Arabic" w:hAnsi="Traditional Arabic" w:cs="Traditional Arabic"/>
          <w:color w:val="202124"/>
          <w:sz w:val="32"/>
          <w:szCs w:val="32"/>
          <w:rtl/>
        </w:rPr>
        <w:t>أيضًا</w:t>
      </w:r>
      <w:r>
        <w:rPr>
          <w:rStyle w:val="y2iqfc"/>
          <w:rFonts w:ascii="Traditional Arabic" w:hAnsi="Traditional Arabic" w:cs="Traditional Arabic" w:hint="cs"/>
          <w:color w:val="202124"/>
          <w:sz w:val="32"/>
          <w:szCs w:val="32"/>
          <w:rtl/>
        </w:rPr>
        <w:t xml:space="preserve"> في ميدان البحث</w:t>
      </w:r>
      <w:r w:rsidRPr="009970EC">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ال</w:t>
      </w:r>
      <w:r w:rsidRPr="009970EC">
        <w:rPr>
          <w:rStyle w:val="y2iqfc"/>
          <w:rFonts w:ascii="Traditional Arabic" w:hAnsi="Traditional Arabic" w:cs="Traditional Arabic"/>
          <w:color w:val="202124"/>
          <w:sz w:val="32"/>
          <w:szCs w:val="32"/>
          <w:rtl/>
        </w:rPr>
        <w:t xml:space="preserve">عوامل </w:t>
      </w:r>
      <w:r>
        <w:rPr>
          <w:rStyle w:val="y2iqfc"/>
          <w:rFonts w:ascii="Traditional Arabic" w:hAnsi="Traditional Arabic" w:cs="Traditional Arabic" w:hint="cs"/>
          <w:color w:val="202124"/>
          <w:sz w:val="32"/>
          <w:szCs w:val="32"/>
          <w:rtl/>
        </w:rPr>
        <w:t>ال</w:t>
      </w:r>
      <w:r>
        <w:rPr>
          <w:rStyle w:val="y2iqfc"/>
          <w:rFonts w:ascii="Traditional Arabic" w:hAnsi="Traditional Arabic" w:cs="Traditional Arabic"/>
          <w:color w:val="202124"/>
          <w:sz w:val="32"/>
          <w:szCs w:val="32"/>
          <w:rtl/>
        </w:rPr>
        <w:t xml:space="preserve">خارجية </w:t>
      </w:r>
      <w:r>
        <w:rPr>
          <w:rStyle w:val="y2iqfc"/>
          <w:rFonts w:ascii="Traditional Arabic" w:hAnsi="Traditional Arabic" w:cs="Traditional Arabic" w:hint="cs"/>
          <w:color w:val="202124"/>
          <w:sz w:val="32"/>
          <w:szCs w:val="32"/>
          <w:rtl/>
        </w:rPr>
        <w:t>الم</w:t>
      </w:r>
      <w:r w:rsidRPr="009970EC">
        <w:rPr>
          <w:rStyle w:val="y2iqfc"/>
          <w:rFonts w:ascii="Traditional Arabic" w:hAnsi="Traditional Arabic" w:cs="Traditional Arabic"/>
          <w:color w:val="202124"/>
          <w:sz w:val="32"/>
          <w:szCs w:val="32"/>
          <w:rtl/>
        </w:rPr>
        <w:t>ؤثر</w:t>
      </w:r>
      <w:r>
        <w:rPr>
          <w:rStyle w:val="y2iqfc"/>
          <w:rFonts w:ascii="Traditional Arabic" w:hAnsi="Traditional Arabic" w:cs="Traditional Arabic" w:hint="cs"/>
          <w:color w:val="202124"/>
          <w:sz w:val="32"/>
          <w:szCs w:val="32"/>
          <w:rtl/>
        </w:rPr>
        <w:t>ة</w:t>
      </w:r>
      <w:r w:rsidRPr="009970EC">
        <w:rPr>
          <w:rStyle w:val="y2iqfc"/>
          <w:rFonts w:ascii="Traditional Arabic" w:hAnsi="Traditional Arabic" w:cs="Traditional Arabic"/>
          <w:color w:val="202124"/>
          <w:sz w:val="32"/>
          <w:szCs w:val="32"/>
          <w:rtl/>
        </w:rPr>
        <w:t xml:space="preserve"> على تنفيذ </w:t>
      </w:r>
      <w:r w:rsidR="00440135">
        <w:rPr>
          <w:rStyle w:val="y2iqfc"/>
          <w:rFonts w:ascii="Traditional Arabic" w:hAnsi="Traditional Arabic" w:cs="Traditional Arabic"/>
          <w:color w:val="202124"/>
          <w:sz w:val="32"/>
          <w:szCs w:val="32"/>
          <w:rtl/>
        </w:rPr>
        <w:t xml:space="preserve">منهج شعبة تدريس اللغة العربية </w:t>
      </w:r>
      <w:r w:rsidR="00C52FC6">
        <w:rPr>
          <w:rStyle w:val="y2iqfc"/>
          <w:rFonts w:ascii="Traditional Arabic" w:hAnsi="Traditional Arabic" w:cs="Traditional Arabic" w:hint="cs"/>
          <w:color w:val="202124"/>
          <w:sz w:val="32"/>
          <w:szCs w:val="32"/>
          <w:rtl/>
        </w:rPr>
        <w:t>القائم على</w:t>
      </w:r>
      <w:r w:rsidR="00440135">
        <w:rPr>
          <w:rStyle w:val="y2iqfc"/>
          <w:rFonts w:ascii="Traditional Arabic" w:hAnsi="Traditional Arabic" w:cs="Traditional Arabic"/>
          <w:color w:val="202124"/>
          <w:sz w:val="32"/>
          <w:szCs w:val="32"/>
          <w:rtl/>
        </w:rPr>
        <w:t xml:space="preserve"> الوسطية</w:t>
      </w:r>
      <w:r w:rsidRPr="009970EC">
        <w:rPr>
          <w:rStyle w:val="y2iqfc"/>
          <w:rFonts w:ascii="Traditional Arabic" w:hAnsi="Traditional Arabic" w:cs="Traditional Arabic"/>
          <w:color w:val="202124"/>
          <w:sz w:val="32"/>
          <w:szCs w:val="32"/>
          <w:rtl/>
        </w:rPr>
        <w:t>.</w:t>
      </w:r>
      <w:r>
        <w:rPr>
          <w:rStyle w:val="y2iqfc"/>
          <w:rFonts w:ascii="Traditional Arabic" w:hAnsi="Traditional Arabic" w:cs="Traditional Arabic" w:hint="cs"/>
          <w:color w:val="202124"/>
          <w:sz w:val="32"/>
          <w:szCs w:val="32"/>
          <w:rtl/>
        </w:rPr>
        <w:t xml:space="preserve"> </w:t>
      </w:r>
      <w:r w:rsidRPr="00B91CF0">
        <w:rPr>
          <w:rStyle w:val="y2iqfc"/>
          <w:rFonts w:ascii="Traditional Arabic" w:hAnsi="Traditional Arabic" w:cs="Traditional Arabic"/>
          <w:color w:val="202124"/>
          <w:sz w:val="32"/>
          <w:szCs w:val="32"/>
          <w:rtl/>
        </w:rPr>
        <w:t>بينما تتأثر العو</w:t>
      </w:r>
      <w:r>
        <w:rPr>
          <w:rStyle w:val="y2iqfc"/>
          <w:rFonts w:ascii="Traditional Arabic" w:hAnsi="Traditional Arabic" w:cs="Traditional Arabic"/>
          <w:color w:val="202124"/>
          <w:sz w:val="32"/>
          <w:szCs w:val="32"/>
          <w:rtl/>
        </w:rPr>
        <w:t>امل الخارجية أكثر ببيئة المجتمع والمنظمات المجتمعية والدينية</w:t>
      </w:r>
      <w:r w:rsidRPr="00B91CF0">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و</w:t>
      </w:r>
      <w:r>
        <w:rPr>
          <w:rStyle w:val="y2iqfc"/>
          <w:rFonts w:ascii="Traditional Arabic" w:hAnsi="Traditional Arabic" w:cs="Traditional Arabic"/>
          <w:color w:val="202124"/>
          <w:sz w:val="32"/>
          <w:szCs w:val="32"/>
          <w:rtl/>
        </w:rPr>
        <w:t>الدراسات الدينية</w:t>
      </w:r>
      <w:r>
        <w:rPr>
          <w:rStyle w:val="y2iqfc"/>
          <w:rFonts w:ascii="Traditional Arabic" w:hAnsi="Traditional Arabic" w:cs="Traditional Arabic" w:hint="cs"/>
          <w:color w:val="202124"/>
          <w:sz w:val="32"/>
          <w:szCs w:val="32"/>
          <w:rtl/>
        </w:rPr>
        <w:t xml:space="preserve"> و</w:t>
      </w:r>
      <w:r w:rsidRPr="00B91CF0">
        <w:rPr>
          <w:rStyle w:val="y2iqfc"/>
          <w:rFonts w:ascii="Traditional Arabic" w:hAnsi="Traditional Arabic" w:cs="Traditional Arabic"/>
          <w:color w:val="202124"/>
          <w:sz w:val="32"/>
          <w:szCs w:val="32"/>
          <w:rtl/>
        </w:rPr>
        <w:t>وسائل التواصل الاجتماعي.</w:t>
      </w:r>
    </w:p>
    <w:p w:rsidR="009970EC" w:rsidRDefault="009970EC" w:rsidP="002A70A1">
      <w:pPr>
        <w:pStyle w:val="HTMLPreformatted"/>
        <w:bidi/>
        <w:spacing w:line="480" w:lineRule="atLeast"/>
        <w:ind w:firstLine="453"/>
        <w:jc w:val="both"/>
        <w:rPr>
          <w:rFonts w:ascii="Traditional Arabic" w:hAnsi="Traditional Arabic" w:cs="Traditional Arabic"/>
          <w:color w:val="202124"/>
          <w:sz w:val="32"/>
          <w:szCs w:val="32"/>
          <w:rtl/>
        </w:rPr>
      </w:pPr>
      <w:r w:rsidRPr="009970EC">
        <w:rPr>
          <w:rStyle w:val="y2iqfc"/>
          <w:rFonts w:ascii="Traditional Arabic" w:hAnsi="Traditional Arabic" w:cs="Traditional Arabic"/>
          <w:color w:val="202124"/>
          <w:sz w:val="32"/>
          <w:szCs w:val="32"/>
          <w:rtl/>
        </w:rPr>
        <w:t xml:space="preserve">تعد البيئة المجتمعية عاملاً مهمًا للغاية يؤثر على غرس قيم الاعتدال </w:t>
      </w:r>
      <w:r>
        <w:rPr>
          <w:rStyle w:val="y2iqfc"/>
          <w:rFonts w:ascii="Traditional Arabic" w:hAnsi="Traditional Arabic" w:cs="Traditional Arabic" w:hint="cs"/>
          <w:color w:val="202124"/>
          <w:sz w:val="32"/>
          <w:szCs w:val="32"/>
          <w:rtl/>
        </w:rPr>
        <w:t>والوسطية</w:t>
      </w:r>
      <w:r>
        <w:rPr>
          <w:rStyle w:val="y2iqfc"/>
          <w:rFonts w:ascii="Traditional Arabic" w:hAnsi="Traditional Arabic" w:cs="Traditional Arabic"/>
          <w:color w:val="202124"/>
          <w:sz w:val="32"/>
          <w:szCs w:val="32"/>
          <w:rtl/>
        </w:rPr>
        <w:t xml:space="preserve"> للطلاب. سيكون </w:t>
      </w:r>
      <w:r>
        <w:rPr>
          <w:rStyle w:val="y2iqfc"/>
          <w:rFonts w:ascii="Traditional Arabic" w:hAnsi="Traditional Arabic" w:cs="Traditional Arabic" w:hint="cs"/>
          <w:color w:val="202124"/>
          <w:sz w:val="32"/>
          <w:szCs w:val="32"/>
          <w:rtl/>
        </w:rPr>
        <w:t>ا</w:t>
      </w:r>
      <w:r>
        <w:rPr>
          <w:rStyle w:val="y2iqfc"/>
          <w:rFonts w:ascii="Traditional Arabic" w:hAnsi="Traditional Arabic" w:cs="Traditional Arabic"/>
          <w:color w:val="202124"/>
          <w:sz w:val="32"/>
          <w:szCs w:val="32"/>
          <w:rtl/>
        </w:rPr>
        <w:t xml:space="preserve">لمجتمع المحيط </w:t>
      </w:r>
      <w:r>
        <w:rPr>
          <w:rStyle w:val="y2iqfc"/>
          <w:rFonts w:ascii="Traditional Arabic" w:hAnsi="Traditional Arabic" w:cs="Traditional Arabic" w:hint="cs"/>
          <w:color w:val="202124"/>
          <w:sz w:val="32"/>
          <w:szCs w:val="32"/>
          <w:rtl/>
        </w:rPr>
        <w:t xml:space="preserve">حول </w:t>
      </w:r>
      <w:r>
        <w:rPr>
          <w:rStyle w:val="y2iqfc"/>
          <w:rFonts w:ascii="Traditional Arabic" w:hAnsi="Traditional Arabic" w:cs="Traditional Arabic"/>
          <w:color w:val="202124"/>
          <w:sz w:val="32"/>
          <w:szCs w:val="32"/>
          <w:rtl/>
        </w:rPr>
        <w:t>الجامع</w:t>
      </w:r>
      <w:r>
        <w:rPr>
          <w:rStyle w:val="y2iqfc"/>
          <w:rFonts w:ascii="Traditional Arabic" w:hAnsi="Traditional Arabic" w:cs="Traditional Arabic" w:hint="cs"/>
          <w:color w:val="202124"/>
          <w:sz w:val="32"/>
          <w:szCs w:val="32"/>
          <w:rtl/>
        </w:rPr>
        <w:t>ة</w:t>
      </w:r>
      <w:r w:rsidRPr="009970EC">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 xml:space="preserve">تؤثر </w:t>
      </w:r>
      <w:r w:rsidRPr="009970EC">
        <w:rPr>
          <w:rStyle w:val="y2iqfc"/>
          <w:rFonts w:ascii="Traditional Arabic" w:hAnsi="Traditional Arabic" w:cs="Traditional Arabic"/>
          <w:color w:val="202124"/>
          <w:sz w:val="32"/>
          <w:szCs w:val="32"/>
          <w:rtl/>
        </w:rPr>
        <w:t>تأثير</w:t>
      </w:r>
      <w:r>
        <w:rPr>
          <w:rStyle w:val="y2iqfc"/>
          <w:rFonts w:ascii="Traditional Arabic" w:hAnsi="Traditional Arabic" w:cs="Traditional Arabic" w:hint="cs"/>
          <w:color w:val="202124"/>
          <w:sz w:val="32"/>
          <w:szCs w:val="32"/>
          <w:rtl/>
        </w:rPr>
        <w:t>ا</w:t>
      </w:r>
      <w:r w:rsidRPr="009970EC">
        <w:rPr>
          <w:rStyle w:val="y2iqfc"/>
          <w:rFonts w:ascii="Traditional Arabic" w:hAnsi="Traditional Arabic" w:cs="Traditional Arabic"/>
          <w:color w:val="202124"/>
          <w:sz w:val="32"/>
          <w:szCs w:val="32"/>
          <w:rtl/>
        </w:rPr>
        <w:t xml:space="preserve"> كبير</w:t>
      </w:r>
      <w:r>
        <w:rPr>
          <w:rStyle w:val="y2iqfc"/>
          <w:rFonts w:ascii="Traditional Arabic" w:hAnsi="Traditional Arabic" w:cs="Traditional Arabic" w:hint="cs"/>
          <w:color w:val="202124"/>
          <w:sz w:val="32"/>
          <w:szCs w:val="32"/>
          <w:rtl/>
        </w:rPr>
        <w:t>ا</w:t>
      </w:r>
      <w:r>
        <w:rPr>
          <w:rStyle w:val="y2iqfc"/>
          <w:rFonts w:ascii="Traditional Arabic" w:hAnsi="Traditional Arabic" w:cs="Traditional Arabic"/>
          <w:color w:val="202124"/>
          <w:sz w:val="32"/>
          <w:szCs w:val="32"/>
          <w:rtl/>
        </w:rPr>
        <w:t xml:space="preserve"> على تنمية الط</w:t>
      </w:r>
      <w:r w:rsidRPr="009970EC">
        <w:rPr>
          <w:rStyle w:val="y2iqfc"/>
          <w:rFonts w:ascii="Traditional Arabic" w:hAnsi="Traditional Arabic" w:cs="Traditional Arabic"/>
          <w:color w:val="202124"/>
          <w:sz w:val="32"/>
          <w:szCs w:val="32"/>
          <w:rtl/>
        </w:rPr>
        <w:t>ل</w:t>
      </w:r>
      <w:r>
        <w:rPr>
          <w:rStyle w:val="y2iqfc"/>
          <w:rFonts w:ascii="Traditional Arabic" w:hAnsi="Traditional Arabic" w:cs="Traditional Arabic" w:hint="cs"/>
          <w:color w:val="202124"/>
          <w:sz w:val="32"/>
          <w:szCs w:val="32"/>
          <w:rtl/>
        </w:rPr>
        <w:t>ا</w:t>
      </w:r>
      <w:r>
        <w:rPr>
          <w:rStyle w:val="y2iqfc"/>
          <w:rFonts w:ascii="Traditional Arabic" w:hAnsi="Traditional Arabic" w:cs="Traditional Arabic"/>
          <w:color w:val="202124"/>
          <w:sz w:val="32"/>
          <w:szCs w:val="32"/>
          <w:rtl/>
        </w:rPr>
        <w:t>ب</w:t>
      </w:r>
      <w:r w:rsidRPr="009970EC">
        <w:rPr>
          <w:rStyle w:val="y2iqfc"/>
          <w:rFonts w:ascii="Traditional Arabic" w:hAnsi="Traditional Arabic" w:cs="Traditional Arabic"/>
          <w:color w:val="202124"/>
          <w:sz w:val="32"/>
          <w:szCs w:val="32"/>
          <w:rtl/>
        </w:rPr>
        <w:t>، حيث تؤثر ثقافة التعددية المليئة بقيم التسامح وال</w:t>
      </w:r>
      <w:r w:rsidR="00C52FC6">
        <w:rPr>
          <w:rStyle w:val="y2iqfc"/>
          <w:rFonts w:ascii="Traditional Arabic" w:hAnsi="Traditional Arabic" w:cs="Traditional Arabic"/>
          <w:color w:val="202124"/>
          <w:sz w:val="32"/>
          <w:szCs w:val="32"/>
          <w:rtl/>
        </w:rPr>
        <w:t>تضامن والتآزر في تكوين هوية ط</w:t>
      </w:r>
      <w:r w:rsidR="00C52FC6">
        <w:rPr>
          <w:rStyle w:val="y2iqfc"/>
          <w:rFonts w:ascii="Traditional Arabic" w:hAnsi="Traditional Arabic" w:cs="Traditional Arabic" w:hint="cs"/>
          <w:color w:val="202124"/>
          <w:sz w:val="32"/>
          <w:szCs w:val="32"/>
          <w:rtl/>
        </w:rPr>
        <w:t>لاب</w:t>
      </w:r>
      <w:r w:rsidR="002A70A1">
        <w:rPr>
          <w:rStyle w:val="y2iqfc"/>
          <w:rFonts w:ascii="Traditional Arabic" w:hAnsi="Traditional Arabic" w:cs="Traditional Arabic"/>
          <w:color w:val="202124"/>
          <w:sz w:val="32"/>
          <w:szCs w:val="32"/>
          <w:rtl/>
        </w:rPr>
        <w:t xml:space="preserve"> معتدلة</w:t>
      </w:r>
      <w:r w:rsidR="002A70A1">
        <w:rPr>
          <w:rStyle w:val="y2iqfc"/>
          <w:rFonts w:ascii="Traditional Arabic" w:hAnsi="Traditional Arabic" w:cs="Traditional Arabic" w:hint="cs"/>
          <w:color w:val="202124"/>
          <w:sz w:val="32"/>
          <w:szCs w:val="32"/>
          <w:rtl/>
        </w:rPr>
        <w:t>. وهذا يساعد مساعدة كثيرة لنمو الأخلاق المحمودة للطلبة وسيوجههم في اختيار العملية الدينية الصالحة</w:t>
      </w:r>
      <w:r w:rsidR="00B05BBA">
        <w:rPr>
          <w:rStyle w:val="y2iqfc"/>
          <w:rFonts w:ascii="Traditional Arabic" w:hAnsi="Traditional Arabic" w:cs="Traditional Arabic" w:hint="cs"/>
          <w:color w:val="202124"/>
          <w:sz w:val="32"/>
          <w:szCs w:val="32"/>
          <w:rtl/>
        </w:rPr>
        <w:t xml:space="preserve"> في حياتهم.</w:t>
      </w:r>
      <w:r w:rsidR="00B05BBA" w:rsidRPr="00B05BBA">
        <w:rPr>
          <w:rStyle w:val="y2iqfc"/>
          <w:rFonts w:ascii="Cambria" w:hAnsi="Cambria" w:cs="Traditional Arabic"/>
          <w:color w:val="202124"/>
          <w:sz w:val="22"/>
          <w:szCs w:val="22"/>
          <w:rtl/>
        </w:rPr>
        <w:fldChar w:fldCharType="begin" w:fldLock="1"/>
      </w:r>
      <w:r w:rsidR="00F8367E">
        <w:rPr>
          <w:rStyle w:val="y2iqfc"/>
          <w:rFonts w:ascii="Cambria" w:hAnsi="Cambria" w:cs="Traditional Arabic"/>
          <w:color w:val="202124"/>
          <w:sz w:val="22"/>
          <w:szCs w:val="22"/>
        </w:rPr>
        <w:instrText>ADDIN CSL_CITATION {"citationItems":[{"id":"ITEM-1","itemData":{"DOI":"10.24252/lp.2021v24n1i5.","author":[{"dropping-particle":"","family":"Yaqin","given":"Ainul","non-dropping-particle":"","parse-names":false,"suffix":""}],"container-title":"Lentera Pendidikan : Jurnal Ilmu Tarbiyah dan Keguruan","id":"ITEM-1","issue":"1","issued":{"date-parts":[["2021"]]},"page":"42-55","title":"DEVELOPING DILEMMA DISCUSSION METHOD IN AKHLAQ LEARNING TO PROMOTE","type":"article-journal","volume":"24"},"uris":["http://www.mendeley.com/documents/?uuid=6b9da653-f713-4399-ab3f-3611f9237d15"]}],"mendeley":{"formattedCitation":"(Yaqin, 2021)","plainTextFormattedCitation":"(Yaqin, 2021)","previouslyFormattedCitation":"(Yaqin, 2021)"},"properties":{"noteIndex":0},"schema":"https://github.com/citation-style-language/schema/raw/master/csl-citation.json"}</w:instrText>
      </w:r>
      <w:r w:rsidR="00B05BBA" w:rsidRPr="00B05BBA">
        <w:rPr>
          <w:rStyle w:val="y2iqfc"/>
          <w:rFonts w:ascii="Cambria" w:hAnsi="Cambria" w:cs="Traditional Arabic"/>
          <w:color w:val="202124"/>
          <w:sz w:val="22"/>
          <w:szCs w:val="22"/>
          <w:rtl/>
        </w:rPr>
        <w:fldChar w:fldCharType="separate"/>
      </w:r>
      <w:r w:rsidR="00B05BBA" w:rsidRPr="00B05BBA">
        <w:rPr>
          <w:rStyle w:val="y2iqfc"/>
          <w:rFonts w:ascii="Cambria" w:hAnsi="Cambria" w:cs="Traditional Arabic"/>
          <w:noProof/>
          <w:color w:val="202124"/>
          <w:sz w:val="22"/>
          <w:szCs w:val="22"/>
          <w:rtl/>
        </w:rPr>
        <w:t>(</w:t>
      </w:r>
      <w:r w:rsidR="00B05BBA" w:rsidRPr="00B05BBA">
        <w:rPr>
          <w:rStyle w:val="y2iqfc"/>
          <w:rFonts w:ascii="Cambria" w:hAnsi="Cambria" w:cs="Traditional Arabic"/>
          <w:noProof/>
          <w:color w:val="202124"/>
          <w:sz w:val="22"/>
          <w:szCs w:val="22"/>
        </w:rPr>
        <w:t>Yaqin, 2021</w:t>
      </w:r>
      <w:r w:rsidR="00B05BBA" w:rsidRPr="00B05BBA">
        <w:rPr>
          <w:rStyle w:val="y2iqfc"/>
          <w:rFonts w:ascii="Cambria" w:hAnsi="Cambria" w:cs="Traditional Arabic"/>
          <w:noProof/>
          <w:color w:val="202124"/>
          <w:sz w:val="22"/>
          <w:szCs w:val="22"/>
          <w:rtl/>
        </w:rPr>
        <w:t>)</w:t>
      </w:r>
      <w:r w:rsidR="00B05BBA" w:rsidRPr="00B05BBA">
        <w:rPr>
          <w:rStyle w:val="y2iqfc"/>
          <w:rFonts w:ascii="Cambria" w:hAnsi="Cambria" w:cs="Traditional Arabic"/>
          <w:color w:val="202124"/>
          <w:sz w:val="22"/>
          <w:szCs w:val="22"/>
          <w:rtl/>
        </w:rPr>
        <w:fldChar w:fldCharType="end"/>
      </w:r>
      <w:r w:rsidR="00B05BBA">
        <w:rPr>
          <w:rStyle w:val="y2iqfc"/>
          <w:rFonts w:ascii="Cambria" w:hAnsi="Cambria" w:cs="Traditional Arabic" w:hint="cs"/>
          <w:color w:val="202124"/>
          <w:sz w:val="22"/>
          <w:szCs w:val="22"/>
          <w:rtl/>
        </w:rPr>
        <w:t xml:space="preserve"> </w:t>
      </w:r>
    </w:p>
    <w:p w:rsidR="00AD05FD" w:rsidRPr="00B05BBA" w:rsidRDefault="009970EC" w:rsidP="00E44CA2">
      <w:pPr>
        <w:pStyle w:val="HTMLPreformatted"/>
        <w:bidi/>
        <w:spacing w:line="480" w:lineRule="atLeast"/>
        <w:ind w:firstLine="453"/>
        <w:jc w:val="both"/>
        <w:rPr>
          <w:rStyle w:val="y2iqfc"/>
          <w:rFonts w:ascii="Traditional Arabic" w:hAnsi="Traditional Arabic" w:cs="Traditional Arabic"/>
          <w:color w:val="202124"/>
          <w:sz w:val="32"/>
          <w:szCs w:val="32"/>
          <w:rtl/>
        </w:rPr>
      </w:pPr>
      <w:r w:rsidRPr="009970EC">
        <w:rPr>
          <w:rStyle w:val="y2iqfc"/>
          <w:rFonts w:ascii="Traditional Arabic" w:hAnsi="Traditional Arabic" w:cs="Traditional Arabic"/>
          <w:color w:val="202124"/>
          <w:sz w:val="32"/>
          <w:szCs w:val="32"/>
          <w:rtl/>
        </w:rPr>
        <w:t xml:space="preserve">تتضمن البيئة المجتمعية حول </w:t>
      </w:r>
      <w:r w:rsidR="00C52FC6">
        <w:rPr>
          <w:rStyle w:val="y2iqfc"/>
          <w:rFonts w:ascii="Traditional Arabic" w:hAnsi="Traditional Arabic" w:cs="Traditional Arabic" w:hint="cs"/>
          <w:color w:val="202124"/>
          <w:sz w:val="32"/>
          <w:szCs w:val="32"/>
          <w:rtl/>
        </w:rPr>
        <w:t>الجامعات</w:t>
      </w:r>
      <w:r w:rsidRPr="009970EC">
        <w:rPr>
          <w:rStyle w:val="y2iqfc"/>
          <w:rFonts w:ascii="Traditional Arabic" w:hAnsi="Traditional Arabic" w:cs="Traditional Arabic"/>
          <w:color w:val="202124"/>
          <w:sz w:val="32"/>
          <w:szCs w:val="32"/>
          <w:rtl/>
        </w:rPr>
        <w:t xml:space="preserve"> الإسلامي</w:t>
      </w:r>
      <w:r>
        <w:rPr>
          <w:rStyle w:val="y2iqfc"/>
          <w:rFonts w:ascii="Traditional Arabic" w:hAnsi="Traditional Arabic" w:cs="Traditional Arabic" w:hint="cs"/>
          <w:color w:val="202124"/>
          <w:sz w:val="32"/>
          <w:szCs w:val="32"/>
          <w:rtl/>
        </w:rPr>
        <w:t>ة الحكومية</w:t>
      </w:r>
      <w:r>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ب</w:t>
      </w:r>
      <w:r>
        <w:rPr>
          <w:rStyle w:val="y2iqfc"/>
          <w:rFonts w:ascii="Traditional Arabic" w:hAnsi="Traditional Arabic" w:cs="Traditional Arabic"/>
          <w:color w:val="202124"/>
          <w:sz w:val="32"/>
          <w:szCs w:val="32"/>
          <w:rtl/>
        </w:rPr>
        <w:t>سولاوي</w:t>
      </w:r>
      <w:r>
        <w:rPr>
          <w:rStyle w:val="y2iqfc"/>
          <w:rFonts w:ascii="Traditional Arabic" w:hAnsi="Traditional Arabic" w:cs="Traditional Arabic" w:hint="cs"/>
          <w:color w:val="202124"/>
          <w:sz w:val="32"/>
          <w:szCs w:val="32"/>
          <w:rtl/>
        </w:rPr>
        <w:t>س</w:t>
      </w:r>
      <w:r w:rsidRPr="009970EC">
        <w:rPr>
          <w:rStyle w:val="y2iqfc"/>
          <w:rFonts w:ascii="Traditional Arabic" w:hAnsi="Traditional Arabic" w:cs="Traditional Arabic"/>
          <w:color w:val="202124"/>
          <w:sz w:val="32"/>
          <w:szCs w:val="32"/>
          <w:rtl/>
        </w:rPr>
        <w:t>ي</w:t>
      </w:r>
      <w:r>
        <w:rPr>
          <w:rStyle w:val="y2iqfc"/>
          <w:rFonts w:ascii="Traditional Arabic" w:hAnsi="Traditional Arabic" w:cs="Traditional Arabic" w:hint="cs"/>
          <w:color w:val="202124"/>
          <w:sz w:val="32"/>
          <w:szCs w:val="32"/>
          <w:rtl/>
        </w:rPr>
        <w:t xml:space="preserve"> ال</w:t>
      </w:r>
      <w:r>
        <w:rPr>
          <w:rStyle w:val="y2iqfc"/>
          <w:rFonts w:ascii="Traditional Arabic" w:hAnsi="Traditional Arabic" w:cs="Traditional Arabic"/>
          <w:color w:val="202124"/>
          <w:sz w:val="32"/>
          <w:szCs w:val="32"/>
          <w:rtl/>
        </w:rPr>
        <w:t>جنوب</w:t>
      </w:r>
      <w:r>
        <w:rPr>
          <w:rStyle w:val="y2iqfc"/>
          <w:rFonts w:ascii="Traditional Arabic" w:hAnsi="Traditional Arabic" w:cs="Traditional Arabic" w:hint="cs"/>
          <w:color w:val="202124"/>
          <w:sz w:val="32"/>
          <w:szCs w:val="32"/>
          <w:rtl/>
        </w:rPr>
        <w:t>ية</w:t>
      </w:r>
      <w:r w:rsidRPr="009970EC">
        <w:rPr>
          <w:rStyle w:val="y2iqfc"/>
          <w:rFonts w:ascii="Traditional Arabic" w:hAnsi="Traditional Arabic" w:cs="Traditional Arabic"/>
          <w:color w:val="202124"/>
          <w:sz w:val="32"/>
          <w:szCs w:val="32"/>
          <w:rtl/>
        </w:rPr>
        <w:t xml:space="preserve"> بيئة ت</w:t>
      </w:r>
      <w:r>
        <w:rPr>
          <w:rStyle w:val="y2iqfc"/>
          <w:rFonts w:ascii="Traditional Arabic" w:hAnsi="Traditional Arabic" w:cs="Traditional Arabic"/>
          <w:color w:val="202124"/>
          <w:sz w:val="32"/>
          <w:szCs w:val="32"/>
          <w:rtl/>
        </w:rPr>
        <w:t>دعم تكوين المواقف ا</w:t>
      </w:r>
      <w:r w:rsidR="00C52FC6">
        <w:rPr>
          <w:rStyle w:val="y2iqfc"/>
          <w:rFonts w:ascii="Traditional Arabic" w:hAnsi="Traditional Arabic" w:cs="Traditional Arabic" w:hint="cs"/>
          <w:color w:val="202124"/>
          <w:sz w:val="32"/>
          <w:szCs w:val="32"/>
          <w:rtl/>
        </w:rPr>
        <w:t>لوسطية</w:t>
      </w:r>
      <w:r>
        <w:rPr>
          <w:rStyle w:val="y2iqfc"/>
          <w:rFonts w:ascii="Traditional Arabic" w:hAnsi="Traditional Arabic" w:cs="Traditional Arabic"/>
          <w:color w:val="202124"/>
          <w:sz w:val="32"/>
          <w:szCs w:val="32"/>
          <w:rtl/>
        </w:rPr>
        <w:t xml:space="preserve"> ل</w:t>
      </w:r>
      <w:r w:rsidRPr="009970EC">
        <w:rPr>
          <w:rStyle w:val="y2iqfc"/>
          <w:rFonts w:ascii="Traditional Arabic" w:hAnsi="Traditional Arabic" w:cs="Traditional Arabic"/>
          <w:color w:val="202124"/>
          <w:sz w:val="32"/>
          <w:szCs w:val="32"/>
          <w:rtl/>
        </w:rPr>
        <w:t xml:space="preserve">لطلاب. في جميع المقاطعات </w:t>
      </w:r>
      <w:r w:rsidR="00C52FC6">
        <w:rPr>
          <w:rStyle w:val="y2iqfc"/>
          <w:rFonts w:ascii="Traditional Arabic" w:hAnsi="Traditional Arabic" w:cs="Traditional Arabic" w:hint="cs"/>
          <w:color w:val="202124"/>
          <w:sz w:val="32"/>
          <w:szCs w:val="32"/>
          <w:rtl/>
        </w:rPr>
        <w:t>أو</w:t>
      </w:r>
      <w:r w:rsidRPr="009970EC">
        <w:rPr>
          <w:rStyle w:val="y2iqfc"/>
          <w:rFonts w:ascii="Traditional Arabic" w:hAnsi="Traditional Arabic" w:cs="Traditional Arabic"/>
          <w:color w:val="202124"/>
          <w:sz w:val="32"/>
          <w:szCs w:val="32"/>
          <w:rtl/>
        </w:rPr>
        <w:t xml:space="preserve"> المدن التي يقع حول </w:t>
      </w:r>
      <w:r w:rsidR="00C52FC6">
        <w:rPr>
          <w:rStyle w:val="y2iqfc"/>
          <w:rFonts w:ascii="Traditional Arabic" w:hAnsi="Traditional Arabic" w:cs="Traditional Arabic" w:hint="cs"/>
          <w:color w:val="202124"/>
          <w:sz w:val="32"/>
          <w:szCs w:val="32"/>
          <w:rtl/>
        </w:rPr>
        <w:t>الجامعات</w:t>
      </w:r>
      <w:r w:rsidRPr="009970EC">
        <w:rPr>
          <w:rStyle w:val="y2iqfc"/>
          <w:rFonts w:ascii="Traditional Arabic" w:hAnsi="Traditional Arabic" w:cs="Traditional Arabic"/>
          <w:color w:val="202124"/>
          <w:sz w:val="32"/>
          <w:szCs w:val="32"/>
          <w:rtl/>
        </w:rPr>
        <w:t xml:space="preserve"> الإسلامي</w:t>
      </w:r>
      <w:r>
        <w:rPr>
          <w:rStyle w:val="y2iqfc"/>
          <w:rFonts w:ascii="Traditional Arabic" w:hAnsi="Traditional Arabic" w:cs="Traditional Arabic" w:hint="cs"/>
          <w:color w:val="202124"/>
          <w:sz w:val="32"/>
          <w:szCs w:val="32"/>
          <w:rtl/>
        </w:rPr>
        <w:t>ة الحكومية</w:t>
      </w:r>
      <w:r>
        <w:rPr>
          <w:rStyle w:val="y2iqfc"/>
          <w:rFonts w:ascii="Traditional Arabic" w:hAnsi="Traditional Arabic" w:cs="Traditional Arabic"/>
          <w:color w:val="202124"/>
          <w:sz w:val="32"/>
          <w:szCs w:val="32"/>
          <w:rtl/>
        </w:rPr>
        <w:t xml:space="preserve"> في سولاوي</w:t>
      </w:r>
      <w:r>
        <w:rPr>
          <w:rStyle w:val="y2iqfc"/>
          <w:rFonts w:ascii="Traditional Arabic" w:hAnsi="Traditional Arabic" w:cs="Traditional Arabic" w:hint="cs"/>
          <w:color w:val="202124"/>
          <w:sz w:val="32"/>
          <w:szCs w:val="32"/>
          <w:rtl/>
        </w:rPr>
        <w:t>س</w:t>
      </w:r>
      <w:r w:rsidRPr="009970EC">
        <w:rPr>
          <w:rStyle w:val="y2iqfc"/>
          <w:rFonts w:ascii="Traditional Arabic" w:hAnsi="Traditional Arabic" w:cs="Traditional Arabic"/>
          <w:color w:val="202124"/>
          <w:sz w:val="32"/>
          <w:szCs w:val="32"/>
          <w:rtl/>
        </w:rPr>
        <w:t>ي</w:t>
      </w:r>
      <w:r>
        <w:rPr>
          <w:rStyle w:val="y2iqfc"/>
          <w:rFonts w:ascii="Traditional Arabic" w:hAnsi="Traditional Arabic" w:cs="Traditional Arabic" w:hint="cs"/>
          <w:color w:val="202124"/>
          <w:sz w:val="32"/>
          <w:szCs w:val="32"/>
          <w:rtl/>
        </w:rPr>
        <w:t xml:space="preserve"> ال</w:t>
      </w:r>
      <w:r>
        <w:rPr>
          <w:rStyle w:val="y2iqfc"/>
          <w:rFonts w:ascii="Traditional Arabic" w:hAnsi="Traditional Arabic" w:cs="Traditional Arabic"/>
          <w:color w:val="202124"/>
          <w:sz w:val="32"/>
          <w:szCs w:val="32"/>
          <w:rtl/>
        </w:rPr>
        <w:t>جنوب</w:t>
      </w:r>
      <w:r>
        <w:rPr>
          <w:rStyle w:val="y2iqfc"/>
          <w:rFonts w:ascii="Traditional Arabic" w:hAnsi="Traditional Arabic" w:cs="Traditional Arabic" w:hint="cs"/>
          <w:color w:val="202124"/>
          <w:sz w:val="32"/>
          <w:szCs w:val="32"/>
          <w:rtl/>
        </w:rPr>
        <w:t>ية</w:t>
      </w:r>
      <w:r w:rsidRPr="009970EC">
        <w:rPr>
          <w:rStyle w:val="y2iqfc"/>
          <w:rFonts w:ascii="Traditional Arabic" w:hAnsi="Traditional Arabic" w:cs="Traditional Arabic"/>
          <w:color w:val="202124"/>
          <w:sz w:val="32"/>
          <w:szCs w:val="32"/>
          <w:rtl/>
        </w:rPr>
        <w:t xml:space="preserve">، هناك أيضًا </w:t>
      </w:r>
      <w:r>
        <w:rPr>
          <w:rStyle w:val="y2iqfc"/>
          <w:rFonts w:ascii="Traditional Arabic" w:hAnsi="Traditional Arabic" w:cs="Traditional Arabic" w:hint="cs"/>
          <w:color w:val="202124"/>
          <w:sz w:val="32"/>
          <w:szCs w:val="32"/>
          <w:rtl/>
        </w:rPr>
        <w:t>المعاهد</w:t>
      </w:r>
      <w:r w:rsidRPr="009970EC">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ال</w:t>
      </w:r>
      <w:r w:rsidRPr="009970EC">
        <w:rPr>
          <w:rStyle w:val="y2iqfc"/>
          <w:rFonts w:ascii="Traditional Arabic" w:hAnsi="Traditional Arabic" w:cs="Traditional Arabic"/>
          <w:color w:val="202124"/>
          <w:sz w:val="32"/>
          <w:szCs w:val="32"/>
          <w:rtl/>
        </w:rPr>
        <w:t>إسلامية</w:t>
      </w:r>
      <w:r>
        <w:rPr>
          <w:rStyle w:val="y2iqfc"/>
          <w:rFonts w:ascii="Traditional Arabic" w:hAnsi="Traditional Arabic" w:cs="Traditional Arabic" w:hint="cs"/>
          <w:color w:val="202124"/>
          <w:sz w:val="32"/>
          <w:szCs w:val="32"/>
          <w:rtl/>
        </w:rPr>
        <w:t xml:space="preserve"> التي لها</w:t>
      </w:r>
      <w:r w:rsidRPr="009970EC">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color w:val="202124"/>
          <w:sz w:val="32"/>
          <w:szCs w:val="32"/>
          <w:rtl/>
        </w:rPr>
        <w:t>دور مهم</w:t>
      </w:r>
      <w:r w:rsidR="00AD05FD">
        <w:rPr>
          <w:rStyle w:val="y2iqfc"/>
          <w:rFonts w:ascii="Traditional Arabic" w:hAnsi="Traditional Arabic" w:cs="Traditional Arabic"/>
          <w:color w:val="202124"/>
          <w:sz w:val="32"/>
          <w:szCs w:val="32"/>
          <w:rtl/>
        </w:rPr>
        <w:t xml:space="preserve"> في نشر أفكار وقيم الو</w:t>
      </w:r>
      <w:r w:rsidR="00AD05FD">
        <w:rPr>
          <w:rStyle w:val="y2iqfc"/>
          <w:rFonts w:ascii="Traditional Arabic" w:hAnsi="Traditional Arabic" w:cs="Traditional Arabic" w:hint="cs"/>
          <w:color w:val="202124"/>
          <w:sz w:val="32"/>
          <w:szCs w:val="32"/>
          <w:rtl/>
        </w:rPr>
        <w:t>سط</w:t>
      </w:r>
      <w:r w:rsidRPr="009970EC">
        <w:rPr>
          <w:rStyle w:val="y2iqfc"/>
          <w:rFonts w:ascii="Traditional Arabic" w:hAnsi="Traditional Arabic" w:cs="Traditional Arabic"/>
          <w:color w:val="202124"/>
          <w:sz w:val="32"/>
          <w:szCs w:val="32"/>
          <w:rtl/>
        </w:rPr>
        <w:t xml:space="preserve">ية الإسلامية. </w:t>
      </w:r>
      <w:r w:rsidR="00AD05FD">
        <w:rPr>
          <w:rStyle w:val="y2iqfc"/>
          <w:rFonts w:ascii="Traditional Arabic" w:hAnsi="Traditional Arabic" w:cs="Traditional Arabic" w:hint="cs"/>
          <w:color w:val="202124"/>
          <w:sz w:val="32"/>
          <w:szCs w:val="32"/>
          <w:rtl/>
        </w:rPr>
        <w:t>تساهم</w:t>
      </w:r>
      <w:r w:rsidRPr="009970EC">
        <w:rPr>
          <w:rStyle w:val="y2iqfc"/>
          <w:rFonts w:ascii="Traditional Arabic" w:hAnsi="Traditional Arabic" w:cs="Traditional Arabic"/>
          <w:color w:val="202124"/>
          <w:sz w:val="32"/>
          <w:szCs w:val="32"/>
          <w:rtl/>
        </w:rPr>
        <w:t xml:space="preserve"> هذه </w:t>
      </w:r>
      <w:r w:rsidR="00AD05FD">
        <w:rPr>
          <w:rStyle w:val="y2iqfc"/>
          <w:rFonts w:ascii="Traditional Arabic" w:hAnsi="Traditional Arabic" w:cs="Traditional Arabic" w:hint="cs"/>
          <w:color w:val="202124"/>
          <w:sz w:val="32"/>
          <w:szCs w:val="32"/>
          <w:rtl/>
        </w:rPr>
        <w:t>المعاهد</w:t>
      </w:r>
      <w:r w:rsidR="00AD05FD" w:rsidRPr="009970EC">
        <w:rPr>
          <w:rStyle w:val="y2iqfc"/>
          <w:rFonts w:ascii="Traditional Arabic" w:hAnsi="Traditional Arabic" w:cs="Traditional Arabic"/>
          <w:color w:val="202124"/>
          <w:sz w:val="32"/>
          <w:szCs w:val="32"/>
          <w:rtl/>
        </w:rPr>
        <w:t xml:space="preserve"> </w:t>
      </w:r>
      <w:r w:rsidR="00B05BBA">
        <w:rPr>
          <w:rStyle w:val="y2iqfc"/>
          <w:rFonts w:ascii="Traditional Arabic" w:hAnsi="Traditional Arabic" w:cs="Traditional Arabic"/>
          <w:color w:val="202124"/>
          <w:sz w:val="32"/>
          <w:szCs w:val="32"/>
          <w:rtl/>
        </w:rPr>
        <w:t>مساهمة كبيرة في تكوين مجتمع</w:t>
      </w:r>
      <w:r w:rsidR="00AD05FD">
        <w:rPr>
          <w:rStyle w:val="y2iqfc"/>
          <w:rFonts w:ascii="Traditional Arabic" w:hAnsi="Traditional Arabic" w:cs="Traditional Arabic"/>
          <w:color w:val="202124"/>
          <w:sz w:val="32"/>
          <w:szCs w:val="32"/>
          <w:rtl/>
        </w:rPr>
        <w:t xml:space="preserve"> بقيم التسامح والتضامن والتعا</w:t>
      </w:r>
      <w:r w:rsidR="00AD05FD">
        <w:rPr>
          <w:rStyle w:val="y2iqfc"/>
          <w:rFonts w:ascii="Traditional Arabic" w:hAnsi="Traditional Arabic" w:cs="Traditional Arabic" w:hint="cs"/>
          <w:color w:val="202124"/>
          <w:sz w:val="32"/>
          <w:szCs w:val="32"/>
          <w:rtl/>
        </w:rPr>
        <w:t>دل</w:t>
      </w:r>
      <w:r w:rsidR="00C52FC6">
        <w:rPr>
          <w:rStyle w:val="y2iqfc"/>
          <w:rFonts w:ascii="Traditional Arabic" w:hAnsi="Traditional Arabic" w:cs="Traditional Arabic"/>
          <w:color w:val="202124"/>
          <w:sz w:val="32"/>
          <w:szCs w:val="32"/>
          <w:rtl/>
        </w:rPr>
        <w:t xml:space="preserve"> والتي </w:t>
      </w:r>
      <w:r w:rsidR="00C52FC6">
        <w:rPr>
          <w:rStyle w:val="y2iqfc"/>
          <w:rFonts w:ascii="Traditional Arabic" w:hAnsi="Traditional Arabic" w:cs="Traditional Arabic" w:hint="cs"/>
          <w:color w:val="202124"/>
          <w:sz w:val="32"/>
          <w:szCs w:val="32"/>
          <w:rtl/>
        </w:rPr>
        <w:t>تؤثر</w:t>
      </w:r>
      <w:r w:rsidRPr="009970EC">
        <w:rPr>
          <w:rStyle w:val="y2iqfc"/>
          <w:rFonts w:ascii="Traditional Arabic" w:hAnsi="Traditional Arabic" w:cs="Traditional Arabic"/>
          <w:color w:val="202124"/>
          <w:sz w:val="32"/>
          <w:szCs w:val="32"/>
          <w:rtl/>
        </w:rPr>
        <w:t xml:space="preserve"> أيضًا في تكوين مواقف وهوية الطلاب الذين كانوا جزءًا من المجتمع.</w:t>
      </w:r>
      <w:r w:rsidR="00AD05FD">
        <w:rPr>
          <w:rFonts w:ascii="Traditional Arabic" w:hAnsi="Traditional Arabic" w:cs="Traditional Arabic" w:hint="cs"/>
          <w:color w:val="202124"/>
          <w:sz w:val="32"/>
          <w:szCs w:val="32"/>
          <w:rtl/>
        </w:rPr>
        <w:t xml:space="preserve"> </w:t>
      </w:r>
      <w:r w:rsidR="00AD05FD" w:rsidRPr="00AD05FD">
        <w:rPr>
          <w:rStyle w:val="y2iqfc"/>
          <w:rFonts w:ascii="Traditional Arabic" w:hAnsi="Traditional Arabic" w:cs="Traditional Arabic"/>
          <w:color w:val="202124"/>
          <w:sz w:val="32"/>
          <w:szCs w:val="32"/>
          <w:rtl/>
        </w:rPr>
        <w:t xml:space="preserve">إن قيم </w:t>
      </w:r>
      <w:r w:rsidR="00C52FC6">
        <w:rPr>
          <w:rStyle w:val="y2iqfc"/>
          <w:rFonts w:ascii="Traditional Arabic" w:hAnsi="Traditional Arabic" w:cs="Traditional Arabic" w:hint="cs"/>
          <w:color w:val="202124"/>
          <w:sz w:val="32"/>
          <w:szCs w:val="32"/>
          <w:rtl/>
        </w:rPr>
        <w:t>الوسطية</w:t>
      </w:r>
      <w:r w:rsidR="00AD05FD" w:rsidRPr="00AD05FD">
        <w:rPr>
          <w:rStyle w:val="y2iqfc"/>
          <w:rFonts w:ascii="Traditional Arabic" w:hAnsi="Traditional Arabic" w:cs="Traditional Arabic"/>
          <w:color w:val="202124"/>
          <w:sz w:val="32"/>
          <w:szCs w:val="32"/>
          <w:rtl/>
        </w:rPr>
        <w:t xml:space="preserve"> التي يشعرون بها في المجتمع </w:t>
      </w:r>
      <w:r w:rsidR="00C52FC6">
        <w:rPr>
          <w:rStyle w:val="y2iqfc"/>
          <w:rFonts w:ascii="Traditional Arabic" w:hAnsi="Traditional Arabic" w:cs="Traditional Arabic"/>
          <w:color w:val="202124"/>
          <w:sz w:val="32"/>
          <w:szCs w:val="32"/>
          <w:rtl/>
        </w:rPr>
        <w:t>ستواجه نظريًا في فصول المحاضرات</w:t>
      </w:r>
      <w:r w:rsidR="00AD05FD" w:rsidRPr="00AD05FD">
        <w:rPr>
          <w:rStyle w:val="y2iqfc"/>
          <w:rFonts w:ascii="Traditional Arabic" w:hAnsi="Traditional Arabic" w:cs="Traditional Arabic"/>
          <w:color w:val="202124"/>
          <w:sz w:val="32"/>
          <w:szCs w:val="32"/>
          <w:rtl/>
        </w:rPr>
        <w:t>، وكذلك في الأنشطة الطلابية التي ستشكلهم تدريجياً إلى كائنات معتدلة.</w:t>
      </w:r>
      <w:r w:rsidR="00B30746" w:rsidRPr="00B30746">
        <w:rPr>
          <w:rStyle w:val="y2iqfc"/>
          <w:rFonts w:ascii="Cambria" w:hAnsi="Cambria" w:cs="Traditional Arabic"/>
          <w:color w:val="202124"/>
          <w:sz w:val="22"/>
          <w:szCs w:val="22"/>
          <w:rtl/>
        </w:rPr>
        <w:fldChar w:fldCharType="begin" w:fldLock="1"/>
      </w:r>
      <w:r w:rsidR="00E44CA2">
        <w:rPr>
          <w:rStyle w:val="y2iqfc"/>
          <w:rFonts w:ascii="Cambria" w:hAnsi="Cambria" w:cs="Traditional Arabic"/>
          <w:color w:val="202124"/>
          <w:sz w:val="22"/>
          <w:szCs w:val="22"/>
        </w:rPr>
        <w:instrText>ADDIN CSL_CITATION {"citationItems":[{"id":"ITEM-1","itemData":{"DOI":"10.21043/qijis.v8i1.6430","author":[{"dropping-particle":"","family":"Gumiandari","given":"Septi","non-dropping-particle":"","parse-names":false,"suffix":""}],"container-title":"Qudus International Journal of Islamic Studies (QIJIS)","id":"ITEM-1","issue":"1","issued":{"date-parts":[["2020"]]},"page":"33-64","title":"THE ROLE OF CIREBON WOMEN ULAMA IN COUNTERING RELIGIOUS RADICALISM","type":"article-journal","volume":"8"},"uris":["http://www.mendeley.com/documents/?uuid=125cebb7-bedf-42e6-a53b-a04af5f6a479"]}],"mendeley":{"formattedCitation":"(Gumiandari, 2020)","plainTextFormattedCitation":"(Gumiandari, 2020)","previouslyFormattedCitation":"(Gumiandari, 2020)"},"properties":{"noteIndex":0},"schema":"https://github.com/citation-style-language/schema/raw/master/csl-citation.json"}</w:instrText>
      </w:r>
      <w:r w:rsidR="00B30746" w:rsidRPr="00B30746">
        <w:rPr>
          <w:rStyle w:val="y2iqfc"/>
          <w:rFonts w:ascii="Cambria" w:hAnsi="Cambria" w:cs="Traditional Arabic"/>
          <w:color w:val="202124"/>
          <w:sz w:val="22"/>
          <w:szCs w:val="22"/>
          <w:rtl/>
        </w:rPr>
        <w:fldChar w:fldCharType="separate"/>
      </w:r>
      <w:r w:rsidR="00B30746" w:rsidRPr="00B30746">
        <w:rPr>
          <w:rStyle w:val="y2iqfc"/>
          <w:rFonts w:ascii="Cambria" w:hAnsi="Cambria" w:cs="Traditional Arabic"/>
          <w:noProof/>
          <w:color w:val="202124"/>
          <w:sz w:val="22"/>
          <w:szCs w:val="22"/>
          <w:rtl/>
        </w:rPr>
        <w:t>(</w:t>
      </w:r>
      <w:r w:rsidR="00B30746" w:rsidRPr="00B30746">
        <w:rPr>
          <w:rStyle w:val="y2iqfc"/>
          <w:rFonts w:ascii="Cambria" w:hAnsi="Cambria" w:cs="Traditional Arabic"/>
          <w:noProof/>
          <w:color w:val="202124"/>
          <w:sz w:val="22"/>
          <w:szCs w:val="22"/>
        </w:rPr>
        <w:t>Gumiandari, 2020</w:t>
      </w:r>
      <w:r w:rsidR="00B30746" w:rsidRPr="00B30746">
        <w:rPr>
          <w:rStyle w:val="y2iqfc"/>
          <w:rFonts w:ascii="Cambria" w:hAnsi="Cambria" w:cs="Traditional Arabic"/>
          <w:noProof/>
          <w:color w:val="202124"/>
          <w:sz w:val="22"/>
          <w:szCs w:val="22"/>
          <w:rtl/>
        </w:rPr>
        <w:t>)</w:t>
      </w:r>
      <w:r w:rsidR="00B30746" w:rsidRPr="00B30746">
        <w:rPr>
          <w:rStyle w:val="y2iqfc"/>
          <w:rFonts w:ascii="Cambria" w:hAnsi="Cambria" w:cs="Traditional Arabic"/>
          <w:color w:val="202124"/>
          <w:sz w:val="22"/>
          <w:szCs w:val="22"/>
          <w:rtl/>
        </w:rPr>
        <w:fldChar w:fldCharType="end"/>
      </w:r>
      <w:r w:rsidR="00501748">
        <w:rPr>
          <w:rStyle w:val="y2iqfc"/>
          <w:rFonts w:ascii="Traditional Arabic" w:hAnsi="Traditional Arabic" w:cs="Traditional Arabic" w:hint="cs"/>
          <w:color w:val="202124"/>
          <w:sz w:val="32"/>
          <w:szCs w:val="32"/>
          <w:rtl/>
        </w:rPr>
        <w:t xml:space="preserve"> </w:t>
      </w:r>
      <w:r w:rsidR="00B30746">
        <w:rPr>
          <w:rStyle w:val="y2iqfc"/>
          <w:rFonts w:ascii="Traditional Arabic" w:hAnsi="Traditional Arabic" w:cs="Traditional Arabic" w:hint="cs"/>
          <w:color w:val="202124"/>
          <w:sz w:val="32"/>
          <w:szCs w:val="32"/>
        </w:rPr>
        <w:t>و</w:t>
      </w:r>
      <w:r w:rsidR="00501748">
        <w:rPr>
          <w:rStyle w:val="y2iqfc"/>
          <w:rFonts w:ascii="Traditional Arabic" w:hAnsi="Traditional Arabic" w:cs="Traditional Arabic" w:hint="cs"/>
          <w:color w:val="202124"/>
          <w:sz w:val="32"/>
          <w:szCs w:val="32"/>
          <w:rtl/>
        </w:rPr>
        <w:t xml:space="preserve">هذا مطابقا بالرأي أن المعاهد </w:t>
      </w:r>
      <w:r w:rsidR="00B05BBA">
        <w:rPr>
          <w:rStyle w:val="y2iqfc"/>
          <w:rFonts w:ascii="Traditional Arabic" w:hAnsi="Traditional Arabic" w:cs="Traditional Arabic" w:hint="cs"/>
          <w:color w:val="202124"/>
          <w:sz w:val="32"/>
          <w:szCs w:val="32"/>
          <w:rtl/>
        </w:rPr>
        <w:t xml:space="preserve">الإسلامية </w:t>
      </w:r>
      <w:r w:rsidR="00501748">
        <w:rPr>
          <w:rStyle w:val="y2iqfc"/>
          <w:rFonts w:ascii="Traditional Arabic" w:hAnsi="Traditional Arabic" w:cs="Traditional Arabic" w:hint="cs"/>
          <w:color w:val="202124"/>
          <w:sz w:val="32"/>
          <w:szCs w:val="32"/>
          <w:rtl/>
        </w:rPr>
        <w:t>تأثر كثيرة في ارتقاء فهم وتحسين عملية الدين للمجتمع.</w:t>
      </w:r>
      <w:r w:rsidR="00E44CA2" w:rsidRPr="00E44CA2">
        <w:rPr>
          <w:rStyle w:val="y2iqfc"/>
          <w:rFonts w:ascii="Cambria" w:hAnsi="Cambria" w:cs="Traditional Arabic"/>
          <w:color w:val="202124"/>
          <w:sz w:val="22"/>
          <w:szCs w:val="22"/>
          <w:rtl/>
        </w:rPr>
        <w:fldChar w:fldCharType="begin" w:fldLock="1"/>
      </w:r>
      <w:r w:rsidR="009E7C5B">
        <w:rPr>
          <w:rStyle w:val="y2iqfc"/>
          <w:rFonts w:ascii="Cambria" w:hAnsi="Cambria" w:cs="Traditional Arabic"/>
          <w:color w:val="202124"/>
          <w:sz w:val="22"/>
          <w:szCs w:val="22"/>
        </w:rPr>
        <w:instrText>ADDIN CSL_CITATION {"citationItems":[{"id":"ITEM-1","itemData":{"DOI":"10.24256/iqro.v3i1.1398","author":[{"dropping-particle":"","family":"Arifuddin","given":"","non-dropping-particle":"","parse-names":false,"suffix":""}],"container-title":"IQRO: Journal of Islamic Education","id":"ITEM-1","issue":"1","issued":{"date-parts":[["2020"]]},"page":"31-44","title":"INTERNALISASI NILAI-NILAI PENDIDIKAN; KONTRIBUSI LEMBAGA INFORMAL TERHADAP PEMBINAAN KARAKTER ANAK","type":"article-journal","volume":"3"},"uris":["http://www.mendeley.com/documents/?uuid=ca54e6cf-9e48-433c-93ee-50b564df52cf"]}],"mendeley":{"formattedCitation":"(Arifuddin, 2020)","plainTextFormattedCitation":"(Arifuddin, 2020)","previouslyFormattedCitation":"(Arifuddin, 2020)"},"properties":{"noteIndex":0},"schema":"https://github.com/citation-style-language/schema/raw/master/csl-citation.json"}</w:instrText>
      </w:r>
      <w:r w:rsidR="00E44CA2" w:rsidRPr="00E44CA2">
        <w:rPr>
          <w:rStyle w:val="y2iqfc"/>
          <w:rFonts w:ascii="Cambria" w:hAnsi="Cambria" w:cs="Traditional Arabic"/>
          <w:color w:val="202124"/>
          <w:sz w:val="22"/>
          <w:szCs w:val="22"/>
          <w:rtl/>
        </w:rPr>
        <w:fldChar w:fldCharType="separate"/>
      </w:r>
      <w:r w:rsidR="00E44CA2" w:rsidRPr="00E44CA2">
        <w:rPr>
          <w:rStyle w:val="y2iqfc"/>
          <w:rFonts w:ascii="Cambria" w:hAnsi="Cambria" w:cs="Traditional Arabic"/>
          <w:noProof/>
          <w:color w:val="202124"/>
          <w:sz w:val="22"/>
          <w:szCs w:val="22"/>
          <w:rtl/>
        </w:rPr>
        <w:t>(</w:t>
      </w:r>
      <w:r w:rsidR="00E44CA2" w:rsidRPr="00E44CA2">
        <w:rPr>
          <w:rStyle w:val="y2iqfc"/>
          <w:rFonts w:ascii="Cambria" w:hAnsi="Cambria" w:cs="Traditional Arabic"/>
          <w:noProof/>
          <w:color w:val="202124"/>
          <w:sz w:val="22"/>
          <w:szCs w:val="22"/>
        </w:rPr>
        <w:t>Arifuddin, 2020</w:t>
      </w:r>
      <w:r w:rsidR="00E44CA2" w:rsidRPr="00E44CA2">
        <w:rPr>
          <w:rStyle w:val="y2iqfc"/>
          <w:rFonts w:ascii="Cambria" w:hAnsi="Cambria" w:cs="Traditional Arabic"/>
          <w:noProof/>
          <w:color w:val="202124"/>
          <w:sz w:val="22"/>
          <w:szCs w:val="22"/>
          <w:rtl/>
        </w:rPr>
        <w:t>)</w:t>
      </w:r>
      <w:r w:rsidR="00E44CA2" w:rsidRPr="00E44CA2">
        <w:rPr>
          <w:rStyle w:val="y2iqfc"/>
          <w:rFonts w:ascii="Cambria" w:hAnsi="Cambria" w:cs="Traditional Arabic"/>
          <w:color w:val="202124"/>
          <w:sz w:val="22"/>
          <w:szCs w:val="22"/>
          <w:rtl/>
        </w:rPr>
        <w:fldChar w:fldCharType="end"/>
      </w:r>
      <w:r w:rsidR="00B05BBA">
        <w:rPr>
          <w:rStyle w:val="y2iqfc"/>
          <w:rFonts w:ascii="Cambria" w:hAnsi="Cambria" w:cs="Traditional Arabic" w:hint="cs"/>
          <w:color w:val="202124"/>
          <w:sz w:val="22"/>
          <w:szCs w:val="22"/>
          <w:rtl/>
        </w:rPr>
        <w:t xml:space="preserve"> </w:t>
      </w:r>
    </w:p>
    <w:p w:rsidR="00AD05FD" w:rsidRDefault="00AD05FD" w:rsidP="00FC4BD6">
      <w:pPr>
        <w:pStyle w:val="HTMLPreformatted"/>
        <w:bidi/>
        <w:spacing w:line="480" w:lineRule="atLeast"/>
        <w:ind w:firstLine="453"/>
        <w:jc w:val="both"/>
        <w:rPr>
          <w:rStyle w:val="y2iqfc"/>
          <w:rFonts w:ascii="Traditional Arabic" w:hAnsi="Traditional Arabic" w:cs="Traditional Arabic"/>
          <w:color w:val="202124"/>
          <w:sz w:val="32"/>
          <w:szCs w:val="32"/>
          <w:rtl/>
        </w:rPr>
      </w:pPr>
      <w:r>
        <w:rPr>
          <w:rStyle w:val="y2iqfc"/>
          <w:rFonts w:ascii="Traditional Arabic" w:hAnsi="Traditional Arabic" w:cs="Traditional Arabic" w:hint="cs"/>
          <w:color w:val="202124"/>
          <w:sz w:val="32"/>
          <w:szCs w:val="32"/>
          <w:rtl/>
        </w:rPr>
        <w:t xml:space="preserve">العامل التالي هو المنظمات المجتمعية. </w:t>
      </w:r>
      <w:r w:rsidRPr="00AD05FD">
        <w:rPr>
          <w:rStyle w:val="y2iqfc"/>
          <w:rFonts w:ascii="Traditional Arabic" w:hAnsi="Traditional Arabic" w:cs="Traditional Arabic"/>
          <w:color w:val="202124"/>
          <w:sz w:val="32"/>
          <w:szCs w:val="32"/>
          <w:rtl/>
        </w:rPr>
        <w:t>فإن المنظمات المجتمعية الملت</w:t>
      </w:r>
      <w:r>
        <w:rPr>
          <w:rStyle w:val="y2iqfc"/>
          <w:rFonts w:ascii="Traditional Arabic" w:hAnsi="Traditional Arabic" w:cs="Traditional Arabic"/>
          <w:color w:val="202124"/>
          <w:sz w:val="32"/>
          <w:szCs w:val="32"/>
          <w:rtl/>
        </w:rPr>
        <w:t xml:space="preserve">زمة بتأسيس المفهوم الإسلامي </w:t>
      </w:r>
      <w:r>
        <w:rPr>
          <w:rStyle w:val="y2iqfc"/>
          <w:rFonts w:ascii="Traditional Arabic" w:hAnsi="Traditional Arabic" w:cs="Traditional Arabic" w:hint="cs"/>
          <w:color w:val="202124"/>
          <w:sz w:val="32"/>
          <w:szCs w:val="32"/>
          <w:rtl/>
        </w:rPr>
        <w:t>ا</w:t>
      </w:r>
      <w:r>
        <w:rPr>
          <w:rStyle w:val="y2iqfc"/>
          <w:rFonts w:ascii="Traditional Arabic" w:hAnsi="Traditional Arabic" w:cs="Traditional Arabic"/>
          <w:color w:val="202124"/>
          <w:sz w:val="32"/>
          <w:szCs w:val="32"/>
          <w:rtl/>
        </w:rPr>
        <w:t>لو</w:t>
      </w:r>
      <w:r>
        <w:rPr>
          <w:rStyle w:val="y2iqfc"/>
          <w:rFonts w:ascii="Traditional Arabic" w:hAnsi="Traditional Arabic" w:cs="Traditional Arabic" w:hint="cs"/>
          <w:color w:val="202124"/>
          <w:sz w:val="32"/>
          <w:szCs w:val="32"/>
          <w:rtl/>
        </w:rPr>
        <w:t>س</w:t>
      </w:r>
      <w:r>
        <w:rPr>
          <w:rStyle w:val="y2iqfc"/>
          <w:rFonts w:ascii="Traditional Arabic" w:hAnsi="Traditional Arabic" w:cs="Traditional Arabic"/>
          <w:color w:val="202124"/>
          <w:sz w:val="32"/>
          <w:szCs w:val="32"/>
          <w:rtl/>
        </w:rPr>
        <w:t>طي</w:t>
      </w:r>
      <w:r w:rsidRPr="00AD05FD">
        <w:rPr>
          <w:rStyle w:val="y2iqfc"/>
          <w:rFonts w:ascii="Traditional Arabic" w:hAnsi="Traditional Arabic" w:cs="Traditional Arabic"/>
          <w:color w:val="202124"/>
          <w:sz w:val="32"/>
          <w:szCs w:val="32"/>
          <w:rtl/>
        </w:rPr>
        <w:t xml:space="preserve"> لها تأثير كبير في غرس قيم </w:t>
      </w:r>
      <w:r w:rsidR="00401836">
        <w:rPr>
          <w:rStyle w:val="y2iqfc"/>
          <w:rFonts w:ascii="Traditional Arabic" w:hAnsi="Traditional Arabic" w:cs="Traditional Arabic"/>
          <w:color w:val="202124"/>
          <w:sz w:val="32"/>
          <w:szCs w:val="32"/>
          <w:rtl/>
        </w:rPr>
        <w:t>الوسطية</w:t>
      </w:r>
      <w:r w:rsidRPr="00AD05FD">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ل</w:t>
      </w:r>
      <w:r w:rsidRPr="00AD05FD">
        <w:rPr>
          <w:rStyle w:val="y2iqfc"/>
          <w:rFonts w:ascii="Traditional Arabic" w:hAnsi="Traditional Arabic" w:cs="Traditional Arabic"/>
          <w:color w:val="202124"/>
          <w:sz w:val="32"/>
          <w:szCs w:val="32"/>
          <w:rtl/>
        </w:rPr>
        <w:t>لطلاب. المنظمات التي تنشر دائمًا قيم التقوى</w:t>
      </w:r>
      <w:r w:rsidR="00675518" w:rsidRPr="002221DB">
        <w:rPr>
          <w:rStyle w:val="y2iqfc"/>
          <w:rFonts w:ascii="Cambria" w:hAnsi="Cambria" w:cs="Traditional Arabic"/>
          <w:color w:val="202124"/>
          <w:sz w:val="22"/>
          <w:szCs w:val="22"/>
          <w:rtl/>
        </w:rPr>
        <w:fldChar w:fldCharType="begin" w:fldLock="1"/>
      </w:r>
      <w:r w:rsidR="00412C80">
        <w:rPr>
          <w:rStyle w:val="y2iqfc"/>
          <w:rFonts w:ascii="Cambria" w:hAnsi="Cambria" w:cs="Traditional Arabic"/>
          <w:color w:val="202124"/>
          <w:sz w:val="22"/>
          <w:szCs w:val="22"/>
        </w:rPr>
        <w:instrText>ADDIN CSL_CITATION {"citationItems":[{"id":"ITEM-1","itemData":{"DOI":"https://doi.org/10.24252/jad.v20i2a3","author":[{"dropping-particle":"","family":"Ridwan, Andi Muhammad; Pallawagau","given":"Baso","non-dropping-particle":"","parse-names":false,"suffix":""}],"container-title":"Jurnal Adabiyah","id":"ITEM-1","issued":{"date-parts":[["2020"]]},"page":"261-285","title":"</w:instrText>
      </w:r>
      <w:r w:rsidR="00412C80">
        <w:rPr>
          <w:rStyle w:val="y2iqfc"/>
          <w:rFonts w:ascii="Cambria" w:hAnsi="Cambria" w:cs="Traditional Arabic" w:hint="eastAsia"/>
          <w:color w:val="202124"/>
          <w:sz w:val="22"/>
          <w:szCs w:val="22"/>
          <w:rtl/>
        </w:rPr>
        <w:instrText>فلسفة</w:instrText>
      </w:r>
      <w:r w:rsidR="00412C80">
        <w:rPr>
          <w:rStyle w:val="y2iqfc"/>
          <w:rFonts w:ascii="Cambria" w:hAnsi="Cambria" w:cs="Traditional Arabic"/>
          <w:color w:val="202124"/>
          <w:sz w:val="22"/>
          <w:szCs w:val="22"/>
          <w:rtl/>
        </w:rPr>
        <w:instrText xml:space="preserve"> </w:instrText>
      </w:r>
      <w:r w:rsidR="00412C80">
        <w:rPr>
          <w:rStyle w:val="y2iqfc"/>
          <w:rFonts w:ascii="Cambria" w:hAnsi="Cambria" w:cs="Traditional Arabic" w:hint="eastAsia"/>
          <w:color w:val="202124"/>
          <w:sz w:val="22"/>
          <w:szCs w:val="22"/>
          <w:rtl/>
        </w:rPr>
        <w:instrText>الوجودية</w:instrText>
      </w:r>
      <w:r w:rsidR="00412C80">
        <w:rPr>
          <w:rStyle w:val="y2iqfc"/>
          <w:rFonts w:ascii="Cambria" w:hAnsi="Cambria" w:cs="Traditional Arabic"/>
          <w:color w:val="202124"/>
          <w:sz w:val="22"/>
          <w:szCs w:val="22"/>
          <w:rtl/>
        </w:rPr>
        <w:instrText xml:space="preserve"> </w:instrText>
      </w:r>
      <w:r w:rsidR="00412C80">
        <w:rPr>
          <w:rStyle w:val="y2iqfc"/>
          <w:rFonts w:ascii="Cambria" w:hAnsi="Cambria" w:cs="Traditional Arabic" w:hint="eastAsia"/>
          <w:color w:val="202124"/>
          <w:sz w:val="22"/>
          <w:szCs w:val="22"/>
          <w:rtl/>
        </w:rPr>
        <w:instrText>الصوفية؛</w:instrText>
      </w:r>
      <w:r w:rsidR="00412C80">
        <w:rPr>
          <w:rStyle w:val="y2iqfc"/>
          <w:rFonts w:ascii="Cambria" w:hAnsi="Cambria" w:cs="Traditional Arabic"/>
          <w:color w:val="202124"/>
          <w:sz w:val="22"/>
          <w:szCs w:val="22"/>
          <w:rtl/>
        </w:rPr>
        <w:instrText xml:space="preserve"> </w:instrText>
      </w:r>
      <w:r w:rsidR="00412C80">
        <w:rPr>
          <w:rStyle w:val="y2iqfc"/>
          <w:rFonts w:ascii="Cambria" w:hAnsi="Cambria" w:cs="Traditional Arabic" w:hint="eastAsia"/>
          <w:color w:val="202124"/>
          <w:sz w:val="22"/>
          <w:szCs w:val="22"/>
          <w:rtl/>
        </w:rPr>
        <w:instrText>أصلها</w:instrText>
      </w:r>
      <w:r w:rsidR="00412C80">
        <w:rPr>
          <w:rStyle w:val="y2iqfc"/>
          <w:rFonts w:ascii="Cambria" w:hAnsi="Cambria" w:cs="Traditional Arabic"/>
          <w:color w:val="202124"/>
          <w:sz w:val="22"/>
          <w:szCs w:val="22"/>
          <w:rtl/>
        </w:rPr>
        <w:instrText xml:space="preserve"> </w:instrText>
      </w:r>
      <w:r w:rsidR="00412C80">
        <w:rPr>
          <w:rStyle w:val="y2iqfc"/>
          <w:rFonts w:ascii="Cambria" w:hAnsi="Cambria" w:cs="Traditional Arabic" w:hint="eastAsia"/>
          <w:color w:val="202124"/>
          <w:sz w:val="22"/>
          <w:szCs w:val="22"/>
          <w:rtl/>
        </w:rPr>
        <w:instrText>الديني</w:instrText>
      </w:r>
      <w:r w:rsidR="00412C80">
        <w:rPr>
          <w:rStyle w:val="y2iqfc"/>
          <w:rFonts w:ascii="Cambria" w:hAnsi="Cambria" w:cs="Traditional Arabic"/>
          <w:color w:val="202124"/>
          <w:sz w:val="22"/>
          <w:szCs w:val="22"/>
          <w:rtl/>
        </w:rPr>
        <w:instrText xml:space="preserve"> </w:instrText>
      </w:r>
      <w:r w:rsidR="00412C80">
        <w:rPr>
          <w:rStyle w:val="y2iqfc"/>
          <w:rFonts w:ascii="Cambria" w:hAnsi="Cambria" w:cs="Traditional Arabic" w:hint="eastAsia"/>
          <w:color w:val="202124"/>
          <w:sz w:val="22"/>
          <w:szCs w:val="22"/>
          <w:rtl/>
        </w:rPr>
        <w:instrText>وموقف</w:instrText>
      </w:r>
      <w:r w:rsidR="00412C80">
        <w:rPr>
          <w:rStyle w:val="y2iqfc"/>
          <w:rFonts w:ascii="Cambria" w:hAnsi="Cambria" w:cs="Traditional Arabic"/>
          <w:color w:val="202124"/>
          <w:sz w:val="22"/>
          <w:szCs w:val="22"/>
          <w:rtl/>
        </w:rPr>
        <w:instrText xml:space="preserve"> </w:instrText>
      </w:r>
      <w:r w:rsidR="00412C80">
        <w:rPr>
          <w:rStyle w:val="y2iqfc"/>
          <w:rFonts w:ascii="Cambria" w:hAnsi="Cambria" w:cs="Traditional Arabic" w:hint="eastAsia"/>
          <w:color w:val="202124"/>
          <w:sz w:val="22"/>
          <w:szCs w:val="22"/>
          <w:rtl/>
        </w:rPr>
        <w:instrText>العلماء</w:instrText>
      </w:r>
      <w:r w:rsidR="00412C80">
        <w:rPr>
          <w:rStyle w:val="y2iqfc"/>
          <w:rFonts w:ascii="Cambria" w:hAnsi="Cambria" w:cs="Traditional Arabic"/>
          <w:color w:val="202124"/>
          <w:sz w:val="22"/>
          <w:szCs w:val="22"/>
          <w:rtl/>
        </w:rPr>
        <w:instrText xml:space="preserve"> </w:instrText>
      </w:r>
      <w:r w:rsidR="00412C80">
        <w:rPr>
          <w:rStyle w:val="y2iqfc"/>
          <w:rFonts w:ascii="Cambria" w:hAnsi="Cambria" w:cs="Traditional Arabic" w:hint="eastAsia"/>
          <w:color w:val="202124"/>
          <w:sz w:val="22"/>
          <w:szCs w:val="22"/>
          <w:rtl/>
        </w:rPr>
        <w:instrText>منها</w:instrText>
      </w:r>
      <w:r w:rsidR="00412C80">
        <w:rPr>
          <w:rStyle w:val="y2iqfc"/>
          <w:rFonts w:ascii="Cambria" w:hAnsi="Cambria" w:cs="Traditional Arabic"/>
          <w:color w:val="202124"/>
          <w:sz w:val="22"/>
          <w:szCs w:val="22"/>
        </w:rPr>
        <w:instrText>","type":"article-journal","volume":"20"},"uris":["http://www.mendeley.com/documents/?uuid=17068b8e-8aed-4388-8835-973ec5dc507a","http://www.mendeley.com/documents/?uuid=b413a642-82a7-4e0b-8d16-bd58c0e5be2c"]}],"mendeley":{"formattedCitation":"(Ridwan, Andi Muhammad; Pallawagau, 2020)","plainTextFormattedCitation":"(Ridwan, Andi Muhammad; Pallawagau, 2020)","previouslyFormattedCitation":"(Ridwan, Andi Muhammad; Pallawagau, 2020)"},"properties":{"noteIndex":0},"schema":"https://github.com/citation-style-language/schema/raw/master/csl-citation.json"}</w:instrText>
      </w:r>
      <w:r w:rsidR="00675518" w:rsidRPr="002221DB">
        <w:rPr>
          <w:rStyle w:val="y2iqfc"/>
          <w:rFonts w:ascii="Cambria" w:hAnsi="Cambria" w:cs="Traditional Arabic"/>
          <w:color w:val="202124"/>
          <w:sz w:val="22"/>
          <w:szCs w:val="22"/>
          <w:rtl/>
        </w:rPr>
        <w:fldChar w:fldCharType="separate"/>
      </w:r>
      <w:r w:rsidR="002221DB" w:rsidRPr="002221DB">
        <w:rPr>
          <w:rStyle w:val="y2iqfc"/>
          <w:rFonts w:ascii="Cambria" w:hAnsi="Cambria" w:cs="Traditional Arabic"/>
          <w:noProof/>
          <w:color w:val="202124"/>
          <w:sz w:val="22"/>
          <w:szCs w:val="22"/>
        </w:rPr>
        <w:t>(Ridwan, Andi Muhammad; Pallawagau, 2020)</w:t>
      </w:r>
      <w:r w:rsidR="00675518" w:rsidRPr="002221DB">
        <w:rPr>
          <w:rStyle w:val="y2iqfc"/>
          <w:rFonts w:ascii="Cambria" w:hAnsi="Cambria" w:cs="Traditional Arabic"/>
          <w:color w:val="202124"/>
          <w:sz w:val="22"/>
          <w:szCs w:val="22"/>
          <w:rtl/>
        </w:rPr>
        <w:fldChar w:fldCharType="end"/>
      </w:r>
      <w:r w:rsidRPr="00AD05FD">
        <w:rPr>
          <w:rStyle w:val="y2iqfc"/>
          <w:rFonts w:ascii="Traditional Arabic" w:hAnsi="Traditional Arabic" w:cs="Traditional Arabic"/>
          <w:color w:val="202124"/>
          <w:sz w:val="32"/>
          <w:szCs w:val="32"/>
          <w:rtl/>
        </w:rPr>
        <w:t xml:space="preserve"> وتؤكد الالتزام الوطني والحب لقيم الأجداد والحكمة الموجودة في المجتمع حول </w:t>
      </w:r>
      <w:r>
        <w:rPr>
          <w:rStyle w:val="y2iqfc"/>
          <w:rFonts w:ascii="Traditional Arabic" w:hAnsi="Traditional Arabic" w:cs="Traditional Arabic" w:hint="cs"/>
          <w:color w:val="202124"/>
          <w:sz w:val="32"/>
          <w:szCs w:val="32"/>
          <w:rtl/>
        </w:rPr>
        <w:t>الجامعة</w:t>
      </w:r>
      <w:r w:rsidRPr="009970EC">
        <w:rPr>
          <w:rStyle w:val="y2iqfc"/>
          <w:rFonts w:ascii="Traditional Arabic" w:hAnsi="Traditional Arabic" w:cs="Traditional Arabic"/>
          <w:color w:val="202124"/>
          <w:sz w:val="32"/>
          <w:szCs w:val="32"/>
          <w:rtl/>
        </w:rPr>
        <w:t xml:space="preserve"> الإسلامي</w:t>
      </w:r>
      <w:r>
        <w:rPr>
          <w:rStyle w:val="y2iqfc"/>
          <w:rFonts w:ascii="Traditional Arabic" w:hAnsi="Traditional Arabic" w:cs="Traditional Arabic" w:hint="cs"/>
          <w:color w:val="202124"/>
          <w:sz w:val="32"/>
          <w:szCs w:val="32"/>
          <w:rtl/>
        </w:rPr>
        <w:t>ة الحكومية</w:t>
      </w:r>
      <w:r>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ب</w:t>
      </w:r>
      <w:r>
        <w:rPr>
          <w:rStyle w:val="y2iqfc"/>
          <w:rFonts w:ascii="Traditional Arabic" w:hAnsi="Traditional Arabic" w:cs="Traditional Arabic"/>
          <w:color w:val="202124"/>
          <w:sz w:val="32"/>
          <w:szCs w:val="32"/>
          <w:rtl/>
        </w:rPr>
        <w:t>سولاوي</w:t>
      </w:r>
      <w:r>
        <w:rPr>
          <w:rStyle w:val="y2iqfc"/>
          <w:rFonts w:ascii="Traditional Arabic" w:hAnsi="Traditional Arabic" w:cs="Traditional Arabic" w:hint="cs"/>
          <w:color w:val="202124"/>
          <w:sz w:val="32"/>
          <w:szCs w:val="32"/>
          <w:rtl/>
        </w:rPr>
        <w:t>س</w:t>
      </w:r>
      <w:r w:rsidRPr="009970EC">
        <w:rPr>
          <w:rStyle w:val="y2iqfc"/>
          <w:rFonts w:ascii="Traditional Arabic" w:hAnsi="Traditional Arabic" w:cs="Traditional Arabic"/>
          <w:color w:val="202124"/>
          <w:sz w:val="32"/>
          <w:szCs w:val="32"/>
          <w:rtl/>
        </w:rPr>
        <w:t>ي</w:t>
      </w:r>
      <w:r>
        <w:rPr>
          <w:rStyle w:val="y2iqfc"/>
          <w:rFonts w:ascii="Traditional Arabic" w:hAnsi="Traditional Arabic" w:cs="Traditional Arabic" w:hint="cs"/>
          <w:color w:val="202124"/>
          <w:sz w:val="32"/>
          <w:szCs w:val="32"/>
          <w:rtl/>
        </w:rPr>
        <w:t xml:space="preserve"> ال</w:t>
      </w:r>
      <w:r>
        <w:rPr>
          <w:rStyle w:val="y2iqfc"/>
          <w:rFonts w:ascii="Traditional Arabic" w:hAnsi="Traditional Arabic" w:cs="Traditional Arabic"/>
          <w:color w:val="202124"/>
          <w:sz w:val="32"/>
          <w:szCs w:val="32"/>
          <w:rtl/>
        </w:rPr>
        <w:t>جنوب</w:t>
      </w:r>
      <w:r>
        <w:rPr>
          <w:rStyle w:val="y2iqfc"/>
          <w:rFonts w:ascii="Traditional Arabic" w:hAnsi="Traditional Arabic" w:cs="Traditional Arabic" w:hint="cs"/>
          <w:color w:val="202124"/>
          <w:sz w:val="32"/>
          <w:szCs w:val="32"/>
          <w:rtl/>
        </w:rPr>
        <w:t>ية</w:t>
      </w:r>
      <w:r w:rsidRPr="009970EC">
        <w:rPr>
          <w:rStyle w:val="y2iqfc"/>
          <w:rFonts w:ascii="Traditional Arabic" w:hAnsi="Traditional Arabic" w:cs="Traditional Arabic"/>
          <w:color w:val="202124"/>
          <w:sz w:val="32"/>
          <w:szCs w:val="32"/>
          <w:rtl/>
        </w:rPr>
        <w:t xml:space="preserve"> </w:t>
      </w:r>
      <w:r w:rsidRPr="00AD05FD">
        <w:rPr>
          <w:rStyle w:val="y2iqfc"/>
          <w:rFonts w:ascii="Traditional Arabic" w:hAnsi="Traditional Arabic" w:cs="Traditional Arabic"/>
          <w:color w:val="202124"/>
          <w:sz w:val="32"/>
          <w:szCs w:val="32"/>
          <w:rtl/>
        </w:rPr>
        <w:t>مثل نهضة العلماء</w:t>
      </w:r>
      <w:r>
        <w:rPr>
          <w:rStyle w:val="y2iqfc"/>
          <w:rFonts w:ascii="Traditional Arabic" w:hAnsi="Traditional Arabic" w:cs="Traditional Arabic" w:hint="cs"/>
          <w:color w:val="202124"/>
          <w:sz w:val="32"/>
          <w:szCs w:val="32"/>
          <w:rtl/>
        </w:rPr>
        <w:t>،</w:t>
      </w:r>
      <w:r w:rsidRPr="00AD05FD">
        <w:rPr>
          <w:rStyle w:val="y2iqfc"/>
          <w:rFonts w:ascii="Traditional Arabic" w:hAnsi="Traditional Arabic" w:cs="Traditional Arabic"/>
          <w:color w:val="202124"/>
          <w:sz w:val="32"/>
          <w:szCs w:val="32"/>
          <w:rtl/>
        </w:rPr>
        <w:t xml:space="preserve"> والمحمدية</w:t>
      </w:r>
      <w:r>
        <w:rPr>
          <w:rStyle w:val="y2iqfc"/>
          <w:rFonts w:ascii="Traditional Arabic" w:hAnsi="Traditional Arabic" w:cs="Traditional Arabic" w:hint="cs"/>
          <w:color w:val="202124"/>
          <w:sz w:val="32"/>
          <w:szCs w:val="32"/>
          <w:rtl/>
        </w:rPr>
        <w:t>،</w:t>
      </w:r>
      <w:r w:rsidRPr="00AD05FD">
        <w:rPr>
          <w:rStyle w:val="y2iqfc"/>
          <w:rFonts w:ascii="Traditional Arabic" w:hAnsi="Traditional Arabic" w:cs="Traditional Arabic"/>
          <w:color w:val="202124"/>
          <w:sz w:val="32"/>
          <w:szCs w:val="32"/>
          <w:rtl/>
        </w:rPr>
        <w:t xml:space="preserve"> وا</w:t>
      </w:r>
      <w:r>
        <w:rPr>
          <w:rStyle w:val="y2iqfc"/>
          <w:rFonts w:ascii="Traditional Arabic" w:hAnsi="Traditional Arabic" w:cs="Traditional Arabic" w:hint="cs"/>
          <w:color w:val="202124"/>
          <w:sz w:val="32"/>
          <w:szCs w:val="32"/>
          <w:rtl/>
        </w:rPr>
        <w:t>لأسع</w:t>
      </w:r>
      <w:r w:rsidRPr="00AD05FD">
        <w:rPr>
          <w:rStyle w:val="y2iqfc"/>
          <w:rFonts w:ascii="Traditional Arabic" w:hAnsi="Traditional Arabic" w:cs="Traditional Arabic"/>
          <w:color w:val="202124"/>
          <w:sz w:val="32"/>
          <w:szCs w:val="32"/>
          <w:rtl/>
        </w:rPr>
        <w:t>د</w:t>
      </w:r>
      <w:r>
        <w:rPr>
          <w:rStyle w:val="y2iqfc"/>
          <w:rFonts w:ascii="Traditional Arabic" w:hAnsi="Traditional Arabic" w:cs="Traditional Arabic"/>
          <w:color w:val="202124"/>
          <w:sz w:val="32"/>
          <w:szCs w:val="32"/>
          <w:rtl/>
        </w:rPr>
        <w:t>ية ودار الدعوة والإرشاد</w:t>
      </w:r>
      <w:r w:rsidRPr="00AD05FD">
        <w:rPr>
          <w:rStyle w:val="y2iqfc"/>
          <w:rFonts w:ascii="Traditional Arabic" w:hAnsi="Traditional Arabic" w:cs="Traditional Arabic"/>
          <w:color w:val="202124"/>
          <w:sz w:val="32"/>
          <w:szCs w:val="32"/>
          <w:rtl/>
        </w:rPr>
        <w:t xml:space="preserve"> والمنظمات الأخرى التي تتماشى مع قيم الوسطية الإسلامية.</w:t>
      </w:r>
    </w:p>
    <w:p w:rsidR="001F191C" w:rsidRDefault="00AD05FD" w:rsidP="001F191C">
      <w:pPr>
        <w:pStyle w:val="HTMLPreformatted"/>
        <w:bidi/>
        <w:spacing w:line="480" w:lineRule="atLeast"/>
        <w:ind w:firstLine="453"/>
        <w:jc w:val="both"/>
        <w:rPr>
          <w:rFonts w:ascii="Traditional Arabic" w:hAnsi="Traditional Arabic" w:cs="Traditional Arabic"/>
          <w:color w:val="202124"/>
          <w:sz w:val="32"/>
          <w:szCs w:val="32"/>
          <w:rtl/>
        </w:rPr>
      </w:pPr>
      <w:r>
        <w:rPr>
          <w:rStyle w:val="y2iqfc"/>
          <w:rFonts w:ascii="Traditional Arabic" w:hAnsi="Traditional Arabic" w:cs="Traditional Arabic" w:hint="cs"/>
          <w:color w:val="202124"/>
          <w:sz w:val="32"/>
          <w:szCs w:val="32"/>
          <w:rtl/>
        </w:rPr>
        <w:t>والعامل التالي</w:t>
      </w:r>
      <w:r>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ا</w:t>
      </w:r>
      <w:r w:rsidRPr="00AD05FD">
        <w:rPr>
          <w:rStyle w:val="y2iqfc"/>
          <w:rFonts w:ascii="Traditional Arabic" w:hAnsi="Traditional Arabic" w:cs="Traditional Arabic"/>
          <w:color w:val="202124"/>
          <w:sz w:val="32"/>
          <w:szCs w:val="32"/>
          <w:rtl/>
        </w:rPr>
        <w:t>لدراسات الدينية</w:t>
      </w:r>
      <w:r>
        <w:rPr>
          <w:rStyle w:val="y2iqfc"/>
          <w:rFonts w:ascii="Traditional Arabic" w:hAnsi="Traditional Arabic" w:cs="Traditional Arabic" w:hint="cs"/>
          <w:color w:val="202124"/>
          <w:sz w:val="32"/>
          <w:szCs w:val="32"/>
          <w:rtl/>
        </w:rPr>
        <w:t>، وهذه</w:t>
      </w:r>
      <w:r>
        <w:rPr>
          <w:rStyle w:val="y2iqfc"/>
          <w:rFonts w:ascii="Traditional Arabic" w:hAnsi="Traditional Arabic" w:cs="Traditional Arabic"/>
          <w:color w:val="202124"/>
          <w:sz w:val="32"/>
          <w:szCs w:val="32"/>
          <w:rtl/>
        </w:rPr>
        <w:t xml:space="preserve"> تأث</w:t>
      </w:r>
      <w:r w:rsidR="007E09B7">
        <w:rPr>
          <w:rStyle w:val="y2iqfc"/>
          <w:rFonts w:ascii="Traditional Arabic" w:hAnsi="Traditional Arabic" w:cs="Traditional Arabic"/>
          <w:color w:val="202124"/>
          <w:sz w:val="32"/>
          <w:szCs w:val="32"/>
          <w:rtl/>
        </w:rPr>
        <w:t>ر</w:t>
      </w:r>
      <w:r w:rsidR="002221DB">
        <w:rPr>
          <w:rStyle w:val="y2iqfc"/>
          <w:rFonts w:ascii="Traditional Arabic" w:hAnsi="Traditional Arabic" w:cs="Traditional Arabic" w:hint="cs"/>
          <w:color w:val="202124"/>
          <w:sz w:val="32"/>
          <w:szCs w:val="32"/>
          <w:rtl/>
        </w:rPr>
        <w:t xml:space="preserve"> تأثيرا</w:t>
      </w:r>
      <w:r w:rsidR="007E09B7">
        <w:rPr>
          <w:rStyle w:val="y2iqfc"/>
          <w:rFonts w:ascii="Traditional Arabic" w:hAnsi="Traditional Arabic" w:cs="Traditional Arabic" w:hint="cs"/>
          <w:color w:val="202124"/>
          <w:sz w:val="32"/>
          <w:szCs w:val="32"/>
          <w:rtl/>
        </w:rPr>
        <w:t xml:space="preserve"> كبيرا</w:t>
      </w:r>
      <w:r w:rsidR="007E09B7">
        <w:rPr>
          <w:rStyle w:val="y2iqfc"/>
          <w:rFonts w:ascii="Traditional Arabic" w:hAnsi="Traditional Arabic" w:cs="Traditional Arabic"/>
          <w:color w:val="202124"/>
          <w:sz w:val="32"/>
          <w:szCs w:val="32"/>
          <w:rtl/>
        </w:rPr>
        <w:t xml:space="preserve"> في غرس قيم </w:t>
      </w:r>
      <w:r w:rsidR="00401836">
        <w:rPr>
          <w:rStyle w:val="y2iqfc"/>
          <w:rFonts w:ascii="Traditional Arabic" w:hAnsi="Traditional Arabic" w:cs="Traditional Arabic"/>
          <w:color w:val="202124"/>
          <w:sz w:val="32"/>
          <w:szCs w:val="32"/>
          <w:rtl/>
        </w:rPr>
        <w:t>الوسطية</w:t>
      </w:r>
      <w:r w:rsidRPr="00AD05FD">
        <w:rPr>
          <w:rStyle w:val="y2iqfc"/>
          <w:rFonts w:ascii="Traditional Arabic" w:hAnsi="Traditional Arabic" w:cs="Traditional Arabic"/>
          <w:color w:val="202124"/>
          <w:sz w:val="32"/>
          <w:szCs w:val="32"/>
          <w:rtl/>
        </w:rPr>
        <w:t xml:space="preserve">. الدراسات الدينية التي </w:t>
      </w:r>
      <w:r w:rsidR="001F191C">
        <w:rPr>
          <w:rStyle w:val="y2iqfc"/>
          <w:rFonts w:ascii="Traditional Arabic" w:hAnsi="Traditional Arabic" w:cs="Traditional Arabic"/>
          <w:color w:val="202124"/>
          <w:sz w:val="32"/>
          <w:szCs w:val="32"/>
          <w:rtl/>
        </w:rPr>
        <w:t>نشأت من مصادر موثوقة تدرس من العلماء والأستا</w:t>
      </w:r>
      <w:r w:rsidR="001F191C">
        <w:rPr>
          <w:rStyle w:val="y2iqfc"/>
          <w:rFonts w:ascii="Traditional Arabic" w:hAnsi="Traditional Arabic" w:cs="Traditional Arabic" w:hint="cs"/>
          <w:color w:val="202124"/>
          <w:sz w:val="32"/>
          <w:szCs w:val="32"/>
          <w:rtl/>
        </w:rPr>
        <w:t>ذ</w:t>
      </w:r>
      <w:r w:rsidRPr="00AD05FD">
        <w:rPr>
          <w:rStyle w:val="y2iqfc"/>
          <w:rFonts w:ascii="Traditional Arabic" w:hAnsi="Traditional Arabic" w:cs="Traditional Arabic"/>
          <w:color w:val="202124"/>
          <w:sz w:val="32"/>
          <w:szCs w:val="32"/>
          <w:rtl/>
        </w:rPr>
        <w:t xml:space="preserve"> الذين يحاولون دائمًا تفسير النصوص الدينية</w:t>
      </w:r>
      <w:r w:rsidR="001F191C">
        <w:rPr>
          <w:rStyle w:val="y2iqfc"/>
          <w:rFonts w:ascii="Traditional Arabic" w:hAnsi="Traditional Arabic" w:cs="Traditional Arabic"/>
          <w:color w:val="202124"/>
          <w:sz w:val="32"/>
          <w:szCs w:val="32"/>
          <w:rtl/>
        </w:rPr>
        <w:t xml:space="preserve"> نصيًا وسياقيًا ستساعد</w:t>
      </w:r>
      <w:r w:rsidR="001F191C">
        <w:rPr>
          <w:rStyle w:val="y2iqfc"/>
          <w:rFonts w:ascii="Traditional Arabic" w:hAnsi="Traditional Arabic" w:cs="Traditional Arabic" w:hint="cs"/>
          <w:color w:val="202124"/>
          <w:sz w:val="32"/>
          <w:szCs w:val="32"/>
          <w:rtl/>
        </w:rPr>
        <w:t xml:space="preserve"> كثيرا</w:t>
      </w:r>
      <w:r w:rsidRPr="00AD05FD">
        <w:rPr>
          <w:rStyle w:val="y2iqfc"/>
          <w:rFonts w:ascii="Traditional Arabic" w:hAnsi="Traditional Arabic" w:cs="Traditional Arabic"/>
          <w:color w:val="202124"/>
          <w:sz w:val="32"/>
          <w:szCs w:val="32"/>
          <w:rtl/>
        </w:rPr>
        <w:t xml:space="preserve"> في غرس قيم </w:t>
      </w:r>
      <w:r w:rsidR="00401836">
        <w:rPr>
          <w:rStyle w:val="y2iqfc"/>
          <w:rFonts w:ascii="Traditional Arabic" w:hAnsi="Traditional Arabic" w:cs="Traditional Arabic"/>
          <w:color w:val="202124"/>
          <w:sz w:val="32"/>
          <w:szCs w:val="32"/>
          <w:rtl/>
        </w:rPr>
        <w:t>الوسطية</w:t>
      </w:r>
      <w:r w:rsidR="001F191C">
        <w:rPr>
          <w:rStyle w:val="y2iqfc"/>
          <w:rFonts w:ascii="Traditional Arabic" w:hAnsi="Traditional Arabic" w:cs="Traditional Arabic"/>
          <w:color w:val="202124"/>
          <w:sz w:val="32"/>
          <w:szCs w:val="32"/>
          <w:rtl/>
        </w:rPr>
        <w:t>. من ناحية أخرى</w:t>
      </w:r>
      <w:r w:rsidRPr="00AD05FD">
        <w:rPr>
          <w:rStyle w:val="y2iqfc"/>
          <w:rFonts w:ascii="Traditional Arabic" w:hAnsi="Traditional Arabic" w:cs="Traditional Arabic"/>
          <w:color w:val="202124"/>
          <w:sz w:val="32"/>
          <w:szCs w:val="32"/>
          <w:rtl/>
        </w:rPr>
        <w:t>، فإن ال</w:t>
      </w:r>
      <w:r w:rsidR="001F191C">
        <w:rPr>
          <w:rStyle w:val="y2iqfc"/>
          <w:rFonts w:ascii="Traditional Arabic" w:hAnsi="Traditional Arabic" w:cs="Traditional Arabic" w:hint="cs"/>
          <w:color w:val="202124"/>
          <w:sz w:val="32"/>
          <w:szCs w:val="32"/>
          <w:rtl/>
        </w:rPr>
        <w:t>دراسات</w:t>
      </w:r>
      <w:r w:rsidR="001F191C">
        <w:rPr>
          <w:rStyle w:val="y2iqfc"/>
          <w:rFonts w:ascii="Traditional Arabic" w:hAnsi="Traditional Arabic" w:cs="Traditional Arabic"/>
          <w:color w:val="202124"/>
          <w:sz w:val="32"/>
          <w:szCs w:val="32"/>
          <w:rtl/>
        </w:rPr>
        <w:t xml:space="preserve"> التي تعلم أفكارًا</w:t>
      </w:r>
      <w:r w:rsidRPr="00AD05FD">
        <w:rPr>
          <w:rStyle w:val="y2iqfc"/>
          <w:rFonts w:ascii="Traditional Arabic" w:hAnsi="Traditional Arabic" w:cs="Traditional Arabic"/>
          <w:color w:val="202124"/>
          <w:sz w:val="32"/>
          <w:szCs w:val="32"/>
          <w:rtl/>
        </w:rPr>
        <w:t xml:space="preserve"> حصرية ومناهضة للتعددية سيكون </w:t>
      </w:r>
      <w:r w:rsidR="001F191C">
        <w:rPr>
          <w:rStyle w:val="y2iqfc"/>
          <w:rFonts w:ascii="Traditional Arabic" w:hAnsi="Traditional Arabic" w:cs="Traditional Arabic" w:hint="cs"/>
          <w:color w:val="202124"/>
          <w:sz w:val="32"/>
          <w:szCs w:val="32"/>
          <w:rtl/>
        </w:rPr>
        <w:t xml:space="preserve">مثبطة في </w:t>
      </w:r>
      <w:r w:rsidRPr="00AD05FD">
        <w:rPr>
          <w:rStyle w:val="y2iqfc"/>
          <w:rFonts w:ascii="Traditional Arabic" w:hAnsi="Traditional Arabic" w:cs="Traditional Arabic"/>
          <w:color w:val="202124"/>
          <w:sz w:val="32"/>
          <w:szCs w:val="32"/>
          <w:rtl/>
        </w:rPr>
        <w:t xml:space="preserve">تنمية قيم </w:t>
      </w:r>
      <w:r w:rsidR="00401836">
        <w:rPr>
          <w:rStyle w:val="y2iqfc"/>
          <w:rFonts w:ascii="Traditional Arabic" w:hAnsi="Traditional Arabic" w:cs="Traditional Arabic"/>
          <w:color w:val="202124"/>
          <w:sz w:val="32"/>
          <w:szCs w:val="32"/>
          <w:rtl/>
        </w:rPr>
        <w:t>الوسطية</w:t>
      </w:r>
      <w:r w:rsidR="001F191C">
        <w:rPr>
          <w:rStyle w:val="y2iqfc"/>
          <w:rFonts w:ascii="Traditional Arabic" w:hAnsi="Traditional Arabic" w:cs="Traditional Arabic"/>
          <w:color w:val="202124"/>
          <w:sz w:val="32"/>
          <w:szCs w:val="32"/>
          <w:rtl/>
        </w:rPr>
        <w:t xml:space="preserve">، بل </w:t>
      </w:r>
      <w:r w:rsidRPr="00AD05FD">
        <w:rPr>
          <w:rStyle w:val="y2iqfc"/>
          <w:rFonts w:ascii="Traditional Arabic" w:hAnsi="Traditional Arabic" w:cs="Traditional Arabic"/>
          <w:color w:val="202124"/>
          <w:sz w:val="32"/>
          <w:szCs w:val="32"/>
          <w:rtl/>
        </w:rPr>
        <w:t>تؤدي إلى أفكار راديكالية من شأنها</w:t>
      </w:r>
      <w:r w:rsidR="00B10F8E">
        <w:rPr>
          <w:rStyle w:val="y2iqfc"/>
          <w:rFonts w:ascii="Traditional Arabic" w:hAnsi="Traditional Arabic" w:cs="Traditional Arabic"/>
          <w:color w:val="202124"/>
          <w:sz w:val="32"/>
          <w:szCs w:val="32"/>
          <w:rtl/>
        </w:rPr>
        <w:t xml:space="preserve"> أن تخلق أفعال</w:t>
      </w:r>
      <w:r w:rsidRPr="00AD05FD">
        <w:rPr>
          <w:rStyle w:val="y2iqfc"/>
          <w:rFonts w:ascii="Traditional Arabic" w:hAnsi="Traditional Arabic" w:cs="Traditional Arabic"/>
          <w:color w:val="202124"/>
          <w:sz w:val="32"/>
          <w:szCs w:val="32"/>
          <w:rtl/>
        </w:rPr>
        <w:t xml:space="preserve"> </w:t>
      </w:r>
      <w:r w:rsidR="001F191C">
        <w:rPr>
          <w:rStyle w:val="y2iqfc"/>
          <w:rFonts w:ascii="Traditional Arabic" w:hAnsi="Traditional Arabic" w:cs="Traditional Arabic" w:hint="cs"/>
          <w:color w:val="202124"/>
          <w:sz w:val="32"/>
          <w:szCs w:val="32"/>
          <w:rtl/>
        </w:rPr>
        <w:t>التعصب</w:t>
      </w:r>
      <w:r w:rsidR="00B10F8E">
        <w:rPr>
          <w:rStyle w:val="y2iqfc"/>
          <w:rFonts w:ascii="Traditional Arabic" w:hAnsi="Traditional Arabic" w:cs="Traditional Arabic" w:hint="cs"/>
          <w:color w:val="202124"/>
          <w:sz w:val="32"/>
          <w:szCs w:val="32"/>
          <w:rtl/>
        </w:rPr>
        <w:t xml:space="preserve"> والتطرف</w:t>
      </w:r>
      <w:r w:rsidRPr="00AD05FD">
        <w:rPr>
          <w:rStyle w:val="y2iqfc"/>
          <w:rFonts w:ascii="Traditional Arabic" w:hAnsi="Traditional Arabic" w:cs="Traditional Arabic"/>
          <w:color w:val="202124"/>
          <w:sz w:val="32"/>
          <w:szCs w:val="32"/>
          <w:rtl/>
        </w:rPr>
        <w:t>.</w:t>
      </w:r>
    </w:p>
    <w:p w:rsidR="00B05BBA" w:rsidRPr="009E7C5B" w:rsidRDefault="001F191C" w:rsidP="009E7C5B">
      <w:pPr>
        <w:pStyle w:val="HTMLPreformatted"/>
        <w:bidi/>
        <w:spacing w:line="480" w:lineRule="atLeast"/>
        <w:ind w:firstLine="453"/>
        <w:jc w:val="both"/>
        <w:rPr>
          <w:rStyle w:val="y2iqfc"/>
          <w:rFonts w:ascii="Cambria" w:hAnsi="Cambria" w:cs="Traditional Arabic"/>
          <w:color w:val="202124"/>
          <w:sz w:val="22"/>
          <w:szCs w:val="22"/>
          <w:rtl/>
        </w:rPr>
      </w:pPr>
      <w:r>
        <w:rPr>
          <w:rStyle w:val="y2iqfc"/>
          <w:rFonts w:ascii="Traditional Arabic" w:hAnsi="Traditional Arabic" w:cs="Traditional Arabic"/>
          <w:color w:val="202124"/>
          <w:sz w:val="32"/>
          <w:szCs w:val="32"/>
          <w:rtl/>
        </w:rPr>
        <w:lastRenderedPageBreak/>
        <w:t xml:space="preserve">فإن أحد العوامل </w:t>
      </w:r>
      <w:r>
        <w:rPr>
          <w:rStyle w:val="y2iqfc"/>
          <w:rFonts w:ascii="Traditional Arabic" w:hAnsi="Traditional Arabic" w:cs="Traditional Arabic" w:hint="cs"/>
          <w:color w:val="202124"/>
          <w:sz w:val="32"/>
          <w:szCs w:val="32"/>
          <w:rtl/>
        </w:rPr>
        <w:t>الم</w:t>
      </w:r>
      <w:r w:rsidRPr="001F191C">
        <w:rPr>
          <w:rStyle w:val="y2iqfc"/>
          <w:rFonts w:ascii="Traditional Arabic" w:hAnsi="Traditional Arabic" w:cs="Traditional Arabic"/>
          <w:color w:val="202124"/>
          <w:sz w:val="32"/>
          <w:szCs w:val="32"/>
          <w:rtl/>
        </w:rPr>
        <w:t xml:space="preserve">ؤثر على تنفيذ </w:t>
      </w:r>
      <w:r>
        <w:rPr>
          <w:rStyle w:val="y2iqfc"/>
          <w:rFonts w:ascii="Traditional Arabic" w:hAnsi="Traditional Arabic" w:cs="Traditional Arabic" w:hint="cs"/>
          <w:color w:val="202124"/>
          <w:sz w:val="32"/>
          <w:szCs w:val="32"/>
          <w:rtl/>
        </w:rPr>
        <w:t>ال</w:t>
      </w:r>
      <w:r w:rsidRPr="001F191C">
        <w:rPr>
          <w:rStyle w:val="y2iqfc"/>
          <w:rFonts w:ascii="Traditional Arabic" w:hAnsi="Traditional Arabic" w:cs="Traditional Arabic"/>
          <w:color w:val="202124"/>
          <w:sz w:val="32"/>
          <w:szCs w:val="32"/>
          <w:rtl/>
        </w:rPr>
        <w:t xml:space="preserve">منهج </w:t>
      </w:r>
      <w:r w:rsidR="00B10F8E">
        <w:rPr>
          <w:rStyle w:val="y2iqfc"/>
          <w:rFonts w:ascii="Traditional Arabic" w:hAnsi="Traditional Arabic" w:cs="Traditional Arabic" w:hint="cs"/>
          <w:color w:val="202124"/>
          <w:sz w:val="32"/>
          <w:szCs w:val="32"/>
          <w:rtl/>
        </w:rPr>
        <w:t xml:space="preserve">على أساس </w:t>
      </w:r>
      <w:r w:rsidR="00401836">
        <w:rPr>
          <w:rStyle w:val="y2iqfc"/>
          <w:rFonts w:ascii="Traditional Arabic" w:hAnsi="Traditional Arabic" w:cs="Traditional Arabic" w:hint="cs"/>
          <w:color w:val="202124"/>
          <w:sz w:val="32"/>
          <w:szCs w:val="32"/>
          <w:rtl/>
        </w:rPr>
        <w:t>الوسطية</w:t>
      </w:r>
      <w:r w:rsidR="00B10F8E">
        <w:rPr>
          <w:rStyle w:val="y2iqfc"/>
          <w:rFonts w:ascii="Traditional Arabic" w:hAnsi="Traditional Arabic" w:cs="Traditional Arabic" w:hint="cs"/>
          <w:color w:val="202124"/>
          <w:sz w:val="32"/>
          <w:szCs w:val="32"/>
          <w:rtl/>
        </w:rPr>
        <w:t xml:space="preserve"> الدينية</w:t>
      </w:r>
      <w:r>
        <w:rPr>
          <w:rStyle w:val="y2iqfc"/>
          <w:rFonts w:ascii="Traditional Arabic" w:hAnsi="Traditional Arabic" w:cs="Traditional Arabic" w:hint="cs"/>
          <w:color w:val="202124"/>
          <w:sz w:val="32"/>
          <w:szCs w:val="32"/>
          <w:rtl/>
        </w:rPr>
        <w:t xml:space="preserve"> </w:t>
      </w:r>
      <w:r>
        <w:rPr>
          <w:rStyle w:val="y2iqfc"/>
          <w:rFonts w:ascii="Traditional Arabic" w:hAnsi="Traditional Arabic" w:cs="Traditional Arabic"/>
          <w:color w:val="202124"/>
          <w:sz w:val="32"/>
          <w:szCs w:val="32"/>
          <w:rtl/>
        </w:rPr>
        <w:t xml:space="preserve">هي وسائل التواصل الاجتماعي، </w:t>
      </w:r>
      <w:r w:rsidR="00B10F8E" w:rsidRPr="00B10F8E">
        <w:rPr>
          <w:rStyle w:val="y2iqfc"/>
          <w:rFonts w:ascii="Traditional Arabic" w:hAnsi="Traditional Arabic" w:cs="Traditional Arabic"/>
          <w:color w:val="202124"/>
          <w:sz w:val="32"/>
          <w:szCs w:val="32"/>
          <w:rtl/>
        </w:rPr>
        <w:t>سيؤثر وجود وسائل التواصل الاجتماعي بسرعة كبيرة ويمكن الوصول إليها على أوسع نطاق ممكن بشكل كبير على شخصية الطالب</w:t>
      </w:r>
      <w:r w:rsidR="00325836">
        <w:rPr>
          <w:rStyle w:val="y2iqfc"/>
          <w:rFonts w:ascii="Traditional Arabic" w:hAnsi="Traditional Arabic" w:cs="Traditional Arabic" w:hint="cs"/>
          <w:color w:val="202124"/>
          <w:sz w:val="32"/>
          <w:szCs w:val="32"/>
          <w:rtl/>
        </w:rPr>
        <w:t xml:space="preserve"> </w:t>
      </w:r>
      <w:r w:rsidRPr="001F191C">
        <w:rPr>
          <w:rStyle w:val="y2iqfc"/>
          <w:rFonts w:ascii="Traditional Arabic" w:hAnsi="Traditional Arabic" w:cs="Traditional Arabic"/>
          <w:color w:val="202124"/>
          <w:sz w:val="32"/>
          <w:szCs w:val="32"/>
          <w:rtl/>
        </w:rPr>
        <w:t>وطابع</w:t>
      </w:r>
      <w:r>
        <w:rPr>
          <w:rStyle w:val="y2iqfc"/>
          <w:rFonts w:ascii="Traditional Arabic" w:hAnsi="Traditional Arabic" w:cs="Traditional Arabic" w:hint="cs"/>
          <w:color w:val="202124"/>
          <w:sz w:val="32"/>
          <w:szCs w:val="32"/>
          <w:rtl/>
        </w:rPr>
        <w:t>ه</w:t>
      </w:r>
      <w:r w:rsidRPr="001F191C">
        <w:rPr>
          <w:rStyle w:val="y2iqfc"/>
          <w:rFonts w:ascii="Traditional Arabic" w:hAnsi="Traditional Arabic" w:cs="Traditional Arabic"/>
          <w:color w:val="202124"/>
          <w:sz w:val="32"/>
          <w:szCs w:val="32"/>
          <w:rtl/>
        </w:rPr>
        <w:t xml:space="preserve">. </w:t>
      </w:r>
      <w:r w:rsidR="00B10F8E">
        <w:rPr>
          <w:rStyle w:val="y2iqfc"/>
          <w:rFonts w:ascii="Traditional Arabic" w:hAnsi="Traditional Arabic" w:cs="Traditional Arabic" w:hint="cs"/>
          <w:color w:val="202124"/>
          <w:sz w:val="32"/>
          <w:szCs w:val="32"/>
          <w:rtl/>
        </w:rPr>
        <w:t>ف</w:t>
      </w:r>
      <w:r w:rsidRPr="001F191C">
        <w:rPr>
          <w:rStyle w:val="y2iqfc"/>
          <w:rFonts w:ascii="Traditional Arabic" w:hAnsi="Traditional Arabic" w:cs="Traditional Arabic"/>
          <w:color w:val="202124"/>
          <w:sz w:val="32"/>
          <w:szCs w:val="32"/>
          <w:rtl/>
        </w:rPr>
        <w:t>إن وجود محتوى دراسات إسلامية معتدلة</w:t>
      </w:r>
      <w:r w:rsidR="00325836">
        <w:rPr>
          <w:rStyle w:val="y2iqfc"/>
          <w:rFonts w:ascii="Traditional Arabic" w:hAnsi="Traditional Arabic" w:cs="Traditional Arabic"/>
          <w:color w:val="202124"/>
          <w:sz w:val="32"/>
          <w:szCs w:val="32"/>
          <w:rtl/>
        </w:rPr>
        <w:t xml:space="preserve"> سيساعد الطلاب</w:t>
      </w:r>
      <w:r w:rsidRPr="001F191C">
        <w:rPr>
          <w:rStyle w:val="y2iqfc"/>
          <w:rFonts w:ascii="Traditional Arabic" w:hAnsi="Traditional Arabic" w:cs="Traditional Arabic"/>
          <w:color w:val="202124"/>
          <w:sz w:val="32"/>
          <w:szCs w:val="32"/>
          <w:rtl/>
        </w:rPr>
        <w:t xml:space="preserve"> في فهم قيم الاعتدال</w:t>
      </w:r>
      <w:r w:rsidR="00325836">
        <w:rPr>
          <w:rStyle w:val="y2iqfc"/>
          <w:rFonts w:ascii="Traditional Arabic" w:hAnsi="Traditional Arabic" w:cs="Traditional Arabic" w:hint="cs"/>
          <w:color w:val="202124"/>
          <w:sz w:val="32"/>
          <w:szCs w:val="32"/>
          <w:rtl/>
        </w:rPr>
        <w:t xml:space="preserve"> والوسطية</w:t>
      </w:r>
      <w:r w:rsidRPr="001F191C">
        <w:rPr>
          <w:rStyle w:val="y2iqfc"/>
          <w:rFonts w:ascii="Traditional Arabic" w:hAnsi="Traditional Arabic" w:cs="Traditional Arabic"/>
          <w:color w:val="202124"/>
          <w:sz w:val="32"/>
          <w:szCs w:val="32"/>
          <w:rtl/>
        </w:rPr>
        <w:t>.</w:t>
      </w:r>
      <w:r w:rsidR="00B05BBA">
        <w:rPr>
          <w:rStyle w:val="y2iqfc"/>
          <w:rFonts w:ascii="Traditional Arabic" w:hAnsi="Traditional Arabic" w:cs="Traditional Arabic" w:hint="cs"/>
          <w:color w:val="202124"/>
          <w:sz w:val="32"/>
          <w:szCs w:val="32"/>
          <w:rtl/>
        </w:rPr>
        <w:t xml:space="preserve"> </w:t>
      </w:r>
      <w:r w:rsidR="00F8367E" w:rsidRPr="00F8367E">
        <w:rPr>
          <w:rStyle w:val="y2iqfc"/>
          <w:rFonts w:ascii="Traditional Arabic" w:hAnsi="Traditional Arabic" w:cs="Traditional Arabic"/>
          <w:color w:val="202124"/>
          <w:sz w:val="32"/>
          <w:szCs w:val="32"/>
          <w:rtl/>
        </w:rPr>
        <w:t>لذلك من المهم محاولة تحسين التفاهم الديني لدى الطلاب من أجل تكوين شخصيات على استعداد للمنافسة في عصر الثورة الصناعية في القرن الحادي والعشرين.</w:t>
      </w:r>
      <w:r w:rsidR="009E7C5B" w:rsidRPr="009E7C5B">
        <w:rPr>
          <w:rStyle w:val="y2iqfc"/>
          <w:rFonts w:ascii="Cambria" w:hAnsi="Cambria" w:cs="Traditional Arabic"/>
          <w:color w:val="202124"/>
          <w:sz w:val="22"/>
          <w:szCs w:val="22"/>
          <w:rtl/>
        </w:rPr>
        <w:fldChar w:fldCharType="begin" w:fldLock="1"/>
      </w:r>
      <w:r w:rsidR="009E7C5B" w:rsidRPr="009E7C5B">
        <w:rPr>
          <w:rStyle w:val="y2iqfc"/>
          <w:rFonts w:ascii="Cambria" w:hAnsi="Cambria" w:cs="Traditional Arabic"/>
          <w:color w:val="202124"/>
          <w:sz w:val="22"/>
          <w:szCs w:val="22"/>
        </w:rPr>
        <w:instrText>ADDIN CSL_CITATION {"citationItems":[{"id":"ITEM-1","itemData":{"DOI":"10.24252/lp.2019v22n2i5","ISSN":"1979-3472","abstract":"Penelitian ini bertujuan untuk mengembangkan dan mengetahui kelayakan model pembelajaran karakter berbasis nilai pendidikan karakter dalam membentuk generasi emas Indonesia 2045. Model pengembangan diadaptasi dari model Dick &amp; Carey dengan subjek uji coba produk adalah siswa kelas XI pada beberapa sekolah di Nusa Tenggara Barat. Model pembelajaran karakter diimplementasikan dalam mata pelajaran biologi, kimia dan fisika melalui perangkat pembelajaran yang telah dikembangkan dengan sintaks model pembelajaran karakter. Indikator penilaian karakter diadaptasi dari indikator pendidikan karakter yang dikombinasikan dengan keterampilan abad 21. Instrumen pengumpulan data meliputi penilaian diri dan lembar observasi. Hasil penelitian menunjukkan bahwa model pembelajaran karakter yang dikembangkan memiliki sintaks: kumpulkan, rembukkan, analisis, komunikasikan dan terapkan. Adapun model pembelajaran karakter berbasis nilai pendidikan karakter yang dikembangkan layak digunakan dengan kategori sangat baik. Abstract:","author":[{"dropping-particle":"","family":"Amran","given":"Amran","non-dropping-particle":"","parse-names":false,"suffix":""},{"dropping-particle":"","family":"Perkasa","given":"Magfirah","non-dropping-particle":"","parse-names":false,"suffix":""},{"dropping-particle":"","family":"Jasin","given":"Ismail","non-dropping-particle":"","parse-names":false,"suffix":""},{"dropping-particle":"","family":"Satriawan","given":"Muhammad","non-dropping-particle":"","parse-names":false,"suffix":""},{"dropping-particle":"","family":"Irwansyah","given":"Muhammad","non-dropping-particle":"","parse-names":false,"suffix":""}],"container-title":"Lentera Pendidikan : Jurnal Ilmu Tarbiyah dan Keguruan","id":"ITEM-1","issue":"2","issued":{"date-parts":[["2019"]]},"page":"233","title":"Model Pembelajaran Berbasis Nilai Pendidikan Karakter Untuk Generasi Indonesia Abad 21","type":"article-journal","volume":"22"},"uris":["http://www.mendeley.com/documents/?uuid=ad48f6dc-666e-4d15-9832-94a1c66bd372"]}],"mendeley":{"formattedCitation":"(Amran et al., 2019)","plainTextFormattedCitation":"(Amran et al., 2019)"},"properties":{"noteIndex":0},"schema":"https://github.com/citation-style-language/schema/raw/master/csl-citation.json"}</w:instrText>
      </w:r>
      <w:r w:rsidR="009E7C5B" w:rsidRPr="009E7C5B">
        <w:rPr>
          <w:rStyle w:val="y2iqfc"/>
          <w:rFonts w:ascii="Cambria" w:hAnsi="Cambria" w:cs="Traditional Arabic"/>
          <w:color w:val="202124"/>
          <w:sz w:val="22"/>
          <w:szCs w:val="22"/>
          <w:rtl/>
        </w:rPr>
        <w:fldChar w:fldCharType="separate"/>
      </w:r>
      <w:r w:rsidR="009E7C5B" w:rsidRPr="009E7C5B">
        <w:rPr>
          <w:rStyle w:val="y2iqfc"/>
          <w:rFonts w:ascii="Cambria" w:hAnsi="Cambria" w:cs="Traditional Arabic"/>
          <w:noProof/>
          <w:color w:val="202124"/>
          <w:sz w:val="22"/>
          <w:szCs w:val="22"/>
          <w:rtl/>
        </w:rPr>
        <w:t>(</w:t>
      </w:r>
      <w:r w:rsidR="009E7C5B" w:rsidRPr="009E7C5B">
        <w:rPr>
          <w:rStyle w:val="y2iqfc"/>
          <w:rFonts w:ascii="Cambria" w:hAnsi="Cambria" w:cs="Traditional Arabic"/>
          <w:noProof/>
          <w:color w:val="202124"/>
          <w:sz w:val="22"/>
          <w:szCs w:val="22"/>
        </w:rPr>
        <w:t>Amran et al., 2019</w:t>
      </w:r>
      <w:r w:rsidR="009E7C5B" w:rsidRPr="009E7C5B">
        <w:rPr>
          <w:rStyle w:val="y2iqfc"/>
          <w:rFonts w:ascii="Cambria" w:hAnsi="Cambria" w:cs="Traditional Arabic"/>
          <w:noProof/>
          <w:color w:val="202124"/>
          <w:sz w:val="22"/>
          <w:szCs w:val="22"/>
          <w:rtl/>
        </w:rPr>
        <w:t>)</w:t>
      </w:r>
      <w:r w:rsidR="009E7C5B" w:rsidRPr="009E7C5B">
        <w:rPr>
          <w:rStyle w:val="y2iqfc"/>
          <w:rFonts w:ascii="Cambria" w:hAnsi="Cambria" w:cs="Traditional Arabic"/>
          <w:color w:val="202124"/>
          <w:sz w:val="22"/>
          <w:szCs w:val="22"/>
          <w:rtl/>
        </w:rPr>
        <w:fldChar w:fldCharType="end"/>
      </w:r>
      <w:r w:rsidR="009E7C5B" w:rsidRPr="009E7C5B">
        <w:rPr>
          <w:rStyle w:val="y2iqfc"/>
          <w:rFonts w:ascii="Cambria" w:hAnsi="Cambria" w:cs="Traditional Arabic"/>
          <w:color w:val="202124"/>
          <w:sz w:val="22"/>
          <w:szCs w:val="22"/>
          <w:rtl/>
        </w:rPr>
        <w:t xml:space="preserve"> </w:t>
      </w:r>
    </w:p>
    <w:p w:rsidR="00DB1B40" w:rsidRPr="00F169B2" w:rsidRDefault="00B05BBA" w:rsidP="00A7727E">
      <w:pPr>
        <w:pStyle w:val="HTMLPreformatted"/>
        <w:bidi/>
        <w:spacing w:line="480" w:lineRule="atLeast"/>
        <w:ind w:firstLine="453"/>
        <w:jc w:val="both"/>
        <w:rPr>
          <w:rFonts w:ascii="Traditional Arabic" w:hAnsi="Traditional Arabic" w:cs="Traditional Arabic"/>
          <w:color w:val="202124"/>
          <w:sz w:val="32"/>
          <w:szCs w:val="32"/>
          <w:rtl/>
        </w:rPr>
      </w:pPr>
      <w:r>
        <w:rPr>
          <w:rStyle w:val="y2iqfc"/>
          <w:rFonts w:ascii="Traditional Arabic" w:hAnsi="Traditional Arabic" w:cs="Traditional Arabic" w:hint="cs"/>
          <w:color w:val="202124"/>
          <w:sz w:val="32"/>
          <w:szCs w:val="32"/>
          <w:rtl/>
        </w:rPr>
        <w:t>وبجانب ذلك</w:t>
      </w:r>
      <w:r w:rsidR="00B10F8E">
        <w:rPr>
          <w:rStyle w:val="y2iqfc"/>
          <w:rFonts w:ascii="Traditional Arabic" w:hAnsi="Traditional Arabic" w:cs="Traditional Arabic" w:hint="cs"/>
          <w:color w:val="202124"/>
          <w:sz w:val="32"/>
          <w:szCs w:val="32"/>
          <w:rtl/>
        </w:rPr>
        <w:t xml:space="preserve"> يوجد أ</w:t>
      </w:r>
      <w:r w:rsidR="00325836">
        <w:rPr>
          <w:rStyle w:val="y2iqfc"/>
          <w:rFonts w:ascii="Traditional Arabic" w:hAnsi="Traditional Arabic" w:cs="Traditional Arabic" w:hint="cs"/>
          <w:color w:val="202124"/>
          <w:sz w:val="32"/>
          <w:szCs w:val="32"/>
          <w:rtl/>
        </w:rPr>
        <w:t>يضا</w:t>
      </w:r>
      <w:r w:rsidR="00325836" w:rsidRPr="00325836">
        <w:rPr>
          <w:rStyle w:val="y2iqfc"/>
          <w:rFonts w:ascii="Traditional Arabic" w:hAnsi="Traditional Arabic" w:cs="Traditional Arabic"/>
          <w:color w:val="202124"/>
          <w:sz w:val="32"/>
          <w:szCs w:val="32"/>
          <w:rtl/>
        </w:rPr>
        <w:t xml:space="preserve"> </w:t>
      </w:r>
      <w:r w:rsidR="00325836">
        <w:rPr>
          <w:rStyle w:val="y2iqfc"/>
          <w:rFonts w:ascii="Traditional Arabic" w:hAnsi="Traditional Arabic" w:cs="Traditional Arabic" w:hint="cs"/>
          <w:color w:val="202124"/>
          <w:sz w:val="32"/>
          <w:szCs w:val="32"/>
          <w:rtl/>
        </w:rPr>
        <w:t>ال</w:t>
      </w:r>
      <w:r w:rsidR="00325836" w:rsidRPr="00325836">
        <w:rPr>
          <w:rStyle w:val="y2iqfc"/>
          <w:rFonts w:ascii="Traditional Arabic" w:hAnsi="Traditional Arabic" w:cs="Traditional Arabic"/>
          <w:color w:val="202124"/>
          <w:sz w:val="32"/>
          <w:szCs w:val="32"/>
          <w:rtl/>
        </w:rPr>
        <w:t xml:space="preserve">محتويات </w:t>
      </w:r>
      <w:r w:rsidR="00325836">
        <w:rPr>
          <w:rStyle w:val="y2iqfc"/>
          <w:rFonts w:ascii="Traditional Arabic" w:hAnsi="Traditional Arabic" w:cs="Traditional Arabic" w:hint="cs"/>
          <w:color w:val="202124"/>
          <w:sz w:val="32"/>
          <w:szCs w:val="32"/>
          <w:rtl/>
        </w:rPr>
        <w:t xml:space="preserve">التي </w:t>
      </w:r>
      <w:r w:rsidR="00325836" w:rsidRPr="00325836">
        <w:rPr>
          <w:rStyle w:val="y2iqfc"/>
          <w:rFonts w:ascii="Traditional Arabic" w:hAnsi="Traditional Arabic" w:cs="Traditional Arabic"/>
          <w:color w:val="202124"/>
          <w:sz w:val="32"/>
          <w:szCs w:val="32"/>
          <w:rtl/>
        </w:rPr>
        <w:t xml:space="preserve">تحتوي على أفكار متطرفة </w:t>
      </w:r>
      <w:r w:rsidR="00325836">
        <w:rPr>
          <w:rStyle w:val="y2iqfc"/>
          <w:rFonts w:ascii="Traditional Arabic" w:hAnsi="Traditional Arabic" w:cs="Traditional Arabic" w:hint="cs"/>
          <w:color w:val="202124"/>
          <w:sz w:val="32"/>
          <w:szCs w:val="32"/>
          <w:rtl/>
        </w:rPr>
        <w:t xml:space="preserve">التي </w:t>
      </w:r>
      <w:r w:rsidR="00325836" w:rsidRPr="00325836">
        <w:rPr>
          <w:rStyle w:val="y2iqfc"/>
          <w:rFonts w:ascii="Traditional Arabic" w:hAnsi="Traditional Arabic" w:cs="Traditional Arabic"/>
          <w:color w:val="202124"/>
          <w:sz w:val="32"/>
          <w:szCs w:val="32"/>
          <w:rtl/>
        </w:rPr>
        <w:t xml:space="preserve">تعيق غرس قيم </w:t>
      </w:r>
      <w:r w:rsidR="00325836">
        <w:rPr>
          <w:rStyle w:val="y2iqfc"/>
          <w:rFonts w:ascii="Traditional Arabic" w:hAnsi="Traditional Arabic" w:cs="Traditional Arabic" w:hint="cs"/>
          <w:color w:val="202124"/>
          <w:sz w:val="32"/>
          <w:szCs w:val="32"/>
          <w:rtl/>
        </w:rPr>
        <w:t>الوسطية</w:t>
      </w:r>
      <w:r w:rsidR="00325836">
        <w:rPr>
          <w:rStyle w:val="y2iqfc"/>
          <w:rFonts w:ascii="Traditional Arabic" w:hAnsi="Traditional Arabic" w:cs="Traditional Arabic"/>
          <w:color w:val="202124"/>
          <w:sz w:val="32"/>
          <w:szCs w:val="32"/>
          <w:rtl/>
        </w:rPr>
        <w:t xml:space="preserve"> ل</w:t>
      </w:r>
      <w:r w:rsidR="00325836" w:rsidRPr="00325836">
        <w:rPr>
          <w:rStyle w:val="y2iqfc"/>
          <w:rFonts w:ascii="Traditional Arabic" w:hAnsi="Traditional Arabic" w:cs="Traditional Arabic"/>
          <w:color w:val="202124"/>
          <w:sz w:val="32"/>
          <w:szCs w:val="32"/>
          <w:rtl/>
        </w:rPr>
        <w:t>لطلاب</w:t>
      </w:r>
      <w:r w:rsidR="00325836">
        <w:rPr>
          <w:rStyle w:val="y2iqfc"/>
          <w:rFonts w:ascii="Traditional Arabic" w:hAnsi="Traditional Arabic" w:cs="Traditional Arabic" w:hint="cs"/>
          <w:color w:val="202124"/>
          <w:sz w:val="32"/>
          <w:szCs w:val="32"/>
          <w:rtl/>
        </w:rPr>
        <w:t>،</w:t>
      </w:r>
      <w:r w:rsidR="00325836" w:rsidRPr="00325836">
        <w:rPr>
          <w:rStyle w:val="y2iqfc"/>
          <w:rFonts w:ascii="Traditional Arabic" w:hAnsi="Traditional Arabic" w:cs="Traditional Arabic"/>
          <w:color w:val="202124"/>
          <w:sz w:val="32"/>
          <w:szCs w:val="32"/>
          <w:rtl/>
        </w:rPr>
        <w:t xml:space="preserve"> </w:t>
      </w:r>
      <w:r w:rsidR="00325836">
        <w:rPr>
          <w:rStyle w:val="y2iqfc"/>
          <w:rFonts w:ascii="Traditional Arabic" w:hAnsi="Traditional Arabic" w:cs="Traditional Arabic"/>
          <w:color w:val="202124"/>
          <w:sz w:val="32"/>
          <w:szCs w:val="32"/>
          <w:rtl/>
        </w:rPr>
        <w:t xml:space="preserve">بل </w:t>
      </w:r>
      <w:r w:rsidR="00325836" w:rsidRPr="00AD05FD">
        <w:rPr>
          <w:rStyle w:val="y2iqfc"/>
          <w:rFonts w:ascii="Traditional Arabic" w:hAnsi="Traditional Arabic" w:cs="Traditional Arabic"/>
          <w:color w:val="202124"/>
          <w:sz w:val="32"/>
          <w:szCs w:val="32"/>
          <w:rtl/>
        </w:rPr>
        <w:t>تؤدي إلى أفكار را</w:t>
      </w:r>
      <w:r w:rsidR="00B10F8E">
        <w:rPr>
          <w:rStyle w:val="y2iqfc"/>
          <w:rFonts w:ascii="Traditional Arabic" w:hAnsi="Traditional Arabic" w:cs="Traditional Arabic"/>
          <w:color w:val="202124"/>
          <w:sz w:val="32"/>
          <w:szCs w:val="32"/>
          <w:rtl/>
        </w:rPr>
        <w:t>ديكالية من شأنها أن تخلق أفعال</w:t>
      </w:r>
      <w:r w:rsidR="00325836" w:rsidRPr="00AD05FD">
        <w:rPr>
          <w:rStyle w:val="y2iqfc"/>
          <w:rFonts w:ascii="Traditional Arabic" w:hAnsi="Traditional Arabic" w:cs="Traditional Arabic"/>
          <w:color w:val="202124"/>
          <w:sz w:val="32"/>
          <w:szCs w:val="32"/>
          <w:rtl/>
        </w:rPr>
        <w:t xml:space="preserve"> </w:t>
      </w:r>
      <w:r w:rsidR="00325836">
        <w:rPr>
          <w:rStyle w:val="y2iqfc"/>
          <w:rFonts w:ascii="Traditional Arabic" w:hAnsi="Traditional Arabic" w:cs="Traditional Arabic" w:hint="cs"/>
          <w:color w:val="202124"/>
          <w:sz w:val="32"/>
          <w:szCs w:val="32"/>
          <w:rtl/>
        </w:rPr>
        <w:t>التعصب</w:t>
      </w:r>
      <w:r w:rsidR="00B10F8E">
        <w:rPr>
          <w:rStyle w:val="y2iqfc"/>
          <w:rFonts w:ascii="Traditional Arabic" w:hAnsi="Traditional Arabic" w:cs="Traditional Arabic" w:hint="cs"/>
          <w:color w:val="202124"/>
          <w:sz w:val="32"/>
          <w:szCs w:val="32"/>
          <w:rtl/>
        </w:rPr>
        <w:t xml:space="preserve"> والتطرف</w:t>
      </w:r>
      <w:r w:rsidR="00B10F8E">
        <w:rPr>
          <w:rStyle w:val="y2iqfc"/>
          <w:rFonts w:ascii="Traditional Arabic" w:hAnsi="Traditional Arabic" w:cs="Traditional Arabic"/>
          <w:color w:val="202124"/>
          <w:sz w:val="32"/>
          <w:szCs w:val="32"/>
          <w:rtl/>
        </w:rPr>
        <w:t>. المعلومات والمحتو</w:t>
      </w:r>
      <w:r w:rsidR="00B10F8E">
        <w:rPr>
          <w:rStyle w:val="y2iqfc"/>
          <w:rFonts w:ascii="Traditional Arabic" w:hAnsi="Traditional Arabic" w:cs="Traditional Arabic" w:hint="cs"/>
          <w:color w:val="202124"/>
          <w:sz w:val="32"/>
          <w:szCs w:val="32"/>
          <w:rtl/>
        </w:rPr>
        <w:t>يات</w:t>
      </w:r>
      <w:r w:rsidR="00325836" w:rsidRPr="00325836">
        <w:rPr>
          <w:rStyle w:val="y2iqfc"/>
          <w:rFonts w:ascii="Traditional Arabic" w:hAnsi="Traditional Arabic" w:cs="Traditional Arabic"/>
          <w:color w:val="202124"/>
          <w:sz w:val="32"/>
          <w:szCs w:val="32"/>
          <w:rtl/>
        </w:rPr>
        <w:t xml:space="preserve"> ال</w:t>
      </w:r>
      <w:r w:rsidR="00325836">
        <w:rPr>
          <w:rStyle w:val="y2iqfc"/>
          <w:rFonts w:ascii="Traditional Arabic" w:hAnsi="Traditional Arabic" w:cs="Traditional Arabic" w:hint="cs"/>
          <w:color w:val="202124"/>
          <w:sz w:val="32"/>
          <w:szCs w:val="32"/>
          <w:rtl/>
        </w:rPr>
        <w:t>م</w:t>
      </w:r>
      <w:r w:rsidR="00325836" w:rsidRPr="00325836">
        <w:rPr>
          <w:rStyle w:val="y2iqfc"/>
          <w:rFonts w:ascii="Traditional Arabic" w:hAnsi="Traditional Arabic" w:cs="Traditional Arabic"/>
          <w:color w:val="202124"/>
          <w:sz w:val="32"/>
          <w:szCs w:val="32"/>
          <w:rtl/>
        </w:rPr>
        <w:t>حصول</w:t>
      </w:r>
      <w:r w:rsidR="00B10F8E">
        <w:rPr>
          <w:rStyle w:val="y2iqfc"/>
          <w:rFonts w:ascii="Traditional Arabic" w:hAnsi="Traditional Arabic" w:cs="Traditional Arabic" w:hint="cs"/>
          <w:color w:val="202124"/>
          <w:sz w:val="32"/>
          <w:szCs w:val="32"/>
          <w:rtl/>
        </w:rPr>
        <w:t>ة</w:t>
      </w:r>
      <w:r w:rsidR="00325836">
        <w:rPr>
          <w:rStyle w:val="y2iqfc"/>
          <w:rFonts w:ascii="Traditional Arabic" w:hAnsi="Traditional Arabic" w:cs="Traditional Arabic"/>
          <w:color w:val="202124"/>
          <w:sz w:val="32"/>
          <w:szCs w:val="32"/>
          <w:rtl/>
        </w:rPr>
        <w:t xml:space="preserve"> عليه م</w:t>
      </w:r>
      <w:r w:rsidR="00325836" w:rsidRPr="00325836">
        <w:rPr>
          <w:rStyle w:val="y2iqfc"/>
          <w:rFonts w:ascii="Traditional Arabic" w:hAnsi="Traditional Arabic" w:cs="Traditional Arabic"/>
          <w:color w:val="202124"/>
          <w:sz w:val="32"/>
          <w:szCs w:val="32"/>
          <w:rtl/>
        </w:rPr>
        <w:t>تكرر</w:t>
      </w:r>
      <w:r w:rsidR="00325836">
        <w:rPr>
          <w:rStyle w:val="y2iqfc"/>
          <w:rFonts w:ascii="Traditional Arabic" w:hAnsi="Traditional Arabic" w:cs="Traditional Arabic" w:hint="cs"/>
          <w:color w:val="202124"/>
          <w:sz w:val="32"/>
          <w:szCs w:val="32"/>
          <w:rtl/>
        </w:rPr>
        <w:t>ا</w:t>
      </w:r>
      <w:r w:rsidR="00325836" w:rsidRPr="00325836">
        <w:rPr>
          <w:rStyle w:val="y2iqfc"/>
          <w:rFonts w:ascii="Traditional Arabic" w:hAnsi="Traditional Arabic" w:cs="Traditional Arabic"/>
          <w:color w:val="202124"/>
          <w:sz w:val="32"/>
          <w:szCs w:val="32"/>
          <w:rtl/>
        </w:rPr>
        <w:t xml:space="preserve"> سيكون له</w:t>
      </w:r>
      <w:r w:rsidR="00B10F8E">
        <w:rPr>
          <w:rStyle w:val="y2iqfc"/>
          <w:rFonts w:ascii="Traditional Arabic" w:hAnsi="Traditional Arabic" w:cs="Traditional Arabic" w:hint="cs"/>
          <w:color w:val="202124"/>
          <w:sz w:val="32"/>
          <w:szCs w:val="32"/>
          <w:rtl/>
        </w:rPr>
        <w:t>ا</w:t>
      </w:r>
      <w:r w:rsidR="00325836" w:rsidRPr="00325836">
        <w:rPr>
          <w:rStyle w:val="y2iqfc"/>
          <w:rFonts w:ascii="Traditional Arabic" w:hAnsi="Traditional Arabic" w:cs="Traditional Arabic"/>
          <w:color w:val="202124"/>
          <w:sz w:val="32"/>
          <w:szCs w:val="32"/>
          <w:rtl/>
        </w:rPr>
        <w:t xml:space="preserve"> تأثير على أنفسهم وطبيعتهم وأفعالهم.</w:t>
      </w:r>
      <w:r w:rsidR="00A7727E">
        <w:rPr>
          <w:rFonts w:ascii="Traditional Arabic" w:hAnsi="Traditional Arabic" w:cs="Traditional Arabic"/>
          <w:color w:val="202124"/>
          <w:sz w:val="32"/>
          <w:szCs w:val="32"/>
        </w:rPr>
        <w:t xml:space="preserve"> </w:t>
      </w:r>
      <w:r w:rsidR="00F169B2" w:rsidRPr="00F169B2">
        <w:rPr>
          <w:rStyle w:val="y2iqfc"/>
          <w:rFonts w:ascii="Traditional Arabic" w:hAnsi="Traditional Arabic" w:cs="Traditional Arabic"/>
          <w:color w:val="202124"/>
          <w:sz w:val="32"/>
          <w:szCs w:val="32"/>
          <w:rtl/>
        </w:rPr>
        <w:t xml:space="preserve">إن أعمال التطرف ستكون قادرة على الإضرار بنظام التنوع </w:t>
      </w:r>
      <w:r w:rsidR="00A7727E">
        <w:rPr>
          <w:rStyle w:val="y2iqfc"/>
          <w:rFonts w:ascii="Traditional Arabic" w:hAnsi="Traditional Arabic" w:cs="Traditional Arabic"/>
          <w:color w:val="202124"/>
          <w:sz w:val="32"/>
          <w:szCs w:val="32"/>
          <w:rtl/>
        </w:rPr>
        <w:t>وروابطنا الوطنية المتعددة. لذلك</w:t>
      </w:r>
      <w:r w:rsidR="00F169B2" w:rsidRPr="00F169B2">
        <w:rPr>
          <w:rStyle w:val="y2iqfc"/>
          <w:rFonts w:ascii="Traditional Arabic" w:hAnsi="Traditional Arabic" w:cs="Traditional Arabic"/>
          <w:color w:val="202124"/>
          <w:sz w:val="32"/>
          <w:szCs w:val="32"/>
          <w:rtl/>
        </w:rPr>
        <w:t>، يجب الاستمرار في تشجيع ت</w:t>
      </w:r>
      <w:r w:rsidR="00F169B2">
        <w:rPr>
          <w:rStyle w:val="y2iqfc"/>
          <w:rFonts w:ascii="Traditional Arabic" w:hAnsi="Traditional Arabic" w:cs="Traditional Arabic" w:hint="cs"/>
          <w:color w:val="202124"/>
          <w:sz w:val="32"/>
          <w:szCs w:val="32"/>
          <w:rtl/>
        </w:rPr>
        <w:t>نفيذ</w:t>
      </w:r>
      <w:r w:rsidR="00F169B2" w:rsidRPr="00F169B2">
        <w:rPr>
          <w:rStyle w:val="y2iqfc"/>
          <w:rFonts w:ascii="Traditional Arabic" w:hAnsi="Traditional Arabic" w:cs="Traditional Arabic"/>
          <w:color w:val="202124"/>
          <w:sz w:val="32"/>
          <w:szCs w:val="32"/>
          <w:rtl/>
        </w:rPr>
        <w:t xml:space="preserve"> منهج </w:t>
      </w:r>
      <w:r w:rsidR="00401836">
        <w:rPr>
          <w:rStyle w:val="y2iqfc"/>
          <w:rFonts w:ascii="Traditional Arabic" w:hAnsi="Traditional Arabic" w:cs="Traditional Arabic" w:hint="cs"/>
          <w:color w:val="202124"/>
          <w:sz w:val="32"/>
          <w:szCs w:val="32"/>
          <w:rtl/>
        </w:rPr>
        <w:t>الوسطية</w:t>
      </w:r>
      <w:r w:rsidR="00F169B2">
        <w:rPr>
          <w:rStyle w:val="y2iqfc"/>
          <w:rFonts w:ascii="Traditional Arabic" w:hAnsi="Traditional Arabic" w:cs="Traditional Arabic"/>
          <w:color w:val="202124"/>
          <w:sz w:val="32"/>
          <w:szCs w:val="32"/>
          <w:rtl/>
        </w:rPr>
        <w:t xml:space="preserve"> في جميع مجالات الخبرة</w:t>
      </w:r>
      <w:r w:rsidR="00F169B2" w:rsidRPr="00F169B2">
        <w:rPr>
          <w:rStyle w:val="y2iqfc"/>
          <w:rFonts w:ascii="Traditional Arabic" w:hAnsi="Traditional Arabic" w:cs="Traditional Arabic"/>
          <w:color w:val="202124"/>
          <w:sz w:val="32"/>
          <w:szCs w:val="32"/>
          <w:rtl/>
        </w:rPr>
        <w:t>، سواء كان</w:t>
      </w:r>
      <w:r w:rsidR="00F169B2">
        <w:rPr>
          <w:rStyle w:val="y2iqfc"/>
          <w:rFonts w:ascii="Traditional Arabic" w:hAnsi="Traditional Arabic" w:cs="Traditional Arabic" w:hint="cs"/>
          <w:color w:val="202124"/>
          <w:sz w:val="32"/>
          <w:szCs w:val="32"/>
          <w:rtl/>
        </w:rPr>
        <w:t>ت</w:t>
      </w:r>
      <w:r w:rsidR="00F169B2" w:rsidRPr="00F169B2">
        <w:rPr>
          <w:rStyle w:val="y2iqfc"/>
          <w:rFonts w:ascii="Traditional Arabic" w:hAnsi="Traditional Arabic" w:cs="Traditional Arabic"/>
          <w:color w:val="202124"/>
          <w:sz w:val="32"/>
          <w:szCs w:val="32"/>
          <w:rtl/>
        </w:rPr>
        <w:t xml:space="preserve"> </w:t>
      </w:r>
      <w:r w:rsidR="00F169B2">
        <w:rPr>
          <w:rStyle w:val="y2iqfc"/>
          <w:rFonts w:ascii="Traditional Arabic" w:hAnsi="Traditional Arabic" w:cs="Traditional Arabic"/>
          <w:color w:val="202124"/>
          <w:sz w:val="32"/>
          <w:szCs w:val="32"/>
          <w:rtl/>
        </w:rPr>
        <w:t>منصوص</w:t>
      </w:r>
      <w:r w:rsidR="00F169B2">
        <w:rPr>
          <w:rStyle w:val="y2iqfc"/>
          <w:rFonts w:ascii="Traditional Arabic" w:hAnsi="Traditional Arabic" w:cs="Traditional Arabic" w:hint="cs"/>
          <w:color w:val="202124"/>
          <w:sz w:val="32"/>
          <w:szCs w:val="32"/>
          <w:rtl/>
        </w:rPr>
        <w:t>ة</w:t>
      </w:r>
      <w:r w:rsidR="00F169B2">
        <w:rPr>
          <w:rStyle w:val="y2iqfc"/>
          <w:rFonts w:ascii="Traditional Arabic" w:hAnsi="Traditional Arabic" w:cs="Traditional Arabic"/>
          <w:color w:val="202124"/>
          <w:sz w:val="32"/>
          <w:szCs w:val="32"/>
          <w:rtl/>
        </w:rPr>
        <w:t xml:space="preserve"> عليه صراحة</w:t>
      </w:r>
      <w:r w:rsidR="00F169B2" w:rsidRPr="00F169B2">
        <w:rPr>
          <w:rStyle w:val="y2iqfc"/>
          <w:rFonts w:ascii="Traditional Arabic" w:hAnsi="Traditional Arabic" w:cs="Traditional Arabic"/>
          <w:color w:val="202124"/>
          <w:sz w:val="32"/>
          <w:szCs w:val="32"/>
          <w:rtl/>
        </w:rPr>
        <w:t xml:space="preserve"> أو </w:t>
      </w:r>
      <w:r w:rsidR="00F169B2">
        <w:rPr>
          <w:rStyle w:val="y2iqfc"/>
          <w:rFonts w:ascii="Traditional Arabic" w:hAnsi="Traditional Arabic" w:cs="Traditional Arabic" w:hint="cs"/>
          <w:color w:val="202124"/>
          <w:sz w:val="32"/>
          <w:szCs w:val="32"/>
          <w:rtl/>
        </w:rPr>
        <w:t>ما زال</w:t>
      </w:r>
      <w:r w:rsidR="00F169B2" w:rsidRPr="00F169B2">
        <w:rPr>
          <w:rStyle w:val="y2iqfc"/>
          <w:rFonts w:ascii="Traditional Arabic" w:hAnsi="Traditional Arabic" w:cs="Traditional Arabic"/>
          <w:color w:val="202124"/>
          <w:sz w:val="32"/>
          <w:szCs w:val="32"/>
          <w:rtl/>
        </w:rPr>
        <w:t xml:space="preserve"> منهجًا خفيًا</w:t>
      </w:r>
      <w:r w:rsidR="00F169B2">
        <w:rPr>
          <w:rStyle w:val="y2iqfc"/>
          <w:rFonts w:ascii="Traditional Arabic" w:hAnsi="Traditional Arabic" w:cs="Traditional Arabic" w:hint="cs"/>
          <w:color w:val="202124"/>
          <w:sz w:val="32"/>
          <w:szCs w:val="32"/>
          <w:rtl/>
        </w:rPr>
        <w:t xml:space="preserve"> (</w:t>
      </w:r>
      <w:r w:rsidR="00F169B2" w:rsidRPr="00F169B2">
        <w:rPr>
          <w:rFonts w:ascii="Cambria" w:hAnsi="Cambria" w:cstheme="majorBidi"/>
          <w:i/>
          <w:iCs/>
          <w:sz w:val="22"/>
          <w:szCs w:val="22"/>
        </w:rPr>
        <w:t>hidden curriculum</w:t>
      </w:r>
      <w:r w:rsidR="00F169B2">
        <w:rPr>
          <w:rStyle w:val="y2iqfc"/>
          <w:rFonts w:ascii="Traditional Arabic" w:hAnsi="Traditional Arabic" w:cs="Traditional Arabic" w:hint="cs"/>
          <w:color w:val="202124"/>
          <w:sz w:val="32"/>
          <w:szCs w:val="32"/>
          <w:rtl/>
        </w:rPr>
        <w:t>)</w:t>
      </w:r>
      <w:r w:rsidR="00F169B2" w:rsidRPr="00F169B2">
        <w:rPr>
          <w:rStyle w:val="y2iqfc"/>
          <w:rFonts w:ascii="Traditional Arabic" w:hAnsi="Traditional Arabic" w:cs="Traditional Arabic"/>
          <w:color w:val="202124"/>
          <w:sz w:val="32"/>
          <w:szCs w:val="32"/>
          <w:rtl/>
        </w:rPr>
        <w:t>.</w:t>
      </w:r>
    </w:p>
    <w:p w:rsidR="00DE35C6" w:rsidRPr="00DE35C6" w:rsidRDefault="00DB1B40" w:rsidP="00F169B2">
      <w:pPr>
        <w:bidi/>
        <w:spacing w:before="240"/>
        <w:jc w:val="both"/>
        <w:rPr>
          <w:rStyle w:val="y2iqfc"/>
          <w:rFonts w:ascii="Traditional Arabic" w:hAnsi="Traditional Arabic" w:cs="Traditional Arabic"/>
          <w:b/>
          <w:bCs/>
          <w:color w:val="202124"/>
          <w:sz w:val="32"/>
          <w:szCs w:val="32"/>
          <w:rtl/>
        </w:rPr>
      </w:pPr>
      <w:r w:rsidRPr="00DE35C6">
        <w:rPr>
          <w:rStyle w:val="y2iqfc"/>
          <w:rFonts w:ascii="Traditional Arabic" w:hAnsi="Traditional Arabic" w:cs="Traditional Arabic" w:hint="cs"/>
          <w:b/>
          <w:bCs/>
          <w:color w:val="202124"/>
          <w:sz w:val="32"/>
          <w:szCs w:val="32"/>
          <w:rtl/>
        </w:rPr>
        <w:t>ال</w:t>
      </w:r>
      <w:r w:rsidR="00DE35C6" w:rsidRPr="00DE35C6">
        <w:rPr>
          <w:rStyle w:val="y2iqfc"/>
          <w:rFonts w:ascii="Traditional Arabic" w:hAnsi="Traditional Arabic" w:cs="Traditional Arabic" w:hint="cs"/>
          <w:b/>
          <w:bCs/>
          <w:color w:val="202124"/>
          <w:sz w:val="32"/>
          <w:szCs w:val="32"/>
          <w:rtl/>
        </w:rPr>
        <w:t>خلاصة</w:t>
      </w:r>
    </w:p>
    <w:p w:rsidR="00DB1B40" w:rsidRDefault="00401836" w:rsidP="007767BD">
      <w:pPr>
        <w:bidi/>
        <w:ind w:firstLine="522"/>
        <w:jc w:val="both"/>
        <w:rPr>
          <w:rStyle w:val="y2iqfc"/>
          <w:rFonts w:ascii="Traditional Arabic" w:hAnsi="Traditional Arabic" w:cs="Traditional Arabic"/>
          <w:color w:val="202124"/>
          <w:sz w:val="32"/>
          <w:szCs w:val="32"/>
          <w:rtl/>
        </w:rPr>
      </w:pPr>
      <w:r>
        <w:rPr>
          <w:rStyle w:val="y2iqfc"/>
          <w:rFonts w:ascii="Traditional Arabic" w:hAnsi="Traditional Arabic" w:cs="Traditional Arabic" w:hint="cs"/>
          <w:color w:val="202124"/>
          <w:sz w:val="32"/>
          <w:szCs w:val="32"/>
          <w:rtl/>
        </w:rPr>
        <w:t>الوسطية</w:t>
      </w:r>
      <w:r w:rsidR="00B10F8E">
        <w:rPr>
          <w:rStyle w:val="y2iqfc"/>
          <w:rFonts w:ascii="Traditional Arabic" w:hAnsi="Traditional Arabic" w:cs="Traditional Arabic" w:hint="cs"/>
          <w:color w:val="202124"/>
          <w:sz w:val="32"/>
          <w:szCs w:val="32"/>
          <w:rtl/>
        </w:rPr>
        <w:t xml:space="preserve"> الدينية</w:t>
      </w:r>
      <w:r w:rsidR="00DB1B40" w:rsidRPr="00664058">
        <w:rPr>
          <w:rStyle w:val="y2iqfc"/>
          <w:rFonts w:ascii="Traditional Arabic" w:hAnsi="Traditional Arabic" w:cs="Traditional Arabic"/>
          <w:color w:val="202124"/>
          <w:sz w:val="32"/>
          <w:szCs w:val="32"/>
          <w:rtl/>
        </w:rPr>
        <w:t xml:space="preserve"> في منهج </w:t>
      </w:r>
      <w:r w:rsidR="00DB1B40">
        <w:rPr>
          <w:rStyle w:val="y2iqfc"/>
          <w:rFonts w:ascii="Traditional Arabic" w:hAnsi="Traditional Arabic" w:cs="Traditional Arabic" w:hint="cs"/>
          <w:color w:val="202124"/>
          <w:sz w:val="32"/>
          <w:szCs w:val="32"/>
          <w:rtl/>
        </w:rPr>
        <w:t>شعبة تدريس</w:t>
      </w:r>
      <w:r w:rsidR="00DB1B40" w:rsidRPr="00CC524C">
        <w:rPr>
          <w:rStyle w:val="y2iqfc"/>
          <w:rFonts w:ascii="Traditional Arabic" w:hAnsi="Traditional Arabic" w:cs="Traditional Arabic"/>
          <w:color w:val="202124"/>
          <w:sz w:val="32"/>
          <w:szCs w:val="32"/>
          <w:rtl/>
        </w:rPr>
        <w:t xml:space="preserve"> اللغة العربية في </w:t>
      </w:r>
      <w:r w:rsidR="00B10F8E">
        <w:rPr>
          <w:rStyle w:val="y2iqfc"/>
          <w:rFonts w:ascii="Traditional Arabic" w:hAnsi="Traditional Arabic" w:cs="Traditional Arabic" w:hint="cs"/>
          <w:color w:val="202124"/>
          <w:sz w:val="32"/>
          <w:szCs w:val="32"/>
          <w:rtl/>
        </w:rPr>
        <w:t>الجامعات</w:t>
      </w:r>
      <w:r w:rsidR="00DB1B40">
        <w:rPr>
          <w:rStyle w:val="y2iqfc"/>
          <w:rFonts w:ascii="Traditional Arabic" w:hAnsi="Traditional Arabic" w:cs="Traditional Arabic" w:hint="cs"/>
          <w:color w:val="202124"/>
          <w:sz w:val="32"/>
          <w:szCs w:val="32"/>
          <w:rtl/>
        </w:rPr>
        <w:t xml:space="preserve"> الإسلامية الحكومية بسولاويسي الجنوبية </w:t>
      </w:r>
      <w:r w:rsidR="00743A2E">
        <w:rPr>
          <w:rStyle w:val="y2iqfc"/>
          <w:rFonts w:ascii="Traditional Arabic" w:hAnsi="Traditional Arabic" w:cs="Traditional Arabic" w:hint="cs"/>
          <w:color w:val="202124"/>
          <w:sz w:val="32"/>
          <w:szCs w:val="32"/>
          <w:rtl/>
        </w:rPr>
        <w:t>تفسر</w:t>
      </w:r>
      <w:r w:rsidR="00DB1B40" w:rsidRPr="00664058">
        <w:rPr>
          <w:rStyle w:val="y2iqfc"/>
          <w:rFonts w:ascii="Traditional Arabic" w:hAnsi="Traditional Arabic" w:cs="Traditional Arabic"/>
          <w:color w:val="202124"/>
          <w:sz w:val="32"/>
          <w:szCs w:val="32"/>
          <w:rtl/>
        </w:rPr>
        <w:t xml:space="preserve"> من خلال تقدير القيم الثقافية والحكمة المحلية التي تحتوي في الواقع على ثلاثة مؤشرات رئيسية لممارسة </w:t>
      </w:r>
      <w:r>
        <w:rPr>
          <w:rStyle w:val="y2iqfc"/>
          <w:rFonts w:ascii="Traditional Arabic" w:hAnsi="Traditional Arabic" w:cs="Traditional Arabic"/>
          <w:color w:val="202124"/>
          <w:sz w:val="32"/>
          <w:szCs w:val="32"/>
          <w:rtl/>
        </w:rPr>
        <w:t>الوسطية</w:t>
      </w:r>
      <w:r w:rsidR="00743A2E">
        <w:rPr>
          <w:rStyle w:val="y2iqfc"/>
          <w:rFonts w:ascii="Traditional Arabic" w:hAnsi="Traditional Arabic" w:cs="Traditional Arabic" w:hint="cs"/>
          <w:color w:val="202124"/>
          <w:sz w:val="32"/>
          <w:szCs w:val="32"/>
          <w:rtl/>
        </w:rPr>
        <w:t xml:space="preserve"> الدينية،</w:t>
      </w:r>
      <w:r w:rsidR="00DB1B40">
        <w:rPr>
          <w:rStyle w:val="y2iqfc"/>
          <w:rFonts w:ascii="Traditional Arabic" w:hAnsi="Traditional Arabic" w:cs="Traditional Arabic"/>
          <w:color w:val="202124"/>
          <w:sz w:val="32"/>
          <w:szCs w:val="32"/>
          <w:rtl/>
        </w:rPr>
        <w:t xml:space="preserve"> وهي</w:t>
      </w:r>
      <w:r w:rsidR="00743A2E">
        <w:rPr>
          <w:rStyle w:val="y2iqfc"/>
          <w:rFonts w:ascii="Traditional Arabic" w:hAnsi="Traditional Arabic" w:cs="Traditional Arabic" w:hint="cs"/>
          <w:color w:val="202124"/>
          <w:sz w:val="32"/>
          <w:szCs w:val="32"/>
          <w:rtl/>
        </w:rPr>
        <w:t>:</w:t>
      </w:r>
      <w:r w:rsidR="00DB1B40">
        <w:rPr>
          <w:rStyle w:val="y2iqfc"/>
          <w:rFonts w:ascii="Traditional Arabic" w:hAnsi="Traditional Arabic" w:cs="Traditional Arabic"/>
          <w:color w:val="202124"/>
          <w:sz w:val="32"/>
          <w:szCs w:val="32"/>
          <w:rtl/>
        </w:rPr>
        <w:t xml:space="preserve"> احترام القي</w:t>
      </w:r>
      <w:r w:rsidR="00DB1B40">
        <w:rPr>
          <w:rStyle w:val="y2iqfc"/>
          <w:rFonts w:ascii="Traditional Arabic" w:hAnsi="Traditional Arabic" w:cs="Traditional Arabic" w:hint="cs"/>
          <w:color w:val="202124"/>
          <w:sz w:val="32"/>
          <w:szCs w:val="32"/>
          <w:rtl/>
        </w:rPr>
        <w:t>مة</w:t>
      </w:r>
      <w:r w:rsidR="00DB1B40">
        <w:rPr>
          <w:rStyle w:val="y2iqfc"/>
          <w:rFonts w:ascii="Traditional Arabic" w:hAnsi="Traditional Arabic" w:cs="Traditional Arabic"/>
          <w:color w:val="202124"/>
          <w:sz w:val="32"/>
          <w:szCs w:val="32"/>
          <w:rtl/>
        </w:rPr>
        <w:t xml:space="preserve"> الإنسانية</w:t>
      </w:r>
      <w:r w:rsidR="00743A2E">
        <w:rPr>
          <w:rStyle w:val="y2iqfc"/>
          <w:rFonts w:ascii="Traditional Arabic" w:hAnsi="Traditional Arabic" w:cs="Traditional Arabic" w:hint="cs"/>
          <w:color w:val="202124"/>
          <w:sz w:val="32"/>
          <w:szCs w:val="32"/>
          <w:rtl/>
        </w:rPr>
        <w:t>،</w:t>
      </w:r>
      <w:r w:rsidR="00DB1B40">
        <w:rPr>
          <w:rStyle w:val="y2iqfc"/>
          <w:rFonts w:ascii="Traditional Arabic" w:hAnsi="Traditional Arabic" w:cs="Traditional Arabic" w:hint="cs"/>
          <w:color w:val="202124"/>
          <w:sz w:val="32"/>
          <w:szCs w:val="32"/>
          <w:rtl/>
        </w:rPr>
        <w:t xml:space="preserve"> </w:t>
      </w:r>
      <w:r w:rsidR="00DB1B40" w:rsidRPr="00664058">
        <w:rPr>
          <w:rStyle w:val="y2iqfc"/>
          <w:rFonts w:ascii="Traditional Arabic" w:hAnsi="Traditional Arabic" w:cs="Traditional Arabic"/>
          <w:color w:val="202124"/>
          <w:sz w:val="32"/>
          <w:szCs w:val="32"/>
          <w:rtl/>
        </w:rPr>
        <w:t>والطاعة لنتائج الاتفاقات المتبادلة</w:t>
      </w:r>
      <w:r w:rsidR="00743A2E">
        <w:rPr>
          <w:rStyle w:val="y2iqfc"/>
          <w:rFonts w:ascii="Traditional Arabic" w:hAnsi="Traditional Arabic" w:cs="Traditional Arabic" w:hint="cs"/>
          <w:color w:val="202124"/>
          <w:sz w:val="32"/>
          <w:szCs w:val="32"/>
          <w:rtl/>
        </w:rPr>
        <w:t>،</w:t>
      </w:r>
      <w:r w:rsidR="00DB1B40" w:rsidRPr="00664058">
        <w:rPr>
          <w:rStyle w:val="y2iqfc"/>
          <w:rFonts w:ascii="Traditional Arabic" w:hAnsi="Traditional Arabic" w:cs="Traditional Arabic"/>
          <w:color w:val="202124"/>
          <w:sz w:val="32"/>
          <w:szCs w:val="32"/>
          <w:rtl/>
        </w:rPr>
        <w:t xml:space="preserve"> والالتزام با</w:t>
      </w:r>
      <w:r w:rsidR="00DB1B40">
        <w:rPr>
          <w:rStyle w:val="y2iqfc"/>
          <w:rFonts w:ascii="Traditional Arabic" w:hAnsi="Traditional Arabic" w:cs="Traditional Arabic"/>
          <w:color w:val="202124"/>
          <w:sz w:val="32"/>
          <w:szCs w:val="32"/>
          <w:rtl/>
        </w:rPr>
        <w:t xml:space="preserve">لحفاظ على النظام العام. وقد </w:t>
      </w:r>
      <w:r w:rsidR="00DB1B40">
        <w:rPr>
          <w:rStyle w:val="y2iqfc"/>
          <w:rFonts w:ascii="Traditional Arabic" w:hAnsi="Traditional Arabic" w:cs="Traditional Arabic" w:hint="cs"/>
          <w:color w:val="202124"/>
          <w:sz w:val="32"/>
          <w:szCs w:val="32"/>
          <w:rtl/>
        </w:rPr>
        <w:t>تناسب</w:t>
      </w:r>
      <w:r w:rsidR="00DB1B40" w:rsidRPr="00664058">
        <w:rPr>
          <w:rStyle w:val="y2iqfc"/>
          <w:rFonts w:ascii="Traditional Arabic" w:hAnsi="Traditional Arabic" w:cs="Traditional Arabic"/>
          <w:color w:val="202124"/>
          <w:sz w:val="32"/>
          <w:szCs w:val="32"/>
          <w:rtl/>
        </w:rPr>
        <w:t xml:space="preserve"> هذه الأشياء الثلاثة المفاهيم الأساسية الأربعة لل</w:t>
      </w:r>
      <w:r w:rsidR="00DB1B40">
        <w:rPr>
          <w:rStyle w:val="y2iqfc"/>
          <w:rFonts w:ascii="Traditional Arabic" w:hAnsi="Traditional Arabic" w:cs="Traditional Arabic" w:hint="cs"/>
          <w:color w:val="202124"/>
          <w:sz w:val="32"/>
          <w:szCs w:val="32"/>
          <w:rtl/>
        </w:rPr>
        <w:t>وسطية</w:t>
      </w:r>
      <w:r w:rsidR="00DB1B40" w:rsidRPr="00664058">
        <w:rPr>
          <w:rStyle w:val="y2iqfc"/>
          <w:rFonts w:ascii="Traditional Arabic" w:hAnsi="Traditional Arabic" w:cs="Traditional Arabic"/>
          <w:color w:val="202124"/>
          <w:sz w:val="32"/>
          <w:szCs w:val="32"/>
          <w:rtl/>
        </w:rPr>
        <w:t xml:space="preserve"> وهي التو</w:t>
      </w:r>
      <w:r w:rsidR="00DB1B40">
        <w:rPr>
          <w:rStyle w:val="y2iqfc"/>
          <w:rFonts w:ascii="Traditional Arabic" w:hAnsi="Traditional Arabic" w:cs="Traditional Arabic" w:hint="cs"/>
          <w:color w:val="202124"/>
          <w:sz w:val="32"/>
          <w:szCs w:val="32"/>
          <w:rtl/>
        </w:rPr>
        <w:t>سط</w:t>
      </w:r>
      <w:r w:rsidR="00DB1B40">
        <w:rPr>
          <w:rStyle w:val="y2iqfc"/>
          <w:rFonts w:ascii="Traditional Arabic" w:hAnsi="Traditional Arabic" w:cs="Traditional Arabic"/>
          <w:color w:val="202124"/>
          <w:sz w:val="32"/>
          <w:szCs w:val="32"/>
          <w:rtl/>
        </w:rPr>
        <w:t xml:space="preserve"> والتسامح والتوازن وال</w:t>
      </w:r>
      <w:r w:rsidR="00DB1B40">
        <w:rPr>
          <w:rStyle w:val="y2iqfc"/>
          <w:rFonts w:ascii="Traditional Arabic" w:hAnsi="Traditional Arabic" w:cs="Traditional Arabic" w:hint="cs"/>
          <w:color w:val="202124"/>
          <w:sz w:val="32"/>
          <w:szCs w:val="32"/>
          <w:rtl/>
        </w:rPr>
        <w:t xml:space="preserve">إعتدال. </w:t>
      </w:r>
      <w:r w:rsidR="00743A2E">
        <w:rPr>
          <w:rStyle w:val="y2iqfc"/>
          <w:rFonts w:ascii="Traditional Arabic" w:hAnsi="Traditional Arabic" w:cs="Traditional Arabic"/>
          <w:color w:val="202124"/>
          <w:sz w:val="32"/>
          <w:szCs w:val="32"/>
          <w:rtl/>
        </w:rPr>
        <w:t>في الأ</w:t>
      </w:r>
      <w:r w:rsidR="00743A2E">
        <w:rPr>
          <w:rStyle w:val="y2iqfc"/>
          <w:rFonts w:ascii="Traditional Arabic" w:hAnsi="Traditional Arabic" w:cs="Traditional Arabic" w:hint="cs"/>
          <w:color w:val="202124"/>
          <w:sz w:val="32"/>
          <w:szCs w:val="32"/>
          <w:rtl/>
        </w:rPr>
        <w:t>ساس</w:t>
      </w:r>
      <w:r w:rsidR="00743A2E" w:rsidRPr="00743A2E">
        <w:rPr>
          <w:rStyle w:val="y2iqfc"/>
          <w:rFonts w:ascii="Traditional Arabic" w:hAnsi="Traditional Arabic" w:cs="Traditional Arabic"/>
          <w:color w:val="202124"/>
          <w:sz w:val="32"/>
          <w:szCs w:val="32"/>
          <w:rtl/>
        </w:rPr>
        <w:t>، تم احتواء</w:t>
      </w:r>
      <w:r w:rsidR="00743A2E">
        <w:rPr>
          <w:rStyle w:val="y2iqfc"/>
          <w:rFonts w:ascii="Traditional Arabic" w:hAnsi="Traditional Arabic" w:cs="Traditional Arabic" w:hint="cs"/>
          <w:color w:val="202124"/>
          <w:sz w:val="32"/>
          <w:szCs w:val="32"/>
          <w:rtl/>
        </w:rPr>
        <w:t xml:space="preserve"> الوسطية الدينية</w:t>
      </w:r>
      <w:r w:rsidR="00743A2E" w:rsidRPr="00743A2E">
        <w:rPr>
          <w:rStyle w:val="y2iqfc"/>
          <w:rFonts w:ascii="Traditional Arabic" w:hAnsi="Traditional Arabic" w:cs="Traditional Arabic"/>
          <w:color w:val="202124"/>
          <w:sz w:val="32"/>
          <w:szCs w:val="32"/>
          <w:rtl/>
        </w:rPr>
        <w:t xml:space="preserve"> </w:t>
      </w:r>
      <w:r w:rsidR="00DB1B40" w:rsidRPr="00CC524C">
        <w:rPr>
          <w:rStyle w:val="y2iqfc"/>
          <w:rFonts w:ascii="Traditional Arabic" w:hAnsi="Traditional Arabic" w:cs="Traditional Arabic"/>
          <w:color w:val="202124"/>
          <w:sz w:val="32"/>
          <w:szCs w:val="32"/>
          <w:rtl/>
        </w:rPr>
        <w:t xml:space="preserve">في </w:t>
      </w:r>
      <w:r w:rsidR="00DB1B40">
        <w:rPr>
          <w:rStyle w:val="y2iqfc"/>
          <w:rFonts w:ascii="Traditional Arabic" w:hAnsi="Traditional Arabic" w:cs="Traditional Arabic" w:hint="cs"/>
          <w:color w:val="202124"/>
          <w:sz w:val="32"/>
          <w:szCs w:val="32"/>
          <w:rtl/>
        </w:rPr>
        <w:t>الجامعة الإسلامية الحكومية</w:t>
      </w:r>
      <w:r w:rsidR="00DB1B40" w:rsidRPr="00664058">
        <w:rPr>
          <w:rStyle w:val="y2iqfc"/>
          <w:rFonts w:ascii="Traditional Arabic" w:hAnsi="Traditional Arabic" w:cs="Traditional Arabic"/>
          <w:sz w:val="32"/>
          <w:szCs w:val="32"/>
          <w:rtl/>
        </w:rPr>
        <w:t xml:space="preserve"> </w:t>
      </w:r>
      <w:r w:rsidR="00743A2E">
        <w:rPr>
          <w:rStyle w:val="y2iqfc"/>
          <w:rFonts w:ascii="Traditional Arabic" w:hAnsi="Traditional Arabic" w:cs="Traditional Arabic" w:hint="cs"/>
          <w:sz w:val="32"/>
          <w:szCs w:val="32"/>
          <w:rtl/>
        </w:rPr>
        <w:t>ببالوب</w:t>
      </w:r>
      <w:r w:rsidR="00DB1B40">
        <w:rPr>
          <w:rStyle w:val="y2iqfc"/>
          <w:rFonts w:ascii="Traditional Arabic" w:hAnsi="Traditional Arabic" w:cs="Traditional Arabic" w:hint="cs"/>
          <w:sz w:val="32"/>
          <w:szCs w:val="32"/>
          <w:rtl/>
        </w:rPr>
        <w:t xml:space="preserve">و </w:t>
      </w:r>
      <w:r w:rsidR="00DB1B40" w:rsidRPr="00664058">
        <w:rPr>
          <w:rStyle w:val="y2iqfc"/>
          <w:rFonts w:ascii="Traditional Arabic" w:hAnsi="Traditional Arabic" w:cs="Traditional Arabic"/>
          <w:sz w:val="32"/>
          <w:szCs w:val="32"/>
          <w:rtl/>
        </w:rPr>
        <w:t>و</w:t>
      </w:r>
      <w:r w:rsidR="00743A2E">
        <w:rPr>
          <w:rStyle w:val="y2iqfc"/>
          <w:rFonts w:ascii="Traditional Arabic" w:hAnsi="Traditional Arabic" w:cs="Traditional Arabic" w:hint="cs"/>
          <w:color w:val="202124"/>
          <w:sz w:val="32"/>
          <w:szCs w:val="32"/>
          <w:rtl/>
        </w:rPr>
        <w:t xml:space="preserve"> في </w:t>
      </w:r>
      <w:r w:rsidR="00DB1B40">
        <w:rPr>
          <w:rStyle w:val="y2iqfc"/>
          <w:rFonts w:ascii="Traditional Arabic" w:hAnsi="Traditional Arabic" w:cs="Traditional Arabic" w:hint="cs"/>
          <w:color w:val="202124"/>
          <w:sz w:val="32"/>
          <w:szCs w:val="32"/>
          <w:rtl/>
        </w:rPr>
        <w:t>الجامعة الإسلامية الحكومية</w:t>
      </w:r>
      <w:r w:rsidR="00DB1B40" w:rsidRPr="00664058">
        <w:rPr>
          <w:rStyle w:val="y2iqfc"/>
          <w:rFonts w:ascii="Traditional Arabic" w:hAnsi="Traditional Arabic" w:cs="Traditional Arabic"/>
          <w:sz w:val="32"/>
          <w:szCs w:val="32"/>
          <w:rtl/>
        </w:rPr>
        <w:t xml:space="preserve"> </w:t>
      </w:r>
      <w:r w:rsidR="00DB1B40">
        <w:rPr>
          <w:rStyle w:val="y2iqfc"/>
          <w:rFonts w:ascii="Traditional Arabic" w:hAnsi="Traditional Arabic" w:cs="Traditional Arabic" w:hint="cs"/>
          <w:sz w:val="32"/>
          <w:szCs w:val="32"/>
          <w:rtl/>
        </w:rPr>
        <w:t>ببوني و</w:t>
      </w:r>
      <w:r w:rsidR="00743A2E">
        <w:rPr>
          <w:rStyle w:val="y2iqfc"/>
          <w:rFonts w:ascii="Traditional Arabic" w:hAnsi="Traditional Arabic" w:cs="Traditional Arabic" w:hint="cs"/>
          <w:sz w:val="32"/>
          <w:szCs w:val="32"/>
          <w:rtl/>
        </w:rPr>
        <w:t xml:space="preserve"> في </w:t>
      </w:r>
      <w:r w:rsidR="00DB1B40">
        <w:rPr>
          <w:rStyle w:val="y2iqfc"/>
          <w:rFonts w:ascii="Traditional Arabic" w:hAnsi="Traditional Arabic" w:cs="Traditional Arabic" w:hint="cs"/>
          <w:color w:val="202124"/>
          <w:sz w:val="32"/>
          <w:szCs w:val="32"/>
          <w:rtl/>
        </w:rPr>
        <w:t>الجامعة ال</w:t>
      </w:r>
      <w:r w:rsidR="00743A2E">
        <w:rPr>
          <w:rStyle w:val="y2iqfc"/>
          <w:rFonts w:ascii="Traditional Arabic" w:hAnsi="Traditional Arabic" w:cs="Traditional Arabic" w:hint="cs"/>
          <w:color w:val="202124"/>
          <w:sz w:val="32"/>
          <w:szCs w:val="32"/>
          <w:rtl/>
        </w:rPr>
        <w:t>إسلامية الحكومية بباري ب</w:t>
      </w:r>
      <w:r w:rsidR="00DB1B40">
        <w:rPr>
          <w:rStyle w:val="y2iqfc"/>
          <w:rFonts w:ascii="Traditional Arabic" w:hAnsi="Traditional Arabic" w:cs="Traditional Arabic" w:hint="cs"/>
          <w:color w:val="202124"/>
          <w:sz w:val="32"/>
          <w:szCs w:val="32"/>
          <w:rtl/>
        </w:rPr>
        <w:t>اري</w:t>
      </w:r>
      <w:r w:rsidR="00DB1B40" w:rsidRPr="00664058">
        <w:rPr>
          <w:rStyle w:val="y2iqfc"/>
          <w:rFonts w:ascii="Traditional Arabic" w:hAnsi="Traditional Arabic" w:cs="Traditional Arabic"/>
          <w:sz w:val="32"/>
          <w:szCs w:val="32"/>
          <w:rtl/>
        </w:rPr>
        <w:t xml:space="preserve">. </w:t>
      </w:r>
      <w:r w:rsidR="00DB1B40">
        <w:rPr>
          <w:rStyle w:val="y2iqfc"/>
          <w:rFonts w:ascii="Traditional Arabic" w:hAnsi="Traditional Arabic" w:cs="Traditional Arabic" w:hint="cs"/>
          <w:sz w:val="32"/>
          <w:szCs w:val="32"/>
          <w:rtl/>
        </w:rPr>
        <w:t xml:space="preserve">ولكن </w:t>
      </w:r>
      <w:r>
        <w:rPr>
          <w:rStyle w:val="y2iqfc"/>
          <w:rFonts w:ascii="Traditional Arabic" w:hAnsi="Traditional Arabic" w:cs="Traditional Arabic" w:hint="cs"/>
          <w:sz w:val="32"/>
          <w:szCs w:val="32"/>
          <w:rtl/>
        </w:rPr>
        <w:t>الوسطية</w:t>
      </w:r>
      <w:r w:rsidR="00DB1B40">
        <w:rPr>
          <w:rStyle w:val="y2iqfc"/>
          <w:rFonts w:ascii="Traditional Arabic" w:hAnsi="Traditional Arabic" w:cs="Traditional Arabic"/>
          <w:sz w:val="32"/>
          <w:szCs w:val="32"/>
          <w:rtl/>
        </w:rPr>
        <w:t xml:space="preserve"> </w:t>
      </w:r>
      <w:r w:rsidR="00DB1B40">
        <w:rPr>
          <w:rStyle w:val="y2iqfc"/>
          <w:rFonts w:ascii="Traditional Arabic" w:hAnsi="Traditional Arabic" w:cs="Traditional Arabic" w:hint="cs"/>
          <w:sz w:val="32"/>
          <w:szCs w:val="32"/>
          <w:rtl/>
        </w:rPr>
        <w:t>ما زال</w:t>
      </w:r>
      <w:r w:rsidR="00743A2E">
        <w:rPr>
          <w:rStyle w:val="y2iqfc"/>
          <w:rFonts w:ascii="Traditional Arabic" w:hAnsi="Traditional Arabic" w:cs="Traditional Arabic" w:hint="cs"/>
          <w:sz w:val="32"/>
          <w:szCs w:val="32"/>
          <w:rtl/>
        </w:rPr>
        <w:t>ت</w:t>
      </w:r>
      <w:r w:rsidR="00DB1B40">
        <w:rPr>
          <w:rStyle w:val="y2iqfc"/>
          <w:rFonts w:ascii="Traditional Arabic" w:hAnsi="Traditional Arabic" w:cs="Traditional Arabic"/>
          <w:sz w:val="32"/>
          <w:szCs w:val="32"/>
          <w:rtl/>
        </w:rPr>
        <w:t xml:space="preserve"> منهجًا خفيًا</w:t>
      </w:r>
      <w:r w:rsidR="00DB1B40">
        <w:rPr>
          <w:rStyle w:val="y2iqfc"/>
          <w:rFonts w:ascii="Traditional Arabic" w:hAnsi="Traditional Arabic" w:cs="Traditional Arabic" w:hint="cs"/>
          <w:sz w:val="32"/>
          <w:szCs w:val="32"/>
          <w:rtl/>
        </w:rPr>
        <w:t xml:space="preserve"> (</w:t>
      </w:r>
      <w:r w:rsidR="00DB1B40">
        <w:rPr>
          <w:rStyle w:val="y2iqfc"/>
          <w:rFonts w:ascii="Cambria" w:hAnsi="Cambria" w:cs="Traditional Arabic"/>
          <w:i/>
          <w:iCs/>
          <w:sz w:val="22"/>
          <w:szCs w:val="22"/>
          <w:lang w:val="id-ID"/>
        </w:rPr>
        <w:t>hidden curriculum</w:t>
      </w:r>
      <w:r w:rsidR="00DB1B40">
        <w:rPr>
          <w:rStyle w:val="y2iqfc"/>
          <w:rFonts w:ascii="Traditional Arabic" w:hAnsi="Traditional Arabic" w:cs="Traditional Arabic" w:hint="cs"/>
          <w:sz w:val="32"/>
          <w:szCs w:val="32"/>
          <w:rtl/>
        </w:rPr>
        <w:t>)</w:t>
      </w:r>
      <w:r w:rsidR="00DB1B40" w:rsidRPr="00664058">
        <w:rPr>
          <w:rStyle w:val="y2iqfc"/>
          <w:rFonts w:ascii="Traditional Arabic" w:hAnsi="Traditional Arabic" w:cs="Traditional Arabic"/>
          <w:sz w:val="32"/>
          <w:szCs w:val="32"/>
          <w:rtl/>
        </w:rPr>
        <w:t>، مما يعني أ</w:t>
      </w:r>
      <w:r w:rsidR="00DB1B40">
        <w:rPr>
          <w:rStyle w:val="y2iqfc"/>
          <w:rFonts w:ascii="Traditional Arabic" w:hAnsi="Traditional Arabic" w:cs="Traditional Arabic"/>
          <w:sz w:val="32"/>
          <w:szCs w:val="32"/>
          <w:rtl/>
        </w:rPr>
        <w:t>ن</w:t>
      </w:r>
      <w:r w:rsidR="00DB1B40">
        <w:rPr>
          <w:rStyle w:val="y2iqfc"/>
          <w:rFonts w:ascii="Traditional Arabic" w:hAnsi="Traditional Arabic" w:cs="Traditional Arabic" w:hint="cs"/>
          <w:sz w:val="32"/>
          <w:szCs w:val="32"/>
          <w:rtl/>
        </w:rPr>
        <w:t>ها</w:t>
      </w:r>
      <w:r w:rsidR="00DB1B40">
        <w:rPr>
          <w:rStyle w:val="y2iqfc"/>
          <w:rFonts w:ascii="Traditional Arabic" w:hAnsi="Traditional Arabic" w:cs="Traditional Arabic"/>
          <w:sz w:val="32"/>
          <w:szCs w:val="32"/>
          <w:rtl/>
        </w:rPr>
        <w:t xml:space="preserve"> غير مذكور</w:t>
      </w:r>
      <w:r w:rsidR="00DB1B40">
        <w:rPr>
          <w:rStyle w:val="y2iqfc"/>
          <w:rFonts w:ascii="Traditional Arabic" w:hAnsi="Traditional Arabic" w:cs="Traditional Arabic" w:hint="cs"/>
          <w:sz w:val="32"/>
          <w:szCs w:val="32"/>
          <w:rtl/>
        </w:rPr>
        <w:t>ة</w:t>
      </w:r>
      <w:r w:rsidR="00DB1B40">
        <w:rPr>
          <w:rStyle w:val="y2iqfc"/>
          <w:rFonts w:ascii="Traditional Arabic" w:hAnsi="Traditional Arabic" w:cs="Traditional Arabic"/>
          <w:sz w:val="32"/>
          <w:szCs w:val="32"/>
          <w:rtl/>
        </w:rPr>
        <w:t xml:space="preserve"> صراحة </w:t>
      </w:r>
      <w:r w:rsidR="00DB1B40">
        <w:rPr>
          <w:rStyle w:val="y2iqfc"/>
          <w:rFonts w:ascii="Traditional Arabic" w:hAnsi="Traditional Arabic" w:cs="Traditional Arabic" w:hint="cs"/>
          <w:sz w:val="32"/>
          <w:szCs w:val="32"/>
          <w:rtl/>
        </w:rPr>
        <w:t xml:space="preserve">في المنهج </w:t>
      </w:r>
      <w:r w:rsidR="00743A2E">
        <w:rPr>
          <w:rStyle w:val="y2iqfc"/>
          <w:rFonts w:ascii="Traditional Arabic" w:hAnsi="Traditional Arabic" w:cs="Traditional Arabic"/>
          <w:color w:val="202124"/>
          <w:sz w:val="32"/>
          <w:szCs w:val="32"/>
          <w:rtl/>
        </w:rPr>
        <w:t>ولكن</w:t>
      </w:r>
      <w:r w:rsidR="00743A2E">
        <w:rPr>
          <w:rStyle w:val="y2iqfc"/>
          <w:rFonts w:ascii="Traditional Arabic" w:hAnsi="Traditional Arabic" w:cs="Traditional Arabic" w:hint="cs"/>
          <w:color w:val="202124"/>
          <w:sz w:val="32"/>
          <w:szCs w:val="32"/>
          <w:rtl/>
        </w:rPr>
        <w:t>ها</w:t>
      </w:r>
      <w:r w:rsidR="00743A2E">
        <w:rPr>
          <w:rStyle w:val="y2iqfc"/>
          <w:rFonts w:ascii="Traditional Arabic" w:hAnsi="Traditional Arabic" w:cs="Traditional Arabic"/>
          <w:color w:val="202124"/>
          <w:sz w:val="32"/>
          <w:szCs w:val="32"/>
          <w:rtl/>
        </w:rPr>
        <w:t xml:space="preserve"> لا </w:t>
      </w:r>
      <w:r w:rsidR="00743A2E">
        <w:rPr>
          <w:rStyle w:val="y2iqfc"/>
          <w:rFonts w:ascii="Traditional Arabic" w:hAnsi="Traditional Arabic" w:cs="Traditional Arabic" w:hint="cs"/>
          <w:color w:val="202124"/>
          <w:sz w:val="32"/>
          <w:szCs w:val="32"/>
          <w:rtl/>
        </w:rPr>
        <w:t>ت</w:t>
      </w:r>
      <w:r w:rsidR="00743A2E">
        <w:rPr>
          <w:rStyle w:val="y2iqfc"/>
          <w:rFonts w:ascii="Traditional Arabic" w:hAnsi="Traditional Arabic" w:cs="Traditional Arabic"/>
          <w:color w:val="202124"/>
          <w:sz w:val="32"/>
          <w:szCs w:val="32"/>
          <w:rtl/>
        </w:rPr>
        <w:t>زال مضمن</w:t>
      </w:r>
      <w:r w:rsidR="00743A2E">
        <w:rPr>
          <w:rStyle w:val="y2iqfc"/>
          <w:rFonts w:ascii="Traditional Arabic" w:hAnsi="Traditional Arabic" w:cs="Traditional Arabic" w:hint="cs"/>
          <w:color w:val="202124"/>
          <w:sz w:val="32"/>
          <w:szCs w:val="32"/>
          <w:rtl/>
        </w:rPr>
        <w:t>ة</w:t>
      </w:r>
      <w:r w:rsidR="00743A2E" w:rsidRPr="00743A2E">
        <w:rPr>
          <w:rStyle w:val="y2iqfc"/>
          <w:rFonts w:ascii="Traditional Arabic" w:hAnsi="Traditional Arabic" w:cs="Traditional Arabic"/>
          <w:color w:val="202124"/>
          <w:sz w:val="32"/>
          <w:szCs w:val="32"/>
          <w:rtl/>
        </w:rPr>
        <w:t xml:space="preserve"> من </w:t>
      </w:r>
      <w:r w:rsidR="00743A2E">
        <w:rPr>
          <w:rStyle w:val="y2iqfc"/>
          <w:rFonts w:ascii="Traditional Arabic" w:hAnsi="Traditional Arabic" w:cs="Traditional Arabic"/>
          <w:color w:val="202124"/>
          <w:sz w:val="32"/>
          <w:szCs w:val="32"/>
          <w:rtl/>
        </w:rPr>
        <w:t>خلال محتويات الم</w:t>
      </w:r>
      <w:r w:rsidR="00743A2E">
        <w:rPr>
          <w:rStyle w:val="y2iqfc"/>
          <w:rFonts w:ascii="Traditional Arabic" w:hAnsi="Traditional Arabic" w:cs="Traditional Arabic" w:hint="cs"/>
          <w:color w:val="202124"/>
          <w:sz w:val="32"/>
          <w:szCs w:val="32"/>
          <w:rtl/>
        </w:rPr>
        <w:t>وضوع</w:t>
      </w:r>
      <w:r w:rsidR="00743A2E" w:rsidRPr="00743A2E">
        <w:rPr>
          <w:rStyle w:val="y2iqfc"/>
          <w:rFonts w:ascii="Traditional Arabic" w:hAnsi="Traditional Arabic" w:cs="Traditional Arabic"/>
          <w:color w:val="202124"/>
          <w:sz w:val="32"/>
          <w:szCs w:val="32"/>
          <w:rtl/>
        </w:rPr>
        <w:t xml:space="preserve"> في ال</w:t>
      </w:r>
      <w:r w:rsidR="00743A2E">
        <w:rPr>
          <w:rStyle w:val="y2iqfc"/>
          <w:rFonts w:ascii="Traditional Arabic" w:hAnsi="Traditional Arabic" w:cs="Traditional Arabic" w:hint="cs"/>
          <w:color w:val="202124"/>
          <w:sz w:val="32"/>
          <w:szCs w:val="32"/>
          <w:rtl/>
        </w:rPr>
        <w:t>مادة</w:t>
      </w:r>
      <w:r w:rsidR="00743A2E">
        <w:rPr>
          <w:rStyle w:val="y2iqfc"/>
          <w:rFonts w:ascii="Traditional Arabic" w:hAnsi="Traditional Arabic" w:cs="Traditional Arabic"/>
          <w:color w:val="202124"/>
          <w:sz w:val="32"/>
          <w:szCs w:val="32"/>
          <w:rtl/>
        </w:rPr>
        <w:t>، و</w:t>
      </w:r>
      <w:r w:rsidR="00743A2E" w:rsidRPr="00743A2E">
        <w:rPr>
          <w:rStyle w:val="y2iqfc"/>
          <w:rFonts w:ascii="Traditional Arabic" w:hAnsi="Traditional Arabic" w:cs="Traditional Arabic"/>
          <w:color w:val="202124"/>
          <w:sz w:val="32"/>
          <w:szCs w:val="32"/>
          <w:rtl/>
        </w:rPr>
        <w:t>من خلال التنفيذ في عملية التعلم</w:t>
      </w:r>
      <w:r w:rsidR="007767BD">
        <w:rPr>
          <w:rStyle w:val="y2iqfc"/>
          <w:rFonts w:ascii="Traditional Arabic" w:hAnsi="Traditional Arabic" w:cs="Traditional Arabic" w:hint="cs"/>
          <w:color w:val="202124"/>
          <w:sz w:val="32"/>
          <w:szCs w:val="32"/>
          <w:rtl/>
        </w:rPr>
        <w:t>،</w:t>
      </w:r>
      <w:r w:rsidR="00DB1B40" w:rsidRPr="0096151F">
        <w:rPr>
          <w:rStyle w:val="y2iqfc"/>
          <w:rFonts w:ascii="Traditional Arabic" w:hAnsi="Traditional Arabic" w:cs="Traditional Arabic" w:hint="cs"/>
          <w:color w:val="202124"/>
          <w:sz w:val="32"/>
          <w:szCs w:val="32"/>
          <w:rtl/>
        </w:rPr>
        <w:t xml:space="preserve"> </w:t>
      </w:r>
      <w:r w:rsidR="00DB1B40">
        <w:rPr>
          <w:rStyle w:val="y2iqfc"/>
          <w:rFonts w:ascii="Traditional Arabic" w:hAnsi="Traditional Arabic" w:cs="Traditional Arabic" w:hint="cs"/>
          <w:color w:val="202124"/>
          <w:sz w:val="32"/>
          <w:szCs w:val="32"/>
          <w:rtl/>
        </w:rPr>
        <w:t>وفي ا</w:t>
      </w:r>
      <w:r w:rsidR="007767BD">
        <w:rPr>
          <w:rStyle w:val="y2iqfc"/>
          <w:rFonts w:ascii="Traditional Arabic" w:hAnsi="Traditional Arabic" w:cs="Traditional Arabic" w:hint="cs"/>
          <w:color w:val="202124"/>
          <w:sz w:val="32"/>
          <w:szCs w:val="32"/>
          <w:rtl/>
        </w:rPr>
        <w:t>لأ</w:t>
      </w:r>
      <w:r w:rsidR="00DB1B40">
        <w:rPr>
          <w:rStyle w:val="y2iqfc"/>
          <w:rFonts w:ascii="Traditional Arabic" w:hAnsi="Traditional Arabic" w:cs="Traditional Arabic" w:hint="cs"/>
          <w:color w:val="202124"/>
          <w:sz w:val="32"/>
          <w:szCs w:val="32"/>
          <w:rtl/>
        </w:rPr>
        <w:t>نشطة العلمية للجامعة</w:t>
      </w:r>
      <w:r w:rsidR="00DB1B40" w:rsidRPr="00CC6677">
        <w:rPr>
          <w:rStyle w:val="y2iqfc"/>
          <w:rFonts w:ascii="Traditional Arabic" w:hAnsi="Traditional Arabic" w:cs="Traditional Arabic"/>
          <w:color w:val="202124"/>
          <w:sz w:val="32"/>
          <w:szCs w:val="32"/>
          <w:rtl/>
        </w:rPr>
        <w:t>.</w:t>
      </w:r>
      <w:r w:rsidR="00DB1B40">
        <w:rPr>
          <w:rStyle w:val="y2iqfc"/>
          <w:rFonts w:ascii="Traditional Arabic" w:hAnsi="Traditional Arabic" w:cs="Traditional Arabic" w:hint="cs"/>
          <w:color w:val="202124"/>
          <w:sz w:val="32"/>
          <w:szCs w:val="32"/>
          <w:rtl/>
        </w:rPr>
        <w:t xml:space="preserve"> وبجانب</w:t>
      </w:r>
      <w:r w:rsidR="00DB1B40">
        <w:rPr>
          <w:rStyle w:val="y2iqfc"/>
          <w:rFonts w:ascii="Traditional Arabic" w:hAnsi="Traditional Arabic" w:cs="Traditional Arabic"/>
          <w:color w:val="202124"/>
          <w:sz w:val="32"/>
          <w:szCs w:val="32"/>
          <w:rtl/>
        </w:rPr>
        <w:t xml:space="preserve"> ذلك</w:t>
      </w:r>
      <w:r w:rsidR="00DB1B40">
        <w:rPr>
          <w:rStyle w:val="y2iqfc"/>
          <w:rFonts w:ascii="Traditional Arabic" w:hAnsi="Traditional Arabic" w:cs="Traditional Arabic" w:hint="cs"/>
          <w:color w:val="202124"/>
          <w:sz w:val="32"/>
          <w:szCs w:val="32"/>
          <w:rtl/>
        </w:rPr>
        <w:t xml:space="preserve"> قد</w:t>
      </w:r>
      <w:r w:rsidR="00DB1B40" w:rsidRPr="00F10CA6">
        <w:rPr>
          <w:rStyle w:val="y2iqfc"/>
          <w:rFonts w:ascii="Traditional Arabic" w:hAnsi="Traditional Arabic" w:cs="Traditional Arabic"/>
          <w:color w:val="202124"/>
          <w:sz w:val="32"/>
          <w:szCs w:val="32"/>
          <w:rtl/>
        </w:rPr>
        <w:t xml:space="preserve"> </w:t>
      </w:r>
      <w:r w:rsidR="00DB1B40">
        <w:rPr>
          <w:rStyle w:val="y2iqfc"/>
          <w:rFonts w:ascii="Traditional Arabic" w:hAnsi="Traditional Arabic" w:cs="Traditional Arabic" w:hint="cs"/>
          <w:color w:val="202124"/>
          <w:sz w:val="32"/>
          <w:szCs w:val="32"/>
          <w:rtl/>
        </w:rPr>
        <w:t>افتتح</w:t>
      </w:r>
      <w:r w:rsidR="007767BD">
        <w:rPr>
          <w:rStyle w:val="y2iqfc"/>
          <w:rFonts w:ascii="Traditional Arabic" w:hAnsi="Traditional Arabic" w:cs="Traditional Arabic" w:hint="cs"/>
          <w:color w:val="202124"/>
          <w:sz w:val="32"/>
          <w:szCs w:val="32"/>
          <w:rtl/>
        </w:rPr>
        <w:t>ت</w:t>
      </w:r>
      <w:r w:rsidR="00DB1B40">
        <w:rPr>
          <w:rStyle w:val="y2iqfc"/>
          <w:rFonts w:ascii="Traditional Arabic" w:hAnsi="Traditional Arabic" w:cs="Traditional Arabic" w:hint="cs"/>
          <w:color w:val="202124"/>
          <w:sz w:val="32"/>
          <w:szCs w:val="32"/>
          <w:rtl/>
        </w:rPr>
        <w:t xml:space="preserve"> المؤسسة الخاصة للوسطية الدينية</w:t>
      </w:r>
      <w:r w:rsidR="007767BD">
        <w:rPr>
          <w:rStyle w:val="y2iqfc"/>
          <w:rFonts w:ascii="Traditional Arabic" w:hAnsi="Traditional Arabic" w:cs="Traditional Arabic" w:hint="cs"/>
          <w:color w:val="202124"/>
          <w:sz w:val="32"/>
          <w:szCs w:val="32"/>
          <w:rtl/>
        </w:rPr>
        <w:t xml:space="preserve"> تسمى بدار الوسطية الدينية</w:t>
      </w:r>
      <w:r w:rsidR="00DB1B40">
        <w:rPr>
          <w:rStyle w:val="y2iqfc"/>
          <w:rFonts w:ascii="Traditional Arabic" w:hAnsi="Traditional Arabic" w:cs="Traditional Arabic" w:hint="cs"/>
          <w:color w:val="202124"/>
          <w:sz w:val="32"/>
          <w:szCs w:val="32"/>
          <w:rtl/>
        </w:rPr>
        <w:t xml:space="preserve"> التي ت</w:t>
      </w:r>
      <w:r w:rsidR="00DB1B40">
        <w:rPr>
          <w:rStyle w:val="y2iqfc"/>
          <w:rFonts w:ascii="Traditional Arabic" w:hAnsi="Traditional Arabic" w:cs="Traditional Arabic"/>
          <w:color w:val="202124"/>
          <w:sz w:val="32"/>
          <w:szCs w:val="32"/>
          <w:rtl/>
        </w:rPr>
        <w:t xml:space="preserve">ساهم </w:t>
      </w:r>
      <w:r w:rsidR="007767BD">
        <w:rPr>
          <w:rStyle w:val="y2iqfc"/>
          <w:rFonts w:ascii="Traditional Arabic" w:hAnsi="Traditional Arabic" w:cs="Traditional Arabic" w:hint="cs"/>
          <w:color w:val="202124"/>
          <w:sz w:val="32"/>
          <w:szCs w:val="32"/>
          <w:rtl/>
        </w:rPr>
        <w:t>مساهمة</w:t>
      </w:r>
      <w:r w:rsidR="00DB1B40">
        <w:rPr>
          <w:rStyle w:val="y2iqfc"/>
          <w:rFonts w:ascii="Traditional Arabic" w:hAnsi="Traditional Arabic" w:cs="Traditional Arabic" w:hint="cs"/>
          <w:color w:val="202124"/>
          <w:sz w:val="32"/>
          <w:szCs w:val="32"/>
          <w:rtl/>
        </w:rPr>
        <w:t>كثيرة</w:t>
      </w:r>
      <w:r w:rsidR="00DB1B40" w:rsidRPr="00F10CA6">
        <w:rPr>
          <w:rStyle w:val="y2iqfc"/>
          <w:rFonts w:ascii="Traditional Arabic" w:hAnsi="Traditional Arabic" w:cs="Traditional Arabic"/>
          <w:color w:val="202124"/>
          <w:sz w:val="32"/>
          <w:szCs w:val="32"/>
          <w:rtl/>
        </w:rPr>
        <w:t xml:space="preserve"> في </w:t>
      </w:r>
      <w:r w:rsidR="007767BD">
        <w:rPr>
          <w:rStyle w:val="y2iqfc"/>
          <w:rFonts w:ascii="Traditional Arabic" w:hAnsi="Traditional Arabic" w:cs="Traditional Arabic" w:hint="cs"/>
          <w:color w:val="202124"/>
          <w:sz w:val="32"/>
          <w:szCs w:val="32"/>
          <w:rtl/>
        </w:rPr>
        <w:t xml:space="preserve">فهم </w:t>
      </w:r>
      <w:r>
        <w:rPr>
          <w:rStyle w:val="y2iqfc"/>
          <w:rFonts w:ascii="Traditional Arabic" w:hAnsi="Traditional Arabic" w:cs="Traditional Arabic"/>
          <w:color w:val="202124"/>
          <w:sz w:val="32"/>
          <w:szCs w:val="32"/>
          <w:rtl/>
        </w:rPr>
        <w:t>الوسطية</w:t>
      </w:r>
      <w:r w:rsidR="00DB1B40" w:rsidRPr="00F10CA6">
        <w:rPr>
          <w:rStyle w:val="y2iqfc"/>
          <w:rFonts w:ascii="Traditional Arabic" w:hAnsi="Traditional Arabic" w:cs="Traditional Arabic"/>
          <w:color w:val="202124"/>
          <w:sz w:val="32"/>
          <w:szCs w:val="32"/>
          <w:rtl/>
        </w:rPr>
        <w:t xml:space="preserve"> في بيئة </w:t>
      </w:r>
      <w:r w:rsidR="007767BD">
        <w:rPr>
          <w:rStyle w:val="y2iqfc"/>
          <w:rFonts w:ascii="Traditional Arabic" w:hAnsi="Traditional Arabic" w:cs="Traditional Arabic" w:hint="cs"/>
          <w:color w:val="202124"/>
          <w:sz w:val="32"/>
          <w:szCs w:val="32"/>
          <w:rtl/>
        </w:rPr>
        <w:t>الجامعات</w:t>
      </w:r>
      <w:r w:rsidR="00DB1B40">
        <w:rPr>
          <w:rStyle w:val="y2iqfc"/>
          <w:rFonts w:ascii="Traditional Arabic" w:hAnsi="Traditional Arabic" w:cs="Traditional Arabic" w:hint="cs"/>
          <w:color w:val="202124"/>
          <w:sz w:val="32"/>
          <w:szCs w:val="32"/>
          <w:rtl/>
        </w:rPr>
        <w:t xml:space="preserve"> الإسلامية الحكومية بسولاويسي الجنوبية.</w:t>
      </w:r>
    </w:p>
    <w:p w:rsidR="00DB1B40" w:rsidRDefault="007767BD" w:rsidP="007767BD">
      <w:pPr>
        <w:bidi/>
        <w:ind w:firstLine="522"/>
        <w:jc w:val="both"/>
        <w:rPr>
          <w:rStyle w:val="y2iqfc"/>
          <w:rFonts w:ascii="Traditional Arabic" w:hAnsi="Traditional Arabic" w:cs="Traditional Arabic"/>
          <w:color w:val="202124"/>
          <w:sz w:val="32"/>
          <w:szCs w:val="32"/>
          <w:rtl/>
        </w:rPr>
      </w:pPr>
      <w:r>
        <w:rPr>
          <w:rStyle w:val="y2iqfc"/>
          <w:rFonts w:ascii="Traditional Arabic" w:hAnsi="Traditional Arabic" w:cs="Traditional Arabic" w:hint="cs"/>
          <w:color w:val="202124"/>
          <w:sz w:val="32"/>
          <w:szCs w:val="32"/>
          <w:rtl/>
        </w:rPr>
        <w:t>و</w:t>
      </w:r>
      <w:r w:rsidRPr="007767BD">
        <w:rPr>
          <w:rStyle w:val="y2iqfc"/>
          <w:rFonts w:ascii="Traditional Arabic" w:hAnsi="Traditional Arabic" w:cs="Traditional Arabic"/>
          <w:color w:val="202124"/>
          <w:sz w:val="32"/>
          <w:szCs w:val="32"/>
          <w:rtl/>
        </w:rPr>
        <w:t xml:space="preserve">يمكن أيضًا رؤية استيعاب قيمة </w:t>
      </w:r>
      <w:r>
        <w:rPr>
          <w:rStyle w:val="y2iqfc"/>
          <w:rFonts w:ascii="Traditional Arabic" w:hAnsi="Traditional Arabic" w:cs="Traditional Arabic" w:hint="cs"/>
          <w:color w:val="202124"/>
          <w:sz w:val="32"/>
          <w:szCs w:val="32"/>
          <w:rtl/>
        </w:rPr>
        <w:t>الوسطية</w:t>
      </w:r>
      <w:r w:rsidRPr="007767BD">
        <w:rPr>
          <w:rStyle w:val="y2iqfc"/>
          <w:rFonts w:ascii="Traditional Arabic" w:hAnsi="Traditional Arabic" w:cs="Traditional Arabic"/>
          <w:color w:val="202124"/>
          <w:sz w:val="32"/>
          <w:szCs w:val="32"/>
          <w:rtl/>
        </w:rPr>
        <w:t xml:space="preserve"> الديني</w:t>
      </w:r>
      <w:r>
        <w:rPr>
          <w:rStyle w:val="y2iqfc"/>
          <w:rFonts w:ascii="Traditional Arabic" w:hAnsi="Traditional Arabic" w:cs="Traditional Arabic" w:hint="cs"/>
          <w:color w:val="202124"/>
          <w:sz w:val="32"/>
          <w:szCs w:val="32"/>
          <w:rtl/>
        </w:rPr>
        <w:t>ة</w:t>
      </w:r>
      <w:r w:rsidRPr="007767BD">
        <w:rPr>
          <w:rStyle w:val="y2iqfc"/>
          <w:rFonts w:ascii="Traditional Arabic" w:hAnsi="Traditional Arabic" w:cs="Traditional Arabic"/>
          <w:color w:val="202124"/>
          <w:sz w:val="32"/>
          <w:szCs w:val="32"/>
          <w:rtl/>
        </w:rPr>
        <w:t xml:space="preserve"> في عملية تطبيق وتنفيذ ال</w:t>
      </w:r>
      <w:r>
        <w:rPr>
          <w:rStyle w:val="y2iqfc"/>
          <w:rFonts w:ascii="Traditional Arabic" w:hAnsi="Traditional Arabic" w:cs="Traditional Arabic"/>
          <w:color w:val="202124"/>
          <w:sz w:val="32"/>
          <w:szCs w:val="32"/>
          <w:rtl/>
        </w:rPr>
        <w:t>منهج الذي يتم تنفيذه في عمليتين</w:t>
      </w:r>
      <w:r w:rsidRPr="007767BD">
        <w:rPr>
          <w:rStyle w:val="y2iqfc"/>
          <w:rFonts w:ascii="Traditional Arabic" w:hAnsi="Traditional Arabic" w:cs="Traditional Arabic"/>
          <w:color w:val="202124"/>
          <w:sz w:val="32"/>
          <w:szCs w:val="32"/>
          <w:rtl/>
        </w:rPr>
        <w:t>، وهما:</w:t>
      </w:r>
      <w:r w:rsidR="00DE35C6">
        <w:rPr>
          <w:rStyle w:val="y2iqfc"/>
          <w:rFonts w:ascii="Traditional Arabic" w:hAnsi="Traditional Arabic" w:cs="Traditional Arabic" w:hint="cs"/>
          <w:color w:val="202124"/>
          <w:sz w:val="32"/>
          <w:szCs w:val="32"/>
          <w:rtl/>
        </w:rPr>
        <w:t xml:space="preserve"> في </w:t>
      </w:r>
      <w:r w:rsidR="00DB1B40" w:rsidRPr="00DB1B40">
        <w:rPr>
          <w:rStyle w:val="y2iqfc"/>
          <w:rFonts w:ascii="Traditional Arabic" w:hAnsi="Traditional Arabic" w:cs="Traditional Arabic"/>
          <w:color w:val="202124"/>
          <w:sz w:val="32"/>
          <w:szCs w:val="32"/>
          <w:rtl/>
        </w:rPr>
        <w:t>أنشطة التعل</w:t>
      </w:r>
      <w:r w:rsidR="00DE35C6">
        <w:rPr>
          <w:rStyle w:val="y2iqfc"/>
          <w:rFonts w:ascii="Traditional Arabic" w:hAnsi="Traditional Arabic" w:cs="Traditional Arabic" w:hint="cs"/>
          <w:color w:val="202124"/>
          <w:sz w:val="32"/>
          <w:szCs w:val="32"/>
          <w:rtl/>
        </w:rPr>
        <w:t>ي</w:t>
      </w:r>
      <w:r w:rsidR="00DB1B40" w:rsidRPr="00DB1B40">
        <w:rPr>
          <w:rStyle w:val="y2iqfc"/>
          <w:rFonts w:ascii="Traditional Arabic" w:hAnsi="Traditional Arabic" w:cs="Traditional Arabic"/>
          <w:color w:val="202124"/>
          <w:sz w:val="32"/>
          <w:szCs w:val="32"/>
          <w:rtl/>
        </w:rPr>
        <w:t xml:space="preserve">م الرسمية في الفصل </w:t>
      </w:r>
      <w:r w:rsidR="00DE35C6">
        <w:rPr>
          <w:rStyle w:val="y2iqfc"/>
          <w:rFonts w:ascii="Traditional Arabic" w:hAnsi="Traditional Arabic" w:cs="Traditional Arabic" w:hint="cs"/>
          <w:color w:val="202124"/>
          <w:sz w:val="32"/>
          <w:szCs w:val="32"/>
          <w:rtl/>
        </w:rPr>
        <w:t>الدراسي</w:t>
      </w:r>
      <w:r w:rsidR="00DB1B40" w:rsidRPr="00DB1B40">
        <w:rPr>
          <w:rStyle w:val="y2iqfc"/>
          <w:rFonts w:ascii="Traditional Arabic" w:hAnsi="Traditional Arabic" w:cs="Traditional Arabic"/>
          <w:color w:val="202124"/>
          <w:sz w:val="32"/>
          <w:szCs w:val="32"/>
          <w:rtl/>
        </w:rPr>
        <w:t xml:space="preserve">، </w:t>
      </w:r>
      <w:r w:rsidR="00DE35C6">
        <w:rPr>
          <w:rStyle w:val="y2iqfc"/>
          <w:rFonts w:ascii="Traditional Arabic" w:hAnsi="Traditional Arabic" w:cs="Traditional Arabic" w:hint="cs"/>
          <w:color w:val="202124"/>
          <w:sz w:val="32"/>
          <w:szCs w:val="32"/>
          <w:rtl/>
        </w:rPr>
        <w:t>وفي</w:t>
      </w:r>
      <w:r w:rsidR="00DB1B40" w:rsidRPr="00DB1B40">
        <w:rPr>
          <w:rStyle w:val="y2iqfc"/>
          <w:rFonts w:ascii="Traditional Arabic" w:hAnsi="Traditional Arabic" w:cs="Traditional Arabic"/>
          <w:color w:val="202124"/>
          <w:sz w:val="32"/>
          <w:szCs w:val="32"/>
          <w:rtl/>
        </w:rPr>
        <w:t xml:space="preserve"> الأنشطة خارج الفصل الدراسي التي </w:t>
      </w:r>
      <w:r w:rsidR="00DB1B40" w:rsidRPr="00DB1B40">
        <w:rPr>
          <w:rStyle w:val="y2iqfc"/>
          <w:rFonts w:ascii="Traditional Arabic" w:hAnsi="Traditional Arabic" w:cs="Traditional Arabic"/>
          <w:color w:val="202124"/>
          <w:sz w:val="32"/>
          <w:szCs w:val="32"/>
          <w:rtl/>
        </w:rPr>
        <w:lastRenderedPageBreak/>
        <w:t xml:space="preserve">تثير موضوع </w:t>
      </w:r>
      <w:r w:rsidR="00401836">
        <w:rPr>
          <w:rStyle w:val="y2iqfc"/>
          <w:rFonts w:ascii="Traditional Arabic" w:hAnsi="Traditional Arabic" w:cs="Traditional Arabic"/>
          <w:color w:val="202124"/>
          <w:sz w:val="32"/>
          <w:szCs w:val="32"/>
          <w:rtl/>
        </w:rPr>
        <w:t>الوسطية</w:t>
      </w:r>
      <w:r w:rsidR="00DE35C6" w:rsidRPr="00F10CA6">
        <w:rPr>
          <w:rStyle w:val="y2iqfc"/>
          <w:rFonts w:ascii="Traditional Arabic" w:hAnsi="Traditional Arabic" w:cs="Traditional Arabic"/>
          <w:color w:val="202124"/>
          <w:sz w:val="32"/>
          <w:szCs w:val="32"/>
          <w:rtl/>
        </w:rPr>
        <w:t xml:space="preserve"> </w:t>
      </w:r>
      <w:r w:rsidR="00DE35C6">
        <w:rPr>
          <w:rStyle w:val="y2iqfc"/>
          <w:rFonts w:ascii="Traditional Arabic" w:hAnsi="Traditional Arabic" w:cs="Traditional Arabic" w:hint="cs"/>
          <w:color w:val="202124"/>
          <w:sz w:val="32"/>
          <w:szCs w:val="32"/>
          <w:rtl/>
        </w:rPr>
        <w:t>خاصة</w:t>
      </w:r>
      <w:r w:rsidR="00DB1B40" w:rsidRPr="00DB1B40">
        <w:rPr>
          <w:rStyle w:val="y2iqfc"/>
          <w:rFonts w:ascii="Traditional Arabic" w:hAnsi="Traditional Arabic" w:cs="Traditional Arabic"/>
          <w:color w:val="202124"/>
          <w:sz w:val="32"/>
          <w:szCs w:val="32"/>
          <w:rtl/>
        </w:rPr>
        <w:t xml:space="preserve">. </w:t>
      </w:r>
      <w:r w:rsidR="00DE35C6">
        <w:rPr>
          <w:rStyle w:val="y2iqfc"/>
          <w:rFonts w:ascii="Traditional Arabic" w:hAnsi="Traditional Arabic" w:cs="Traditional Arabic" w:hint="cs"/>
          <w:color w:val="202124"/>
          <w:sz w:val="32"/>
          <w:szCs w:val="32"/>
          <w:rtl/>
        </w:rPr>
        <w:t>وكذلك في</w:t>
      </w:r>
      <w:r w:rsidR="00DE35C6">
        <w:rPr>
          <w:rStyle w:val="y2iqfc"/>
          <w:rFonts w:ascii="Traditional Arabic" w:hAnsi="Traditional Arabic" w:cs="Traditional Arabic"/>
          <w:color w:val="202124"/>
          <w:sz w:val="32"/>
          <w:szCs w:val="32"/>
          <w:rtl/>
        </w:rPr>
        <w:t xml:space="preserve"> تقييم المنهج الدراسي</w:t>
      </w:r>
      <w:r w:rsidR="00DB1B40" w:rsidRPr="00DB1B40">
        <w:rPr>
          <w:rStyle w:val="y2iqfc"/>
          <w:rFonts w:ascii="Traditional Arabic" w:hAnsi="Traditional Arabic" w:cs="Traditional Arabic"/>
          <w:color w:val="202124"/>
          <w:sz w:val="32"/>
          <w:szCs w:val="32"/>
          <w:rtl/>
        </w:rPr>
        <w:t xml:space="preserve"> في إطار مؤسسة ضمان جودة</w:t>
      </w:r>
      <w:r>
        <w:rPr>
          <w:rStyle w:val="y2iqfc"/>
          <w:rFonts w:ascii="Traditional Arabic" w:hAnsi="Traditional Arabic" w:cs="Traditional Arabic" w:hint="cs"/>
          <w:color w:val="202124"/>
          <w:sz w:val="32"/>
          <w:szCs w:val="32"/>
          <w:rtl/>
        </w:rPr>
        <w:t xml:space="preserve"> التابعة</w:t>
      </w:r>
      <w:r w:rsidR="00DB1B40" w:rsidRPr="00DB1B40">
        <w:rPr>
          <w:rStyle w:val="y2iqfc"/>
          <w:rFonts w:ascii="Traditional Arabic" w:hAnsi="Traditional Arabic" w:cs="Traditional Arabic"/>
          <w:color w:val="202124"/>
          <w:sz w:val="32"/>
          <w:szCs w:val="32"/>
          <w:rtl/>
        </w:rPr>
        <w:t xml:space="preserve"> </w:t>
      </w:r>
      <w:r w:rsidR="00DE35C6">
        <w:rPr>
          <w:rStyle w:val="y2iqfc"/>
          <w:rFonts w:ascii="Traditional Arabic" w:hAnsi="Traditional Arabic" w:cs="Traditional Arabic" w:hint="cs"/>
          <w:color w:val="202124"/>
          <w:sz w:val="32"/>
          <w:szCs w:val="32"/>
          <w:rtl/>
        </w:rPr>
        <w:t>للجامعة</w:t>
      </w:r>
      <w:r w:rsidR="00DB1B40" w:rsidRPr="00DB1B40">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و</w:t>
      </w:r>
      <w:r w:rsidRPr="007767BD">
        <w:rPr>
          <w:rStyle w:val="y2iqfc"/>
          <w:rFonts w:ascii="Traditional Arabic" w:hAnsi="Traditional Arabic" w:cs="Traditional Arabic"/>
          <w:color w:val="202124"/>
          <w:sz w:val="32"/>
          <w:szCs w:val="32"/>
          <w:rtl/>
        </w:rPr>
        <w:t xml:space="preserve">يوجد لدى بعض الجامعات فريق مجموعة جودة من مستوى الكلية إلى مستوى </w:t>
      </w:r>
      <w:r>
        <w:rPr>
          <w:rStyle w:val="y2iqfc"/>
          <w:rFonts w:ascii="Traditional Arabic" w:hAnsi="Traditional Arabic" w:cs="Traditional Arabic" w:hint="cs"/>
          <w:color w:val="202124"/>
          <w:sz w:val="32"/>
          <w:szCs w:val="32"/>
          <w:rtl/>
        </w:rPr>
        <w:t>الشعبة</w:t>
      </w:r>
      <w:r w:rsidRPr="007767BD">
        <w:rPr>
          <w:rStyle w:val="y2iqfc"/>
          <w:rFonts w:ascii="Traditional Arabic" w:hAnsi="Traditional Arabic" w:cs="Traditional Arabic"/>
          <w:color w:val="202124"/>
          <w:sz w:val="32"/>
          <w:szCs w:val="32"/>
          <w:rtl/>
        </w:rPr>
        <w:t xml:space="preserve"> للتأكد من أن المنهج يشير إلى رؤية الجامعة التي تحتوي على قيم ال</w:t>
      </w:r>
      <w:r>
        <w:rPr>
          <w:rStyle w:val="y2iqfc"/>
          <w:rFonts w:ascii="Traditional Arabic" w:hAnsi="Traditional Arabic" w:cs="Traditional Arabic" w:hint="cs"/>
          <w:color w:val="202124"/>
          <w:sz w:val="32"/>
          <w:szCs w:val="32"/>
          <w:rtl/>
        </w:rPr>
        <w:t>وسطية</w:t>
      </w:r>
      <w:r w:rsidRPr="007767BD">
        <w:rPr>
          <w:rStyle w:val="y2iqfc"/>
          <w:rFonts w:ascii="Traditional Arabic" w:hAnsi="Traditional Arabic" w:cs="Traditional Arabic"/>
          <w:color w:val="202124"/>
          <w:sz w:val="32"/>
          <w:szCs w:val="32"/>
          <w:rtl/>
        </w:rPr>
        <w:t xml:space="preserve"> الديني</w:t>
      </w:r>
      <w:r>
        <w:rPr>
          <w:rStyle w:val="y2iqfc"/>
          <w:rFonts w:ascii="Traditional Arabic" w:hAnsi="Traditional Arabic" w:cs="Traditional Arabic" w:hint="cs"/>
          <w:color w:val="202124"/>
          <w:sz w:val="32"/>
          <w:szCs w:val="32"/>
          <w:rtl/>
        </w:rPr>
        <w:t>ة</w:t>
      </w:r>
      <w:r w:rsidR="00DB1B40" w:rsidRPr="00DB1B40">
        <w:rPr>
          <w:rStyle w:val="y2iqfc"/>
          <w:rFonts w:ascii="Traditional Arabic" w:hAnsi="Traditional Arabic" w:cs="Traditional Arabic"/>
          <w:color w:val="202124"/>
          <w:sz w:val="32"/>
          <w:szCs w:val="32"/>
          <w:rtl/>
        </w:rPr>
        <w:t>.</w:t>
      </w:r>
    </w:p>
    <w:p w:rsidR="00DE35C6" w:rsidRPr="00DB1B40" w:rsidRDefault="00DE35C6" w:rsidP="00F80A24">
      <w:pPr>
        <w:bidi/>
        <w:ind w:firstLine="522"/>
        <w:jc w:val="both"/>
        <w:rPr>
          <w:rFonts w:ascii="Traditional Arabic" w:hAnsi="Traditional Arabic" w:cs="Traditional Arabic"/>
          <w:color w:val="202124"/>
          <w:sz w:val="32"/>
          <w:szCs w:val="32"/>
        </w:rPr>
      </w:pPr>
      <w:r w:rsidRPr="00B91CF0">
        <w:rPr>
          <w:rStyle w:val="y2iqfc"/>
          <w:rFonts w:ascii="Traditional Arabic" w:hAnsi="Traditional Arabic" w:cs="Traditional Arabic"/>
          <w:color w:val="202124"/>
          <w:sz w:val="32"/>
          <w:szCs w:val="32"/>
          <w:rtl/>
        </w:rPr>
        <w:t>وجد الباحثون</w:t>
      </w:r>
      <w:r>
        <w:rPr>
          <w:rStyle w:val="y2iqfc"/>
          <w:rFonts w:ascii="Traditional Arabic" w:hAnsi="Traditional Arabic" w:cs="Traditional Arabic" w:hint="cs"/>
          <w:color w:val="202124"/>
          <w:sz w:val="32"/>
          <w:szCs w:val="32"/>
          <w:rtl/>
        </w:rPr>
        <w:t xml:space="preserve"> في ميدان البحث</w:t>
      </w:r>
      <w:r w:rsidRPr="00B91CF0">
        <w:rPr>
          <w:rStyle w:val="y2iqfc"/>
          <w:rFonts w:ascii="Traditional Arabic" w:hAnsi="Traditional Arabic" w:cs="Traditional Arabic"/>
          <w:color w:val="202124"/>
          <w:sz w:val="32"/>
          <w:szCs w:val="32"/>
          <w:rtl/>
        </w:rPr>
        <w:t xml:space="preserve"> أن العوامل التي تؤثر </w:t>
      </w:r>
      <w:r>
        <w:rPr>
          <w:rStyle w:val="y2iqfc"/>
          <w:rFonts w:ascii="Traditional Arabic" w:hAnsi="Traditional Arabic" w:cs="Traditional Arabic" w:hint="cs"/>
          <w:color w:val="202124"/>
          <w:sz w:val="32"/>
          <w:szCs w:val="32"/>
          <w:rtl/>
        </w:rPr>
        <w:t xml:space="preserve">في </w:t>
      </w:r>
      <w:r w:rsidRPr="00B91CF0">
        <w:rPr>
          <w:rStyle w:val="y2iqfc"/>
          <w:rFonts w:ascii="Traditional Arabic" w:hAnsi="Traditional Arabic" w:cs="Traditional Arabic"/>
          <w:color w:val="202124"/>
          <w:sz w:val="32"/>
          <w:szCs w:val="32"/>
          <w:rtl/>
        </w:rPr>
        <w:t>تنفيذ</w:t>
      </w:r>
      <w:r>
        <w:rPr>
          <w:rStyle w:val="y2iqfc"/>
          <w:rFonts w:ascii="Traditional Arabic" w:hAnsi="Traditional Arabic" w:cs="Traditional Arabic" w:hint="cs"/>
          <w:color w:val="202124"/>
          <w:sz w:val="32"/>
          <w:szCs w:val="32"/>
          <w:rtl/>
        </w:rPr>
        <w:t xml:space="preserve"> منهج</w:t>
      </w:r>
      <w:r w:rsidRPr="00B91CF0">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color w:val="202124"/>
          <w:sz w:val="32"/>
          <w:szCs w:val="32"/>
          <w:rtl/>
        </w:rPr>
        <w:t xml:space="preserve">شعبة تدريس اللغة العربية </w:t>
      </w:r>
      <w:r w:rsidR="00F80A24">
        <w:rPr>
          <w:rStyle w:val="y2iqfc"/>
          <w:rFonts w:ascii="Traditional Arabic" w:hAnsi="Traditional Arabic" w:cs="Traditional Arabic" w:hint="cs"/>
          <w:color w:val="202124"/>
          <w:sz w:val="32"/>
          <w:szCs w:val="32"/>
          <w:rtl/>
        </w:rPr>
        <w:t>القائم على</w:t>
      </w:r>
      <w:r w:rsidRPr="00B91CF0">
        <w:rPr>
          <w:rStyle w:val="y2iqfc"/>
          <w:rFonts w:ascii="Traditional Arabic" w:hAnsi="Traditional Arabic" w:cs="Traditional Arabic"/>
          <w:color w:val="202124"/>
          <w:sz w:val="32"/>
          <w:szCs w:val="32"/>
          <w:rtl/>
        </w:rPr>
        <w:t xml:space="preserve"> </w:t>
      </w:r>
      <w:r w:rsidR="00401836">
        <w:rPr>
          <w:rStyle w:val="y2iqfc"/>
          <w:rFonts w:ascii="Traditional Arabic" w:hAnsi="Traditional Arabic" w:cs="Traditional Arabic"/>
          <w:color w:val="202124"/>
          <w:sz w:val="32"/>
          <w:szCs w:val="32"/>
          <w:rtl/>
        </w:rPr>
        <w:t>الوسطية</w:t>
      </w:r>
      <w:r w:rsidR="00F80A24">
        <w:rPr>
          <w:rStyle w:val="y2iqfc"/>
          <w:rFonts w:ascii="Traditional Arabic" w:hAnsi="Traditional Arabic" w:cs="Traditional Arabic" w:hint="cs"/>
          <w:color w:val="202124"/>
          <w:sz w:val="32"/>
          <w:szCs w:val="32"/>
          <w:rtl/>
        </w:rPr>
        <w:t xml:space="preserve"> الدينية</w:t>
      </w:r>
      <w:r w:rsidRPr="00B91CF0">
        <w:rPr>
          <w:rStyle w:val="y2iqfc"/>
          <w:rFonts w:ascii="Traditional Arabic" w:hAnsi="Traditional Arabic" w:cs="Traditional Arabic"/>
          <w:color w:val="202124"/>
          <w:sz w:val="32"/>
          <w:szCs w:val="32"/>
          <w:rtl/>
        </w:rPr>
        <w:t xml:space="preserve"> </w:t>
      </w:r>
      <w:r w:rsidR="00F80A24">
        <w:rPr>
          <w:rStyle w:val="y2iqfc"/>
          <w:rFonts w:ascii="Traditional Arabic" w:hAnsi="Traditional Arabic" w:cs="Traditional Arabic"/>
          <w:color w:val="202124"/>
          <w:sz w:val="32"/>
          <w:szCs w:val="32"/>
          <w:rtl/>
        </w:rPr>
        <w:t>في الجامع</w:t>
      </w:r>
      <w:r w:rsidR="00F80A24">
        <w:rPr>
          <w:rStyle w:val="y2iqfc"/>
          <w:rFonts w:ascii="Traditional Arabic" w:hAnsi="Traditional Arabic" w:cs="Traditional Arabic" w:hint="cs"/>
          <w:color w:val="202124"/>
          <w:sz w:val="32"/>
          <w:szCs w:val="32"/>
          <w:rtl/>
        </w:rPr>
        <w:t>ات</w:t>
      </w:r>
      <w:r>
        <w:rPr>
          <w:rStyle w:val="y2iqfc"/>
          <w:rFonts w:ascii="Traditional Arabic" w:hAnsi="Traditional Arabic" w:cs="Traditional Arabic" w:hint="cs"/>
          <w:color w:val="202124"/>
          <w:sz w:val="32"/>
          <w:szCs w:val="32"/>
          <w:rtl/>
        </w:rPr>
        <w:t xml:space="preserve"> الإسلامية الحكومية بسولاويسي الجنوبية </w:t>
      </w:r>
      <w:r>
        <w:rPr>
          <w:rStyle w:val="y2iqfc"/>
          <w:rFonts w:ascii="Traditional Arabic" w:hAnsi="Traditional Arabic" w:cs="Traditional Arabic"/>
          <w:color w:val="202124"/>
          <w:sz w:val="32"/>
          <w:szCs w:val="32"/>
          <w:rtl/>
        </w:rPr>
        <w:t>ت</w:t>
      </w:r>
      <w:r w:rsidR="00F80A24">
        <w:rPr>
          <w:rStyle w:val="y2iqfc"/>
          <w:rFonts w:ascii="Traditional Arabic" w:hAnsi="Traditional Arabic" w:cs="Traditional Arabic" w:hint="cs"/>
          <w:color w:val="202124"/>
          <w:sz w:val="32"/>
          <w:szCs w:val="32"/>
          <w:rtl/>
        </w:rPr>
        <w:t>ن</w:t>
      </w:r>
      <w:r>
        <w:rPr>
          <w:rStyle w:val="y2iqfc"/>
          <w:rFonts w:ascii="Traditional Arabic" w:hAnsi="Traditional Arabic" w:cs="Traditional Arabic"/>
          <w:color w:val="202124"/>
          <w:sz w:val="32"/>
          <w:szCs w:val="32"/>
          <w:rtl/>
        </w:rPr>
        <w:t>قسم</w:t>
      </w:r>
      <w:r w:rsidRPr="00B91CF0">
        <w:rPr>
          <w:rStyle w:val="y2iqfc"/>
          <w:rFonts w:ascii="Traditional Arabic" w:hAnsi="Traditional Arabic" w:cs="Traditional Arabic"/>
          <w:color w:val="202124"/>
          <w:sz w:val="32"/>
          <w:szCs w:val="32"/>
          <w:rtl/>
        </w:rPr>
        <w:t xml:space="preserve"> إلى</w:t>
      </w:r>
      <w:r>
        <w:rPr>
          <w:rStyle w:val="y2iqfc"/>
          <w:rFonts w:ascii="Traditional Arabic" w:hAnsi="Traditional Arabic" w:cs="Traditional Arabic"/>
          <w:color w:val="202124"/>
          <w:sz w:val="32"/>
          <w:szCs w:val="32"/>
          <w:rtl/>
        </w:rPr>
        <w:t xml:space="preserve"> شيئين</w:t>
      </w:r>
      <w:r w:rsidRPr="00B91CF0">
        <w:rPr>
          <w:rStyle w:val="y2iqfc"/>
          <w:rFonts w:ascii="Traditional Arabic" w:hAnsi="Traditional Arabic" w:cs="Traditional Arabic"/>
          <w:color w:val="202124"/>
          <w:sz w:val="32"/>
          <w:szCs w:val="32"/>
          <w:rtl/>
        </w:rPr>
        <w:t xml:space="preserve">، الأول العوامل </w:t>
      </w:r>
      <w:r>
        <w:rPr>
          <w:rStyle w:val="y2iqfc"/>
          <w:rFonts w:ascii="Traditional Arabic" w:hAnsi="Traditional Arabic" w:cs="Traditional Arabic" w:hint="cs"/>
          <w:color w:val="202124"/>
          <w:sz w:val="32"/>
          <w:szCs w:val="32"/>
          <w:rtl/>
        </w:rPr>
        <w:t>ال</w:t>
      </w:r>
      <w:r w:rsidRPr="00B91CF0">
        <w:rPr>
          <w:rStyle w:val="y2iqfc"/>
          <w:rFonts w:ascii="Traditional Arabic" w:hAnsi="Traditional Arabic" w:cs="Traditional Arabic"/>
          <w:color w:val="202124"/>
          <w:sz w:val="32"/>
          <w:szCs w:val="32"/>
          <w:rtl/>
        </w:rPr>
        <w:t>داخلي</w:t>
      </w:r>
      <w:r>
        <w:rPr>
          <w:rStyle w:val="y2iqfc"/>
          <w:rFonts w:ascii="Traditional Arabic" w:hAnsi="Traditional Arabic" w:cs="Traditional Arabic" w:hint="cs"/>
          <w:color w:val="202124"/>
          <w:sz w:val="32"/>
          <w:szCs w:val="32"/>
          <w:rtl/>
        </w:rPr>
        <w:t>ة</w:t>
      </w:r>
      <w:r w:rsidRPr="00B91CF0">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وهي</w:t>
      </w:r>
      <w:r w:rsidRPr="00B3260E">
        <w:rPr>
          <w:rStyle w:val="y2iqfc"/>
          <w:rFonts w:ascii="Traditional Arabic" w:hAnsi="Traditional Arabic" w:cs="Traditional Arabic"/>
          <w:color w:val="202124"/>
          <w:sz w:val="32"/>
          <w:szCs w:val="32"/>
          <w:rtl/>
        </w:rPr>
        <w:t xml:space="preserve"> </w:t>
      </w:r>
      <w:r w:rsidRPr="00B91CF0">
        <w:rPr>
          <w:rStyle w:val="y2iqfc"/>
          <w:rFonts w:ascii="Traditional Arabic" w:hAnsi="Traditional Arabic" w:cs="Traditional Arabic"/>
          <w:color w:val="202124"/>
          <w:sz w:val="32"/>
          <w:szCs w:val="32"/>
          <w:rtl/>
        </w:rPr>
        <w:t>العوامل</w:t>
      </w:r>
      <w:r>
        <w:rPr>
          <w:rStyle w:val="y2iqfc"/>
          <w:rFonts w:ascii="Traditional Arabic" w:hAnsi="Traditional Arabic" w:cs="Traditional Arabic" w:hint="cs"/>
          <w:color w:val="202124"/>
          <w:sz w:val="32"/>
          <w:szCs w:val="32"/>
          <w:rtl/>
        </w:rPr>
        <w:t xml:space="preserve"> </w:t>
      </w:r>
      <w:r w:rsidRPr="00B91CF0">
        <w:rPr>
          <w:rStyle w:val="y2iqfc"/>
          <w:rFonts w:ascii="Traditional Arabic" w:hAnsi="Traditional Arabic" w:cs="Traditional Arabic"/>
          <w:color w:val="202124"/>
          <w:sz w:val="32"/>
          <w:szCs w:val="32"/>
          <w:rtl/>
        </w:rPr>
        <w:t>من داخل ا</w:t>
      </w:r>
      <w:r>
        <w:rPr>
          <w:rStyle w:val="y2iqfc"/>
          <w:rFonts w:ascii="Traditional Arabic" w:hAnsi="Traditional Arabic" w:cs="Traditional Arabic"/>
          <w:color w:val="202124"/>
          <w:sz w:val="32"/>
          <w:szCs w:val="32"/>
          <w:rtl/>
        </w:rPr>
        <w:t>لجامعة والعوامل الخارجية</w:t>
      </w:r>
      <w:r w:rsidRPr="00B91CF0">
        <w:rPr>
          <w:rStyle w:val="y2iqfc"/>
          <w:rFonts w:ascii="Traditional Arabic" w:hAnsi="Traditional Arabic" w:cs="Traditional Arabic"/>
          <w:color w:val="202124"/>
          <w:sz w:val="32"/>
          <w:szCs w:val="32"/>
          <w:rtl/>
        </w:rPr>
        <w:t xml:space="preserve"> وهي العوامل من خارج الجامعة. من العوامل الداخلية</w:t>
      </w:r>
      <w:r>
        <w:rPr>
          <w:rStyle w:val="y2iqfc"/>
          <w:rFonts w:ascii="Traditional Arabic" w:hAnsi="Traditional Arabic" w:cs="Traditional Arabic" w:hint="cs"/>
          <w:color w:val="202124"/>
          <w:sz w:val="32"/>
          <w:szCs w:val="32"/>
          <w:rtl/>
        </w:rPr>
        <w:t xml:space="preserve"> </w:t>
      </w:r>
      <w:r w:rsidR="00F80A24">
        <w:rPr>
          <w:rStyle w:val="y2iqfc"/>
          <w:rFonts w:ascii="Traditional Arabic" w:hAnsi="Traditional Arabic" w:cs="Traditional Arabic" w:hint="cs"/>
          <w:color w:val="202124"/>
          <w:sz w:val="32"/>
          <w:szCs w:val="32"/>
          <w:rtl/>
        </w:rPr>
        <w:t>هناك</w:t>
      </w:r>
      <w:r>
        <w:rPr>
          <w:rStyle w:val="y2iqfc"/>
          <w:rFonts w:ascii="Traditional Arabic" w:hAnsi="Traditional Arabic" w:cs="Traditional Arabic" w:hint="cs"/>
          <w:color w:val="202124"/>
          <w:sz w:val="32"/>
          <w:szCs w:val="32"/>
          <w:rtl/>
        </w:rPr>
        <w:t xml:space="preserve"> </w:t>
      </w:r>
      <w:r w:rsidRPr="00B91CF0">
        <w:rPr>
          <w:rStyle w:val="y2iqfc"/>
          <w:rFonts w:ascii="Traditional Arabic" w:hAnsi="Traditional Arabic" w:cs="Traditional Arabic"/>
          <w:color w:val="202124"/>
          <w:sz w:val="32"/>
          <w:szCs w:val="32"/>
          <w:rtl/>
        </w:rPr>
        <w:t>عوامل مختلفة مثل المؤس</w:t>
      </w:r>
      <w:r>
        <w:rPr>
          <w:rStyle w:val="y2iqfc"/>
          <w:rFonts w:ascii="Traditional Arabic" w:hAnsi="Traditional Arabic" w:cs="Traditional Arabic"/>
          <w:color w:val="202124"/>
          <w:sz w:val="32"/>
          <w:szCs w:val="32"/>
          <w:rtl/>
        </w:rPr>
        <w:t>سات التعليمية أو الجامعات نفسها وسياسات القيادة</w:t>
      </w:r>
      <w:r w:rsidRPr="00B91CF0">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color w:val="202124"/>
          <w:sz w:val="32"/>
          <w:szCs w:val="32"/>
          <w:rtl/>
        </w:rPr>
        <w:t>والمحاضرين والطلاب</w:t>
      </w:r>
      <w:r w:rsidRPr="00B91CF0">
        <w:rPr>
          <w:rStyle w:val="y2iqfc"/>
          <w:rFonts w:ascii="Traditional Arabic" w:hAnsi="Traditional Arabic" w:cs="Traditional Arabic"/>
          <w:color w:val="202124"/>
          <w:sz w:val="32"/>
          <w:szCs w:val="32"/>
          <w:rtl/>
        </w:rPr>
        <w:t xml:space="preserve"> وأنشطة تنظيم الطلاب والمرافق والبنية التحتية. بينما تتأثر العو</w:t>
      </w:r>
      <w:r>
        <w:rPr>
          <w:rStyle w:val="y2iqfc"/>
          <w:rFonts w:ascii="Traditional Arabic" w:hAnsi="Traditional Arabic" w:cs="Traditional Arabic"/>
          <w:color w:val="202124"/>
          <w:sz w:val="32"/>
          <w:szCs w:val="32"/>
          <w:rtl/>
        </w:rPr>
        <w:t>امل الخارجية أكثر ببيئة المجتمع والمنظمات المجتمعية والدينية</w:t>
      </w:r>
      <w:r w:rsidRPr="00B91CF0">
        <w:rPr>
          <w:rStyle w:val="y2iqfc"/>
          <w:rFonts w:ascii="Traditional Arabic" w:hAnsi="Traditional Arabic" w:cs="Traditional Arabic"/>
          <w:color w:val="202124"/>
          <w:sz w:val="32"/>
          <w:szCs w:val="32"/>
          <w:rtl/>
        </w:rPr>
        <w:t xml:space="preserve"> </w:t>
      </w:r>
      <w:r>
        <w:rPr>
          <w:rStyle w:val="y2iqfc"/>
          <w:rFonts w:ascii="Traditional Arabic" w:hAnsi="Traditional Arabic" w:cs="Traditional Arabic" w:hint="cs"/>
          <w:color w:val="202124"/>
          <w:sz w:val="32"/>
          <w:szCs w:val="32"/>
          <w:rtl/>
        </w:rPr>
        <w:t>و</w:t>
      </w:r>
      <w:r>
        <w:rPr>
          <w:rStyle w:val="y2iqfc"/>
          <w:rFonts w:ascii="Traditional Arabic" w:hAnsi="Traditional Arabic" w:cs="Traditional Arabic"/>
          <w:color w:val="202124"/>
          <w:sz w:val="32"/>
          <w:szCs w:val="32"/>
          <w:rtl/>
        </w:rPr>
        <w:t>الدراسات الدينية</w:t>
      </w:r>
      <w:r>
        <w:rPr>
          <w:rStyle w:val="y2iqfc"/>
          <w:rFonts w:ascii="Traditional Arabic" w:hAnsi="Traditional Arabic" w:cs="Traditional Arabic" w:hint="cs"/>
          <w:color w:val="202124"/>
          <w:sz w:val="32"/>
          <w:szCs w:val="32"/>
          <w:rtl/>
        </w:rPr>
        <w:t xml:space="preserve"> و</w:t>
      </w:r>
      <w:r w:rsidRPr="00B91CF0">
        <w:rPr>
          <w:rStyle w:val="y2iqfc"/>
          <w:rFonts w:ascii="Traditional Arabic" w:hAnsi="Traditional Arabic" w:cs="Traditional Arabic"/>
          <w:color w:val="202124"/>
          <w:sz w:val="32"/>
          <w:szCs w:val="32"/>
          <w:rtl/>
        </w:rPr>
        <w:t>وسائل التواصل الاجتماعي.</w:t>
      </w:r>
    </w:p>
    <w:p w:rsidR="00DE35C6" w:rsidRDefault="00DE35C6" w:rsidP="007B4E17">
      <w:pPr>
        <w:pStyle w:val="Default"/>
        <w:bidi/>
        <w:jc w:val="both"/>
        <w:rPr>
          <w:rFonts w:asciiTheme="majorHAnsi" w:eastAsia="Times New Roman" w:hAnsiTheme="majorHAnsi" w:cstheme="majorBidi"/>
          <w:b/>
          <w:bCs/>
          <w:rtl/>
        </w:rPr>
      </w:pPr>
    </w:p>
    <w:p w:rsidR="007B4E17" w:rsidRPr="007B4E17" w:rsidRDefault="007B4E17" w:rsidP="007B4E17">
      <w:pPr>
        <w:widowControl w:val="0"/>
        <w:autoSpaceDE w:val="0"/>
        <w:autoSpaceDN w:val="0"/>
        <w:bidi/>
        <w:adjustRightInd w:val="0"/>
        <w:spacing w:before="240"/>
        <w:ind w:left="480" w:hanging="480"/>
        <w:rPr>
          <w:rFonts w:ascii="Traditional Arabic" w:hAnsi="Traditional Arabic" w:cs="Traditional Arabic"/>
          <w:b/>
          <w:bCs/>
          <w:sz w:val="32"/>
          <w:szCs w:val="32"/>
          <w:rtl/>
          <w:lang w:val="id-ID"/>
        </w:rPr>
      </w:pPr>
      <w:r w:rsidRPr="007B4E17">
        <w:rPr>
          <w:rFonts w:ascii="Traditional Arabic" w:hAnsi="Traditional Arabic" w:cs="Traditional Arabic" w:hint="cs"/>
          <w:b/>
          <w:bCs/>
          <w:sz w:val="32"/>
          <w:szCs w:val="32"/>
          <w:rtl/>
          <w:lang w:val="id-ID"/>
        </w:rPr>
        <w:t>المراجع</w:t>
      </w:r>
      <w:r>
        <w:rPr>
          <w:rFonts w:ascii="Traditional Arabic" w:hAnsi="Traditional Arabic" w:cs="Traditional Arabic" w:hint="cs"/>
          <w:b/>
          <w:bCs/>
          <w:sz w:val="32"/>
          <w:szCs w:val="32"/>
          <w:rtl/>
          <w:lang w:val="id-ID"/>
        </w:rPr>
        <w:t>:</w:t>
      </w:r>
    </w:p>
    <w:p w:rsidR="009E7C5B" w:rsidRPr="009E7C5B" w:rsidRDefault="00675518" w:rsidP="009E7C5B">
      <w:pPr>
        <w:widowControl w:val="0"/>
        <w:autoSpaceDE w:val="0"/>
        <w:autoSpaceDN w:val="0"/>
        <w:adjustRightInd w:val="0"/>
        <w:spacing w:before="240"/>
        <w:ind w:left="480" w:hanging="480"/>
        <w:rPr>
          <w:rFonts w:ascii="Cambria" w:hAnsi="Cambria"/>
          <w:noProof/>
          <w:sz w:val="22"/>
        </w:rPr>
      </w:pPr>
      <w:r w:rsidRPr="00C14FA5">
        <w:rPr>
          <w:rFonts w:ascii="Cambria" w:hAnsi="Cambria" w:cstheme="majorBidi"/>
          <w:b/>
          <w:bCs/>
          <w:sz w:val="22"/>
          <w:szCs w:val="22"/>
          <w:lang w:val="id-ID"/>
        </w:rPr>
        <w:fldChar w:fldCharType="begin" w:fldLock="1"/>
      </w:r>
      <w:r w:rsidR="00C14FA5" w:rsidRPr="00C14FA5">
        <w:rPr>
          <w:rFonts w:ascii="Cambria" w:hAnsi="Cambria" w:cstheme="majorBidi"/>
          <w:b/>
          <w:bCs/>
          <w:sz w:val="22"/>
          <w:szCs w:val="22"/>
          <w:lang w:val="id-ID"/>
        </w:rPr>
        <w:instrText xml:space="preserve">ADDIN Mendeley Bibliography CSL_BIBLIOGRAPHY </w:instrText>
      </w:r>
      <w:r w:rsidRPr="00C14FA5">
        <w:rPr>
          <w:rFonts w:ascii="Cambria" w:hAnsi="Cambria" w:cstheme="majorBidi"/>
          <w:b/>
          <w:bCs/>
          <w:sz w:val="22"/>
          <w:szCs w:val="22"/>
          <w:lang w:val="id-ID"/>
        </w:rPr>
        <w:fldChar w:fldCharType="separate"/>
      </w:r>
      <w:r w:rsidR="009E7C5B" w:rsidRPr="009E7C5B">
        <w:rPr>
          <w:rFonts w:ascii="Cambria" w:hAnsi="Cambria"/>
          <w:noProof/>
          <w:sz w:val="22"/>
        </w:rPr>
        <w:t xml:space="preserve">Aladdin, A. (2016). A Needs Analysis for the Course Materials Design of the Arabic Language Course. </w:t>
      </w:r>
      <w:r w:rsidR="009E7C5B" w:rsidRPr="009E7C5B">
        <w:rPr>
          <w:rFonts w:ascii="Cambria" w:hAnsi="Cambria"/>
          <w:i/>
          <w:iCs/>
          <w:noProof/>
          <w:sz w:val="22"/>
        </w:rPr>
        <w:t>International Journal of Social Science and Humanity</w:t>
      </w:r>
      <w:r w:rsidR="009E7C5B" w:rsidRPr="009E7C5B">
        <w:rPr>
          <w:rFonts w:ascii="Cambria" w:hAnsi="Cambria"/>
          <w:noProof/>
          <w:sz w:val="22"/>
        </w:rPr>
        <w:t xml:space="preserve">, </w:t>
      </w:r>
      <w:r w:rsidR="009E7C5B" w:rsidRPr="009E7C5B">
        <w:rPr>
          <w:rFonts w:ascii="Cambria" w:hAnsi="Cambria"/>
          <w:i/>
          <w:iCs/>
          <w:noProof/>
          <w:sz w:val="22"/>
        </w:rPr>
        <w:t>6</w:t>
      </w:r>
      <w:r w:rsidR="009E7C5B" w:rsidRPr="009E7C5B">
        <w:rPr>
          <w:rFonts w:ascii="Cambria" w:hAnsi="Cambria"/>
          <w:noProof/>
          <w:sz w:val="22"/>
        </w:rPr>
        <w:t>, 684. https://doi.org/10.7575/aiac.ijalel.v.7n.2p.1</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Albantani, A. Muharom. Madkur, A. (2018). Think Globally, Act Locally: The Strategy of Incorporating Local Wisdom in Foreign Language Teaching in Indonesia. </w:t>
      </w:r>
      <w:r w:rsidRPr="009E7C5B">
        <w:rPr>
          <w:rFonts w:ascii="Cambria" w:hAnsi="Cambria"/>
          <w:i/>
          <w:iCs/>
          <w:noProof/>
          <w:sz w:val="22"/>
        </w:rPr>
        <w:t>International Journal of Applied Linguistics and English Literature</w:t>
      </w:r>
      <w:r w:rsidRPr="009E7C5B">
        <w:rPr>
          <w:rFonts w:ascii="Cambria" w:hAnsi="Cambria"/>
          <w:noProof/>
          <w:sz w:val="22"/>
        </w:rPr>
        <w:t xml:space="preserve">, </w:t>
      </w:r>
      <w:r w:rsidRPr="009E7C5B">
        <w:rPr>
          <w:rFonts w:ascii="Cambria" w:hAnsi="Cambria"/>
          <w:i/>
          <w:iCs/>
          <w:noProof/>
          <w:sz w:val="22"/>
        </w:rPr>
        <w:t>7</w:t>
      </w:r>
      <w:r w:rsidRPr="009E7C5B">
        <w:rPr>
          <w:rFonts w:ascii="Cambria" w:hAnsi="Cambria"/>
          <w:noProof/>
          <w:sz w:val="22"/>
        </w:rPr>
        <w:t>(1), 1. https://doi.org/ijssh.org/vol6/684-H025.pdf</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Amran, A., Perkasa, M., Jasin, I., Satriawan, M., &amp; Irwansyah, M. (2019). Model Pembelajaran Berbasis Nilai Pendidikan Karakter Untuk Generasi Indonesia Abad 21. </w:t>
      </w:r>
      <w:r w:rsidRPr="009E7C5B">
        <w:rPr>
          <w:rFonts w:ascii="Cambria" w:hAnsi="Cambria"/>
          <w:i/>
          <w:iCs/>
          <w:noProof/>
          <w:sz w:val="22"/>
        </w:rPr>
        <w:t>Lentera Pendidikan : Jurnal Ilmu Tarbiyah Dan Keguruan</w:t>
      </w:r>
      <w:r w:rsidRPr="009E7C5B">
        <w:rPr>
          <w:rFonts w:ascii="Cambria" w:hAnsi="Cambria"/>
          <w:noProof/>
          <w:sz w:val="22"/>
        </w:rPr>
        <w:t xml:space="preserve">, </w:t>
      </w:r>
      <w:r w:rsidRPr="009E7C5B">
        <w:rPr>
          <w:rFonts w:ascii="Cambria" w:hAnsi="Cambria"/>
          <w:i/>
          <w:iCs/>
          <w:noProof/>
          <w:sz w:val="22"/>
        </w:rPr>
        <w:t>22</w:t>
      </w:r>
      <w:r w:rsidRPr="009E7C5B">
        <w:rPr>
          <w:rFonts w:ascii="Cambria" w:hAnsi="Cambria"/>
          <w:noProof/>
          <w:sz w:val="22"/>
        </w:rPr>
        <w:t>(2), 233. https://doi.org/10.24252/lp.2019v22n2i5</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Arifuddin. (2019). KONSEP PENDIDIKAN PROFETIK (MELACAK VISI KENABIAN DALAM PENDIDIKAN). </w:t>
      </w:r>
      <w:r w:rsidRPr="009E7C5B">
        <w:rPr>
          <w:rFonts w:ascii="Cambria" w:hAnsi="Cambria"/>
          <w:i/>
          <w:iCs/>
          <w:noProof/>
          <w:sz w:val="22"/>
        </w:rPr>
        <w:t>Jurnal MUDARRISUNA: Media Kajian Pendidikan Agama Islam</w:t>
      </w:r>
      <w:r w:rsidRPr="009E7C5B">
        <w:rPr>
          <w:rFonts w:ascii="Cambria" w:hAnsi="Cambria"/>
          <w:noProof/>
          <w:sz w:val="22"/>
        </w:rPr>
        <w:t xml:space="preserve">, </w:t>
      </w:r>
      <w:r w:rsidRPr="009E7C5B">
        <w:rPr>
          <w:rFonts w:ascii="Cambria" w:hAnsi="Cambria"/>
          <w:i/>
          <w:iCs/>
          <w:noProof/>
          <w:sz w:val="22"/>
        </w:rPr>
        <w:t>9</w:t>
      </w:r>
      <w:r w:rsidRPr="009E7C5B">
        <w:rPr>
          <w:rFonts w:ascii="Cambria" w:hAnsi="Cambria"/>
          <w:noProof/>
          <w:sz w:val="22"/>
        </w:rPr>
        <w:t>(2), 319–338. https://doi.org/10.22373/jm.v9i2.4782</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Arifuddin. (2020). INTERNALISASI NILAI-NILAI PENDIDIKAN; KONTRIBUSI LEMBAGA INFORMAL TERHADAP PEMBINAAN KARAKTER ANAK. </w:t>
      </w:r>
      <w:r w:rsidRPr="009E7C5B">
        <w:rPr>
          <w:rFonts w:ascii="Cambria" w:hAnsi="Cambria"/>
          <w:i/>
          <w:iCs/>
          <w:noProof/>
          <w:sz w:val="22"/>
        </w:rPr>
        <w:t>IQRO: Journal of Islamic Education</w:t>
      </w:r>
      <w:r w:rsidRPr="009E7C5B">
        <w:rPr>
          <w:rFonts w:ascii="Cambria" w:hAnsi="Cambria"/>
          <w:noProof/>
          <w:sz w:val="22"/>
        </w:rPr>
        <w:t xml:space="preserve">, </w:t>
      </w:r>
      <w:r w:rsidRPr="009E7C5B">
        <w:rPr>
          <w:rFonts w:ascii="Cambria" w:hAnsi="Cambria"/>
          <w:i/>
          <w:iCs/>
          <w:noProof/>
          <w:sz w:val="22"/>
        </w:rPr>
        <w:t>3</w:t>
      </w:r>
      <w:r w:rsidRPr="009E7C5B">
        <w:rPr>
          <w:rFonts w:ascii="Cambria" w:hAnsi="Cambria"/>
          <w:noProof/>
          <w:sz w:val="22"/>
        </w:rPr>
        <w:t>(1), 31–44. https://doi.org/10.24256/iqro.v3i1.1398</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Dauda, K. O. (2021). Islamophobia and religious intolerance: Threats to global peace and harmonious co-existence. </w:t>
      </w:r>
      <w:r w:rsidRPr="009E7C5B">
        <w:rPr>
          <w:rFonts w:ascii="Cambria" w:hAnsi="Cambria"/>
          <w:i/>
          <w:iCs/>
          <w:noProof/>
          <w:sz w:val="22"/>
        </w:rPr>
        <w:t>Qudus International Journal of Islamic Studies</w:t>
      </w:r>
      <w:r w:rsidRPr="009E7C5B">
        <w:rPr>
          <w:rFonts w:ascii="Cambria" w:hAnsi="Cambria"/>
          <w:noProof/>
          <w:sz w:val="22"/>
        </w:rPr>
        <w:t xml:space="preserve">, </w:t>
      </w:r>
      <w:r w:rsidRPr="009E7C5B">
        <w:rPr>
          <w:rFonts w:ascii="Cambria" w:hAnsi="Cambria"/>
          <w:i/>
          <w:iCs/>
          <w:noProof/>
          <w:sz w:val="22"/>
        </w:rPr>
        <w:t>8</w:t>
      </w:r>
      <w:r w:rsidRPr="009E7C5B">
        <w:rPr>
          <w:rFonts w:ascii="Cambria" w:hAnsi="Cambria"/>
          <w:noProof/>
          <w:sz w:val="22"/>
        </w:rPr>
        <w:t>(2), 257–292. https://doi.org/10.21043/qijis.v8i2.6811</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Della Fadhilatunnisa, Rosidah, M. M. F. (2020). THE EFFECTIVENESS OF THE BLENDED LEARNING MODEL ON THE STUDENTS ’ CRITICAL THINKING SKILLS AND </w:t>
      </w:r>
      <w:r w:rsidRPr="009E7C5B">
        <w:rPr>
          <w:rFonts w:ascii="Cambria" w:hAnsi="Cambria"/>
          <w:noProof/>
          <w:sz w:val="22"/>
        </w:rPr>
        <w:lastRenderedPageBreak/>
        <w:t xml:space="preserve">LEARNING MOTIVATION IN ACCOUNTING DEPARTEMENT. </w:t>
      </w:r>
      <w:r w:rsidRPr="009E7C5B">
        <w:rPr>
          <w:rFonts w:ascii="Cambria" w:hAnsi="Cambria"/>
          <w:i/>
          <w:iCs/>
          <w:noProof/>
          <w:sz w:val="22"/>
        </w:rPr>
        <w:t>Lentera Pendidikan : Jurnal Ilmu Tarbiyah Dan Keguruan</w:t>
      </w:r>
      <w:r w:rsidRPr="009E7C5B">
        <w:rPr>
          <w:rFonts w:ascii="Cambria" w:hAnsi="Cambria"/>
          <w:noProof/>
          <w:sz w:val="22"/>
        </w:rPr>
        <w:t xml:space="preserve">, </w:t>
      </w:r>
      <w:r w:rsidRPr="009E7C5B">
        <w:rPr>
          <w:rFonts w:ascii="Cambria" w:hAnsi="Cambria"/>
          <w:i/>
          <w:iCs/>
          <w:noProof/>
          <w:sz w:val="22"/>
        </w:rPr>
        <w:t>23</w:t>
      </w:r>
      <w:r w:rsidRPr="009E7C5B">
        <w:rPr>
          <w:rFonts w:ascii="Cambria" w:hAnsi="Cambria"/>
          <w:noProof/>
          <w:sz w:val="22"/>
        </w:rPr>
        <w:t>(2), 194–208. https://doi.org/https://creativecommons.org/licenses/by-sa/4.0/</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Gumiandari, S. (2020). THE ROLE OF CIREBON WOMEN ULAMA IN COUNTERING RELIGIOUS RADICALISM. </w:t>
      </w:r>
      <w:r w:rsidRPr="009E7C5B">
        <w:rPr>
          <w:rFonts w:ascii="Cambria" w:hAnsi="Cambria"/>
          <w:i/>
          <w:iCs/>
          <w:noProof/>
          <w:sz w:val="22"/>
        </w:rPr>
        <w:t>Qudus International Journal of Islamic Studies (QIJIS)</w:t>
      </w:r>
      <w:r w:rsidRPr="009E7C5B">
        <w:rPr>
          <w:rFonts w:ascii="Cambria" w:hAnsi="Cambria"/>
          <w:noProof/>
          <w:sz w:val="22"/>
        </w:rPr>
        <w:t xml:space="preserve">, </w:t>
      </w:r>
      <w:r w:rsidRPr="009E7C5B">
        <w:rPr>
          <w:rFonts w:ascii="Cambria" w:hAnsi="Cambria"/>
          <w:i/>
          <w:iCs/>
          <w:noProof/>
          <w:sz w:val="22"/>
        </w:rPr>
        <w:t>8</w:t>
      </w:r>
      <w:r w:rsidRPr="009E7C5B">
        <w:rPr>
          <w:rFonts w:ascii="Cambria" w:hAnsi="Cambria"/>
          <w:noProof/>
          <w:sz w:val="22"/>
        </w:rPr>
        <w:t>(1), 33–64. https://doi.org/10.21043/qijis.v8i1.6430</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H.A.Alexander. (2006). A View From Somewhere: Explaining The Paradigms of Educational Research. </w:t>
      </w:r>
      <w:r w:rsidRPr="009E7C5B">
        <w:rPr>
          <w:rFonts w:ascii="Cambria" w:hAnsi="Cambria"/>
          <w:i/>
          <w:iCs/>
          <w:noProof/>
          <w:sz w:val="22"/>
        </w:rPr>
        <w:t>Journal of Philosophy of Education</w:t>
      </w:r>
      <w:r w:rsidRPr="009E7C5B">
        <w:rPr>
          <w:rFonts w:ascii="Cambria" w:hAnsi="Cambria"/>
          <w:noProof/>
          <w:sz w:val="22"/>
        </w:rPr>
        <w:t xml:space="preserve">, </w:t>
      </w:r>
      <w:r w:rsidRPr="009E7C5B">
        <w:rPr>
          <w:rFonts w:ascii="Cambria" w:hAnsi="Cambria"/>
          <w:i/>
          <w:iCs/>
          <w:noProof/>
          <w:sz w:val="22"/>
        </w:rPr>
        <w:t>40</w:t>
      </w:r>
      <w:r w:rsidRPr="009E7C5B">
        <w:rPr>
          <w:rFonts w:ascii="Cambria" w:hAnsi="Cambria"/>
          <w:noProof/>
          <w:sz w:val="22"/>
        </w:rPr>
        <w:t>(2), 205–221. https://doi.org/https://doi.org/10.1111/j.1467-9752.2006.00502.x</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Hamalik, O. (2009). </w:t>
      </w:r>
      <w:r w:rsidRPr="009E7C5B">
        <w:rPr>
          <w:rFonts w:ascii="Cambria" w:hAnsi="Cambria"/>
          <w:i/>
          <w:iCs/>
          <w:noProof/>
          <w:sz w:val="22"/>
        </w:rPr>
        <w:t>Dasar-dasar Pengembangan Kurikulum</w:t>
      </w:r>
      <w:r w:rsidRPr="009E7C5B">
        <w:rPr>
          <w:rFonts w:ascii="Cambria" w:hAnsi="Cambria"/>
          <w:noProof/>
          <w:sz w:val="22"/>
        </w:rPr>
        <w:t xml:space="preserve"> (3rd ed.). Remaja Rosdakarya.</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Hasan, H. (2008). </w:t>
      </w:r>
      <w:r w:rsidRPr="009E7C5B">
        <w:rPr>
          <w:rFonts w:ascii="Cambria" w:hAnsi="Cambria"/>
          <w:i/>
          <w:iCs/>
          <w:noProof/>
          <w:sz w:val="22"/>
        </w:rPr>
        <w:t>Evaluasi Kurikulum</w:t>
      </w:r>
      <w:r w:rsidRPr="009E7C5B">
        <w:rPr>
          <w:rFonts w:ascii="Cambria" w:hAnsi="Cambria"/>
          <w:noProof/>
          <w:sz w:val="22"/>
        </w:rPr>
        <w:t>. Remaja Rosdakarya.</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Kurniawan, Yusuf., Sudrajat, A. (2018). Peran Teman Sebaya Dalam Pembentukan Karakter Siswa Madrasah Tsanawiyah. </w:t>
      </w:r>
      <w:r w:rsidRPr="009E7C5B">
        <w:rPr>
          <w:rFonts w:ascii="Cambria" w:hAnsi="Cambria"/>
          <w:i/>
          <w:iCs/>
          <w:noProof/>
          <w:sz w:val="22"/>
        </w:rPr>
        <w:t>SOCIA: Jurnal Ilmu Social</w:t>
      </w:r>
      <w:r w:rsidRPr="009E7C5B">
        <w:rPr>
          <w:rFonts w:ascii="Cambria" w:hAnsi="Cambria"/>
          <w:noProof/>
          <w:sz w:val="22"/>
        </w:rPr>
        <w:t xml:space="preserve">, </w:t>
      </w:r>
      <w:r w:rsidRPr="009E7C5B">
        <w:rPr>
          <w:rFonts w:ascii="Cambria" w:hAnsi="Cambria"/>
          <w:i/>
          <w:iCs/>
          <w:noProof/>
          <w:sz w:val="22"/>
        </w:rPr>
        <w:t>15</w:t>
      </w:r>
      <w:r w:rsidRPr="009E7C5B">
        <w:rPr>
          <w:rFonts w:ascii="Cambria" w:hAnsi="Cambria"/>
          <w:noProof/>
          <w:sz w:val="22"/>
        </w:rPr>
        <w:t>(2), 149–163. https://doi.org/10.21831/socia.v15i2.22674</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L. L. Iversen, “. (2014). Presenting the Interative Curriculum Discourse Analysis (ICDA) Approach. </w:t>
      </w:r>
      <w:r w:rsidRPr="009E7C5B">
        <w:rPr>
          <w:rFonts w:ascii="Cambria" w:hAnsi="Cambria"/>
          <w:i/>
          <w:iCs/>
          <w:noProof/>
          <w:sz w:val="22"/>
        </w:rPr>
        <w:t>British Journal of Religious Education</w:t>
      </w:r>
      <w:r w:rsidRPr="009E7C5B">
        <w:rPr>
          <w:rFonts w:ascii="Cambria" w:hAnsi="Cambria"/>
          <w:noProof/>
          <w:sz w:val="22"/>
        </w:rPr>
        <w:t xml:space="preserve">, </w:t>
      </w:r>
      <w:r w:rsidRPr="009E7C5B">
        <w:rPr>
          <w:rFonts w:ascii="Cambria" w:hAnsi="Cambria"/>
          <w:i/>
          <w:iCs/>
          <w:noProof/>
          <w:sz w:val="22"/>
        </w:rPr>
        <w:t>36</w:t>
      </w:r>
      <w:r w:rsidRPr="009E7C5B">
        <w:rPr>
          <w:rFonts w:ascii="Cambria" w:hAnsi="Cambria"/>
          <w:noProof/>
          <w:sz w:val="22"/>
        </w:rPr>
        <w:t>(1), 53–71. https://doi.org/10.1080/01416200.2013.830959</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Nana Syaodih Sukmadinata. (2004). </w:t>
      </w:r>
      <w:r w:rsidRPr="009E7C5B">
        <w:rPr>
          <w:rFonts w:ascii="Cambria" w:hAnsi="Cambria"/>
          <w:i/>
          <w:iCs/>
          <w:noProof/>
          <w:sz w:val="22"/>
        </w:rPr>
        <w:t>Pengembangan Kurikulum Teori dan Praktek</w:t>
      </w:r>
      <w:r w:rsidRPr="009E7C5B">
        <w:rPr>
          <w:rFonts w:ascii="Cambria" w:hAnsi="Cambria"/>
          <w:noProof/>
          <w:sz w:val="22"/>
        </w:rPr>
        <w:t>. Remaja Rosdakarya.</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Pallawagau, B. (2018). </w:t>
      </w:r>
      <w:r w:rsidRPr="009E7C5B">
        <w:rPr>
          <w:rFonts w:ascii="Cambria" w:hAnsi="Cambria"/>
          <w:noProof/>
          <w:sz w:val="22"/>
          <w:rtl/>
        </w:rPr>
        <w:t>حسن الجوار ودوره في بناء المجتمع</w:t>
      </w:r>
      <w:r w:rsidRPr="009E7C5B">
        <w:rPr>
          <w:rFonts w:ascii="Cambria" w:hAnsi="Cambria"/>
          <w:noProof/>
          <w:sz w:val="22"/>
        </w:rPr>
        <w:t xml:space="preserve">. </w:t>
      </w:r>
      <w:r w:rsidRPr="009E7C5B">
        <w:rPr>
          <w:rFonts w:ascii="Cambria" w:hAnsi="Cambria"/>
          <w:i/>
          <w:iCs/>
          <w:noProof/>
          <w:sz w:val="22"/>
        </w:rPr>
        <w:t>Jurnal Adabiyah</w:t>
      </w:r>
      <w:r w:rsidRPr="009E7C5B">
        <w:rPr>
          <w:rFonts w:ascii="Cambria" w:hAnsi="Cambria"/>
          <w:noProof/>
          <w:sz w:val="22"/>
        </w:rPr>
        <w:t xml:space="preserve">, </w:t>
      </w:r>
      <w:r w:rsidRPr="009E7C5B">
        <w:rPr>
          <w:rFonts w:ascii="Cambria" w:hAnsi="Cambria"/>
          <w:i/>
          <w:iCs/>
          <w:noProof/>
          <w:sz w:val="22"/>
        </w:rPr>
        <w:t>18</w:t>
      </w:r>
      <w:r w:rsidRPr="009E7C5B">
        <w:rPr>
          <w:rFonts w:ascii="Cambria" w:hAnsi="Cambria"/>
          <w:noProof/>
          <w:sz w:val="22"/>
        </w:rPr>
        <w:t>, 137–150. https://doi.org/https://doi.org/10.24252/jad.v17i118i2a3</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Pamessangi, A. A. (2019). Analisis Kesulitan Belajar Bahasa Arab Mahasiswa Program Studi Pendidikan Bahasa Arab IAIN Palopo. </w:t>
      </w:r>
      <w:r w:rsidRPr="009E7C5B">
        <w:rPr>
          <w:rFonts w:ascii="Cambria" w:hAnsi="Cambria"/>
          <w:i/>
          <w:iCs/>
          <w:noProof/>
          <w:sz w:val="22"/>
        </w:rPr>
        <w:t>Al Ibrah: Journal of Arabic Languange Education</w:t>
      </w:r>
      <w:r w:rsidRPr="009E7C5B">
        <w:rPr>
          <w:rFonts w:ascii="Cambria" w:hAnsi="Cambria"/>
          <w:noProof/>
          <w:sz w:val="22"/>
        </w:rPr>
        <w:t xml:space="preserve">, </w:t>
      </w:r>
      <w:r w:rsidRPr="009E7C5B">
        <w:rPr>
          <w:rFonts w:ascii="Cambria" w:hAnsi="Cambria"/>
          <w:i/>
          <w:iCs/>
          <w:noProof/>
          <w:sz w:val="22"/>
        </w:rPr>
        <w:t>2</w:t>
      </w:r>
      <w:r w:rsidRPr="009E7C5B">
        <w:rPr>
          <w:rFonts w:ascii="Cambria" w:hAnsi="Cambria"/>
          <w:noProof/>
          <w:sz w:val="22"/>
        </w:rPr>
        <w:t>(1), 10–11. https://doi.org/10.24256/tunas cendekia.v3i2.1295</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Pamessangi, A. A. (2020). Optimalisasi Potensi Kecerdasan Anak Sejak Dini dalam Belajar Bahasa Arab. </w:t>
      </w:r>
      <w:r w:rsidRPr="009E7C5B">
        <w:rPr>
          <w:rFonts w:ascii="Cambria" w:hAnsi="Cambria"/>
          <w:i/>
          <w:iCs/>
          <w:noProof/>
          <w:sz w:val="22"/>
        </w:rPr>
        <w:t>Tunas Cendekia: Jurnal Program Studi Pendidikan Islam Anak Usia Dini</w:t>
      </w:r>
      <w:r w:rsidRPr="009E7C5B">
        <w:rPr>
          <w:rFonts w:ascii="Cambria" w:hAnsi="Cambria"/>
          <w:noProof/>
          <w:sz w:val="22"/>
        </w:rPr>
        <w:t xml:space="preserve">, </w:t>
      </w:r>
      <w:r w:rsidRPr="009E7C5B">
        <w:rPr>
          <w:rFonts w:ascii="Cambria" w:hAnsi="Cambria"/>
          <w:i/>
          <w:iCs/>
          <w:noProof/>
          <w:sz w:val="22"/>
        </w:rPr>
        <w:t>3</w:t>
      </w:r>
      <w:r w:rsidRPr="009E7C5B">
        <w:rPr>
          <w:rFonts w:ascii="Cambria" w:hAnsi="Cambria"/>
          <w:noProof/>
          <w:sz w:val="22"/>
        </w:rPr>
        <w:t>(2), 151–159. https://doi.org/https://doi.org/10.24256/jale.v2i1.1206</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Pamessangi, A. A. (2021). Istirâtîjiyyah Ta’lim al-Lughah al-‘Arabiyyah ‘ala Asâsi Khasâ’is al-Ṭalabah. </w:t>
      </w:r>
      <w:r w:rsidRPr="009E7C5B">
        <w:rPr>
          <w:rFonts w:ascii="Cambria" w:hAnsi="Cambria"/>
          <w:i/>
          <w:iCs/>
          <w:noProof/>
          <w:sz w:val="22"/>
        </w:rPr>
        <w:t>Jurnal Alfazuna: Jurnal Pembelajaran Bahasa Arab Dan Kebahasaaraban</w:t>
      </w:r>
      <w:r w:rsidRPr="009E7C5B">
        <w:rPr>
          <w:rFonts w:ascii="Cambria" w:hAnsi="Cambria"/>
          <w:noProof/>
          <w:sz w:val="22"/>
        </w:rPr>
        <w:t xml:space="preserve">, </w:t>
      </w:r>
      <w:r w:rsidRPr="009E7C5B">
        <w:rPr>
          <w:rFonts w:ascii="Cambria" w:hAnsi="Cambria"/>
          <w:i/>
          <w:iCs/>
          <w:noProof/>
          <w:sz w:val="22"/>
        </w:rPr>
        <w:t>5</w:t>
      </w:r>
      <w:r w:rsidRPr="009E7C5B">
        <w:rPr>
          <w:rFonts w:ascii="Cambria" w:hAnsi="Cambria"/>
          <w:noProof/>
          <w:sz w:val="22"/>
        </w:rPr>
        <w:t>(2), 138–154. https://doi.org/10.15642/alfazuna.v5i02.1024</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R. Saleem, I. Treasaden, B. K. P. (2014). Provision of Spiritual and Pastoral Care Facilities in a High-security Hospital and Their Increased Use by Those of Muslim Compared to Christian Faith. </w:t>
      </w:r>
      <w:r w:rsidRPr="009E7C5B">
        <w:rPr>
          <w:rFonts w:ascii="Cambria" w:hAnsi="Cambria"/>
          <w:i/>
          <w:iCs/>
          <w:noProof/>
          <w:sz w:val="22"/>
        </w:rPr>
        <w:t>Mental Health, Religion and Culture</w:t>
      </w:r>
      <w:r w:rsidRPr="009E7C5B">
        <w:rPr>
          <w:rFonts w:ascii="Cambria" w:hAnsi="Cambria"/>
          <w:noProof/>
          <w:sz w:val="22"/>
        </w:rPr>
        <w:t xml:space="preserve">, </w:t>
      </w:r>
      <w:r w:rsidRPr="009E7C5B">
        <w:rPr>
          <w:rFonts w:ascii="Cambria" w:hAnsi="Cambria"/>
          <w:i/>
          <w:iCs/>
          <w:noProof/>
          <w:sz w:val="22"/>
        </w:rPr>
        <w:t>17</w:t>
      </w:r>
      <w:r w:rsidRPr="009E7C5B">
        <w:rPr>
          <w:rFonts w:ascii="Cambria" w:hAnsi="Cambria"/>
          <w:noProof/>
          <w:sz w:val="22"/>
        </w:rPr>
        <w:t>(1), 94–100. https://doi.org/10.1080/13674676.2012.749453</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Rauhillah, S. (2010). </w:t>
      </w:r>
      <w:r w:rsidRPr="009E7C5B">
        <w:rPr>
          <w:rFonts w:ascii="Cambria" w:hAnsi="Cambria"/>
          <w:i/>
          <w:iCs/>
          <w:noProof/>
          <w:sz w:val="22"/>
        </w:rPr>
        <w:t>I’dâdi al-mawâd at-Ta’limiyyah min at-thaqâfat al-mahalliyyah li tanmiyat al-mahârat al-kalâm a’lâ jâmiat Pancor Lombok</w:t>
      </w:r>
      <w:r w:rsidRPr="009E7C5B">
        <w:rPr>
          <w:rFonts w:ascii="Cambria" w:hAnsi="Cambria"/>
          <w:noProof/>
          <w:sz w:val="22"/>
        </w:rPr>
        <w:t>. Universitas Islam Negeri Maulana Malik Ibrahim Malang.</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lastRenderedPageBreak/>
        <w:t xml:space="preserve">Ridwan, Andi Muhammad; Pallawagau, B. (2020). </w:t>
      </w:r>
      <w:r w:rsidRPr="009E7C5B">
        <w:rPr>
          <w:rFonts w:ascii="Cambria" w:hAnsi="Cambria"/>
          <w:noProof/>
          <w:sz w:val="22"/>
          <w:rtl/>
        </w:rPr>
        <w:t>فلسفة الوجودية الصوفية؛ أصلها الديني وموقف العلماء منها</w:t>
      </w:r>
      <w:r w:rsidRPr="009E7C5B">
        <w:rPr>
          <w:rFonts w:ascii="Cambria" w:hAnsi="Cambria"/>
          <w:noProof/>
          <w:sz w:val="22"/>
        </w:rPr>
        <w:t xml:space="preserve">. </w:t>
      </w:r>
      <w:r w:rsidRPr="009E7C5B">
        <w:rPr>
          <w:rFonts w:ascii="Cambria" w:hAnsi="Cambria"/>
          <w:i/>
          <w:iCs/>
          <w:noProof/>
          <w:sz w:val="22"/>
        </w:rPr>
        <w:t>Jurnal Adabiyah</w:t>
      </w:r>
      <w:r w:rsidRPr="009E7C5B">
        <w:rPr>
          <w:rFonts w:ascii="Cambria" w:hAnsi="Cambria"/>
          <w:noProof/>
          <w:sz w:val="22"/>
        </w:rPr>
        <w:t xml:space="preserve">, </w:t>
      </w:r>
      <w:r w:rsidRPr="009E7C5B">
        <w:rPr>
          <w:rFonts w:ascii="Cambria" w:hAnsi="Cambria"/>
          <w:i/>
          <w:iCs/>
          <w:noProof/>
          <w:sz w:val="22"/>
        </w:rPr>
        <w:t>20</w:t>
      </w:r>
      <w:r w:rsidRPr="009E7C5B">
        <w:rPr>
          <w:rFonts w:ascii="Cambria" w:hAnsi="Cambria"/>
          <w:noProof/>
          <w:sz w:val="22"/>
        </w:rPr>
        <w:t>, 261–285. https://doi.org/https://doi.org/10.24252/jad.v20i2a3</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S, F. R., &amp; Baroroh, R. U. (2020). Strategies And Methods Of Learning Arabic Vocabulary/ Strategi Dan Metode Pembelajaran Kosakata Bahasa Arab. </w:t>
      </w:r>
      <w:r w:rsidRPr="009E7C5B">
        <w:rPr>
          <w:rFonts w:ascii="Cambria" w:hAnsi="Cambria"/>
          <w:i/>
          <w:iCs/>
          <w:noProof/>
          <w:sz w:val="22"/>
        </w:rPr>
        <w:t>Ijaz Arabi Journal of Arabic Learning</w:t>
      </w:r>
      <w:r w:rsidRPr="009E7C5B">
        <w:rPr>
          <w:rFonts w:ascii="Cambria" w:hAnsi="Cambria"/>
          <w:noProof/>
          <w:sz w:val="22"/>
        </w:rPr>
        <w:t xml:space="preserve">, </w:t>
      </w:r>
      <w:r w:rsidRPr="009E7C5B">
        <w:rPr>
          <w:rFonts w:ascii="Cambria" w:hAnsi="Cambria"/>
          <w:i/>
          <w:iCs/>
          <w:noProof/>
          <w:sz w:val="22"/>
        </w:rPr>
        <w:t>3</w:t>
      </w:r>
      <w:r w:rsidRPr="009E7C5B">
        <w:rPr>
          <w:rFonts w:ascii="Cambria" w:hAnsi="Cambria"/>
          <w:noProof/>
          <w:sz w:val="22"/>
        </w:rPr>
        <w:t>(2), 291–312. https://doi.org/10.18860/ijazarabi.v3i2.10062</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Salamah Zainiyati, H. (2014). Model Kurikulum Integratif Pesantren Mahasiswa Dan Uin Maliki Malang. </w:t>
      </w:r>
      <w:r w:rsidRPr="009E7C5B">
        <w:rPr>
          <w:rFonts w:ascii="Cambria" w:hAnsi="Cambria"/>
          <w:i/>
          <w:iCs/>
          <w:noProof/>
          <w:sz w:val="22"/>
        </w:rPr>
        <w:t>Ulumuna Jurnal Studi Keislaman</w:t>
      </w:r>
      <w:r w:rsidRPr="009E7C5B">
        <w:rPr>
          <w:rFonts w:ascii="Cambria" w:hAnsi="Cambria"/>
          <w:noProof/>
          <w:sz w:val="22"/>
        </w:rPr>
        <w:t xml:space="preserve">, </w:t>
      </w:r>
      <w:r w:rsidRPr="009E7C5B">
        <w:rPr>
          <w:rFonts w:ascii="Cambria" w:hAnsi="Cambria"/>
          <w:i/>
          <w:iCs/>
          <w:noProof/>
          <w:sz w:val="22"/>
        </w:rPr>
        <w:t>18</w:t>
      </w:r>
      <w:r w:rsidRPr="009E7C5B">
        <w:rPr>
          <w:rFonts w:ascii="Cambria" w:hAnsi="Cambria"/>
          <w:noProof/>
          <w:sz w:val="22"/>
        </w:rPr>
        <w:t>(1), 139–158.</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Taufiqurrochman, R. (2020). Students’ perceptions on learning management systems of Arabic learning through blended learning model. </w:t>
      </w:r>
      <w:r w:rsidRPr="009E7C5B">
        <w:rPr>
          <w:rFonts w:ascii="Cambria" w:hAnsi="Cambria"/>
          <w:i/>
          <w:iCs/>
          <w:noProof/>
          <w:sz w:val="22"/>
        </w:rPr>
        <w:t>Jurnal Al Bayan: Jurnal Jurusan Pendidikan Bahasa Arab</w:t>
      </w:r>
      <w:r w:rsidRPr="009E7C5B">
        <w:rPr>
          <w:rFonts w:ascii="Cambria" w:hAnsi="Cambria"/>
          <w:noProof/>
          <w:sz w:val="22"/>
        </w:rPr>
        <w:t xml:space="preserve">, </w:t>
      </w:r>
      <w:r w:rsidRPr="009E7C5B">
        <w:rPr>
          <w:rFonts w:ascii="Cambria" w:hAnsi="Cambria"/>
          <w:i/>
          <w:iCs/>
          <w:noProof/>
          <w:sz w:val="22"/>
        </w:rPr>
        <w:t>12</w:t>
      </w:r>
      <w:r w:rsidRPr="009E7C5B">
        <w:rPr>
          <w:rFonts w:ascii="Cambria" w:hAnsi="Cambria"/>
          <w:noProof/>
          <w:sz w:val="22"/>
        </w:rPr>
        <w:t>(1), 22–36.</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Thoha, M. (2013). </w:t>
      </w:r>
      <w:r w:rsidRPr="009E7C5B">
        <w:rPr>
          <w:rFonts w:ascii="Cambria" w:hAnsi="Cambria"/>
          <w:i/>
          <w:iCs/>
          <w:noProof/>
          <w:sz w:val="22"/>
        </w:rPr>
        <w:t>Horizon Pendidikan Islam</w:t>
      </w:r>
      <w:r w:rsidRPr="009E7C5B">
        <w:rPr>
          <w:rFonts w:ascii="Cambria" w:hAnsi="Cambria"/>
          <w:noProof/>
          <w:sz w:val="22"/>
        </w:rPr>
        <w:t>. Pena Salsabila.</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Tim Penyusun Kementerian Agama RI. (2019). </w:t>
      </w:r>
      <w:r w:rsidRPr="009E7C5B">
        <w:rPr>
          <w:rFonts w:ascii="Cambria" w:hAnsi="Cambria"/>
          <w:i/>
          <w:iCs/>
          <w:noProof/>
          <w:sz w:val="22"/>
        </w:rPr>
        <w:t>Moderasi Beragama</w:t>
      </w:r>
      <w:r w:rsidRPr="009E7C5B">
        <w:rPr>
          <w:rFonts w:ascii="Cambria" w:hAnsi="Cambria"/>
          <w:noProof/>
          <w:sz w:val="22"/>
        </w:rPr>
        <w:t>. Badan Litbang dan Diklat Kementerian Agama RI.</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Wekke, I. S. (2014). Kurikulum Bahasa Arab Di Lembaga Pendidikan. </w:t>
      </w:r>
      <w:r w:rsidRPr="009E7C5B">
        <w:rPr>
          <w:rFonts w:ascii="Cambria" w:hAnsi="Cambria"/>
          <w:i/>
          <w:iCs/>
          <w:noProof/>
          <w:sz w:val="22"/>
        </w:rPr>
        <w:t>KARSA: Journal of Social and Islamic Culture</w:t>
      </w:r>
      <w:r w:rsidRPr="009E7C5B">
        <w:rPr>
          <w:rFonts w:ascii="Cambria" w:hAnsi="Cambria"/>
          <w:noProof/>
          <w:sz w:val="22"/>
        </w:rPr>
        <w:t xml:space="preserve">, </w:t>
      </w:r>
      <w:r w:rsidRPr="009E7C5B">
        <w:rPr>
          <w:rFonts w:ascii="Cambria" w:hAnsi="Cambria"/>
          <w:i/>
          <w:iCs/>
          <w:noProof/>
          <w:sz w:val="22"/>
        </w:rPr>
        <w:t>22</w:t>
      </w:r>
      <w:r w:rsidRPr="009E7C5B">
        <w:rPr>
          <w:rFonts w:ascii="Cambria" w:hAnsi="Cambria"/>
          <w:noProof/>
          <w:sz w:val="22"/>
        </w:rPr>
        <w:t>(1), 21–39.</w:t>
      </w:r>
    </w:p>
    <w:p w:rsidR="009E7C5B" w:rsidRPr="009E7C5B" w:rsidRDefault="009E7C5B" w:rsidP="009E7C5B">
      <w:pPr>
        <w:widowControl w:val="0"/>
        <w:autoSpaceDE w:val="0"/>
        <w:autoSpaceDN w:val="0"/>
        <w:adjustRightInd w:val="0"/>
        <w:spacing w:before="240"/>
        <w:ind w:left="480" w:hanging="480"/>
        <w:rPr>
          <w:rFonts w:ascii="Cambria" w:hAnsi="Cambria"/>
          <w:noProof/>
          <w:sz w:val="22"/>
        </w:rPr>
      </w:pPr>
      <w:r w:rsidRPr="009E7C5B">
        <w:rPr>
          <w:rFonts w:ascii="Cambria" w:hAnsi="Cambria"/>
          <w:noProof/>
          <w:sz w:val="22"/>
        </w:rPr>
        <w:t xml:space="preserve">Yaqin, A. (2021). DEVELOPING DILEMMA DISCUSSION METHOD IN AKHLAQ LEARNING TO PROMOTE. </w:t>
      </w:r>
      <w:r w:rsidRPr="009E7C5B">
        <w:rPr>
          <w:rFonts w:ascii="Cambria" w:hAnsi="Cambria"/>
          <w:i/>
          <w:iCs/>
          <w:noProof/>
          <w:sz w:val="22"/>
        </w:rPr>
        <w:t>Lentera Pendidikan : Jurnal Ilmu Tarbiyah Dan Keguruan</w:t>
      </w:r>
      <w:r w:rsidRPr="009E7C5B">
        <w:rPr>
          <w:rFonts w:ascii="Cambria" w:hAnsi="Cambria"/>
          <w:noProof/>
          <w:sz w:val="22"/>
        </w:rPr>
        <w:t xml:space="preserve">, </w:t>
      </w:r>
      <w:r w:rsidRPr="009E7C5B">
        <w:rPr>
          <w:rFonts w:ascii="Cambria" w:hAnsi="Cambria"/>
          <w:i/>
          <w:iCs/>
          <w:noProof/>
          <w:sz w:val="22"/>
        </w:rPr>
        <w:t>24</w:t>
      </w:r>
      <w:r w:rsidRPr="009E7C5B">
        <w:rPr>
          <w:rFonts w:ascii="Cambria" w:hAnsi="Cambria"/>
          <w:noProof/>
          <w:sz w:val="22"/>
        </w:rPr>
        <w:t>(1), 42–55. https://doi.org/10.24252/lp.2021v24n1i5.</w:t>
      </w:r>
    </w:p>
    <w:p w:rsidR="00930DE2" w:rsidRPr="00C14FA5" w:rsidRDefault="00675518" w:rsidP="009E7C5B">
      <w:pPr>
        <w:widowControl w:val="0"/>
        <w:autoSpaceDE w:val="0"/>
        <w:autoSpaceDN w:val="0"/>
        <w:adjustRightInd w:val="0"/>
        <w:spacing w:before="240"/>
        <w:ind w:left="480" w:hanging="480"/>
        <w:rPr>
          <w:rFonts w:asciiTheme="majorHAnsi" w:hAnsiTheme="majorHAnsi" w:cstheme="majorBidi"/>
          <w:b/>
          <w:bCs/>
          <w:lang w:val="id-ID"/>
        </w:rPr>
      </w:pPr>
      <w:r w:rsidRPr="00C14FA5">
        <w:rPr>
          <w:rFonts w:ascii="Cambria" w:hAnsi="Cambria" w:cstheme="majorBidi"/>
          <w:b/>
          <w:bCs/>
          <w:sz w:val="22"/>
          <w:szCs w:val="22"/>
          <w:lang w:val="id-ID"/>
        </w:rPr>
        <w:fldChar w:fldCharType="end"/>
      </w:r>
    </w:p>
    <w:sectPr w:rsidR="00930DE2" w:rsidRPr="00C14FA5" w:rsidSect="00035325">
      <w:headerReference w:type="even" r:id="rId12"/>
      <w:headerReference w:type="default" r:id="rId13"/>
      <w:footerReference w:type="even" r:id="rId14"/>
      <w:footerReference w:type="default" r:id="rId15"/>
      <w:pgSz w:w="11907" w:h="16840" w:code="9"/>
      <w:pgMar w:top="2268" w:right="1758" w:bottom="1701" w:left="1758" w:header="1474" w:footer="113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AE4" w:rsidRDefault="00E15AE4">
      <w:r>
        <w:separator/>
      </w:r>
    </w:p>
  </w:endnote>
  <w:endnote w:type="continuationSeparator" w:id="0">
    <w:p w:rsidR="00E15AE4" w:rsidRDefault="00E15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Roboto">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ransliterasi">
    <w:altName w:val="Cambr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BD4" w:rsidRPr="0093414B" w:rsidRDefault="00675518" w:rsidP="00FC67B4">
    <w:pPr>
      <w:pStyle w:val="Footer"/>
      <w:framePr w:wrap="around" w:vAnchor="text" w:hAnchor="page" w:x="1756" w:y="165"/>
      <w:tabs>
        <w:tab w:val="clear" w:pos="8640"/>
      </w:tabs>
      <w:spacing w:before="120"/>
      <w:rPr>
        <w:rStyle w:val="PageNumber"/>
        <w:rFonts w:ascii="Cambria" w:hAnsi="Cambria"/>
        <w:sz w:val="22"/>
        <w:szCs w:val="22"/>
      </w:rPr>
    </w:pPr>
    <w:r w:rsidRPr="00675518">
      <w:rPr>
        <w:rFonts w:ascii="Cambria" w:hAnsi="Cambria"/>
        <w:noProof/>
      </w:rPr>
      <w:pict>
        <v:line id=" 3" o:spid="_x0000_s4098" style="position:absolute;z-index:251656192;visibility:visible;mso-wrap-distance-top:-3e-5mm;mso-wrap-distance-bottom:-3e-5mm" from="-1.5pt,.2pt" to="42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" strokeweight="1pt">
          <o:lock v:ext="edit" shapetype="f"/>
        </v:line>
      </w:pict>
    </w:r>
    <w:r w:rsidRPr="0093414B">
      <w:rPr>
        <w:rStyle w:val="PageNumber"/>
        <w:rFonts w:ascii="Cambria" w:hAnsi="Cambria"/>
        <w:sz w:val="22"/>
        <w:szCs w:val="22"/>
      </w:rPr>
      <w:fldChar w:fldCharType="begin"/>
    </w:r>
    <w:r w:rsidR="00926BD4" w:rsidRPr="0093414B">
      <w:rPr>
        <w:rStyle w:val="PageNumber"/>
        <w:rFonts w:ascii="Cambria" w:hAnsi="Cambria"/>
        <w:sz w:val="22"/>
        <w:szCs w:val="22"/>
      </w:rPr>
      <w:instrText xml:space="preserve">PAGE  </w:instrText>
    </w:r>
    <w:r w:rsidRPr="0093414B">
      <w:rPr>
        <w:rStyle w:val="PageNumber"/>
        <w:rFonts w:ascii="Cambria" w:hAnsi="Cambria"/>
        <w:sz w:val="22"/>
        <w:szCs w:val="22"/>
      </w:rPr>
      <w:fldChar w:fldCharType="separate"/>
    </w:r>
    <w:r w:rsidR="009E7C5B">
      <w:rPr>
        <w:rStyle w:val="PageNumber"/>
        <w:rFonts w:ascii="Cambria" w:hAnsi="Cambria"/>
        <w:noProof/>
        <w:sz w:val="22"/>
        <w:szCs w:val="22"/>
      </w:rPr>
      <w:t>18</w:t>
    </w:r>
    <w:r w:rsidRPr="0093414B">
      <w:rPr>
        <w:rStyle w:val="PageNumber"/>
        <w:rFonts w:ascii="Cambria" w:hAnsi="Cambria"/>
        <w:sz w:val="22"/>
        <w:szCs w:val="22"/>
      </w:rPr>
      <w:fldChar w:fldCharType="end"/>
    </w:r>
  </w:p>
  <w:p w:rsidR="00926BD4" w:rsidRPr="0093414B" w:rsidRDefault="00926BD4" w:rsidP="00D427D8">
    <w:pPr>
      <w:pStyle w:val="Footer"/>
      <w:tabs>
        <w:tab w:val="clear" w:pos="8640"/>
        <w:tab w:val="center" w:pos="4195"/>
        <w:tab w:val="left" w:pos="7335"/>
      </w:tabs>
      <w:spacing w:before="240" w:line="300" w:lineRule="exact"/>
      <w:ind w:right="357" w:firstLine="357"/>
      <w:jc w:val="center"/>
      <w:rPr>
        <w:rFonts w:ascii="Cambria" w:hAnsi="Cambria"/>
        <w:sz w:val="16"/>
        <w:szCs w:val="16"/>
      </w:rPr>
    </w:pPr>
    <w:r>
      <w:rPr>
        <w:rFonts w:ascii="Book Antiqua" w:hAnsi="Book Antiqua"/>
        <w:sz w:val="16"/>
        <w:szCs w:val="16"/>
      </w:rPr>
      <w:tab/>
    </w:r>
    <w:r w:rsidRPr="0093414B">
      <w:rPr>
        <w:rFonts w:ascii="Cambria" w:hAnsi="Cambria"/>
        <w:sz w:val="16"/>
        <w:szCs w:val="16"/>
      </w:rPr>
      <w:t xml:space="preserve">LENTERA PENDIDIKAN, VOL. </w:t>
    </w:r>
    <w:r w:rsidRPr="0093414B">
      <w:rPr>
        <w:rFonts w:ascii="Cambria" w:hAnsi="Cambria"/>
        <w:sz w:val="16"/>
        <w:szCs w:val="16"/>
        <w:lang w:val="id-ID"/>
      </w:rPr>
      <w:t>2</w:t>
    </w:r>
    <w:r w:rsidR="00D427D8">
      <w:rPr>
        <w:rFonts w:ascii="Cambria" w:hAnsi="Cambria"/>
        <w:sz w:val="16"/>
        <w:szCs w:val="16"/>
      </w:rPr>
      <w:t>4</w:t>
    </w:r>
    <w:r w:rsidRPr="0093414B">
      <w:rPr>
        <w:rFonts w:ascii="Cambria" w:hAnsi="Cambria"/>
        <w:sz w:val="16"/>
        <w:szCs w:val="16"/>
      </w:rPr>
      <w:t xml:space="preserve"> NO. </w:t>
    </w:r>
    <w:r w:rsidR="00D427D8">
      <w:rPr>
        <w:rFonts w:ascii="Cambria" w:hAnsi="Cambria"/>
        <w:sz w:val="16"/>
        <w:szCs w:val="16"/>
      </w:rPr>
      <w:t>2</w:t>
    </w:r>
    <w:r w:rsidRPr="0093414B">
      <w:rPr>
        <w:rFonts w:ascii="Cambria" w:hAnsi="Cambria"/>
        <w:sz w:val="16"/>
        <w:szCs w:val="16"/>
      </w:rPr>
      <w:t xml:space="preserve"> </w:t>
    </w:r>
    <w:r w:rsidR="00D427D8">
      <w:rPr>
        <w:rFonts w:ascii="Cambria" w:hAnsi="Cambria"/>
        <w:sz w:val="16"/>
        <w:szCs w:val="16"/>
      </w:rPr>
      <w:t xml:space="preserve">Desember </w:t>
    </w:r>
    <w:r w:rsidRPr="0093414B">
      <w:rPr>
        <w:rFonts w:ascii="Cambria" w:hAnsi="Cambria"/>
        <w:sz w:val="16"/>
        <w:szCs w:val="16"/>
      </w:rPr>
      <w:t>20</w:t>
    </w:r>
    <w:r>
      <w:rPr>
        <w:rFonts w:ascii="Cambria" w:hAnsi="Cambria"/>
        <w:sz w:val="16"/>
        <w:szCs w:val="16"/>
        <w:lang w:val="id-ID"/>
      </w:rPr>
      <w:t>2</w:t>
    </w:r>
    <w:r w:rsidR="00D427D8">
      <w:rPr>
        <w:rFonts w:ascii="Cambria" w:hAnsi="Cambria"/>
        <w:sz w:val="16"/>
        <w:szCs w:val="16"/>
      </w:rPr>
      <w:t>1</w:t>
    </w:r>
    <w:r w:rsidRPr="0093414B">
      <w:rPr>
        <w:rFonts w:ascii="Cambria" w:hAnsi="Cambria"/>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BD4" w:rsidRPr="0093414B" w:rsidRDefault="00675518" w:rsidP="005452D2">
    <w:pPr>
      <w:pStyle w:val="Footer"/>
      <w:framePr w:h="528" w:hRule="exact" w:wrap="around" w:vAnchor="text" w:hAnchor="page" w:x="9919" w:y="148"/>
      <w:spacing w:before="120"/>
      <w:rPr>
        <w:rStyle w:val="PageNumber"/>
        <w:rFonts w:ascii="Book Antiqua" w:hAnsi="Book Antiqua"/>
        <w:sz w:val="22"/>
        <w:szCs w:val="22"/>
      </w:rPr>
    </w:pPr>
    <w:r w:rsidRPr="0093414B">
      <w:rPr>
        <w:rStyle w:val="PageNumber"/>
        <w:rFonts w:ascii="Book Antiqua" w:hAnsi="Book Antiqua"/>
        <w:sz w:val="22"/>
        <w:szCs w:val="22"/>
      </w:rPr>
      <w:fldChar w:fldCharType="begin"/>
    </w:r>
    <w:r w:rsidR="00926BD4" w:rsidRPr="0093414B">
      <w:rPr>
        <w:rStyle w:val="PageNumber"/>
        <w:rFonts w:ascii="Book Antiqua" w:hAnsi="Book Antiqua"/>
        <w:sz w:val="22"/>
        <w:szCs w:val="22"/>
      </w:rPr>
      <w:instrText xml:space="preserve">PAGE  </w:instrText>
    </w:r>
    <w:r w:rsidRPr="0093414B">
      <w:rPr>
        <w:rStyle w:val="PageNumber"/>
        <w:rFonts w:ascii="Book Antiqua" w:hAnsi="Book Antiqua"/>
        <w:sz w:val="22"/>
        <w:szCs w:val="22"/>
      </w:rPr>
      <w:fldChar w:fldCharType="separate"/>
    </w:r>
    <w:r w:rsidR="009E7C5B">
      <w:rPr>
        <w:rStyle w:val="PageNumber"/>
        <w:rFonts w:ascii="Book Antiqua" w:hAnsi="Book Antiqua"/>
        <w:noProof/>
        <w:sz w:val="22"/>
        <w:szCs w:val="22"/>
      </w:rPr>
      <w:t>19</w:t>
    </w:r>
    <w:r w:rsidRPr="0093414B">
      <w:rPr>
        <w:rStyle w:val="PageNumber"/>
        <w:rFonts w:ascii="Book Antiqua" w:hAnsi="Book Antiqua"/>
        <w:sz w:val="22"/>
        <w:szCs w:val="22"/>
      </w:rPr>
      <w:fldChar w:fldCharType="end"/>
    </w:r>
  </w:p>
  <w:p w:rsidR="00926BD4" w:rsidRPr="0093414B" w:rsidRDefault="00675518" w:rsidP="00904CB8">
    <w:pPr>
      <w:pStyle w:val="Footer"/>
      <w:tabs>
        <w:tab w:val="left" w:pos="720"/>
      </w:tabs>
      <w:spacing w:before="240" w:line="300" w:lineRule="exact"/>
      <w:ind w:right="357" w:firstLine="357"/>
      <w:jc w:val="center"/>
      <w:rPr>
        <w:rFonts w:ascii="Cambria" w:hAnsi="Cambria"/>
      </w:rPr>
    </w:pPr>
    <w:r w:rsidRPr="00675518">
      <w:rPr>
        <w:rFonts w:ascii="Cambria" w:hAnsi="Cambria"/>
        <w:noProof/>
      </w:rPr>
      <w:pict>
        <v:line id="Straight Connector 7" o:spid="_x0000_s4097" style="position:absolute;left:0;text-align:left;z-index:251659264;visibility:visible;mso-wrap-distance-top:-8e-5mm;mso-wrap-distance-bottom:-8e-5mm" from="-1.5pt,6.9pt" to="421.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" strokeweight="1pt">
          <o:lock v:ext="edit" shapetype="f"/>
        </v:line>
      </w:pict>
    </w:r>
    <w:r w:rsidR="00926BD4" w:rsidRPr="00904CB8">
      <w:rPr>
        <w:rFonts w:ascii="Traditional Arabic" w:hAnsi="Traditional Arabic" w:cs="Traditional Arabic"/>
        <w:b/>
        <w:bCs/>
        <w:sz w:val="36"/>
        <w:szCs w:val="36"/>
        <w:rtl/>
      </w:rPr>
      <w:t xml:space="preserve"> </w:t>
    </w:r>
    <w:r w:rsidR="00926BD4" w:rsidRPr="00904CB8">
      <w:rPr>
        <w:rFonts w:ascii="Traditional Arabic" w:hAnsi="Traditional Arabic" w:cs="Traditional Arabic"/>
        <w:sz w:val="32"/>
        <w:szCs w:val="32"/>
        <w:rtl/>
      </w:rPr>
      <w:t>منهج شعبة تدريس اللغة العربية</w:t>
    </w:r>
    <w:r w:rsidR="00926BD4" w:rsidRPr="0093414B">
      <w:rPr>
        <w:rFonts w:ascii="Cambria" w:hAnsi="Cambria"/>
        <w:sz w:val="16"/>
        <w:szCs w:val="16"/>
      </w:rPr>
      <w:t xml:space="preserve"> (</w:t>
    </w:r>
    <w:r w:rsidR="00926BD4">
      <w:rPr>
        <w:rFonts w:ascii="Cambria" w:hAnsi="Cambria"/>
        <w:sz w:val="16"/>
        <w:szCs w:val="16"/>
        <w:lang w:val="id-ID"/>
      </w:rPr>
      <w:t>Kartini, A.A. Pamessangi,</w:t>
    </w:r>
    <w:r w:rsidR="00054A92">
      <w:rPr>
        <w:rFonts w:ascii="Cambria" w:hAnsi="Cambria"/>
        <w:sz w:val="16"/>
        <w:szCs w:val="16"/>
      </w:rPr>
      <w:t xml:space="preserve"> Baso Pallawagau,</w:t>
    </w:r>
    <w:r w:rsidR="00926BD4">
      <w:rPr>
        <w:rFonts w:ascii="Cambria" w:hAnsi="Cambria"/>
        <w:sz w:val="16"/>
        <w:szCs w:val="16"/>
        <w:lang w:val="id-ID"/>
      </w:rPr>
      <w:t xml:space="preserve"> Wahibah</w:t>
    </w:r>
    <w:r w:rsidR="00926BD4" w:rsidRPr="0093414B">
      <w:rPr>
        <w:rFonts w:ascii="Cambria" w:hAnsi="Cambria"/>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AE4" w:rsidRDefault="00E15AE4">
      <w:r>
        <w:separator/>
      </w:r>
    </w:p>
  </w:footnote>
  <w:footnote w:type="continuationSeparator" w:id="0">
    <w:p w:rsidR="00E15AE4" w:rsidRDefault="00E15A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BD4" w:rsidRPr="00312F2F" w:rsidRDefault="00675518" w:rsidP="001B3E9C">
    <w:pPr>
      <w:pStyle w:val="Header"/>
      <w:tabs>
        <w:tab w:val="clear" w:pos="4320"/>
      </w:tabs>
      <w:spacing w:line="300" w:lineRule="exact"/>
      <w:jc w:val="center"/>
      <w:rPr>
        <w:sz w:val="16"/>
        <w:szCs w:val="16"/>
      </w:rPr>
    </w:pPr>
    <w:r w:rsidRPr="00675518">
      <w:rPr>
        <w:noProof/>
      </w:rPr>
      <w:pict>
        <v:line id=" 1" o:spid="_x0000_s4100" style="position:absolute;left:0;text-align:left;z-index:251658240;visibility:visible;mso-wrap-distance-top:-3e-5mm;mso-wrap-distance-bottom:-3e-5mm" from="-2pt,21.7pt" to="42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" strokeweight="1pt">
          <o:lock v:ext="edit" shapetype="f"/>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BD4" w:rsidRDefault="00675518" w:rsidP="00891E61">
    <w:pPr>
      <w:pStyle w:val="Header"/>
      <w:tabs>
        <w:tab w:val="clear" w:pos="4320"/>
      </w:tabs>
      <w:spacing w:line="300" w:lineRule="exact"/>
      <w:jc w:val="center"/>
    </w:pPr>
    <w:r w:rsidRPr="00675518">
      <w:rPr>
        <w:noProof/>
      </w:rPr>
      <w:pict>
        <v:line id=" 2" o:spid="_x0000_s4099" style="position:absolute;left:0;text-align:left;z-index:251657216;visibility:visible;mso-wrap-distance-top:-3e-5mm;mso-wrap-distance-bottom:-3e-5mm" from="-2pt,21.7pt" to="42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" strokeweight="1pt">
          <o:lock v:ext="edit" shapetype="f"/>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73B0"/>
    <w:multiLevelType w:val="hybridMultilevel"/>
    <w:tmpl w:val="A7D06EC2"/>
    <w:lvl w:ilvl="0" w:tplc="38F0D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0A2E9C"/>
    <w:multiLevelType w:val="hybridMultilevel"/>
    <w:tmpl w:val="F62C81EE"/>
    <w:lvl w:ilvl="0" w:tplc="686C629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CFF31C1"/>
    <w:multiLevelType w:val="hybridMultilevel"/>
    <w:tmpl w:val="D682BE2A"/>
    <w:lvl w:ilvl="0" w:tplc="04210003">
      <w:start w:val="1"/>
      <w:numFmt w:val="bullet"/>
      <w:lvlText w:val="o"/>
      <w:lvlJc w:val="left"/>
      <w:pPr>
        <w:ind w:left="1307" w:hanging="360"/>
      </w:pPr>
      <w:rPr>
        <w:rFonts w:ascii="Courier New" w:hAnsi="Courier New" w:cs="Courier New" w:hint="default"/>
      </w:rPr>
    </w:lvl>
    <w:lvl w:ilvl="1" w:tplc="04210003" w:tentative="1">
      <w:start w:val="1"/>
      <w:numFmt w:val="bullet"/>
      <w:lvlText w:val="o"/>
      <w:lvlJc w:val="left"/>
      <w:pPr>
        <w:ind w:left="2027" w:hanging="360"/>
      </w:pPr>
      <w:rPr>
        <w:rFonts w:ascii="Courier New" w:hAnsi="Courier New" w:cs="Courier New" w:hint="default"/>
      </w:rPr>
    </w:lvl>
    <w:lvl w:ilvl="2" w:tplc="04210005" w:tentative="1">
      <w:start w:val="1"/>
      <w:numFmt w:val="bullet"/>
      <w:lvlText w:val=""/>
      <w:lvlJc w:val="left"/>
      <w:pPr>
        <w:ind w:left="2747" w:hanging="360"/>
      </w:pPr>
      <w:rPr>
        <w:rFonts w:ascii="Wingdings" w:hAnsi="Wingdings" w:hint="default"/>
      </w:rPr>
    </w:lvl>
    <w:lvl w:ilvl="3" w:tplc="04210001" w:tentative="1">
      <w:start w:val="1"/>
      <w:numFmt w:val="bullet"/>
      <w:lvlText w:val=""/>
      <w:lvlJc w:val="left"/>
      <w:pPr>
        <w:ind w:left="3467" w:hanging="360"/>
      </w:pPr>
      <w:rPr>
        <w:rFonts w:ascii="Symbol" w:hAnsi="Symbol" w:hint="default"/>
      </w:rPr>
    </w:lvl>
    <w:lvl w:ilvl="4" w:tplc="04210003" w:tentative="1">
      <w:start w:val="1"/>
      <w:numFmt w:val="bullet"/>
      <w:lvlText w:val="o"/>
      <w:lvlJc w:val="left"/>
      <w:pPr>
        <w:ind w:left="4187" w:hanging="360"/>
      </w:pPr>
      <w:rPr>
        <w:rFonts w:ascii="Courier New" w:hAnsi="Courier New" w:cs="Courier New" w:hint="default"/>
      </w:rPr>
    </w:lvl>
    <w:lvl w:ilvl="5" w:tplc="04210005" w:tentative="1">
      <w:start w:val="1"/>
      <w:numFmt w:val="bullet"/>
      <w:lvlText w:val=""/>
      <w:lvlJc w:val="left"/>
      <w:pPr>
        <w:ind w:left="4907" w:hanging="360"/>
      </w:pPr>
      <w:rPr>
        <w:rFonts w:ascii="Wingdings" w:hAnsi="Wingdings" w:hint="default"/>
      </w:rPr>
    </w:lvl>
    <w:lvl w:ilvl="6" w:tplc="04210001" w:tentative="1">
      <w:start w:val="1"/>
      <w:numFmt w:val="bullet"/>
      <w:lvlText w:val=""/>
      <w:lvlJc w:val="left"/>
      <w:pPr>
        <w:ind w:left="5627" w:hanging="360"/>
      </w:pPr>
      <w:rPr>
        <w:rFonts w:ascii="Symbol" w:hAnsi="Symbol" w:hint="default"/>
      </w:rPr>
    </w:lvl>
    <w:lvl w:ilvl="7" w:tplc="04210003" w:tentative="1">
      <w:start w:val="1"/>
      <w:numFmt w:val="bullet"/>
      <w:lvlText w:val="o"/>
      <w:lvlJc w:val="left"/>
      <w:pPr>
        <w:ind w:left="6347" w:hanging="360"/>
      </w:pPr>
      <w:rPr>
        <w:rFonts w:ascii="Courier New" w:hAnsi="Courier New" w:cs="Courier New" w:hint="default"/>
      </w:rPr>
    </w:lvl>
    <w:lvl w:ilvl="8" w:tplc="04210005" w:tentative="1">
      <w:start w:val="1"/>
      <w:numFmt w:val="bullet"/>
      <w:lvlText w:val=""/>
      <w:lvlJc w:val="left"/>
      <w:pPr>
        <w:ind w:left="7067" w:hanging="360"/>
      </w:pPr>
      <w:rPr>
        <w:rFonts w:ascii="Wingdings" w:hAnsi="Wingdings" w:hint="default"/>
      </w:rPr>
    </w:lvl>
  </w:abstractNum>
  <w:abstractNum w:abstractNumId="3">
    <w:nsid w:val="1238178A"/>
    <w:multiLevelType w:val="hybridMultilevel"/>
    <w:tmpl w:val="BFC0DDCC"/>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55507AE"/>
    <w:multiLevelType w:val="hybridMultilevel"/>
    <w:tmpl w:val="AD8EB094"/>
    <w:lvl w:ilvl="0" w:tplc="A106E228">
      <w:start w:val="1"/>
      <w:numFmt w:val="decimal"/>
      <w:lvlText w:val="%1."/>
      <w:lvlJc w:val="left"/>
      <w:pPr>
        <w:ind w:left="720" w:hanging="360"/>
      </w:pPr>
      <w:rPr>
        <w:rFonts w:ascii="Book Antiqua" w:eastAsia="Times New Roma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B3EF2"/>
    <w:multiLevelType w:val="hybridMultilevel"/>
    <w:tmpl w:val="8A6AAF50"/>
    <w:lvl w:ilvl="0" w:tplc="1A6CF14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6E0288"/>
    <w:multiLevelType w:val="hybridMultilevel"/>
    <w:tmpl w:val="B52A7B90"/>
    <w:lvl w:ilvl="0" w:tplc="04210003">
      <w:start w:val="1"/>
      <w:numFmt w:val="bullet"/>
      <w:lvlText w:val="o"/>
      <w:lvlJc w:val="left"/>
      <w:pPr>
        <w:ind w:left="1667" w:hanging="360"/>
      </w:pPr>
      <w:rPr>
        <w:rFonts w:ascii="Courier New" w:hAnsi="Courier New" w:cs="Courier New" w:hint="default"/>
      </w:rPr>
    </w:lvl>
    <w:lvl w:ilvl="1" w:tplc="04210003" w:tentative="1">
      <w:start w:val="1"/>
      <w:numFmt w:val="bullet"/>
      <w:lvlText w:val="o"/>
      <w:lvlJc w:val="left"/>
      <w:pPr>
        <w:ind w:left="2387" w:hanging="360"/>
      </w:pPr>
      <w:rPr>
        <w:rFonts w:ascii="Courier New" w:hAnsi="Courier New" w:cs="Courier New" w:hint="default"/>
      </w:rPr>
    </w:lvl>
    <w:lvl w:ilvl="2" w:tplc="04210005" w:tentative="1">
      <w:start w:val="1"/>
      <w:numFmt w:val="bullet"/>
      <w:lvlText w:val=""/>
      <w:lvlJc w:val="left"/>
      <w:pPr>
        <w:ind w:left="3107" w:hanging="360"/>
      </w:pPr>
      <w:rPr>
        <w:rFonts w:ascii="Wingdings" w:hAnsi="Wingdings" w:hint="default"/>
      </w:rPr>
    </w:lvl>
    <w:lvl w:ilvl="3" w:tplc="04210001" w:tentative="1">
      <w:start w:val="1"/>
      <w:numFmt w:val="bullet"/>
      <w:lvlText w:val=""/>
      <w:lvlJc w:val="left"/>
      <w:pPr>
        <w:ind w:left="3827" w:hanging="360"/>
      </w:pPr>
      <w:rPr>
        <w:rFonts w:ascii="Symbol" w:hAnsi="Symbol" w:hint="default"/>
      </w:rPr>
    </w:lvl>
    <w:lvl w:ilvl="4" w:tplc="04210003" w:tentative="1">
      <w:start w:val="1"/>
      <w:numFmt w:val="bullet"/>
      <w:lvlText w:val="o"/>
      <w:lvlJc w:val="left"/>
      <w:pPr>
        <w:ind w:left="4547" w:hanging="360"/>
      </w:pPr>
      <w:rPr>
        <w:rFonts w:ascii="Courier New" w:hAnsi="Courier New" w:cs="Courier New" w:hint="default"/>
      </w:rPr>
    </w:lvl>
    <w:lvl w:ilvl="5" w:tplc="04210005" w:tentative="1">
      <w:start w:val="1"/>
      <w:numFmt w:val="bullet"/>
      <w:lvlText w:val=""/>
      <w:lvlJc w:val="left"/>
      <w:pPr>
        <w:ind w:left="5267" w:hanging="360"/>
      </w:pPr>
      <w:rPr>
        <w:rFonts w:ascii="Wingdings" w:hAnsi="Wingdings" w:hint="default"/>
      </w:rPr>
    </w:lvl>
    <w:lvl w:ilvl="6" w:tplc="04210001" w:tentative="1">
      <w:start w:val="1"/>
      <w:numFmt w:val="bullet"/>
      <w:lvlText w:val=""/>
      <w:lvlJc w:val="left"/>
      <w:pPr>
        <w:ind w:left="5987" w:hanging="360"/>
      </w:pPr>
      <w:rPr>
        <w:rFonts w:ascii="Symbol" w:hAnsi="Symbol" w:hint="default"/>
      </w:rPr>
    </w:lvl>
    <w:lvl w:ilvl="7" w:tplc="04210003" w:tentative="1">
      <w:start w:val="1"/>
      <w:numFmt w:val="bullet"/>
      <w:lvlText w:val="o"/>
      <w:lvlJc w:val="left"/>
      <w:pPr>
        <w:ind w:left="6707" w:hanging="360"/>
      </w:pPr>
      <w:rPr>
        <w:rFonts w:ascii="Courier New" w:hAnsi="Courier New" w:cs="Courier New" w:hint="default"/>
      </w:rPr>
    </w:lvl>
    <w:lvl w:ilvl="8" w:tplc="04210005" w:tentative="1">
      <w:start w:val="1"/>
      <w:numFmt w:val="bullet"/>
      <w:lvlText w:val=""/>
      <w:lvlJc w:val="left"/>
      <w:pPr>
        <w:ind w:left="7427" w:hanging="360"/>
      </w:pPr>
      <w:rPr>
        <w:rFonts w:ascii="Wingdings" w:hAnsi="Wingdings" w:hint="default"/>
      </w:rPr>
    </w:lvl>
  </w:abstractNum>
  <w:abstractNum w:abstractNumId="7">
    <w:nsid w:val="286C6D7F"/>
    <w:multiLevelType w:val="hybridMultilevel"/>
    <w:tmpl w:val="329E241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28C0798D"/>
    <w:multiLevelType w:val="hybridMultilevel"/>
    <w:tmpl w:val="5DD649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BFA58C5"/>
    <w:multiLevelType w:val="hybridMultilevel"/>
    <w:tmpl w:val="DC30A06C"/>
    <w:lvl w:ilvl="0" w:tplc="FA9E3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255480"/>
    <w:multiLevelType w:val="hybridMultilevel"/>
    <w:tmpl w:val="44D61CCC"/>
    <w:lvl w:ilvl="0" w:tplc="0964A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3662DA"/>
    <w:multiLevelType w:val="hybridMultilevel"/>
    <w:tmpl w:val="15C44DD4"/>
    <w:lvl w:ilvl="0" w:tplc="8236ED7A">
      <w:start w:val="1"/>
      <w:numFmt w:val="lowerLetter"/>
      <w:lvlText w:val="%1)"/>
      <w:lvlJc w:val="left"/>
      <w:pPr>
        <w:ind w:left="1080" w:hanging="360"/>
      </w:pPr>
      <w:rPr>
        <w:rFonts w:ascii="Roboto" w:eastAsia="Times New Roman" w:hAnsi="Roboto" w:cs="Arial" w:hint="default"/>
        <w:color w:val="55555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4310C2"/>
    <w:multiLevelType w:val="hybridMultilevel"/>
    <w:tmpl w:val="9D2AD856"/>
    <w:lvl w:ilvl="0" w:tplc="3DF66D9C">
      <w:start w:val="1"/>
      <w:numFmt w:val="lowerLetter"/>
      <w:lvlText w:val="%1."/>
      <w:lvlJc w:val="left"/>
      <w:pPr>
        <w:ind w:left="1287" w:hanging="360"/>
      </w:pPr>
      <w:rPr>
        <w:rFonts w:hint="default"/>
        <w:color w:val="333333"/>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3DB214C8"/>
    <w:multiLevelType w:val="hybridMultilevel"/>
    <w:tmpl w:val="5A9A405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3DF76973"/>
    <w:multiLevelType w:val="hybridMultilevel"/>
    <w:tmpl w:val="37BA45D4"/>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2AE586C"/>
    <w:multiLevelType w:val="hybridMultilevel"/>
    <w:tmpl w:val="A27E53AC"/>
    <w:lvl w:ilvl="0" w:tplc="D968203A">
      <w:start w:val="1"/>
      <w:numFmt w:val="decimal"/>
      <w:lvlText w:val="%1."/>
      <w:lvlJc w:val="left"/>
      <w:pPr>
        <w:ind w:left="927" w:hanging="360"/>
      </w:pPr>
      <w:rPr>
        <w:rFonts w:hint="default"/>
        <w:color w:val="333333"/>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nsid w:val="434E3941"/>
    <w:multiLevelType w:val="hybridMultilevel"/>
    <w:tmpl w:val="A4445812"/>
    <w:lvl w:ilvl="0" w:tplc="1F8EFC2A">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45580F46"/>
    <w:multiLevelType w:val="hybridMultilevel"/>
    <w:tmpl w:val="7062F9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5CA1EBC"/>
    <w:multiLevelType w:val="hybridMultilevel"/>
    <w:tmpl w:val="D6889A54"/>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BC13DA"/>
    <w:multiLevelType w:val="hybridMultilevel"/>
    <w:tmpl w:val="CB565F7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FFC2A78"/>
    <w:multiLevelType w:val="hybridMultilevel"/>
    <w:tmpl w:val="E0465F10"/>
    <w:lvl w:ilvl="0" w:tplc="A30803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511442AA"/>
    <w:multiLevelType w:val="hybridMultilevel"/>
    <w:tmpl w:val="63F63928"/>
    <w:lvl w:ilvl="0" w:tplc="04210003">
      <w:start w:val="1"/>
      <w:numFmt w:val="bullet"/>
      <w:lvlText w:val="o"/>
      <w:lvlJc w:val="left"/>
      <w:pPr>
        <w:ind w:left="1307" w:hanging="360"/>
      </w:pPr>
      <w:rPr>
        <w:rFonts w:ascii="Courier New" w:hAnsi="Courier New" w:cs="Courier New" w:hint="default"/>
      </w:rPr>
    </w:lvl>
    <w:lvl w:ilvl="1" w:tplc="04210003" w:tentative="1">
      <w:start w:val="1"/>
      <w:numFmt w:val="bullet"/>
      <w:lvlText w:val="o"/>
      <w:lvlJc w:val="left"/>
      <w:pPr>
        <w:ind w:left="2027" w:hanging="360"/>
      </w:pPr>
      <w:rPr>
        <w:rFonts w:ascii="Courier New" w:hAnsi="Courier New" w:cs="Courier New" w:hint="default"/>
      </w:rPr>
    </w:lvl>
    <w:lvl w:ilvl="2" w:tplc="04210005" w:tentative="1">
      <w:start w:val="1"/>
      <w:numFmt w:val="bullet"/>
      <w:lvlText w:val=""/>
      <w:lvlJc w:val="left"/>
      <w:pPr>
        <w:ind w:left="2747" w:hanging="360"/>
      </w:pPr>
      <w:rPr>
        <w:rFonts w:ascii="Wingdings" w:hAnsi="Wingdings" w:hint="default"/>
      </w:rPr>
    </w:lvl>
    <w:lvl w:ilvl="3" w:tplc="04210001" w:tentative="1">
      <w:start w:val="1"/>
      <w:numFmt w:val="bullet"/>
      <w:lvlText w:val=""/>
      <w:lvlJc w:val="left"/>
      <w:pPr>
        <w:ind w:left="3467" w:hanging="360"/>
      </w:pPr>
      <w:rPr>
        <w:rFonts w:ascii="Symbol" w:hAnsi="Symbol" w:hint="default"/>
      </w:rPr>
    </w:lvl>
    <w:lvl w:ilvl="4" w:tplc="04210003" w:tentative="1">
      <w:start w:val="1"/>
      <w:numFmt w:val="bullet"/>
      <w:lvlText w:val="o"/>
      <w:lvlJc w:val="left"/>
      <w:pPr>
        <w:ind w:left="4187" w:hanging="360"/>
      </w:pPr>
      <w:rPr>
        <w:rFonts w:ascii="Courier New" w:hAnsi="Courier New" w:cs="Courier New" w:hint="default"/>
      </w:rPr>
    </w:lvl>
    <w:lvl w:ilvl="5" w:tplc="04210005" w:tentative="1">
      <w:start w:val="1"/>
      <w:numFmt w:val="bullet"/>
      <w:lvlText w:val=""/>
      <w:lvlJc w:val="left"/>
      <w:pPr>
        <w:ind w:left="4907" w:hanging="360"/>
      </w:pPr>
      <w:rPr>
        <w:rFonts w:ascii="Wingdings" w:hAnsi="Wingdings" w:hint="default"/>
      </w:rPr>
    </w:lvl>
    <w:lvl w:ilvl="6" w:tplc="04210001" w:tentative="1">
      <w:start w:val="1"/>
      <w:numFmt w:val="bullet"/>
      <w:lvlText w:val=""/>
      <w:lvlJc w:val="left"/>
      <w:pPr>
        <w:ind w:left="5627" w:hanging="360"/>
      </w:pPr>
      <w:rPr>
        <w:rFonts w:ascii="Symbol" w:hAnsi="Symbol" w:hint="default"/>
      </w:rPr>
    </w:lvl>
    <w:lvl w:ilvl="7" w:tplc="04210003" w:tentative="1">
      <w:start w:val="1"/>
      <w:numFmt w:val="bullet"/>
      <w:lvlText w:val="o"/>
      <w:lvlJc w:val="left"/>
      <w:pPr>
        <w:ind w:left="6347" w:hanging="360"/>
      </w:pPr>
      <w:rPr>
        <w:rFonts w:ascii="Courier New" w:hAnsi="Courier New" w:cs="Courier New" w:hint="default"/>
      </w:rPr>
    </w:lvl>
    <w:lvl w:ilvl="8" w:tplc="04210005" w:tentative="1">
      <w:start w:val="1"/>
      <w:numFmt w:val="bullet"/>
      <w:lvlText w:val=""/>
      <w:lvlJc w:val="left"/>
      <w:pPr>
        <w:ind w:left="7067" w:hanging="360"/>
      </w:pPr>
      <w:rPr>
        <w:rFonts w:ascii="Wingdings" w:hAnsi="Wingdings" w:hint="default"/>
      </w:rPr>
    </w:lvl>
  </w:abstractNum>
  <w:abstractNum w:abstractNumId="22">
    <w:nsid w:val="5885324F"/>
    <w:multiLevelType w:val="hybridMultilevel"/>
    <w:tmpl w:val="149868D2"/>
    <w:lvl w:ilvl="0" w:tplc="AD4CBF10">
      <w:start w:val="1"/>
      <w:numFmt w:val="decimal"/>
      <w:lvlText w:val="%1."/>
      <w:lvlJc w:val="left"/>
      <w:pPr>
        <w:ind w:left="720" w:hanging="360"/>
      </w:pPr>
      <w:rPr>
        <w:rFonts w:asciiTheme="majorHAnsi" w:eastAsiaTheme="minorHAnsi"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6662F9"/>
    <w:multiLevelType w:val="multilevel"/>
    <w:tmpl w:val="4D2040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BBB5EAD"/>
    <w:multiLevelType w:val="hybridMultilevel"/>
    <w:tmpl w:val="10C8235C"/>
    <w:lvl w:ilvl="0" w:tplc="483818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3A5D13"/>
    <w:multiLevelType w:val="hybridMultilevel"/>
    <w:tmpl w:val="214CD6A8"/>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nsid w:val="68386E9F"/>
    <w:multiLevelType w:val="hybridMultilevel"/>
    <w:tmpl w:val="5A9A405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nsid w:val="698852DE"/>
    <w:multiLevelType w:val="hybridMultilevel"/>
    <w:tmpl w:val="9F587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13264D"/>
    <w:multiLevelType w:val="hybridMultilevel"/>
    <w:tmpl w:val="259E952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6096F2B8">
      <w:start w:val="1"/>
      <w:numFmt w:val="decimal"/>
      <w:lvlText w:val="%3."/>
      <w:lvlJc w:val="right"/>
      <w:pPr>
        <w:ind w:left="2160" w:hanging="180"/>
      </w:pPr>
      <w:rPr>
        <w:rFonts w:asciiTheme="majorBidi" w:eastAsiaTheme="minorHAnsi" w:hAnsiTheme="majorBidi" w:cstheme="majorBidi"/>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D9A77BD"/>
    <w:multiLevelType w:val="hybridMultilevel"/>
    <w:tmpl w:val="FB302102"/>
    <w:lvl w:ilvl="0" w:tplc="92706AE4">
      <w:start w:val="1"/>
      <w:numFmt w:val="decimal"/>
      <w:lvlText w:val="%1."/>
      <w:lvlJc w:val="left"/>
      <w:pPr>
        <w:ind w:left="720" w:hanging="360"/>
      </w:pPr>
      <w:rPr>
        <w:rFonts w:ascii="Book Antiqua" w:eastAsia="Times New Roma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1433C1"/>
    <w:multiLevelType w:val="hybridMultilevel"/>
    <w:tmpl w:val="2376D15C"/>
    <w:lvl w:ilvl="0" w:tplc="C520FDA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6E7D7276"/>
    <w:multiLevelType w:val="hybridMultilevel"/>
    <w:tmpl w:val="F846281C"/>
    <w:lvl w:ilvl="0" w:tplc="09B02482">
      <w:start w:val="1"/>
      <w:numFmt w:val="upperLetter"/>
      <w:lvlText w:val="%1."/>
      <w:lvlJc w:val="left"/>
      <w:pPr>
        <w:ind w:left="720" w:hanging="360"/>
      </w:pPr>
      <w:rPr>
        <w:rFonts w:ascii="Cambria" w:eastAsia="Cambria" w:hAnsi="Cambria" w:cs="Cambria"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47E6A0A"/>
    <w:multiLevelType w:val="hybridMultilevel"/>
    <w:tmpl w:val="4FEA1956"/>
    <w:lvl w:ilvl="0" w:tplc="38F0D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BFF3ACB"/>
    <w:multiLevelType w:val="hybridMultilevel"/>
    <w:tmpl w:val="0A6C45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9"/>
  </w:num>
  <w:num w:numId="2">
    <w:abstractNumId w:val="4"/>
  </w:num>
  <w:num w:numId="3">
    <w:abstractNumId w:val="1"/>
  </w:num>
  <w:num w:numId="4">
    <w:abstractNumId w:val="20"/>
  </w:num>
  <w:num w:numId="5">
    <w:abstractNumId w:val="24"/>
  </w:num>
  <w:num w:numId="6">
    <w:abstractNumId w:val="27"/>
  </w:num>
  <w:num w:numId="7">
    <w:abstractNumId w:val="3"/>
  </w:num>
  <w:num w:numId="8">
    <w:abstractNumId w:val="32"/>
  </w:num>
  <w:num w:numId="9">
    <w:abstractNumId w:val="0"/>
  </w:num>
  <w:num w:numId="10">
    <w:abstractNumId w:val="18"/>
  </w:num>
  <w:num w:numId="11">
    <w:abstractNumId w:val="2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7"/>
  </w:num>
  <w:num w:numId="20">
    <w:abstractNumId w:val="14"/>
  </w:num>
  <w:num w:numId="21">
    <w:abstractNumId w:val="21"/>
  </w:num>
  <w:num w:numId="22">
    <w:abstractNumId w:val="2"/>
  </w:num>
  <w:num w:numId="23">
    <w:abstractNumId w:val="6"/>
  </w:num>
  <w:num w:numId="24">
    <w:abstractNumId w:val="11"/>
  </w:num>
  <w:num w:numId="25">
    <w:abstractNumId w:val="10"/>
  </w:num>
  <w:num w:numId="26">
    <w:abstractNumId w:val="9"/>
  </w:num>
  <w:num w:numId="27">
    <w:abstractNumId w:val="22"/>
  </w:num>
  <w:num w:numId="28">
    <w:abstractNumId w:val="33"/>
  </w:num>
  <w:num w:numId="29">
    <w:abstractNumId w:val="5"/>
  </w:num>
  <w:num w:numId="30">
    <w:abstractNumId w:val="19"/>
  </w:num>
  <w:num w:numId="31">
    <w:abstractNumId w:val="28"/>
  </w:num>
  <w:num w:numId="32">
    <w:abstractNumId w:val="15"/>
  </w:num>
  <w:num w:numId="33">
    <w:abstractNumId w:val="12"/>
  </w:num>
  <w:num w:numId="34">
    <w:abstractNumId w:val="8"/>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proofState w:grammar="clean"/>
  <w:stylePaneFormatFilter w:val="3F01"/>
  <w:defaultTabStop w:val="720"/>
  <w:doNotHyphenateCaps/>
  <w:evenAndOddHeaders/>
  <w:characterSpacingControl w:val="doNotCompress"/>
  <w:doNotValidateAgainstSchema/>
  <w:doNotDemarcateInvalidXml/>
  <w:hdrShapeDefaults>
    <o:shapedefaults v:ext="edit" spidmax="7170"/>
    <o:shapelayout v:ext="edit">
      <o:idmap v:ext="edit" data="4"/>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TUytzA0MDAxNzcyNzNS0lEKTi0uzszPAykwNK0FAMgeNZMtAAAA"/>
  </w:docVars>
  <w:rsids>
    <w:rsidRoot w:val="009077B0"/>
    <w:rsid w:val="000010BD"/>
    <w:rsid w:val="000052FB"/>
    <w:rsid w:val="00006627"/>
    <w:rsid w:val="000067B8"/>
    <w:rsid w:val="00010ADF"/>
    <w:rsid w:val="000130BD"/>
    <w:rsid w:val="00015476"/>
    <w:rsid w:val="00016C90"/>
    <w:rsid w:val="000207C2"/>
    <w:rsid w:val="00026236"/>
    <w:rsid w:val="00027545"/>
    <w:rsid w:val="00033A64"/>
    <w:rsid w:val="00035325"/>
    <w:rsid w:val="00037363"/>
    <w:rsid w:val="000406D7"/>
    <w:rsid w:val="00044A41"/>
    <w:rsid w:val="00045918"/>
    <w:rsid w:val="00046963"/>
    <w:rsid w:val="0004709C"/>
    <w:rsid w:val="000476A0"/>
    <w:rsid w:val="00047EDE"/>
    <w:rsid w:val="000525FD"/>
    <w:rsid w:val="00052923"/>
    <w:rsid w:val="00053088"/>
    <w:rsid w:val="00053AB0"/>
    <w:rsid w:val="000546CC"/>
    <w:rsid w:val="00054A92"/>
    <w:rsid w:val="000565C0"/>
    <w:rsid w:val="0006237A"/>
    <w:rsid w:val="00065376"/>
    <w:rsid w:val="00066064"/>
    <w:rsid w:val="00070996"/>
    <w:rsid w:val="000709A9"/>
    <w:rsid w:val="000710AF"/>
    <w:rsid w:val="00071CD7"/>
    <w:rsid w:val="000756F6"/>
    <w:rsid w:val="00076D3C"/>
    <w:rsid w:val="0008321D"/>
    <w:rsid w:val="00083E65"/>
    <w:rsid w:val="00084309"/>
    <w:rsid w:val="00085B8B"/>
    <w:rsid w:val="00090CB7"/>
    <w:rsid w:val="000940F6"/>
    <w:rsid w:val="00094162"/>
    <w:rsid w:val="000A139E"/>
    <w:rsid w:val="000B1D5E"/>
    <w:rsid w:val="000B61C2"/>
    <w:rsid w:val="000B78B6"/>
    <w:rsid w:val="000C0AD7"/>
    <w:rsid w:val="000C0D64"/>
    <w:rsid w:val="000C1F6C"/>
    <w:rsid w:val="000C40C2"/>
    <w:rsid w:val="000D0BA6"/>
    <w:rsid w:val="000D1AB1"/>
    <w:rsid w:val="000E14D9"/>
    <w:rsid w:val="000E21AC"/>
    <w:rsid w:val="000E35CA"/>
    <w:rsid w:val="000E6CF9"/>
    <w:rsid w:val="000E7E45"/>
    <w:rsid w:val="000F3FA2"/>
    <w:rsid w:val="000F4615"/>
    <w:rsid w:val="00100F1D"/>
    <w:rsid w:val="00102742"/>
    <w:rsid w:val="00105698"/>
    <w:rsid w:val="00107286"/>
    <w:rsid w:val="00121FE5"/>
    <w:rsid w:val="001257E2"/>
    <w:rsid w:val="00132734"/>
    <w:rsid w:val="00133B7C"/>
    <w:rsid w:val="001350E4"/>
    <w:rsid w:val="00135687"/>
    <w:rsid w:val="00135CC1"/>
    <w:rsid w:val="00135EF1"/>
    <w:rsid w:val="00136353"/>
    <w:rsid w:val="001363AC"/>
    <w:rsid w:val="0013687B"/>
    <w:rsid w:val="0014458D"/>
    <w:rsid w:val="001473AE"/>
    <w:rsid w:val="00147E15"/>
    <w:rsid w:val="001515CC"/>
    <w:rsid w:val="00153D2E"/>
    <w:rsid w:val="00155C18"/>
    <w:rsid w:val="00160D3B"/>
    <w:rsid w:val="00165CC0"/>
    <w:rsid w:val="001677AC"/>
    <w:rsid w:val="00171521"/>
    <w:rsid w:val="001722C4"/>
    <w:rsid w:val="00172500"/>
    <w:rsid w:val="00175ABE"/>
    <w:rsid w:val="00176C1F"/>
    <w:rsid w:val="00177671"/>
    <w:rsid w:val="001776ED"/>
    <w:rsid w:val="00181068"/>
    <w:rsid w:val="0018616D"/>
    <w:rsid w:val="00186708"/>
    <w:rsid w:val="00186EE4"/>
    <w:rsid w:val="00187400"/>
    <w:rsid w:val="00195081"/>
    <w:rsid w:val="001A0B03"/>
    <w:rsid w:val="001A20C0"/>
    <w:rsid w:val="001A3667"/>
    <w:rsid w:val="001A487B"/>
    <w:rsid w:val="001A5542"/>
    <w:rsid w:val="001A5B63"/>
    <w:rsid w:val="001A7E4F"/>
    <w:rsid w:val="001A7F83"/>
    <w:rsid w:val="001B2894"/>
    <w:rsid w:val="001B32F4"/>
    <w:rsid w:val="001B3E9C"/>
    <w:rsid w:val="001B4092"/>
    <w:rsid w:val="001B526E"/>
    <w:rsid w:val="001B6EDF"/>
    <w:rsid w:val="001C2AD8"/>
    <w:rsid w:val="001C3030"/>
    <w:rsid w:val="001C41F0"/>
    <w:rsid w:val="001C5028"/>
    <w:rsid w:val="001D4090"/>
    <w:rsid w:val="001E1B1B"/>
    <w:rsid w:val="001E64D1"/>
    <w:rsid w:val="001F191C"/>
    <w:rsid w:val="001F197C"/>
    <w:rsid w:val="002002BE"/>
    <w:rsid w:val="00200E95"/>
    <w:rsid w:val="00201D32"/>
    <w:rsid w:val="00205566"/>
    <w:rsid w:val="00206FC2"/>
    <w:rsid w:val="0020787B"/>
    <w:rsid w:val="0021096A"/>
    <w:rsid w:val="00210BBB"/>
    <w:rsid w:val="00210FD3"/>
    <w:rsid w:val="0021196A"/>
    <w:rsid w:val="002119AB"/>
    <w:rsid w:val="00211B77"/>
    <w:rsid w:val="0021499C"/>
    <w:rsid w:val="002221DB"/>
    <w:rsid w:val="00223747"/>
    <w:rsid w:val="00227EBF"/>
    <w:rsid w:val="00232747"/>
    <w:rsid w:val="00235104"/>
    <w:rsid w:val="00236A76"/>
    <w:rsid w:val="00240C88"/>
    <w:rsid w:val="00242505"/>
    <w:rsid w:val="0024331B"/>
    <w:rsid w:val="00245A15"/>
    <w:rsid w:val="00245E1E"/>
    <w:rsid w:val="00247275"/>
    <w:rsid w:val="0025002B"/>
    <w:rsid w:val="00250EFB"/>
    <w:rsid w:val="0025290E"/>
    <w:rsid w:val="00253A1C"/>
    <w:rsid w:val="002542FF"/>
    <w:rsid w:val="00256C97"/>
    <w:rsid w:val="002570B8"/>
    <w:rsid w:val="00261A5B"/>
    <w:rsid w:val="00266DD2"/>
    <w:rsid w:val="00266E4E"/>
    <w:rsid w:val="00277814"/>
    <w:rsid w:val="002817D9"/>
    <w:rsid w:val="00283284"/>
    <w:rsid w:val="00284368"/>
    <w:rsid w:val="00284A33"/>
    <w:rsid w:val="0029166A"/>
    <w:rsid w:val="00291F5E"/>
    <w:rsid w:val="002922BF"/>
    <w:rsid w:val="002A17A2"/>
    <w:rsid w:val="002A18A8"/>
    <w:rsid w:val="002A1990"/>
    <w:rsid w:val="002A26D8"/>
    <w:rsid w:val="002A2CFE"/>
    <w:rsid w:val="002A3EC1"/>
    <w:rsid w:val="002A3F58"/>
    <w:rsid w:val="002A59FC"/>
    <w:rsid w:val="002A70A1"/>
    <w:rsid w:val="002B018C"/>
    <w:rsid w:val="002B26D5"/>
    <w:rsid w:val="002B5580"/>
    <w:rsid w:val="002B5CBD"/>
    <w:rsid w:val="002B6B7D"/>
    <w:rsid w:val="002C1349"/>
    <w:rsid w:val="002C64C2"/>
    <w:rsid w:val="002C7AA5"/>
    <w:rsid w:val="002D21C9"/>
    <w:rsid w:val="002D268D"/>
    <w:rsid w:val="002D2711"/>
    <w:rsid w:val="002D557F"/>
    <w:rsid w:val="002D6E43"/>
    <w:rsid w:val="002D6E50"/>
    <w:rsid w:val="002E04FC"/>
    <w:rsid w:val="002E09A8"/>
    <w:rsid w:val="002E1E1F"/>
    <w:rsid w:val="002E6C60"/>
    <w:rsid w:val="002E7C31"/>
    <w:rsid w:val="002F0551"/>
    <w:rsid w:val="002F325A"/>
    <w:rsid w:val="002F4BAD"/>
    <w:rsid w:val="002F6A29"/>
    <w:rsid w:val="002F77D8"/>
    <w:rsid w:val="00300015"/>
    <w:rsid w:val="00301D60"/>
    <w:rsid w:val="00304DB6"/>
    <w:rsid w:val="0030679C"/>
    <w:rsid w:val="003079A7"/>
    <w:rsid w:val="003100FE"/>
    <w:rsid w:val="00311ECC"/>
    <w:rsid w:val="00312F2F"/>
    <w:rsid w:val="003149B7"/>
    <w:rsid w:val="00316BF5"/>
    <w:rsid w:val="003219CA"/>
    <w:rsid w:val="003246F8"/>
    <w:rsid w:val="00324A93"/>
    <w:rsid w:val="00325836"/>
    <w:rsid w:val="003265E9"/>
    <w:rsid w:val="003278DA"/>
    <w:rsid w:val="00330131"/>
    <w:rsid w:val="003318F1"/>
    <w:rsid w:val="00332B53"/>
    <w:rsid w:val="00332C1B"/>
    <w:rsid w:val="0034359D"/>
    <w:rsid w:val="003444F4"/>
    <w:rsid w:val="00346E9F"/>
    <w:rsid w:val="00350A70"/>
    <w:rsid w:val="00351907"/>
    <w:rsid w:val="00352DBF"/>
    <w:rsid w:val="00353E94"/>
    <w:rsid w:val="0035587D"/>
    <w:rsid w:val="00360168"/>
    <w:rsid w:val="00361C9C"/>
    <w:rsid w:val="00362551"/>
    <w:rsid w:val="00362894"/>
    <w:rsid w:val="00365C02"/>
    <w:rsid w:val="003665C4"/>
    <w:rsid w:val="00367409"/>
    <w:rsid w:val="00371693"/>
    <w:rsid w:val="00371EB5"/>
    <w:rsid w:val="00373232"/>
    <w:rsid w:val="00376C98"/>
    <w:rsid w:val="00381174"/>
    <w:rsid w:val="00381CAE"/>
    <w:rsid w:val="0038276F"/>
    <w:rsid w:val="00383071"/>
    <w:rsid w:val="00384A75"/>
    <w:rsid w:val="00385095"/>
    <w:rsid w:val="00386421"/>
    <w:rsid w:val="00393363"/>
    <w:rsid w:val="003940B2"/>
    <w:rsid w:val="0039598C"/>
    <w:rsid w:val="00396653"/>
    <w:rsid w:val="003A1C41"/>
    <w:rsid w:val="003A2816"/>
    <w:rsid w:val="003A43E6"/>
    <w:rsid w:val="003A6A4E"/>
    <w:rsid w:val="003A71CB"/>
    <w:rsid w:val="003B30A6"/>
    <w:rsid w:val="003B3528"/>
    <w:rsid w:val="003B3A00"/>
    <w:rsid w:val="003B54D0"/>
    <w:rsid w:val="003B570A"/>
    <w:rsid w:val="003C16B0"/>
    <w:rsid w:val="003C4213"/>
    <w:rsid w:val="003C4CB5"/>
    <w:rsid w:val="003C5747"/>
    <w:rsid w:val="003C7501"/>
    <w:rsid w:val="003D1948"/>
    <w:rsid w:val="003D25C9"/>
    <w:rsid w:val="003D350B"/>
    <w:rsid w:val="003D5D06"/>
    <w:rsid w:val="003D77D0"/>
    <w:rsid w:val="003E252C"/>
    <w:rsid w:val="003F0130"/>
    <w:rsid w:val="003F5B0B"/>
    <w:rsid w:val="003F65D3"/>
    <w:rsid w:val="00401836"/>
    <w:rsid w:val="00401DAC"/>
    <w:rsid w:val="00403827"/>
    <w:rsid w:val="00404B8C"/>
    <w:rsid w:val="00407F08"/>
    <w:rsid w:val="00410CEA"/>
    <w:rsid w:val="00412810"/>
    <w:rsid w:val="00412C80"/>
    <w:rsid w:val="0041336B"/>
    <w:rsid w:val="00413ED6"/>
    <w:rsid w:val="004173CD"/>
    <w:rsid w:val="0042151E"/>
    <w:rsid w:val="00421842"/>
    <w:rsid w:val="0042345E"/>
    <w:rsid w:val="00423777"/>
    <w:rsid w:val="0042382F"/>
    <w:rsid w:val="004243A7"/>
    <w:rsid w:val="00425560"/>
    <w:rsid w:val="00425DB9"/>
    <w:rsid w:val="00426218"/>
    <w:rsid w:val="004274A1"/>
    <w:rsid w:val="00436663"/>
    <w:rsid w:val="004369B2"/>
    <w:rsid w:val="00440135"/>
    <w:rsid w:val="004404CA"/>
    <w:rsid w:val="0044104A"/>
    <w:rsid w:val="00441A1E"/>
    <w:rsid w:val="004428D3"/>
    <w:rsid w:val="004479AE"/>
    <w:rsid w:val="00453E46"/>
    <w:rsid w:val="004544A4"/>
    <w:rsid w:val="00457C6A"/>
    <w:rsid w:val="004605FA"/>
    <w:rsid w:val="004617C0"/>
    <w:rsid w:val="00464F66"/>
    <w:rsid w:val="0046661F"/>
    <w:rsid w:val="00470209"/>
    <w:rsid w:val="004704E5"/>
    <w:rsid w:val="00472ECA"/>
    <w:rsid w:val="00473721"/>
    <w:rsid w:val="00476F33"/>
    <w:rsid w:val="004805A3"/>
    <w:rsid w:val="004821F1"/>
    <w:rsid w:val="0048241B"/>
    <w:rsid w:val="004843F3"/>
    <w:rsid w:val="004844B4"/>
    <w:rsid w:val="00487027"/>
    <w:rsid w:val="00487829"/>
    <w:rsid w:val="004904AB"/>
    <w:rsid w:val="00490EC6"/>
    <w:rsid w:val="00493078"/>
    <w:rsid w:val="004935ED"/>
    <w:rsid w:val="00495F91"/>
    <w:rsid w:val="004978D4"/>
    <w:rsid w:val="004A0610"/>
    <w:rsid w:val="004A1CD1"/>
    <w:rsid w:val="004A254C"/>
    <w:rsid w:val="004A3972"/>
    <w:rsid w:val="004A3EF8"/>
    <w:rsid w:val="004A4774"/>
    <w:rsid w:val="004A4D66"/>
    <w:rsid w:val="004A6B34"/>
    <w:rsid w:val="004A7892"/>
    <w:rsid w:val="004A7FCE"/>
    <w:rsid w:val="004B1019"/>
    <w:rsid w:val="004B143C"/>
    <w:rsid w:val="004B49FB"/>
    <w:rsid w:val="004B7DAA"/>
    <w:rsid w:val="004B7EF4"/>
    <w:rsid w:val="004C0DC3"/>
    <w:rsid w:val="004C244B"/>
    <w:rsid w:val="004C3D26"/>
    <w:rsid w:val="004C4F3A"/>
    <w:rsid w:val="004C51CE"/>
    <w:rsid w:val="004C65D7"/>
    <w:rsid w:val="004C712B"/>
    <w:rsid w:val="004C7F8B"/>
    <w:rsid w:val="004D4ACD"/>
    <w:rsid w:val="004D577C"/>
    <w:rsid w:val="004D5F94"/>
    <w:rsid w:val="004D7897"/>
    <w:rsid w:val="004D7A33"/>
    <w:rsid w:val="004E1E7B"/>
    <w:rsid w:val="004E2F70"/>
    <w:rsid w:val="004E528C"/>
    <w:rsid w:val="004E5AF9"/>
    <w:rsid w:val="004E6EEA"/>
    <w:rsid w:val="004F0903"/>
    <w:rsid w:val="004F1791"/>
    <w:rsid w:val="004F1C1E"/>
    <w:rsid w:val="004F1F13"/>
    <w:rsid w:val="004F387B"/>
    <w:rsid w:val="004F3B9E"/>
    <w:rsid w:val="004F4EAC"/>
    <w:rsid w:val="004F525A"/>
    <w:rsid w:val="004F7EFA"/>
    <w:rsid w:val="00501704"/>
    <w:rsid w:val="00501748"/>
    <w:rsid w:val="00501826"/>
    <w:rsid w:val="005101C3"/>
    <w:rsid w:val="00510245"/>
    <w:rsid w:val="00510451"/>
    <w:rsid w:val="005117ED"/>
    <w:rsid w:val="00513DCA"/>
    <w:rsid w:val="005147CC"/>
    <w:rsid w:val="00515E7C"/>
    <w:rsid w:val="005204F7"/>
    <w:rsid w:val="00520683"/>
    <w:rsid w:val="0052133C"/>
    <w:rsid w:val="00521C60"/>
    <w:rsid w:val="00522ED3"/>
    <w:rsid w:val="00522F66"/>
    <w:rsid w:val="005264E6"/>
    <w:rsid w:val="005269DD"/>
    <w:rsid w:val="00526F35"/>
    <w:rsid w:val="0052798B"/>
    <w:rsid w:val="0053295B"/>
    <w:rsid w:val="005341AE"/>
    <w:rsid w:val="00536A15"/>
    <w:rsid w:val="00541EFE"/>
    <w:rsid w:val="0054229F"/>
    <w:rsid w:val="0054525C"/>
    <w:rsid w:val="005452D2"/>
    <w:rsid w:val="00550E65"/>
    <w:rsid w:val="00550F29"/>
    <w:rsid w:val="005511C3"/>
    <w:rsid w:val="005536F1"/>
    <w:rsid w:val="00555012"/>
    <w:rsid w:val="00556903"/>
    <w:rsid w:val="00561145"/>
    <w:rsid w:val="00561657"/>
    <w:rsid w:val="005626B4"/>
    <w:rsid w:val="00563FF3"/>
    <w:rsid w:val="00564A49"/>
    <w:rsid w:val="0056663E"/>
    <w:rsid w:val="00570579"/>
    <w:rsid w:val="00570A75"/>
    <w:rsid w:val="00570D06"/>
    <w:rsid w:val="00572CB8"/>
    <w:rsid w:val="005734B3"/>
    <w:rsid w:val="00573BFC"/>
    <w:rsid w:val="00573E00"/>
    <w:rsid w:val="0057519B"/>
    <w:rsid w:val="00575C22"/>
    <w:rsid w:val="0058416C"/>
    <w:rsid w:val="005841E7"/>
    <w:rsid w:val="00585332"/>
    <w:rsid w:val="00585D13"/>
    <w:rsid w:val="00586628"/>
    <w:rsid w:val="00587ACA"/>
    <w:rsid w:val="005901A1"/>
    <w:rsid w:val="0059153C"/>
    <w:rsid w:val="005964D2"/>
    <w:rsid w:val="005975A6"/>
    <w:rsid w:val="00597ADF"/>
    <w:rsid w:val="005A1418"/>
    <w:rsid w:val="005A7643"/>
    <w:rsid w:val="005B0FEE"/>
    <w:rsid w:val="005B11EC"/>
    <w:rsid w:val="005B1813"/>
    <w:rsid w:val="005B22AF"/>
    <w:rsid w:val="005B358E"/>
    <w:rsid w:val="005B4F88"/>
    <w:rsid w:val="005B5A16"/>
    <w:rsid w:val="005B69D2"/>
    <w:rsid w:val="005C0FCB"/>
    <w:rsid w:val="005C2405"/>
    <w:rsid w:val="005C4EC7"/>
    <w:rsid w:val="005C76D9"/>
    <w:rsid w:val="005D44AD"/>
    <w:rsid w:val="005D75E3"/>
    <w:rsid w:val="005D7A40"/>
    <w:rsid w:val="005E09DB"/>
    <w:rsid w:val="005E2004"/>
    <w:rsid w:val="005E2AA1"/>
    <w:rsid w:val="005E2D91"/>
    <w:rsid w:val="005E6022"/>
    <w:rsid w:val="005E60E4"/>
    <w:rsid w:val="005F1616"/>
    <w:rsid w:val="005F3DE4"/>
    <w:rsid w:val="006001B5"/>
    <w:rsid w:val="00600746"/>
    <w:rsid w:val="00602868"/>
    <w:rsid w:val="006041BC"/>
    <w:rsid w:val="00604D01"/>
    <w:rsid w:val="006064B3"/>
    <w:rsid w:val="00613137"/>
    <w:rsid w:val="00613F2B"/>
    <w:rsid w:val="00617667"/>
    <w:rsid w:val="00620D4D"/>
    <w:rsid w:val="006217B4"/>
    <w:rsid w:val="00621C38"/>
    <w:rsid w:val="00622562"/>
    <w:rsid w:val="00622C62"/>
    <w:rsid w:val="00623973"/>
    <w:rsid w:val="00623CD1"/>
    <w:rsid w:val="00625FDA"/>
    <w:rsid w:val="00632C29"/>
    <w:rsid w:val="00632E22"/>
    <w:rsid w:val="0063344C"/>
    <w:rsid w:val="00636ACD"/>
    <w:rsid w:val="006374EC"/>
    <w:rsid w:val="00637897"/>
    <w:rsid w:val="0064051B"/>
    <w:rsid w:val="00640C0A"/>
    <w:rsid w:val="00644235"/>
    <w:rsid w:val="006527C3"/>
    <w:rsid w:val="00653EAF"/>
    <w:rsid w:val="0065622F"/>
    <w:rsid w:val="00657767"/>
    <w:rsid w:val="00657B64"/>
    <w:rsid w:val="006602B4"/>
    <w:rsid w:val="00660722"/>
    <w:rsid w:val="0066144A"/>
    <w:rsid w:val="00663289"/>
    <w:rsid w:val="00664058"/>
    <w:rsid w:val="00666D49"/>
    <w:rsid w:val="00670E52"/>
    <w:rsid w:val="00675518"/>
    <w:rsid w:val="00676E56"/>
    <w:rsid w:val="00677A38"/>
    <w:rsid w:val="00680112"/>
    <w:rsid w:val="00683027"/>
    <w:rsid w:val="00684676"/>
    <w:rsid w:val="00685F8C"/>
    <w:rsid w:val="0068771D"/>
    <w:rsid w:val="00687F2B"/>
    <w:rsid w:val="006906D9"/>
    <w:rsid w:val="006910DE"/>
    <w:rsid w:val="00692B55"/>
    <w:rsid w:val="00692D53"/>
    <w:rsid w:val="00693821"/>
    <w:rsid w:val="006971A2"/>
    <w:rsid w:val="0069790C"/>
    <w:rsid w:val="00697C69"/>
    <w:rsid w:val="006A197F"/>
    <w:rsid w:val="006A1E84"/>
    <w:rsid w:val="006A5CF5"/>
    <w:rsid w:val="006A76D5"/>
    <w:rsid w:val="006B0F22"/>
    <w:rsid w:val="006B2800"/>
    <w:rsid w:val="006B5108"/>
    <w:rsid w:val="006B67EC"/>
    <w:rsid w:val="006B68EF"/>
    <w:rsid w:val="006B7CB9"/>
    <w:rsid w:val="006C0177"/>
    <w:rsid w:val="006C363F"/>
    <w:rsid w:val="006C5359"/>
    <w:rsid w:val="006C5452"/>
    <w:rsid w:val="006C6D18"/>
    <w:rsid w:val="006D0073"/>
    <w:rsid w:val="006D2514"/>
    <w:rsid w:val="006D2E41"/>
    <w:rsid w:val="006D4466"/>
    <w:rsid w:val="006D511B"/>
    <w:rsid w:val="006D5F9A"/>
    <w:rsid w:val="006D76F3"/>
    <w:rsid w:val="006D7C26"/>
    <w:rsid w:val="006D7F94"/>
    <w:rsid w:val="006E2A09"/>
    <w:rsid w:val="006E4BEB"/>
    <w:rsid w:val="006E535B"/>
    <w:rsid w:val="006E6C5E"/>
    <w:rsid w:val="006E7B7F"/>
    <w:rsid w:val="006F0338"/>
    <w:rsid w:val="006F1C5B"/>
    <w:rsid w:val="006F283E"/>
    <w:rsid w:val="006F420E"/>
    <w:rsid w:val="006F5D10"/>
    <w:rsid w:val="006F6148"/>
    <w:rsid w:val="006F6DAD"/>
    <w:rsid w:val="00700C65"/>
    <w:rsid w:val="00700C8B"/>
    <w:rsid w:val="00701C37"/>
    <w:rsid w:val="00702E56"/>
    <w:rsid w:val="00704DEF"/>
    <w:rsid w:val="007053D6"/>
    <w:rsid w:val="00705D51"/>
    <w:rsid w:val="00712516"/>
    <w:rsid w:val="00716065"/>
    <w:rsid w:val="00717E37"/>
    <w:rsid w:val="00721063"/>
    <w:rsid w:val="00722B4E"/>
    <w:rsid w:val="00722CCE"/>
    <w:rsid w:val="007233C7"/>
    <w:rsid w:val="00726382"/>
    <w:rsid w:val="00726C11"/>
    <w:rsid w:val="0073170F"/>
    <w:rsid w:val="00733CA5"/>
    <w:rsid w:val="0073508F"/>
    <w:rsid w:val="0073549B"/>
    <w:rsid w:val="00736FD0"/>
    <w:rsid w:val="007404F5"/>
    <w:rsid w:val="007410B9"/>
    <w:rsid w:val="00743A2E"/>
    <w:rsid w:val="007452A1"/>
    <w:rsid w:val="007461BA"/>
    <w:rsid w:val="00753357"/>
    <w:rsid w:val="007566C6"/>
    <w:rsid w:val="00756913"/>
    <w:rsid w:val="00757AD6"/>
    <w:rsid w:val="00763DC8"/>
    <w:rsid w:val="0077010F"/>
    <w:rsid w:val="007729EB"/>
    <w:rsid w:val="00772A89"/>
    <w:rsid w:val="00772C42"/>
    <w:rsid w:val="00772D8F"/>
    <w:rsid w:val="007730F8"/>
    <w:rsid w:val="00773386"/>
    <w:rsid w:val="00773C77"/>
    <w:rsid w:val="00774107"/>
    <w:rsid w:val="00774CE2"/>
    <w:rsid w:val="007767BD"/>
    <w:rsid w:val="00776819"/>
    <w:rsid w:val="007830B9"/>
    <w:rsid w:val="00783D9B"/>
    <w:rsid w:val="00784A0F"/>
    <w:rsid w:val="00785A83"/>
    <w:rsid w:val="00790E01"/>
    <w:rsid w:val="00791BA7"/>
    <w:rsid w:val="007944A3"/>
    <w:rsid w:val="007A1B88"/>
    <w:rsid w:val="007A32E9"/>
    <w:rsid w:val="007A406A"/>
    <w:rsid w:val="007A4677"/>
    <w:rsid w:val="007A5065"/>
    <w:rsid w:val="007A50E6"/>
    <w:rsid w:val="007A75A0"/>
    <w:rsid w:val="007B0B9B"/>
    <w:rsid w:val="007B192A"/>
    <w:rsid w:val="007B23AB"/>
    <w:rsid w:val="007B4E17"/>
    <w:rsid w:val="007B585D"/>
    <w:rsid w:val="007C2996"/>
    <w:rsid w:val="007C2C02"/>
    <w:rsid w:val="007C3326"/>
    <w:rsid w:val="007C5CD5"/>
    <w:rsid w:val="007C6862"/>
    <w:rsid w:val="007C74B2"/>
    <w:rsid w:val="007D1176"/>
    <w:rsid w:val="007D2175"/>
    <w:rsid w:val="007D3CBA"/>
    <w:rsid w:val="007D42FA"/>
    <w:rsid w:val="007D542E"/>
    <w:rsid w:val="007D6A4F"/>
    <w:rsid w:val="007E0561"/>
    <w:rsid w:val="007E09B7"/>
    <w:rsid w:val="007E212D"/>
    <w:rsid w:val="007E339F"/>
    <w:rsid w:val="007E448A"/>
    <w:rsid w:val="007E5D70"/>
    <w:rsid w:val="007E5E50"/>
    <w:rsid w:val="007E7C33"/>
    <w:rsid w:val="007F21F2"/>
    <w:rsid w:val="007F4B2C"/>
    <w:rsid w:val="007F6BC8"/>
    <w:rsid w:val="008015AD"/>
    <w:rsid w:val="00801DA5"/>
    <w:rsid w:val="008025F1"/>
    <w:rsid w:val="00805E4D"/>
    <w:rsid w:val="00811717"/>
    <w:rsid w:val="00811C68"/>
    <w:rsid w:val="00812766"/>
    <w:rsid w:val="00814626"/>
    <w:rsid w:val="0081463A"/>
    <w:rsid w:val="00821D98"/>
    <w:rsid w:val="00822627"/>
    <w:rsid w:val="00825FF2"/>
    <w:rsid w:val="00827995"/>
    <w:rsid w:val="0083153F"/>
    <w:rsid w:val="00831C87"/>
    <w:rsid w:val="00833741"/>
    <w:rsid w:val="008377B2"/>
    <w:rsid w:val="00837968"/>
    <w:rsid w:val="00843D1E"/>
    <w:rsid w:val="00847BBD"/>
    <w:rsid w:val="00850D40"/>
    <w:rsid w:val="00851055"/>
    <w:rsid w:val="0085230C"/>
    <w:rsid w:val="0085479D"/>
    <w:rsid w:val="00860475"/>
    <w:rsid w:val="00861755"/>
    <w:rsid w:val="00867E5D"/>
    <w:rsid w:val="008708B9"/>
    <w:rsid w:val="00872403"/>
    <w:rsid w:val="00873A00"/>
    <w:rsid w:val="00877A92"/>
    <w:rsid w:val="0088188F"/>
    <w:rsid w:val="00882434"/>
    <w:rsid w:val="00882B48"/>
    <w:rsid w:val="0088460D"/>
    <w:rsid w:val="00886817"/>
    <w:rsid w:val="008868D5"/>
    <w:rsid w:val="00886D72"/>
    <w:rsid w:val="00886F9B"/>
    <w:rsid w:val="008912B7"/>
    <w:rsid w:val="00891E61"/>
    <w:rsid w:val="0089332A"/>
    <w:rsid w:val="00895383"/>
    <w:rsid w:val="008953E4"/>
    <w:rsid w:val="0089548F"/>
    <w:rsid w:val="00896FB3"/>
    <w:rsid w:val="008A1B12"/>
    <w:rsid w:val="008A4CAB"/>
    <w:rsid w:val="008A5CDD"/>
    <w:rsid w:val="008B2066"/>
    <w:rsid w:val="008B293C"/>
    <w:rsid w:val="008B3331"/>
    <w:rsid w:val="008B6A6C"/>
    <w:rsid w:val="008B78E2"/>
    <w:rsid w:val="008C1590"/>
    <w:rsid w:val="008C1EDA"/>
    <w:rsid w:val="008C3BC5"/>
    <w:rsid w:val="008C643D"/>
    <w:rsid w:val="008C74CD"/>
    <w:rsid w:val="008C7846"/>
    <w:rsid w:val="008D0E14"/>
    <w:rsid w:val="008D2999"/>
    <w:rsid w:val="008D2C42"/>
    <w:rsid w:val="008D3576"/>
    <w:rsid w:val="008D3B9A"/>
    <w:rsid w:val="008D4418"/>
    <w:rsid w:val="008D69CA"/>
    <w:rsid w:val="008E21A3"/>
    <w:rsid w:val="008E2DEF"/>
    <w:rsid w:val="008E35D9"/>
    <w:rsid w:val="008E3B0D"/>
    <w:rsid w:val="008E6FAD"/>
    <w:rsid w:val="008E784D"/>
    <w:rsid w:val="008F0F18"/>
    <w:rsid w:val="008F2B44"/>
    <w:rsid w:val="008F34F3"/>
    <w:rsid w:val="008F5417"/>
    <w:rsid w:val="008F71D3"/>
    <w:rsid w:val="00900AB2"/>
    <w:rsid w:val="00904B14"/>
    <w:rsid w:val="00904CB8"/>
    <w:rsid w:val="0090597B"/>
    <w:rsid w:val="00905A0C"/>
    <w:rsid w:val="009064F7"/>
    <w:rsid w:val="009077B0"/>
    <w:rsid w:val="00911FEB"/>
    <w:rsid w:val="009137DD"/>
    <w:rsid w:val="00914BDE"/>
    <w:rsid w:val="009157C2"/>
    <w:rsid w:val="00917069"/>
    <w:rsid w:val="00922738"/>
    <w:rsid w:val="00926BD4"/>
    <w:rsid w:val="00927D3B"/>
    <w:rsid w:val="009301D9"/>
    <w:rsid w:val="009309B1"/>
    <w:rsid w:val="00930DE2"/>
    <w:rsid w:val="00931EA1"/>
    <w:rsid w:val="009322F5"/>
    <w:rsid w:val="0093414B"/>
    <w:rsid w:val="009354B4"/>
    <w:rsid w:val="00935511"/>
    <w:rsid w:val="009360C2"/>
    <w:rsid w:val="00936DD5"/>
    <w:rsid w:val="009413BD"/>
    <w:rsid w:val="00941DA4"/>
    <w:rsid w:val="00943D94"/>
    <w:rsid w:val="00944E89"/>
    <w:rsid w:val="009464F0"/>
    <w:rsid w:val="009474B0"/>
    <w:rsid w:val="0095242A"/>
    <w:rsid w:val="00952BEE"/>
    <w:rsid w:val="0095376D"/>
    <w:rsid w:val="00954605"/>
    <w:rsid w:val="009547BA"/>
    <w:rsid w:val="00956B76"/>
    <w:rsid w:val="0096151F"/>
    <w:rsid w:val="00962043"/>
    <w:rsid w:val="009671CC"/>
    <w:rsid w:val="00967DC8"/>
    <w:rsid w:val="0097253D"/>
    <w:rsid w:val="0097492F"/>
    <w:rsid w:val="00977617"/>
    <w:rsid w:val="00980C8C"/>
    <w:rsid w:val="009844D3"/>
    <w:rsid w:val="009846EF"/>
    <w:rsid w:val="00985B2B"/>
    <w:rsid w:val="00987D48"/>
    <w:rsid w:val="009908B1"/>
    <w:rsid w:val="00995796"/>
    <w:rsid w:val="009970BE"/>
    <w:rsid w:val="009970EC"/>
    <w:rsid w:val="009A1EE5"/>
    <w:rsid w:val="009A2826"/>
    <w:rsid w:val="009A370A"/>
    <w:rsid w:val="009A57EF"/>
    <w:rsid w:val="009A65E4"/>
    <w:rsid w:val="009B0AE3"/>
    <w:rsid w:val="009B3D36"/>
    <w:rsid w:val="009D186F"/>
    <w:rsid w:val="009D1B12"/>
    <w:rsid w:val="009D2656"/>
    <w:rsid w:val="009D38DE"/>
    <w:rsid w:val="009D4543"/>
    <w:rsid w:val="009D5D24"/>
    <w:rsid w:val="009D645B"/>
    <w:rsid w:val="009D6933"/>
    <w:rsid w:val="009D6B9D"/>
    <w:rsid w:val="009E039C"/>
    <w:rsid w:val="009E1BEA"/>
    <w:rsid w:val="009E263E"/>
    <w:rsid w:val="009E2F02"/>
    <w:rsid w:val="009E615B"/>
    <w:rsid w:val="009E7C5B"/>
    <w:rsid w:val="009F4029"/>
    <w:rsid w:val="009F4080"/>
    <w:rsid w:val="009F41F7"/>
    <w:rsid w:val="009F42E4"/>
    <w:rsid w:val="009F6295"/>
    <w:rsid w:val="009F632A"/>
    <w:rsid w:val="009F7035"/>
    <w:rsid w:val="009F757F"/>
    <w:rsid w:val="00A01574"/>
    <w:rsid w:val="00A10041"/>
    <w:rsid w:val="00A10788"/>
    <w:rsid w:val="00A15897"/>
    <w:rsid w:val="00A16434"/>
    <w:rsid w:val="00A1739C"/>
    <w:rsid w:val="00A17759"/>
    <w:rsid w:val="00A178EF"/>
    <w:rsid w:val="00A22EB4"/>
    <w:rsid w:val="00A30E39"/>
    <w:rsid w:val="00A30ED1"/>
    <w:rsid w:val="00A311DB"/>
    <w:rsid w:val="00A34D97"/>
    <w:rsid w:val="00A358A7"/>
    <w:rsid w:val="00A36A3F"/>
    <w:rsid w:val="00A376CF"/>
    <w:rsid w:val="00A404DE"/>
    <w:rsid w:val="00A406A1"/>
    <w:rsid w:val="00A40980"/>
    <w:rsid w:val="00A4149D"/>
    <w:rsid w:val="00A41B2A"/>
    <w:rsid w:val="00A434B2"/>
    <w:rsid w:val="00A441FC"/>
    <w:rsid w:val="00A443F3"/>
    <w:rsid w:val="00A45255"/>
    <w:rsid w:val="00A46F4C"/>
    <w:rsid w:val="00A509B4"/>
    <w:rsid w:val="00A56DB7"/>
    <w:rsid w:val="00A57339"/>
    <w:rsid w:val="00A57DB1"/>
    <w:rsid w:val="00A63B5C"/>
    <w:rsid w:val="00A65BB7"/>
    <w:rsid w:val="00A66FCB"/>
    <w:rsid w:val="00A67FDE"/>
    <w:rsid w:val="00A7045E"/>
    <w:rsid w:val="00A709C0"/>
    <w:rsid w:val="00A71140"/>
    <w:rsid w:val="00A7114C"/>
    <w:rsid w:val="00A73C88"/>
    <w:rsid w:val="00A7727E"/>
    <w:rsid w:val="00A80331"/>
    <w:rsid w:val="00A806BF"/>
    <w:rsid w:val="00A81741"/>
    <w:rsid w:val="00A8197F"/>
    <w:rsid w:val="00A819A7"/>
    <w:rsid w:val="00A82760"/>
    <w:rsid w:val="00A82871"/>
    <w:rsid w:val="00A8517B"/>
    <w:rsid w:val="00A8605E"/>
    <w:rsid w:val="00A86278"/>
    <w:rsid w:val="00A86403"/>
    <w:rsid w:val="00A87843"/>
    <w:rsid w:val="00A90C33"/>
    <w:rsid w:val="00A92578"/>
    <w:rsid w:val="00A925E9"/>
    <w:rsid w:val="00A932EA"/>
    <w:rsid w:val="00A94A2F"/>
    <w:rsid w:val="00A95E4B"/>
    <w:rsid w:val="00AA1141"/>
    <w:rsid w:val="00AA12CF"/>
    <w:rsid w:val="00AA2C7C"/>
    <w:rsid w:val="00AA2F93"/>
    <w:rsid w:val="00AA4467"/>
    <w:rsid w:val="00AA5351"/>
    <w:rsid w:val="00AA705B"/>
    <w:rsid w:val="00AB076A"/>
    <w:rsid w:val="00AB15BB"/>
    <w:rsid w:val="00AB7588"/>
    <w:rsid w:val="00AC3BD6"/>
    <w:rsid w:val="00AC5D40"/>
    <w:rsid w:val="00AC60F7"/>
    <w:rsid w:val="00AD05FD"/>
    <w:rsid w:val="00AD1D1A"/>
    <w:rsid w:val="00AD7293"/>
    <w:rsid w:val="00AE0F9A"/>
    <w:rsid w:val="00AE33C9"/>
    <w:rsid w:val="00AE5956"/>
    <w:rsid w:val="00AE6281"/>
    <w:rsid w:val="00AE6609"/>
    <w:rsid w:val="00AF40DC"/>
    <w:rsid w:val="00B02EDA"/>
    <w:rsid w:val="00B02EDB"/>
    <w:rsid w:val="00B04E27"/>
    <w:rsid w:val="00B05166"/>
    <w:rsid w:val="00B058E5"/>
    <w:rsid w:val="00B05B4D"/>
    <w:rsid w:val="00B05BBA"/>
    <w:rsid w:val="00B06707"/>
    <w:rsid w:val="00B07DF2"/>
    <w:rsid w:val="00B10F8E"/>
    <w:rsid w:val="00B11038"/>
    <w:rsid w:val="00B1256F"/>
    <w:rsid w:val="00B13225"/>
    <w:rsid w:val="00B15235"/>
    <w:rsid w:val="00B153D4"/>
    <w:rsid w:val="00B15524"/>
    <w:rsid w:val="00B15B5E"/>
    <w:rsid w:val="00B15BAC"/>
    <w:rsid w:val="00B20450"/>
    <w:rsid w:val="00B20B6C"/>
    <w:rsid w:val="00B30746"/>
    <w:rsid w:val="00B30E46"/>
    <w:rsid w:val="00B318D5"/>
    <w:rsid w:val="00B3260E"/>
    <w:rsid w:val="00B3299F"/>
    <w:rsid w:val="00B348CE"/>
    <w:rsid w:val="00B357F6"/>
    <w:rsid w:val="00B400F1"/>
    <w:rsid w:val="00B41947"/>
    <w:rsid w:val="00B42D27"/>
    <w:rsid w:val="00B444E0"/>
    <w:rsid w:val="00B44BBC"/>
    <w:rsid w:val="00B46373"/>
    <w:rsid w:val="00B46520"/>
    <w:rsid w:val="00B472C6"/>
    <w:rsid w:val="00B476F1"/>
    <w:rsid w:val="00B5013D"/>
    <w:rsid w:val="00B52DA2"/>
    <w:rsid w:val="00B53A8B"/>
    <w:rsid w:val="00B53BD8"/>
    <w:rsid w:val="00B57258"/>
    <w:rsid w:val="00B604B5"/>
    <w:rsid w:val="00B634D2"/>
    <w:rsid w:val="00B66E7B"/>
    <w:rsid w:val="00B66F67"/>
    <w:rsid w:val="00B70F9C"/>
    <w:rsid w:val="00B72016"/>
    <w:rsid w:val="00B72A36"/>
    <w:rsid w:val="00B7523C"/>
    <w:rsid w:val="00B75896"/>
    <w:rsid w:val="00B77095"/>
    <w:rsid w:val="00B8065C"/>
    <w:rsid w:val="00B82BCD"/>
    <w:rsid w:val="00B847C9"/>
    <w:rsid w:val="00B85C8B"/>
    <w:rsid w:val="00B86F31"/>
    <w:rsid w:val="00B87412"/>
    <w:rsid w:val="00B91CE0"/>
    <w:rsid w:val="00B91CF0"/>
    <w:rsid w:val="00B92689"/>
    <w:rsid w:val="00B92D34"/>
    <w:rsid w:val="00B945B6"/>
    <w:rsid w:val="00B95141"/>
    <w:rsid w:val="00B95558"/>
    <w:rsid w:val="00B962C6"/>
    <w:rsid w:val="00B969AB"/>
    <w:rsid w:val="00BA338F"/>
    <w:rsid w:val="00BA3D97"/>
    <w:rsid w:val="00BA762E"/>
    <w:rsid w:val="00BB1428"/>
    <w:rsid w:val="00BB3717"/>
    <w:rsid w:val="00BB47DF"/>
    <w:rsid w:val="00BB6576"/>
    <w:rsid w:val="00BC0E73"/>
    <w:rsid w:val="00BC28E0"/>
    <w:rsid w:val="00BC2A54"/>
    <w:rsid w:val="00BC2BC1"/>
    <w:rsid w:val="00BC2DCA"/>
    <w:rsid w:val="00BC32A7"/>
    <w:rsid w:val="00BC35A6"/>
    <w:rsid w:val="00BC3F9A"/>
    <w:rsid w:val="00BC5971"/>
    <w:rsid w:val="00BC6D2F"/>
    <w:rsid w:val="00BD0376"/>
    <w:rsid w:val="00BD1970"/>
    <w:rsid w:val="00BD1A98"/>
    <w:rsid w:val="00BD692E"/>
    <w:rsid w:val="00BD7A7B"/>
    <w:rsid w:val="00BE158B"/>
    <w:rsid w:val="00BE16D2"/>
    <w:rsid w:val="00BE2F7A"/>
    <w:rsid w:val="00BE3D6C"/>
    <w:rsid w:val="00BE4577"/>
    <w:rsid w:val="00BE7505"/>
    <w:rsid w:val="00BF0761"/>
    <w:rsid w:val="00BF1139"/>
    <w:rsid w:val="00BF2647"/>
    <w:rsid w:val="00BF2C05"/>
    <w:rsid w:val="00BF301A"/>
    <w:rsid w:val="00BF73D6"/>
    <w:rsid w:val="00C018A4"/>
    <w:rsid w:val="00C04055"/>
    <w:rsid w:val="00C04503"/>
    <w:rsid w:val="00C062AE"/>
    <w:rsid w:val="00C075DA"/>
    <w:rsid w:val="00C11227"/>
    <w:rsid w:val="00C1192B"/>
    <w:rsid w:val="00C11FDF"/>
    <w:rsid w:val="00C126DE"/>
    <w:rsid w:val="00C1347C"/>
    <w:rsid w:val="00C14FA5"/>
    <w:rsid w:val="00C1736B"/>
    <w:rsid w:val="00C17656"/>
    <w:rsid w:val="00C20917"/>
    <w:rsid w:val="00C24560"/>
    <w:rsid w:val="00C24A86"/>
    <w:rsid w:val="00C26EA4"/>
    <w:rsid w:val="00C274B7"/>
    <w:rsid w:val="00C309FC"/>
    <w:rsid w:val="00C31B5C"/>
    <w:rsid w:val="00C321B0"/>
    <w:rsid w:val="00C33E0D"/>
    <w:rsid w:val="00C3612D"/>
    <w:rsid w:val="00C364B2"/>
    <w:rsid w:val="00C36E93"/>
    <w:rsid w:val="00C405FC"/>
    <w:rsid w:val="00C41286"/>
    <w:rsid w:val="00C4610D"/>
    <w:rsid w:val="00C50101"/>
    <w:rsid w:val="00C52466"/>
    <w:rsid w:val="00C52FC6"/>
    <w:rsid w:val="00C55585"/>
    <w:rsid w:val="00C57AE2"/>
    <w:rsid w:val="00C62322"/>
    <w:rsid w:val="00C62C94"/>
    <w:rsid w:val="00C64A61"/>
    <w:rsid w:val="00C664F1"/>
    <w:rsid w:val="00C66FA0"/>
    <w:rsid w:val="00C711E5"/>
    <w:rsid w:val="00C74698"/>
    <w:rsid w:val="00C7526F"/>
    <w:rsid w:val="00C76474"/>
    <w:rsid w:val="00C76FAC"/>
    <w:rsid w:val="00C77D04"/>
    <w:rsid w:val="00C834ED"/>
    <w:rsid w:val="00C85378"/>
    <w:rsid w:val="00C86022"/>
    <w:rsid w:val="00C90906"/>
    <w:rsid w:val="00C90911"/>
    <w:rsid w:val="00C9206F"/>
    <w:rsid w:val="00C94609"/>
    <w:rsid w:val="00C9514C"/>
    <w:rsid w:val="00C976A4"/>
    <w:rsid w:val="00CA3954"/>
    <w:rsid w:val="00CA3F07"/>
    <w:rsid w:val="00CA4797"/>
    <w:rsid w:val="00CA4D62"/>
    <w:rsid w:val="00CA5E65"/>
    <w:rsid w:val="00CB1AA7"/>
    <w:rsid w:val="00CB2DCB"/>
    <w:rsid w:val="00CB61F6"/>
    <w:rsid w:val="00CC1C2E"/>
    <w:rsid w:val="00CC1FD9"/>
    <w:rsid w:val="00CC2816"/>
    <w:rsid w:val="00CC3369"/>
    <w:rsid w:val="00CC524C"/>
    <w:rsid w:val="00CC6677"/>
    <w:rsid w:val="00CC697E"/>
    <w:rsid w:val="00CC77C5"/>
    <w:rsid w:val="00CD0328"/>
    <w:rsid w:val="00CD059B"/>
    <w:rsid w:val="00CD1FF8"/>
    <w:rsid w:val="00CD2AAE"/>
    <w:rsid w:val="00CD4779"/>
    <w:rsid w:val="00CD6AAC"/>
    <w:rsid w:val="00CD7882"/>
    <w:rsid w:val="00CD7BFB"/>
    <w:rsid w:val="00CE0DAD"/>
    <w:rsid w:val="00CE2354"/>
    <w:rsid w:val="00CE2B13"/>
    <w:rsid w:val="00CE358D"/>
    <w:rsid w:val="00CE4505"/>
    <w:rsid w:val="00CE5442"/>
    <w:rsid w:val="00CE6A30"/>
    <w:rsid w:val="00CE789F"/>
    <w:rsid w:val="00CF0F41"/>
    <w:rsid w:val="00CF39BE"/>
    <w:rsid w:val="00CF551C"/>
    <w:rsid w:val="00CF61C7"/>
    <w:rsid w:val="00CF68F5"/>
    <w:rsid w:val="00D0009D"/>
    <w:rsid w:val="00D00324"/>
    <w:rsid w:val="00D01649"/>
    <w:rsid w:val="00D02420"/>
    <w:rsid w:val="00D02BF9"/>
    <w:rsid w:val="00D033BE"/>
    <w:rsid w:val="00D03ECF"/>
    <w:rsid w:val="00D05095"/>
    <w:rsid w:val="00D06FC2"/>
    <w:rsid w:val="00D07D88"/>
    <w:rsid w:val="00D107A7"/>
    <w:rsid w:val="00D119EE"/>
    <w:rsid w:val="00D133B7"/>
    <w:rsid w:val="00D1396E"/>
    <w:rsid w:val="00D145B6"/>
    <w:rsid w:val="00D169DC"/>
    <w:rsid w:val="00D209FB"/>
    <w:rsid w:val="00D265F1"/>
    <w:rsid w:val="00D27560"/>
    <w:rsid w:val="00D27F83"/>
    <w:rsid w:val="00D33082"/>
    <w:rsid w:val="00D36A9D"/>
    <w:rsid w:val="00D37158"/>
    <w:rsid w:val="00D37794"/>
    <w:rsid w:val="00D40327"/>
    <w:rsid w:val="00D4216E"/>
    <w:rsid w:val="00D427D8"/>
    <w:rsid w:val="00D4327D"/>
    <w:rsid w:val="00D4405F"/>
    <w:rsid w:val="00D441C0"/>
    <w:rsid w:val="00D46D69"/>
    <w:rsid w:val="00D47315"/>
    <w:rsid w:val="00D4772C"/>
    <w:rsid w:val="00D47A46"/>
    <w:rsid w:val="00D50F65"/>
    <w:rsid w:val="00D5320F"/>
    <w:rsid w:val="00D5388F"/>
    <w:rsid w:val="00D55727"/>
    <w:rsid w:val="00D569C6"/>
    <w:rsid w:val="00D62CA0"/>
    <w:rsid w:val="00D632C3"/>
    <w:rsid w:val="00D63F5D"/>
    <w:rsid w:val="00D6701B"/>
    <w:rsid w:val="00D671BE"/>
    <w:rsid w:val="00D70017"/>
    <w:rsid w:val="00D735A4"/>
    <w:rsid w:val="00D75427"/>
    <w:rsid w:val="00D75F24"/>
    <w:rsid w:val="00D7773E"/>
    <w:rsid w:val="00D777AC"/>
    <w:rsid w:val="00D77EA2"/>
    <w:rsid w:val="00D80C77"/>
    <w:rsid w:val="00D8208D"/>
    <w:rsid w:val="00D82DF6"/>
    <w:rsid w:val="00D84405"/>
    <w:rsid w:val="00D85999"/>
    <w:rsid w:val="00D865D8"/>
    <w:rsid w:val="00D87BCD"/>
    <w:rsid w:val="00D90FDD"/>
    <w:rsid w:val="00D918ED"/>
    <w:rsid w:val="00D91964"/>
    <w:rsid w:val="00D91F71"/>
    <w:rsid w:val="00D9347E"/>
    <w:rsid w:val="00D93828"/>
    <w:rsid w:val="00D94187"/>
    <w:rsid w:val="00D95148"/>
    <w:rsid w:val="00D957EB"/>
    <w:rsid w:val="00D963F3"/>
    <w:rsid w:val="00DA0306"/>
    <w:rsid w:val="00DA2E9B"/>
    <w:rsid w:val="00DA37B6"/>
    <w:rsid w:val="00DA79AD"/>
    <w:rsid w:val="00DB1B40"/>
    <w:rsid w:val="00DB2D01"/>
    <w:rsid w:val="00DB5483"/>
    <w:rsid w:val="00DB57CB"/>
    <w:rsid w:val="00DB66C2"/>
    <w:rsid w:val="00DB6A6F"/>
    <w:rsid w:val="00DC2F1A"/>
    <w:rsid w:val="00DC45F3"/>
    <w:rsid w:val="00DC6D19"/>
    <w:rsid w:val="00DD2BFF"/>
    <w:rsid w:val="00DD30AE"/>
    <w:rsid w:val="00DD559E"/>
    <w:rsid w:val="00DD7340"/>
    <w:rsid w:val="00DE125D"/>
    <w:rsid w:val="00DE3532"/>
    <w:rsid w:val="00DE35C6"/>
    <w:rsid w:val="00DE5149"/>
    <w:rsid w:val="00DE7C7D"/>
    <w:rsid w:val="00DF0952"/>
    <w:rsid w:val="00DF176F"/>
    <w:rsid w:val="00DF1CDA"/>
    <w:rsid w:val="00DF2A64"/>
    <w:rsid w:val="00DF4F0F"/>
    <w:rsid w:val="00DF5E9F"/>
    <w:rsid w:val="00DF667F"/>
    <w:rsid w:val="00E003B1"/>
    <w:rsid w:val="00E00601"/>
    <w:rsid w:val="00E03718"/>
    <w:rsid w:val="00E03CCB"/>
    <w:rsid w:val="00E04A07"/>
    <w:rsid w:val="00E0624D"/>
    <w:rsid w:val="00E07938"/>
    <w:rsid w:val="00E126D3"/>
    <w:rsid w:val="00E13A51"/>
    <w:rsid w:val="00E14DEF"/>
    <w:rsid w:val="00E151DD"/>
    <w:rsid w:val="00E157FE"/>
    <w:rsid w:val="00E15AE4"/>
    <w:rsid w:val="00E16771"/>
    <w:rsid w:val="00E21ECA"/>
    <w:rsid w:val="00E22306"/>
    <w:rsid w:val="00E26E3C"/>
    <w:rsid w:val="00E31455"/>
    <w:rsid w:val="00E3221E"/>
    <w:rsid w:val="00E32337"/>
    <w:rsid w:val="00E32C11"/>
    <w:rsid w:val="00E3561F"/>
    <w:rsid w:val="00E37140"/>
    <w:rsid w:val="00E428BC"/>
    <w:rsid w:val="00E42CA9"/>
    <w:rsid w:val="00E43221"/>
    <w:rsid w:val="00E447DD"/>
    <w:rsid w:val="00E44CA2"/>
    <w:rsid w:val="00E44EA5"/>
    <w:rsid w:val="00E456CD"/>
    <w:rsid w:val="00E45CC6"/>
    <w:rsid w:val="00E473B6"/>
    <w:rsid w:val="00E51796"/>
    <w:rsid w:val="00E52925"/>
    <w:rsid w:val="00E54ED5"/>
    <w:rsid w:val="00E56ED0"/>
    <w:rsid w:val="00E5763D"/>
    <w:rsid w:val="00E604E7"/>
    <w:rsid w:val="00E63860"/>
    <w:rsid w:val="00E64226"/>
    <w:rsid w:val="00E65703"/>
    <w:rsid w:val="00E659B9"/>
    <w:rsid w:val="00E66409"/>
    <w:rsid w:val="00E671A7"/>
    <w:rsid w:val="00E677C4"/>
    <w:rsid w:val="00E71FA0"/>
    <w:rsid w:val="00E7345D"/>
    <w:rsid w:val="00E73B75"/>
    <w:rsid w:val="00E73BD7"/>
    <w:rsid w:val="00E74F82"/>
    <w:rsid w:val="00E77058"/>
    <w:rsid w:val="00E7745E"/>
    <w:rsid w:val="00E80854"/>
    <w:rsid w:val="00E809DB"/>
    <w:rsid w:val="00E818D0"/>
    <w:rsid w:val="00E870E3"/>
    <w:rsid w:val="00E87495"/>
    <w:rsid w:val="00E922C6"/>
    <w:rsid w:val="00E943B2"/>
    <w:rsid w:val="00E95B9E"/>
    <w:rsid w:val="00E9660A"/>
    <w:rsid w:val="00EA0589"/>
    <w:rsid w:val="00EA3D1E"/>
    <w:rsid w:val="00EA45DD"/>
    <w:rsid w:val="00EA4E1B"/>
    <w:rsid w:val="00EA549B"/>
    <w:rsid w:val="00EA67E1"/>
    <w:rsid w:val="00EB022F"/>
    <w:rsid w:val="00EB0385"/>
    <w:rsid w:val="00EB16CB"/>
    <w:rsid w:val="00EB3E66"/>
    <w:rsid w:val="00EB4EEB"/>
    <w:rsid w:val="00EB595F"/>
    <w:rsid w:val="00EB7933"/>
    <w:rsid w:val="00EC0060"/>
    <w:rsid w:val="00EC0DCA"/>
    <w:rsid w:val="00EC14D0"/>
    <w:rsid w:val="00EC3BF7"/>
    <w:rsid w:val="00EC70DF"/>
    <w:rsid w:val="00EC7BAD"/>
    <w:rsid w:val="00ED4C21"/>
    <w:rsid w:val="00ED5AC4"/>
    <w:rsid w:val="00ED7CF4"/>
    <w:rsid w:val="00EE1717"/>
    <w:rsid w:val="00EE3E10"/>
    <w:rsid w:val="00EE421C"/>
    <w:rsid w:val="00EE5649"/>
    <w:rsid w:val="00EE7B53"/>
    <w:rsid w:val="00EF2E3B"/>
    <w:rsid w:val="00EF308D"/>
    <w:rsid w:val="00EF4035"/>
    <w:rsid w:val="00EF6058"/>
    <w:rsid w:val="00F013BB"/>
    <w:rsid w:val="00F0190E"/>
    <w:rsid w:val="00F01934"/>
    <w:rsid w:val="00F0320F"/>
    <w:rsid w:val="00F035B8"/>
    <w:rsid w:val="00F03F30"/>
    <w:rsid w:val="00F054A0"/>
    <w:rsid w:val="00F06F7E"/>
    <w:rsid w:val="00F10CA6"/>
    <w:rsid w:val="00F12978"/>
    <w:rsid w:val="00F14D38"/>
    <w:rsid w:val="00F15610"/>
    <w:rsid w:val="00F16945"/>
    <w:rsid w:val="00F169B2"/>
    <w:rsid w:val="00F17A49"/>
    <w:rsid w:val="00F2043B"/>
    <w:rsid w:val="00F24E85"/>
    <w:rsid w:val="00F2622F"/>
    <w:rsid w:val="00F27905"/>
    <w:rsid w:val="00F3059B"/>
    <w:rsid w:val="00F31BC2"/>
    <w:rsid w:val="00F33063"/>
    <w:rsid w:val="00F33307"/>
    <w:rsid w:val="00F338FD"/>
    <w:rsid w:val="00F34B37"/>
    <w:rsid w:val="00F34D39"/>
    <w:rsid w:val="00F35076"/>
    <w:rsid w:val="00F41F73"/>
    <w:rsid w:val="00F422CE"/>
    <w:rsid w:val="00F436F9"/>
    <w:rsid w:val="00F470A2"/>
    <w:rsid w:val="00F47EA7"/>
    <w:rsid w:val="00F5001E"/>
    <w:rsid w:val="00F500C1"/>
    <w:rsid w:val="00F54635"/>
    <w:rsid w:val="00F5557B"/>
    <w:rsid w:val="00F56840"/>
    <w:rsid w:val="00F61760"/>
    <w:rsid w:val="00F6228E"/>
    <w:rsid w:val="00F636C1"/>
    <w:rsid w:val="00F645CD"/>
    <w:rsid w:val="00F6626F"/>
    <w:rsid w:val="00F71BC0"/>
    <w:rsid w:val="00F73490"/>
    <w:rsid w:val="00F73AF3"/>
    <w:rsid w:val="00F75ADE"/>
    <w:rsid w:val="00F75E30"/>
    <w:rsid w:val="00F77F7D"/>
    <w:rsid w:val="00F80806"/>
    <w:rsid w:val="00F80A24"/>
    <w:rsid w:val="00F80D95"/>
    <w:rsid w:val="00F8160C"/>
    <w:rsid w:val="00F8367E"/>
    <w:rsid w:val="00F8377B"/>
    <w:rsid w:val="00F83F60"/>
    <w:rsid w:val="00F84C9A"/>
    <w:rsid w:val="00F9159D"/>
    <w:rsid w:val="00F927C7"/>
    <w:rsid w:val="00F96BA5"/>
    <w:rsid w:val="00FA0F97"/>
    <w:rsid w:val="00FA7A28"/>
    <w:rsid w:val="00FB0F17"/>
    <w:rsid w:val="00FB1E89"/>
    <w:rsid w:val="00FB430A"/>
    <w:rsid w:val="00FB4466"/>
    <w:rsid w:val="00FC116E"/>
    <w:rsid w:val="00FC1729"/>
    <w:rsid w:val="00FC234C"/>
    <w:rsid w:val="00FC2991"/>
    <w:rsid w:val="00FC47E3"/>
    <w:rsid w:val="00FC4BD6"/>
    <w:rsid w:val="00FC67B4"/>
    <w:rsid w:val="00FC6E1C"/>
    <w:rsid w:val="00FD3448"/>
    <w:rsid w:val="00FD3F87"/>
    <w:rsid w:val="00FD4617"/>
    <w:rsid w:val="00FD58E2"/>
    <w:rsid w:val="00FD7635"/>
    <w:rsid w:val="00FE24BE"/>
    <w:rsid w:val="00FE3463"/>
    <w:rsid w:val="00FE36A0"/>
    <w:rsid w:val="00FF028E"/>
    <w:rsid w:val="00FF09AF"/>
    <w:rsid w:val="00FF0B04"/>
    <w:rsid w:val="00FF19AB"/>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E2"/>
    <w:rPr>
      <w:sz w:val="24"/>
      <w:szCs w:val="24"/>
      <w:lang w:val="en-US" w:eastAsia="en-US"/>
    </w:rPr>
  </w:style>
  <w:style w:type="paragraph" w:styleId="Heading1">
    <w:name w:val="heading 1"/>
    <w:basedOn w:val="Normal"/>
    <w:next w:val="Normal"/>
    <w:link w:val="Heading1Char"/>
    <w:uiPriority w:val="9"/>
    <w:qFormat/>
    <w:rsid w:val="006910DE"/>
    <w:pPr>
      <w:keepNext/>
      <w:jc w:val="both"/>
      <w:outlineLvl w:val="0"/>
    </w:pPr>
    <w:rPr>
      <w:b/>
      <w:bCs/>
    </w:rPr>
  </w:style>
  <w:style w:type="paragraph" w:styleId="Heading2">
    <w:name w:val="heading 2"/>
    <w:basedOn w:val="Normal"/>
    <w:next w:val="Normal"/>
    <w:link w:val="Heading2Char"/>
    <w:uiPriority w:val="9"/>
    <w:semiHidden/>
    <w:unhideWhenUsed/>
    <w:qFormat/>
    <w:rsid w:val="00F6626F"/>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uiPriority w:val="9"/>
    <w:semiHidden/>
    <w:unhideWhenUsed/>
    <w:qFormat/>
    <w:rsid w:val="00904CB8"/>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04CB8"/>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904CB8"/>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904CB8"/>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904CB8"/>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904CB8"/>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904CB8"/>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B022F"/>
    <w:rPr>
      <w:rFonts w:ascii="Calibri Light" w:eastAsia="Times New Roman" w:hAnsi="Calibri Light" w:cs="Times New Roman"/>
      <w:b/>
      <w:bCs/>
      <w:kern w:val="32"/>
      <w:sz w:val="32"/>
      <w:szCs w:val="32"/>
    </w:rPr>
  </w:style>
  <w:style w:type="paragraph" w:styleId="FootnoteText">
    <w:name w:val="footnote text"/>
    <w:aliases w:val="Char Char2,Footnote Text Char Char Char Char Char Char Char,Footnote Text Char Char Char Char Char Char C,Footnote Text Char Char Char,Footnote Text Char Char, Char,Char,Footnote Text1,f_Footnote"/>
    <w:basedOn w:val="Normal"/>
    <w:link w:val="FootnoteTextChar"/>
    <w:uiPriority w:val="99"/>
    <w:rsid w:val="00712516"/>
    <w:pPr>
      <w:widowControl w:val="0"/>
      <w:spacing w:before="120" w:line="240" w:lineRule="exact"/>
      <w:ind w:firstLine="709"/>
      <w:jc w:val="lowKashida"/>
    </w:pPr>
    <w:rPr>
      <w:rFonts w:cs="Traditional Arabic"/>
      <w:sz w:val="20"/>
      <w:szCs w:val="32"/>
    </w:rPr>
  </w:style>
  <w:style w:type="character" w:customStyle="1" w:styleId="FootnoteTextChar">
    <w:name w:val="Footnote Text Char"/>
    <w:aliases w:val="Char Char2 Char,Footnote Text Char Char Char Char Char Char Char Char,Footnote Text Char Char Char Char Char Char C Char,Footnote Text Char Char Char Char,Footnote Text Char Char Char1, Char Char,Char Char,Footnote Text1 Char"/>
    <w:link w:val="FootnoteText"/>
    <w:uiPriority w:val="99"/>
    <w:locked/>
    <w:rsid w:val="00EB022F"/>
    <w:rPr>
      <w:rFonts w:cs="Times New Roman"/>
      <w:sz w:val="20"/>
      <w:szCs w:val="20"/>
    </w:rPr>
  </w:style>
  <w:style w:type="character" w:styleId="FootnoteReference">
    <w:name w:val="footnote reference"/>
    <w:qFormat/>
    <w:rsid w:val="006910DE"/>
    <w:rPr>
      <w:rFonts w:cs="Times New Roman"/>
      <w:vertAlign w:val="superscript"/>
    </w:rPr>
  </w:style>
  <w:style w:type="paragraph" w:styleId="BodyTextIndent">
    <w:name w:val="Body Text Indent"/>
    <w:basedOn w:val="Normal"/>
    <w:link w:val="BodyTextIndentChar"/>
    <w:uiPriority w:val="99"/>
    <w:rsid w:val="006910DE"/>
    <w:pPr>
      <w:ind w:firstLine="720"/>
      <w:jc w:val="both"/>
    </w:pPr>
    <w:rPr>
      <w:rFonts w:ascii="Transliterasi" w:hAnsi="Transliterasi"/>
      <w:lang w:val="id-ID"/>
    </w:rPr>
  </w:style>
  <w:style w:type="character" w:customStyle="1" w:styleId="BodyTextIndentChar">
    <w:name w:val="Body Text Indent Char"/>
    <w:link w:val="BodyTextIndent"/>
    <w:uiPriority w:val="99"/>
    <w:semiHidden/>
    <w:locked/>
    <w:rsid w:val="00EB022F"/>
    <w:rPr>
      <w:rFonts w:cs="Times New Roman"/>
      <w:sz w:val="24"/>
      <w:szCs w:val="24"/>
    </w:rPr>
  </w:style>
  <w:style w:type="paragraph" w:styleId="Footer">
    <w:name w:val="footer"/>
    <w:basedOn w:val="Normal"/>
    <w:link w:val="FooterChar"/>
    <w:uiPriority w:val="99"/>
    <w:rsid w:val="009D4543"/>
    <w:pPr>
      <w:tabs>
        <w:tab w:val="center" w:pos="4320"/>
        <w:tab w:val="right" w:pos="8640"/>
      </w:tabs>
    </w:pPr>
  </w:style>
  <w:style w:type="character" w:customStyle="1" w:styleId="FooterChar">
    <w:name w:val="Footer Char"/>
    <w:link w:val="Footer"/>
    <w:uiPriority w:val="99"/>
    <w:locked/>
    <w:rsid w:val="00EB022F"/>
    <w:rPr>
      <w:rFonts w:cs="Times New Roman"/>
      <w:sz w:val="24"/>
      <w:szCs w:val="24"/>
    </w:rPr>
  </w:style>
  <w:style w:type="character" w:styleId="PageNumber">
    <w:name w:val="page number"/>
    <w:uiPriority w:val="99"/>
    <w:rsid w:val="009D4543"/>
    <w:rPr>
      <w:rFonts w:cs="Times New Roman"/>
    </w:rPr>
  </w:style>
  <w:style w:type="paragraph" w:styleId="Header">
    <w:name w:val="header"/>
    <w:basedOn w:val="Normal"/>
    <w:link w:val="HeaderChar"/>
    <w:uiPriority w:val="99"/>
    <w:rsid w:val="009D4543"/>
    <w:pPr>
      <w:tabs>
        <w:tab w:val="center" w:pos="4320"/>
        <w:tab w:val="right" w:pos="8640"/>
      </w:tabs>
    </w:pPr>
  </w:style>
  <w:style w:type="character" w:customStyle="1" w:styleId="HeaderChar">
    <w:name w:val="Header Char"/>
    <w:link w:val="Header"/>
    <w:uiPriority w:val="99"/>
    <w:locked/>
    <w:rsid w:val="00EB022F"/>
    <w:rPr>
      <w:rFonts w:cs="Times New Roman"/>
      <w:sz w:val="24"/>
      <w:szCs w:val="24"/>
    </w:rPr>
  </w:style>
  <w:style w:type="table" w:styleId="TableGrid">
    <w:name w:val="Table Grid"/>
    <w:basedOn w:val="TableNormal"/>
    <w:uiPriority w:val="59"/>
    <w:rsid w:val="005E2D91"/>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6E6C5E"/>
    <w:pPr>
      <w:widowControl w:val="0"/>
      <w:spacing w:line="480" w:lineRule="exact"/>
      <w:ind w:firstLine="709"/>
      <w:jc w:val="center"/>
    </w:pPr>
    <w:rPr>
      <w:rFonts w:ascii="Transliterasi" w:cs="Traditional Arabic"/>
      <w:b/>
      <w:bCs/>
      <w:szCs w:val="40"/>
      <w:lang w:val="en-GB"/>
    </w:rPr>
  </w:style>
  <w:style w:type="character" w:customStyle="1" w:styleId="TitleChar">
    <w:name w:val="Title Char"/>
    <w:link w:val="Title"/>
    <w:uiPriority w:val="10"/>
    <w:locked/>
    <w:rsid w:val="00EB022F"/>
    <w:rPr>
      <w:rFonts w:ascii="Calibri Light" w:eastAsia="Times New Roman" w:hAnsi="Calibri Light" w:cs="Times New Roman"/>
      <w:b/>
      <w:bCs/>
      <w:kern w:val="28"/>
      <w:sz w:val="32"/>
      <w:szCs w:val="32"/>
    </w:rPr>
  </w:style>
  <w:style w:type="character" w:styleId="Hyperlink">
    <w:name w:val="Hyperlink"/>
    <w:uiPriority w:val="99"/>
    <w:unhideWhenUsed/>
    <w:rsid w:val="00DD30AE"/>
    <w:rPr>
      <w:color w:val="0563C1"/>
      <w:u w:val="single"/>
    </w:rPr>
  </w:style>
  <w:style w:type="character" w:customStyle="1" w:styleId="UnresolvedMention">
    <w:name w:val="Unresolved Mention"/>
    <w:uiPriority w:val="99"/>
    <w:semiHidden/>
    <w:unhideWhenUsed/>
    <w:rsid w:val="00C711E5"/>
    <w:rPr>
      <w:color w:val="808080"/>
      <w:shd w:val="clear" w:color="auto" w:fill="E6E6E6"/>
    </w:rPr>
  </w:style>
  <w:style w:type="character" w:customStyle="1" w:styleId="Heading2Char">
    <w:name w:val="Heading 2 Char"/>
    <w:link w:val="Heading2"/>
    <w:uiPriority w:val="9"/>
    <w:semiHidden/>
    <w:rsid w:val="00F6626F"/>
    <w:rPr>
      <w:rFonts w:ascii="Calibri Light" w:hAnsi="Calibri Light"/>
      <w:color w:val="2E74B5"/>
      <w:sz w:val="26"/>
      <w:szCs w:val="26"/>
      <w:lang w:val="en-US" w:eastAsia="en-US"/>
    </w:rPr>
  </w:style>
  <w:style w:type="paragraph" w:styleId="ListParagraph">
    <w:name w:val="List Paragraph"/>
    <w:aliases w:val="Body of text,List Paragraph1,Colorful List - Accent 11,kepala 1,Body of text1,List Paragraph11,Body of text2,List Paragraph12,Body of text3,List Paragraph13,Body of text+1,Body of text+2,Body of text+3,Col,KEPALA 3,Body of textCxSp,subba"/>
    <w:basedOn w:val="Normal"/>
    <w:link w:val="ListParagraphChar"/>
    <w:uiPriority w:val="34"/>
    <w:qFormat/>
    <w:rsid w:val="00CD4779"/>
    <w:pPr>
      <w:spacing w:after="200" w:line="276" w:lineRule="auto"/>
      <w:ind w:left="720"/>
      <w:contextualSpacing/>
    </w:pPr>
    <w:rPr>
      <w:rFonts w:ascii="Calibri" w:hAnsi="Calibri"/>
      <w:sz w:val="22"/>
      <w:szCs w:val="22"/>
    </w:rPr>
  </w:style>
  <w:style w:type="character" w:customStyle="1" w:styleId="ListParagraphChar">
    <w:name w:val="List Paragraph Char"/>
    <w:aliases w:val="Body of text Char,List Paragraph1 Char,Colorful List - Accent 11 Char,kepala 1 Char,Body of text1 Char,List Paragraph11 Char,Body of text2 Char,List Paragraph12 Char,Body of text3 Char,List Paragraph13 Char,Body of text+1 Char"/>
    <w:link w:val="ListParagraph"/>
    <w:uiPriority w:val="34"/>
    <w:qFormat/>
    <w:locked/>
    <w:rsid w:val="00CD4779"/>
    <w:rPr>
      <w:rFonts w:ascii="Calibri" w:hAnsi="Calibri"/>
      <w:sz w:val="22"/>
      <w:szCs w:val="22"/>
    </w:rPr>
  </w:style>
  <w:style w:type="paragraph" w:styleId="BalloonText">
    <w:name w:val="Balloon Text"/>
    <w:basedOn w:val="Normal"/>
    <w:link w:val="BalloonTextChar"/>
    <w:uiPriority w:val="99"/>
    <w:semiHidden/>
    <w:unhideWhenUsed/>
    <w:rsid w:val="00CD4779"/>
    <w:rPr>
      <w:rFonts w:ascii="Tahoma" w:hAnsi="Tahoma" w:cs="Tahoma"/>
      <w:sz w:val="16"/>
      <w:szCs w:val="16"/>
    </w:rPr>
  </w:style>
  <w:style w:type="character" w:customStyle="1" w:styleId="BalloonTextChar">
    <w:name w:val="Balloon Text Char"/>
    <w:link w:val="BalloonText"/>
    <w:uiPriority w:val="99"/>
    <w:semiHidden/>
    <w:rsid w:val="00CD4779"/>
    <w:rPr>
      <w:rFonts w:ascii="Tahoma" w:hAnsi="Tahoma" w:cs="Tahoma"/>
      <w:sz w:val="16"/>
      <w:szCs w:val="16"/>
    </w:rPr>
  </w:style>
  <w:style w:type="character" w:styleId="PlaceholderText">
    <w:name w:val="Placeholder Text"/>
    <w:basedOn w:val="DefaultParagraphFont"/>
    <w:uiPriority w:val="99"/>
    <w:semiHidden/>
    <w:rsid w:val="006B68EF"/>
    <w:rPr>
      <w:color w:val="808080"/>
    </w:rPr>
  </w:style>
  <w:style w:type="paragraph" w:styleId="NormalWeb">
    <w:name w:val="Normal (Web)"/>
    <w:basedOn w:val="Normal"/>
    <w:uiPriority w:val="99"/>
    <w:unhideWhenUsed/>
    <w:rsid w:val="00160D3B"/>
    <w:pPr>
      <w:spacing w:before="100" w:beforeAutospacing="1" w:after="100" w:afterAutospacing="1"/>
    </w:pPr>
  </w:style>
  <w:style w:type="table" w:customStyle="1" w:styleId="LightShading1">
    <w:name w:val="Light Shading1"/>
    <w:basedOn w:val="TableNormal"/>
    <w:uiPriority w:val="60"/>
    <w:rsid w:val="00160D3B"/>
    <w:rPr>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customStyle="1" w:styleId="TableGridLight1">
    <w:name w:val="Table Grid Light1"/>
    <w:basedOn w:val="TableNormal"/>
    <w:uiPriority w:val="40"/>
    <w:rsid w:val="00EC0DC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904CB8"/>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904CB8"/>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904CB8"/>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904CB8"/>
    <w:rPr>
      <w:b/>
      <w:bCs/>
      <w:sz w:val="22"/>
      <w:szCs w:val="22"/>
      <w:lang w:val="en-US" w:eastAsia="en-US"/>
    </w:rPr>
  </w:style>
  <w:style w:type="character" w:customStyle="1" w:styleId="Heading7Char">
    <w:name w:val="Heading 7 Char"/>
    <w:basedOn w:val="DefaultParagraphFont"/>
    <w:link w:val="Heading7"/>
    <w:uiPriority w:val="9"/>
    <w:semiHidden/>
    <w:rsid w:val="00904CB8"/>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904CB8"/>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904CB8"/>
    <w:rPr>
      <w:rFonts w:asciiTheme="majorHAnsi" w:eastAsiaTheme="majorEastAsia" w:hAnsiTheme="majorHAnsi" w:cstheme="majorBidi"/>
      <w:sz w:val="22"/>
      <w:szCs w:val="22"/>
      <w:lang w:val="en-US" w:eastAsia="en-US"/>
    </w:rPr>
  </w:style>
  <w:style w:type="character" w:styleId="Strong">
    <w:name w:val="Strong"/>
    <w:uiPriority w:val="22"/>
    <w:qFormat/>
    <w:rsid w:val="00904CB8"/>
    <w:rPr>
      <w:b/>
      <w:bCs/>
    </w:rPr>
  </w:style>
  <w:style w:type="character" w:styleId="FollowedHyperlink">
    <w:name w:val="FollowedHyperlink"/>
    <w:basedOn w:val="DefaultParagraphFont"/>
    <w:uiPriority w:val="99"/>
    <w:semiHidden/>
    <w:unhideWhenUsed/>
    <w:rsid w:val="00904CB8"/>
    <w:rPr>
      <w:color w:val="954F72" w:themeColor="followedHyperlink"/>
      <w:u w:val="single"/>
    </w:rPr>
  </w:style>
  <w:style w:type="paragraph" w:customStyle="1" w:styleId="msonormal0">
    <w:name w:val="msonormal"/>
    <w:basedOn w:val="Normal"/>
    <w:rsid w:val="00904CB8"/>
    <w:pPr>
      <w:spacing w:before="100" w:beforeAutospacing="1" w:after="100" w:afterAutospacing="1"/>
    </w:pPr>
  </w:style>
  <w:style w:type="paragraph" w:customStyle="1" w:styleId="xl67">
    <w:name w:val="xl67"/>
    <w:basedOn w:val="Normal"/>
    <w:rsid w:val="00904CB8"/>
    <w:pPr>
      <w:shd w:val="clear" w:color="000000" w:fill="FFFFFF"/>
      <w:spacing w:before="100" w:beforeAutospacing="1" w:after="100" w:afterAutospacing="1"/>
    </w:pPr>
    <w:rPr>
      <w:rFonts w:ascii="Cambria" w:hAnsi="Cambria"/>
      <w:sz w:val="20"/>
      <w:szCs w:val="20"/>
    </w:rPr>
  </w:style>
  <w:style w:type="paragraph" w:customStyle="1" w:styleId="xl68">
    <w:name w:val="xl68"/>
    <w:basedOn w:val="Normal"/>
    <w:rsid w:val="00904CB8"/>
    <w:pPr>
      <w:shd w:val="clear" w:color="000000" w:fill="FFFFFF"/>
      <w:spacing w:before="100" w:beforeAutospacing="1" w:after="100" w:afterAutospacing="1"/>
      <w:textAlignment w:val="center"/>
    </w:pPr>
    <w:rPr>
      <w:rFonts w:ascii="Cambria" w:hAnsi="Cambria"/>
      <w:b/>
      <w:bCs/>
      <w:sz w:val="20"/>
      <w:szCs w:val="20"/>
    </w:rPr>
  </w:style>
  <w:style w:type="paragraph" w:customStyle="1" w:styleId="xl69">
    <w:name w:val="xl69"/>
    <w:basedOn w:val="Normal"/>
    <w:rsid w:val="00904CB8"/>
    <w:pPr>
      <w:shd w:val="clear" w:color="000000" w:fill="FFFFFF"/>
      <w:spacing w:before="100" w:beforeAutospacing="1" w:after="100" w:afterAutospacing="1"/>
      <w:jc w:val="center"/>
      <w:textAlignment w:val="center"/>
    </w:pPr>
    <w:rPr>
      <w:rFonts w:ascii="Cambria" w:hAnsi="Cambria"/>
      <w:b/>
      <w:bCs/>
      <w:sz w:val="20"/>
      <w:szCs w:val="20"/>
    </w:rPr>
  </w:style>
  <w:style w:type="paragraph" w:customStyle="1" w:styleId="xl70">
    <w:name w:val="xl70"/>
    <w:basedOn w:val="Normal"/>
    <w:rsid w:val="00904CB8"/>
    <w:pPr>
      <w:shd w:val="clear" w:color="000000" w:fill="FFFFFF"/>
      <w:spacing w:before="100" w:beforeAutospacing="1" w:after="100" w:afterAutospacing="1"/>
      <w:textAlignment w:val="center"/>
    </w:pPr>
    <w:rPr>
      <w:rFonts w:ascii="Cambria" w:hAnsi="Cambria"/>
      <w:b/>
      <w:bCs/>
      <w:sz w:val="20"/>
      <w:szCs w:val="20"/>
    </w:rPr>
  </w:style>
  <w:style w:type="paragraph" w:customStyle="1" w:styleId="xl71">
    <w:name w:val="xl71"/>
    <w:basedOn w:val="Normal"/>
    <w:rsid w:val="00904CB8"/>
    <w:pPr>
      <w:shd w:val="clear" w:color="000000" w:fill="FFFFFF"/>
      <w:spacing w:before="100" w:beforeAutospacing="1" w:after="100" w:afterAutospacing="1"/>
      <w:textAlignment w:val="center"/>
    </w:pPr>
    <w:rPr>
      <w:rFonts w:ascii="Cambria" w:hAnsi="Cambria"/>
      <w:sz w:val="20"/>
      <w:szCs w:val="20"/>
    </w:rPr>
  </w:style>
  <w:style w:type="paragraph" w:customStyle="1" w:styleId="xl72">
    <w:name w:val="xl72"/>
    <w:basedOn w:val="Normal"/>
    <w:rsid w:val="00904CB8"/>
    <w:pPr>
      <w:shd w:val="clear" w:color="000000" w:fill="FFFFFF"/>
      <w:spacing w:before="100" w:beforeAutospacing="1" w:after="100" w:afterAutospacing="1"/>
      <w:textAlignment w:val="top"/>
    </w:pPr>
    <w:rPr>
      <w:rFonts w:ascii="Cambria" w:hAnsi="Cambria"/>
      <w:b/>
      <w:bCs/>
      <w:sz w:val="20"/>
      <w:szCs w:val="20"/>
    </w:rPr>
  </w:style>
  <w:style w:type="paragraph" w:customStyle="1" w:styleId="xl73">
    <w:name w:val="xl73"/>
    <w:basedOn w:val="Normal"/>
    <w:rsid w:val="00904CB8"/>
    <w:pPr>
      <w:pBdr>
        <w:bottom w:val="single" w:sz="4" w:space="0" w:color="auto"/>
      </w:pBdr>
      <w:shd w:val="clear" w:color="000000" w:fill="FFFFFF"/>
      <w:spacing w:before="100" w:beforeAutospacing="1" w:after="100" w:afterAutospacing="1"/>
      <w:textAlignment w:val="top"/>
    </w:pPr>
    <w:rPr>
      <w:rFonts w:ascii="Cambria" w:hAnsi="Cambria"/>
      <w:b/>
      <w:bCs/>
      <w:sz w:val="20"/>
      <w:szCs w:val="20"/>
    </w:rPr>
  </w:style>
  <w:style w:type="paragraph" w:customStyle="1" w:styleId="xl74">
    <w:name w:val="xl74"/>
    <w:basedOn w:val="Normal"/>
    <w:rsid w:val="00904C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0"/>
      <w:szCs w:val="20"/>
    </w:rPr>
  </w:style>
  <w:style w:type="paragraph" w:customStyle="1" w:styleId="xl75">
    <w:name w:val="xl75"/>
    <w:basedOn w:val="Normal"/>
    <w:rsid w:val="00904C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0"/>
      <w:szCs w:val="20"/>
    </w:rPr>
  </w:style>
  <w:style w:type="paragraph" w:customStyle="1" w:styleId="xl76">
    <w:name w:val="xl76"/>
    <w:basedOn w:val="Normal"/>
    <w:rsid w:val="00904C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0"/>
      <w:szCs w:val="20"/>
    </w:rPr>
  </w:style>
  <w:style w:type="paragraph" w:customStyle="1" w:styleId="xl77">
    <w:name w:val="xl77"/>
    <w:basedOn w:val="Normal"/>
    <w:rsid w:val="00904C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0"/>
      <w:szCs w:val="20"/>
    </w:rPr>
  </w:style>
  <w:style w:type="paragraph" w:customStyle="1" w:styleId="xl78">
    <w:name w:val="xl78"/>
    <w:basedOn w:val="Normal"/>
    <w:rsid w:val="00904CB8"/>
    <w:pPr>
      <w:spacing w:before="100" w:beforeAutospacing="1" w:after="100" w:afterAutospacing="1"/>
    </w:pPr>
    <w:rPr>
      <w:rFonts w:ascii="Cambria" w:hAnsi="Cambria"/>
      <w:sz w:val="20"/>
      <w:szCs w:val="20"/>
    </w:rPr>
  </w:style>
  <w:style w:type="paragraph" w:customStyle="1" w:styleId="xl79">
    <w:name w:val="xl79"/>
    <w:basedOn w:val="Normal"/>
    <w:rsid w:val="00904C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 w:val="20"/>
      <w:szCs w:val="20"/>
    </w:rPr>
  </w:style>
  <w:style w:type="paragraph" w:customStyle="1" w:styleId="xl80">
    <w:name w:val="xl80"/>
    <w:basedOn w:val="Normal"/>
    <w:rsid w:val="00904C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 w:val="20"/>
      <w:szCs w:val="20"/>
    </w:rPr>
  </w:style>
  <w:style w:type="paragraph" w:customStyle="1" w:styleId="xl81">
    <w:name w:val="xl81"/>
    <w:basedOn w:val="Normal"/>
    <w:rsid w:val="00904C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 w:val="20"/>
      <w:szCs w:val="20"/>
    </w:rPr>
  </w:style>
  <w:style w:type="paragraph" w:customStyle="1" w:styleId="xl82">
    <w:name w:val="xl82"/>
    <w:basedOn w:val="Normal"/>
    <w:rsid w:val="00904CB8"/>
    <w:pPr>
      <w:spacing w:before="100" w:beforeAutospacing="1" w:after="100" w:afterAutospacing="1"/>
      <w:textAlignment w:val="center"/>
    </w:pPr>
    <w:rPr>
      <w:rFonts w:ascii="Cambria" w:hAnsi="Cambria"/>
      <w:sz w:val="20"/>
      <w:szCs w:val="20"/>
    </w:rPr>
  </w:style>
  <w:style w:type="paragraph" w:customStyle="1" w:styleId="xl83">
    <w:name w:val="xl83"/>
    <w:basedOn w:val="Normal"/>
    <w:rsid w:val="00904CB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Cambria" w:hAnsi="Cambria"/>
      <w:b/>
      <w:bCs/>
      <w:i/>
      <w:iCs/>
      <w:sz w:val="20"/>
      <w:szCs w:val="20"/>
    </w:rPr>
  </w:style>
  <w:style w:type="paragraph" w:customStyle="1" w:styleId="xl84">
    <w:name w:val="xl84"/>
    <w:basedOn w:val="Normal"/>
    <w:rsid w:val="00904CB8"/>
    <w:pPr>
      <w:pBdr>
        <w:top w:val="single" w:sz="4" w:space="0" w:color="auto"/>
        <w:bottom w:val="single" w:sz="4" w:space="0" w:color="auto"/>
      </w:pBdr>
      <w:shd w:val="clear" w:color="000000" w:fill="FFFFFF"/>
      <w:spacing w:before="100" w:beforeAutospacing="1" w:after="100" w:afterAutospacing="1"/>
      <w:jc w:val="center"/>
      <w:textAlignment w:val="center"/>
    </w:pPr>
    <w:rPr>
      <w:rFonts w:ascii="Cambria" w:hAnsi="Cambria"/>
      <w:b/>
      <w:bCs/>
      <w:i/>
      <w:iCs/>
      <w:sz w:val="20"/>
      <w:szCs w:val="20"/>
    </w:rPr>
  </w:style>
  <w:style w:type="paragraph" w:customStyle="1" w:styleId="xl85">
    <w:name w:val="xl85"/>
    <w:basedOn w:val="Normal"/>
    <w:rsid w:val="00904CB8"/>
    <w:pPr>
      <w:pBdr>
        <w:top w:val="single" w:sz="4" w:space="0" w:color="auto"/>
        <w:bottom w:val="single" w:sz="4" w:space="0" w:color="auto"/>
      </w:pBdr>
      <w:shd w:val="clear" w:color="000000" w:fill="FFFFFF"/>
      <w:spacing w:before="100" w:beforeAutospacing="1" w:after="100" w:afterAutospacing="1"/>
      <w:jc w:val="right"/>
      <w:textAlignment w:val="center"/>
    </w:pPr>
    <w:rPr>
      <w:rFonts w:ascii="Cambria" w:hAnsi="Cambria"/>
      <w:b/>
      <w:bCs/>
      <w:i/>
      <w:iCs/>
      <w:sz w:val="20"/>
      <w:szCs w:val="20"/>
    </w:rPr>
  </w:style>
  <w:style w:type="paragraph" w:customStyle="1" w:styleId="xl86">
    <w:name w:val="xl86"/>
    <w:basedOn w:val="Normal"/>
    <w:rsid w:val="00904CB8"/>
    <w:pPr>
      <w:pBdr>
        <w:top w:val="single" w:sz="4" w:space="0" w:color="auto"/>
        <w:bottom w:val="single" w:sz="4" w:space="0" w:color="auto"/>
      </w:pBdr>
      <w:shd w:val="clear" w:color="000000" w:fill="FFFFFF"/>
      <w:spacing w:before="100" w:beforeAutospacing="1" w:after="100" w:afterAutospacing="1"/>
      <w:textAlignment w:val="center"/>
    </w:pPr>
    <w:rPr>
      <w:rFonts w:ascii="Cambria" w:hAnsi="Cambria"/>
      <w:b/>
      <w:bCs/>
      <w:sz w:val="20"/>
      <w:szCs w:val="20"/>
    </w:rPr>
  </w:style>
  <w:style w:type="paragraph" w:customStyle="1" w:styleId="xl87">
    <w:name w:val="xl87"/>
    <w:basedOn w:val="Normal"/>
    <w:rsid w:val="00904C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 w:val="20"/>
      <w:szCs w:val="20"/>
    </w:rPr>
  </w:style>
  <w:style w:type="paragraph" w:customStyle="1" w:styleId="xl88">
    <w:name w:val="xl88"/>
    <w:basedOn w:val="Normal"/>
    <w:rsid w:val="00904C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0"/>
      <w:szCs w:val="20"/>
    </w:rPr>
  </w:style>
  <w:style w:type="paragraph" w:customStyle="1" w:styleId="xl89">
    <w:name w:val="xl89"/>
    <w:basedOn w:val="Normal"/>
    <w:rsid w:val="00904CB8"/>
    <w:pPr>
      <w:shd w:val="clear" w:color="000000" w:fill="FFFFFF"/>
      <w:spacing w:before="100" w:beforeAutospacing="1" w:after="100" w:afterAutospacing="1"/>
      <w:textAlignment w:val="center"/>
    </w:pPr>
    <w:rPr>
      <w:rFonts w:ascii="Cambria" w:hAnsi="Cambria"/>
      <w:color w:val="FF0000"/>
      <w:sz w:val="20"/>
      <w:szCs w:val="20"/>
    </w:rPr>
  </w:style>
  <w:style w:type="paragraph" w:customStyle="1" w:styleId="xl90">
    <w:name w:val="xl90"/>
    <w:basedOn w:val="Normal"/>
    <w:rsid w:val="00904C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0"/>
      <w:szCs w:val="20"/>
    </w:rPr>
  </w:style>
  <w:style w:type="paragraph" w:customStyle="1" w:styleId="xl91">
    <w:name w:val="xl91"/>
    <w:basedOn w:val="Normal"/>
    <w:rsid w:val="00904CB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20"/>
      <w:szCs w:val="20"/>
    </w:rPr>
  </w:style>
  <w:style w:type="paragraph" w:customStyle="1" w:styleId="xl92">
    <w:name w:val="xl92"/>
    <w:basedOn w:val="Normal"/>
    <w:rsid w:val="00904CB8"/>
    <w:pPr>
      <w:pBdr>
        <w:top w:val="single" w:sz="4" w:space="0" w:color="auto"/>
        <w:left w:val="single" w:sz="4" w:space="0" w:color="auto"/>
        <w:bottom w:val="single" w:sz="4" w:space="0" w:color="auto"/>
      </w:pBdr>
      <w:spacing w:before="100" w:beforeAutospacing="1" w:after="100" w:afterAutospacing="1"/>
    </w:pPr>
    <w:rPr>
      <w:rFonts w:ascii="Cambria" w:hAnsi="Cambria"/>
      <w:b/>
      <w:bCs/>
      <w:sz w:val="20"/>
      <w:szCs w:val="20"/>
    </w:rPr>
  </w:style>
  <w:style w:type="paragraph" w:customStyle="1" w:styleId="xl93">
    <w:name w:val="xl93"/>
    <w:basedOn w:val="Normal"/>
    <w:rsid w:val="00904CB8"/>
    <w:pPr>
      <w:pBdr>
        <w:top w:val="single" w:sz="4" w:space="0" w:color="auto"/>
        <w:bottom w:val="single" w:sz="4" w:space="0" w:color="auto"/>
      </w:pBdr>
      <w:shd w:val="clear" w:color="000000" w:fill="FFFFFF"/>
      <w:spacing w:before="100" w:beforeAutospacing="1" w:after="100" w:afterAutospacing="1"/>
      <w:textAlignment w:val="center"/>
    </w:pPr>
    <w:rPr>
      <w:rFonts w:ascii="Cambria" w:hAnsi="Cambria"/>
      <w:sz w:val="20"/>
      <w:szCs w:val="20"/>
    </w:rPr>
  </w:style>
  <w:style w:type="paragraph" w:customStyle="1" w:styleId="xl94">
    <w:name w:val="xl94"/>
    <w:basedOn w:val="Normal"/>
    <w:rsid w:val="00904CB8"/>
    <w:pPr>
      <w:pBdr>
        <w:top w:val="single" w:sz="4" w:space="0" w:color="auto"/>
        <w:bottom w:val="single" w:sz="4" w:space="0" w:color="auto"/>
      </w:pBdr>
      <w:shd w:val="clear" w:color="000000" w:fill="FFFFFF"/>
      <w:spacing w:before="100" w:beforeAutospacing="1" w:after="100" w:afterAutospacing="1"/>
      <w:jc w:val="center"/>
      <w:textAlignment w:val="center"/>
    </w:pPr>
    <w:rPr>
      <w:rFonts w:ascii="Cambria" w:hAnsi="Cambria"/>
      <w:sz w:val="20"/>
      <w:szCs w:val="20"/>
    </w:rPr>
  </w:style>
  <w:style w:type="paragraph" w:customStyle="1" w:styleId="xl95">
    <w:name w:val="xl95"/>
    <w:basedOn w:val="Normal"/>
    <w:rsid w:val="00904CB8"/>
    <w:pPr>
      <w:pBdr>
        <w:top w:val="single" w:sz="4" w:space="0" w:color="auto"/>
        <w:bottom w:val="single" w:sz="4" w:space="0" w:color="auto"/>
      </w:pBdr>
      <w:spacing w:before="100" w:beforeAutospacing="1" w:after="100" w:afterAutospacing="1"/>
    </w:pPr>
    <w:rPr>
      <w:rFonts w:ascii="Cambria" w:hAnsi="Cambria"/>
      <w:b/>
      <w:bCs/>
      <w:sz w:val="20"/>
      <w:szCs w:val="20"/>
    </w:rPr>
  </w:style>
  <w:style w:type="paragraph" w:customStyle="1" w:styleId="xl96">
    <w:name w:val="xl96"/>
    <w:basedOn w:val="Normal"/>
    <w:rsid w:val="00904C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 w:val="20"/>
      <w:szCs w:val="20"/>
    </w:rPr>
  </w:style>
  <w:style w:type="paragraph" w:customStyle="1" w:styleId="xl97">
    <w:name w:val="xl97"/>
    <w:basedOn w:val="Normal"/>
    <w:rsid w:val="00904C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b/>
      <w:bCs/>
      <w:sz w:val="20"/>
      <w:szCs w:val="20"/>
    </w:rPr>
  </w:style>
  <w:style w:type="paragraph" w:customStyle="1" w:styleId="xl98">
    <w:name w:val="xl98"/>
    <w:basedOn w:val="Normal"/>
    <w:rsid w:val="00904CB8"/>
    <w:pPr>
      <w:spacing w:before="100" w:beforeAutospacing="1" w:after="100" w:afterAutospacing="1"/>
    </w:pPr>
    <w:rPr>
      <w:rFonts w:ascii="Cambria" w:hAnsi="Cambria"/>
    </w:rPr>
  </w:style>
  <w:style w:type="paragraph" w:customStyle="1" w:styleId="xl99">
    <w:name w:val="xl99"/>
    <w:basedOn w:val="Normal"/>
    <w:rsid w:val="00904C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hAnsi="Cambria"/>
      <w:b/>
      <w:bCs/>
      <w:sz w:val="20"/>
      <w:szCs w:val="20"/>
    </w:rPr>
  </w:style>
  <w:style w:type="paragraph" w:customStyle="1" w:styleId="xl100">
    <w:name w:val="xl100"/>
    <w:basedOn w:val="Normal"/>
    <w:rsid w:val="00904CB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Cambria" w:hAnsi="Cambria"/>
      <w:b/>
      <w:bCs/>
      <w:sz w:val="20"/>
      <w:szCs w:val="20"/>
    </w:rPr>
  </w:style>
  <w:style w:type="paragraph" w:customStyle="1" w:styleId="xl101">
    <w:name w:val="xl101"/>
    <w:basedOn w:val="Normal"/>
    <w:rsid w:val="00904CB8"/>
    <w:pPr>
      <w:pBdr>
        <w:top w:val="single" w:sz="4" w:space="0" w:color="auto"/>
        <w:bottom w:val="single" w:sz="4" w:space="0" w:color="auto"/>
      </w:pBdr>
      <w:shd w:val="clear" w:color="000000" w:fill="FFFFFF"/>
      <w:spacing w:before="100" w:beforeAutospacing="1" w:after="100" w:afterAutospacing="1"/>
      <w:jc w:val="center"/>
      <w:textAlignment w:val="center"/>
    </w:pPr>
    <w:rPr>
      <w:rFonts w:ascii="Cambria" w:hAnsi="Cambria"/>
      <w:b/>
      <w:bCs/>
      <w:sz w:val="20"/>
      <w:szCs w:val="20"/>
    </w:rPr>
  </w:style>
  <w:style w:type="paragraph" w:customStyle="1" w:styleId="xl102">
    <w:name w:val="xl102"/>
    <w:basedOn w:val="Normal"/>
    <w:rsid w:val="00904CB8"/>
    <w:pPr>
      <w:pBdr>
        <w:top w:val="single" w:sz="4" w:space="0" w:color="auto"/>
        <w:bottom w:val="single" w:sz="4" w:space="0" w:color="auto"/>
      </w:pBdr>
      <w:shd w:val="clear" w:color="000000" w:fill="FFFFFF"/>
      <w:spacing w:before="100" w:beforeAutospacing="1" w:after="100" w:afterAutospacing="1"/>
      <w:jc w:val="center"/>
      <w:textAlignment w:val="center"/>
    </w:pPr>
    <w:rPr>
      <w:rFonts w:ascii="Cambria" w:hAnsi="Cambria"/>
      <w:sz w:val="20"/>
      <w:szCs w:val="20"/>
    </w:rPr>
  </w:style>
  <w:style w:type="paragraph" w:customStyle="1" w:styleId="xl103">
    <w:name w:val="xl103"/>
    <w:basedOn w:val="Normal"/>
    <w:rsid w:val="00904CB8"/>
    <w:pPr>
      <w:pBdr>
        <w:top w:val="single" w:sz="4" w:space="0" w:color="auto"/>
        <w:bottom w:val="single" w:sz="4" w:space="0" w:color="auto"/>
      </w:pBdr>
      <w:shd w:val="clear" w:color="000000" w:fill="FFFFFF"/>
      <w:spacing w:before="100" w:beforeAutospacing="1" w:after="100" w:afterAutospacing="1"/>
      <w:jc w:val="right"/>
      <w:textAlignment w:val="center"/>
    </w:pPr>
    <w:rPr>
      <w:rFonts w:ascii="Cambria" w:hAnsi="Cambria"/>
      <w:b/>
      <w:bCs/>
      <w:sz w:val="20"/>
      <w:szCs w:val="20"/>
    </w:rPr>
  </w:style>
  <w:style w:type="paragraph" w:customStyle="1" w:styleId="xl104">
    <w:name w:val="xl104"/>
    <w:basedOn w:val="Normal"/>
    <w:rsid w:val="00904CB8"/>
    <w:pPr>
      <w:pBdr>
        <w:top w:val="single" w:sz="4" w:space="0" w:color="auto"/>
        <w:bottom w:val="single" w:sz="4" w:space="0" w:color="auto"/>
      </w:pBdr>
      <w:shd w:val="clear" w:color="000000" w:fill="FFFFFF"/>
      <w:spacing w:before="100" w:beforeAutospacing="1" w:after="100" w:afterAutospacing="1"/>
      <w:textAlignment w:val="center"/>
    </w:pPr>
    <w:rPr>
      <w:rFonts w:ascii="Cambria" w:hAnsi="Cambria"/>
      <w:b/>
      <w:bCs/>
      <w:i/>
      <w:iCs/>
      <w:sz w:val="20"/>
      <w:szCs w:val="20"/>
    </w:rPr>
  </w:style>
  <w:style w:type="paragraph" w:customStyle="1" w:styleId="xl105">
    <w:name w:val="xl105"/>
    <w:basedOn w:val="Normal"/>
    <w:rsid w:val="00904C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sz w:val="20"/>
      <w:szCs w:val="20"/>
    </w:rPr>
  </w:style>
  <w:style w:type="paragraph" w:customStyle="1" w:styleId="xl106">
    <w:name w:val="xl106"/>
    <w:basedOn w:val="Normal"/>
    <w:rsid w:val="00904CB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Cambria" w:hAnsi="Cambria"/>
      <w:sz w:val="20"/>
      <w:szCs w:val="20"/>
    </w:rPr>
  </w:style>
  <w:style w:type="paragraph" w:customStyle="1" w:styleId="xl107">
    <w:name w:val="xl107"/>
    <w:basedOn w:val="Normal"/>
    <w:rsid w:val="00904CB8"/>
    <w:pPr>
      <w:pBdr>
        <w:top w:val="single" w:sz="4" w:space="0" w:color="auto"/>
        <w:bottom w:val="single" w:sz="4" w:space="0" w:color="auto"/>
      </w:pBdr>
      <w:shd w:val="clear" w:color="000000" w:fill="FFFFFF"/>
      <w:spacing w:before="100" w:beforeAutospacing="1" w:after="100" w:afterAutospacing="1"/>
      <w:jc w:val="right"/>
      <w:textAlignment w:val="center"/>
    </w:pPr>
    <w:rPr>
      <w:rFonts w:ascii="Cambria" w:hAnsi="Cambria"/>
      <w:sz w:val="20"/>
      <w:szCs w:val="20"/>
    </w:rPr>
  </w:style>
  <w:style w:type="paragraph" w:customStyle="1" w:styleId="xl108">
    <w:name w:val="xl108"/>
    <w:basedOn w:val="Normal"/>
    <w:rsid w:val="00904CB8"/>
    <w:pPr>
      <w:pBdr>
        <w:top w:val="single" w:sz="4" w:space="0" w:color="auto"/>
        <w:bottom w:val="single" w:sz="4" w:space="0" w:color="auto"/>
      </w:pBdr>
      <w:shd w:val="clear" w:color="000000" w:fill="FFFFFF"/>
      <w:spacing w:before="100" w:beforeAutospacing="1" w:after="100" w:afterAutospacing="1"/>
      <w:textAlignment w:val="center"/>
    </w:pPr>
    <w:rPr>
      <w:rFonts w:ascii="Cambria" w:hAnsi="Cambria"/>
      <w:sz w:val="20"/>
      <w:szCs w:val="20"/>
    </w:rPr>
  </w:style>
  <w:style w:type="paragraph" w:customStyle="1" w:styleId="xl109">
    <w:name w:val="xl109"/>
    <w:basedOn w:val="Normal"/>
    <w:rsid w:val="00904C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sz w:val="20"/>
      <w:szCs w:val="20"/>
    </w:rPr>
  </w:style>
  <w:style w:type="paragraph" w:customStyle="1" w:styleId="xl110">
    <w:name w:val="xl110"/>
    <w:basedOn w:val="Normal"/>
    <w:rsid w:val="00904CB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20"/>
      <w:szCs w:val="20"/>
    </w:rPr>
  </w:style>
  <w:style w:type="paragraph" w:customStyle="1" w:styleId="xl111">
    <w:name w:val="xl111"/>
    <w:basedOn w:val="Normal"/>
    <w:rsid w:val="00904C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b/>
      <w:bCs/>
      <w:sz w:val="20"/>
      <w:szCs w:val="20"/>
    </w:rPr>
  </w:style>
  <w:style w:type="paragraph" w:customStyle="1" w:styleId="xl112">
    <w:name w:val="xl112"/>
    <w:basedOn w:val="Normal"/>
    <w:rsid w:val="00904CB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mbria" w:hAnsi="Cambria"/>
      <w:b/>
      <w:bCs/>
      <w:sz w:val="20"/>
      <w:szCs w:val="20"/>
    </w:rPr>
  </w:style>
  <w:style w:type="paragraph" w:customStyle="1" w:styleId="xl113">
    <w:name w:val="xl113"/>
    <w:basedOn w:val="Normal"/>
    <w:rsid w:val="00904C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b/>
      <w:bCs/>
      <w:color w:val="000000"/>
      <w:sz w:val="20"/>
      <w:szCs w:val="20"/>
    </w:rPr>
  </w:style>
  <w:style w:type="paragraph" w:customStyle="1" w:styleId="xl114">
    <w:name w:val="xl114"/>
    <w:basedOn w:val="Normal"/>
    <w:rsid w:val="00904CB8"/>
    <w:pPr>
      <w:pBdr>
        <w:top w:val="single" w:sz="4" w:space="0" w:color="auto"/>
        <w:left w:val="single" w:sz="4" w:space="0" w:color="auto"/>
        <w:bottom w:val="single" w:sz="4" w:space="0" w:color="auto"/>
      </w:pBdr>
      <w:spacing w:before="100" w:beforeAutospacing="1" w:after="100" w:afterAutospacing="1"/>
      <w:jc w:val="right"/>
    </w:pPr>
    <w:rPr>
      <w:rFonts w:ascii="Cambria" w:hAnsi="Cambria"/>
      <w:sz w:val="20"/>
      <w:szCs w:val="20"/>
    </w:rPr>
  </w:style>
  <w:style w:type="paragraph" w:customStyle="1" w:styleId="xl115">
    <w:name w:val="xl115"/>
    <w:basedOn w:val="Normal"/>
    <w:rsid w:val="00904CB8"/>
    <w:pPr>
      <w:pBdr>
        <w:top w:val="single" w:sz="4" w:space="0" w:color="auto"/>
        <w:bottom w:val="single" w:sz="4" w:space="0" w:color="auto"/>
      </w:pBdr>
      <w:spacing w:before="100" w:beforeAutospacing="1" w:after="100" w:afterAutospacing="1"/>
    </w:pPr>
    <w:rPr>
      <w:rFonts w:ascii="Cambria" w:hAnsi="Cambria"/>
      <w:sz w:val="20"/>
      <w:szCs w:val="20"/>
    </w:rPr>
  </w:style>
  <w:style w:type="paragraph" w:customStyle="1" w:styleId="xl116">
    <w:name w:val="xl116"/>
    <w:basedOn w:val="Normal"/>
    <w:rsid w:val="00904CB8"/>
    <w:pPr>
      <w:pBdr>
        <w:top w:val="single" w:sz="4" w:space="0" w:color="auto"/>
        <w:bottom w:val="single" w:sz="4" w:space="0" w:color="auto"/>
      </w:pBdr>
      <w:spacing w:before="100" w:beforeAutospacing="1" w:after="100" w:afterAutospacing="1"/>
      <w:jc w:val="center"/>
    </w:pPr>
    <w:rPr>
      <w:rFonts w:ascii="Cambria" w:hAnsi="Cambria"/>
      <w:sz w:val="20"/>
      <w:szCs w:val="20"/>
    </w:rPr>
  </w:style>
  <w:style w:type="paragraph" w:customStyle="1" w:styleId="xl117">
    <w:name w:val="xl117"/>
    <w:basedOn w:val="Normal"/>
    <w:rsid w:val="00904CB8"/>
    <w:pPr>
      <w:pBdr>
        <w:top w:val="single" w:sz="4" w:space="0" w:color="auto"/>
        <w:bottom w:val="single" w:sz="4" w:space="0" w:color="auto"/>
      </w:pBdr>
      <w:spacing w:before="100" w:beforeAutospacing="1" w:after="100" w:afterAutospacing="1"/>
      <w:jc w:val="right"/>
    </w:pPr>
    <w:rPr>
      <w:rFonts w:ascii="Cambria" w:hAnsi="Cambria"/>
      <w:sz w:val="20"/>
      <w:szCs w:val="20"/>
    </w:rPr>
  </w:style>
  <w:style w:type="paragraph" w:customStyle="1" w:styleId="xl118">
    <w:name w:val="xl118"/>
    <w:basedOn w:val="Normal"/>
    <w:rsid w:val="00904C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sz w:val="20"/>
      <w:szCs w:val="20"/>
    </w:rPr>
  </w:style>
  <w:style w:type="paragraph" w:customStyle="1" w:styleId="xl119">
    <w:name w:val="xl119"/>
    <w:basedOn w:val="Normal"/>
    <w:rsid w:val="00904CB8"/>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120">
    <w:name w:val="xl120"/>
    <w:basedOn w:val="Normal"/>
    <w:rsid w:val="00904CB8"/>
    <w:pPr>
      <w:pBdr>
        <w:top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121">
    <w:name w:val="xl121"/>
    <w:basedOn w:val="Normal"/>
    <w:rsid w:val="00904CB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mbria" w:hAnsi="Cambria"/>
      <w:b/>
      <w:bCs/>
      <w:color w:val="000000"/>
      <w:sz w:val="20"/>
      <w:szCs w:val="20"/>
    </w:rPr>
  </w:style>
  <w:style w:type="paragraph" w:customStyle="1" w:styleId="xl122">
    <w:name w:val="xl122"/>
    <w:basedOn w:val="Normal"/>
    <w:rsid w:val="00904CB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color w:val="000000"/>
      <w:sz w:val="20"/>
      <w:szCs w:val="20"/>
    </w:rPr>
  </w:style>
  <w:style w:type="paragraph" w:customStyle="1" w:styleId="xl123">
    <w:name w:val="xl123"/>
    <w:basedOn w:val="Normal"/>
    <w:rsid w:val="00904CB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20"/>
      <w:szCs w:val="20"/>
    </w:rPr>
  </w:style>
  <w:style w:type="paragraph" w:customStyle="1" w:styleId="xl124">
    <w:name w:val="xl124"/>
    <w:basedOn w:val="Normal"/>
    <w:rsid w:val="00904CB8"/>
    <w:pPr>
      <w:pBdr>
        <w:top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125">
    <w:name w:val="xl125"/>
    <w:basedOn w:val="Normal"/>
    <w:rsid w:val="00904CB8"/>
    <w:pPr>
      <w:pBdr>
        <w:top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126">
    <w:name w:val="xl126"/>
    <w:basedOn w:val="Normal"/>
    <w:rsid w:val="00904CB8"/>
    <w:pPr>
      <w:shd w:val="clear" w:color="000000" w:fill="FFFFFF"/>
      <w:spacing w:before="100" w:beforeAutospacing="1" w:after="100" w:afterAutospacing="1"/>
    </w:pPr>
    <w:rPr>
      <w:rFonts w:ascii="Cambria" w:hAnsi="Cambria"/>
      <w:sz w:val="20"/>
      <w:szCs w:val="20"/>
    </w:rPr>
  </w:style>
  <w:style w:type="paragraph" w:customStyle="1" w:styleId="xl127">
    <w:name w:val="xl127"/>
    <w:basedOn w:val="Normal"/>
    <w:rsid w:val="00904CB8"/>
    <w:pPr>
      <w:pBdr>
        <w:top w:val="single" w:sz="4" w:space="0" w:color="auto"/>
        <w:bottom w:val="single" w:sz="4" w:space="0" w:color="auto"/>
      </w:pBdr>
      <w:spacing w:before="100" w:beforeAutospacing="1" w:after="100" w:afterAutospacing="1"/>
      <w:textAlignment w:val="center"/>
    </w:pPr>
    <w:rPr>
      <w:rFonts w:ascii="Cambria" w:hAnsi="Cambria"/>
      <w:b/>
      <w:bCs/>
      <w:sz w:val="20"/>
      <w:szCs w:val="20"/>
    </w:rPr>
  </w:style>
  <w:style w:type="paragraph" w:customStyle="1" w:styleId="xl128">
    <w:name w:val="xl128"/>
    <w:basedOn w:val="Normal"/>
    <w:rsid w:val="00904CB8"/>
    <w:pPr>
      <w:pBdr>
        <w:top w:val="single" w:sz="4" w:space="0" w:color="auto"/>
        <w:bottom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129">
    <w:name w:val="xl129"/>
    <w:basedOn w:val="Normal"/>
    <w:rsid w:val="00904CB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20"/>
      <w:szCs w:val="20"/>
    </w:rPr>
  </w:style>
  <w:style w:type="paragraph" w:customStyle="1" w:styleId="xl130">
    <w:name w:val="xl130"/>
    <w:basedOn w:val="Normal"/>
    <w:rsid w:val="00904CB8"/>
    <w:pPr>
      <w:pBdr>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131">
    <w:name w:val="xl131"/>
    <w:basedOn w:val="Normal"/>
    <w:rsid w:val="00904C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0"/>
      <w:szCs w:val="20"/>
    </w:rPr>
  </w:style>
  <w:style w:type="paragraph" w:customStyle="1" w:styleId="xl132">
    <w:name w:val="xl132"/>
    <w:basedOn w:val="Normal"/>
    <w:rsid w:val="00904C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b/>
      <w:bCs/>
      <w:sz w:val="20"/>
      <w:szCs w:val="20"/>
    </w:rPr>
  </w:style>
  <w:style w:type="paragraph" w:customStyle="1" w:styleId="xl133">
    <w:name w:val="xl133"/>
    <w:basedOn w:val="Normal"/>
    <w:rsid w:val="00904CB8"/>
    <w:pPr>
      <w:spacing w:before="100" w:beforeAutospacing="1" w:after="100" w:afterAutospacing="1"/>
      <w:jc w:val="center"/>
      <w:textAlignment w:val="center"/>
    </w:pPr>
    <w:rPr>
      <w:rFonts w:ascii="Cambria" w:hAnsi="Cambria"/>
      <w:sz w:val="20"/>
      <w:szCs w:val="20"/>
    </w:rPr>
  </w:style>
  <w:style w:type="paragraph" w:customStyle="1" w:styleId="xl134">
    <w:name w:val="xl134"/>
    <w:basedOn w:val="Normal"/>
    <w:rsid w:val="00904CB8"/>
    <w:pPr>
      <w:shd w:val="clear" w:color="000000" w:fill="FFFFFF"/>
      <w:spacing w:before="100" w:beforeAutospacing="1" w:after="100" w:afterAutospacing="1"/>
      <w:jc w:val="center"/>
      <w:textAlignment w:val="center"/>
    </w:pPr>
    <w:rPr>
      <w:rFonts w:ascii="Cambria" w:hAnsi="Cambria"/>
      <w:sz w:val="20"/>
      <w:szCs w:val="20"/>
    </w:rPr>
  </w:style>
  <w:style w:type="paragraph" w:customStyle="1" w:styleId="xl135">
    <w:name w:val="xl135"/>
    <w:basedOn w:val="Normal"/>
    <w:rsid w:val="00904CB8"/>
    <w:pPr>
      <w:shd w:val="clear" w:color="000000" w:fill="FFFFFF"/>
      <w:spacing w:before="100" w:beforeAutospacing="1" w:after="100" w:afterAutospacing="1"/>
      <w:jc w:val="right"/>
      <w:textAlignment w:val="center"/>
    </w:pPr>
    <w:rPr>
      <w:rFonts w:ascii="Cambria" w:hAnsi="Cambria"/>
      <w:sz w:val="20"/>
      <w:szCs w:val="20"/>
    </w:rPr>
  </w:style>
  <w:style w:type="paragraph" w:customStyle="1" w:styleId="xl136">
    <w:name w:val="xl136"/>
    <w:basedOn w:val="Normal"/>
    <w:rsid w:val="00904CB8"/>
    <w:pPr>
      <w:shd w:val="clear" w:color="000000" w:fill="FFFFFF"/>
      <w:spacing w:before="100" w:beforeAutospacing="1" w:after="100" w:afterAutospacing="1"/>
      <w:jc w:val="center"/>
      <w:textAlignment w:val="center"/>
    </w:pPr>
    <w:rPr>
      <w:rFonts w:ascii="Cambria" w:hAnsi="Cambria"/>
      <w:sz w:val="20"/>
      <w:szCs w:val="20"/>
    </w:rPr>
  </w:style>
  <w:style w:type="paragraph" w:customStyle="1" w:styleId="xl137">
    <w:name w:val="xl137"/>
    <w:basedOn w:val="Normal"/>
    <w:rsid w:val="00904CB8"/>
    <w:pPr>
      <w:shd w:val="clear" w:color="000000" w:fill="FFFFFF"/>
      <w:spacing w:before="100" w:beforeAutospacing="1" w:after="100" w:afterAutospacing="1"/>
      <w:textAlignment w:val="center"/>
    </w:pPr>
    <w:rPr>
      <w:rFonts w:ascii="Cambria" w:hAnsi="Cambria"/>
      <w:sz w:val="20"/>
      <w:szCs w:val="20"/>
    </w:rPr>
  </w:style>
  <w:style w:type="paragraph" w:customStyle="1" w:styleId="xl138">
    <w:name w:val="xl138"/>
    <w:basedOn w:val="Normal"/>
    <w:rsid w:val="00904CB8"/>
    <w:pPr>
      <w:shd w:val="clear" w:color="000000" w:fill="FFFFFF"/>
      <w:spacing w:before="100" w:beforeAutospacing="1" w:after="100" w:afterAutospacing="1"/>
      <w:textAlignment w:val="center"/>
    </w:pPr>
    <w:rPr>
      <w:rFonts w:ascii="Cambria" w:hAnsi="Cambria"/>
      <w:sz w:val="20"/>
      <w:szCs w:val="20"/>
    </w:rPr>
  </w:style>
  <w:style w:type="paragraph" w:customStyle="1" w:styleId="xl139">
    <w:name w:val="xl139"/>
    <w:basedOn w:val="Normal"/>
    <w:rsid w:val="00904CB8"/>
    <w:pPr>
      <w:shd w:val="clear" w:color="000000" w:fill="FFFFFF"/>
      <w:spacing w:before="100" w:beforeAutospacing="1" w:after="100" w:afterAutospacing="1"/>
      <w:jc w:val="center"/>
      <w:textAlignment w:val="center"/>
    </w:pPr>
    <w:rPr>
      <w:rFonts w:ascii="Cambria" w:hAnsi="Cambria"/>
      <w:b/>
      <w:bCs/>
      <w:sz w:val="20"/>
      <w:szCs w:val="20"/>
    </w:rPr>
  </w:style>
  <w:style w:type="paragraph" w:customStyle="1" w:styleId="xl140">
    <w:name w:val="xl140"/>
    <w:basedOn w:val="Normal"/>
    <w:rsid w:val="00904CB8"/>
    <w:pPr>
      <w:shd w:val="clear" w:color="000000" w:fill="FFFFFF"/>
      <w:spacing w:before="100" w:beforeAutospacing="1" w:after="100" w:afterAutospacing="1"/>
      <w:textAlignment w:val="center"/>
    </w:pPr>
    <w:rPr>
      <w:rFonts w:ascii="Cambria" w:hAnsi="Cambria"/>
      <w:sz w:val="20"/>
      <w:szCs w:val="20"/>
    </w:rPr>
  </w:style>
  <w:style w:type="paragraph" w:customStyle="1" w:styleId="xl141">
    <w:name w:val="xl141"/>
    <w:basedOn w:val="Normal"/>
    <w:rsid w:val="00904CB8"/>
    <w:pPr>
      <w:shd w:val="clear" w:color="000000" w:fill="FFFFFF"/>
      <w:spacing w:before="100" w:beforeAutospacing="1" w:after="100" w:afterAutospacing="1"/>
      <w:textAlignment w:val="center"/>
    </w:pPr>
    <w:rPr>
      <w:rFonts w:ascii="Cambria" w:hAnsi="Cambria"/>
      <w:sz w:val="20"/>
      <w:szCs w:val="20"/>
    </w:rPr>
  </w:style>
  <w:style w:type="paragraph" w:customStyle="1" w:styleId="xl142">
    <w:name w:val="xl142"/>
    <w:basedOn w:val="Normal"/>
    <w:rsid w:val="00904CB8"/>
    <w:pPr>
      <w:shd w:val="clear" w:color="000000" w:fill="FFFFFF"/>
      <w:spacing w:before="100" w:beforeAutospacing="1" w:after="100" w:afterAutospacing="1"/>
    </w:pPr>
    <w:rPr>
      <w:rFonts w:ascii="Cambria" w:hAnsi="Cambria"/>
      <w:b/>
      <w:bCs/>
      <w:sz w:val="20"/>
      <w:szCs w:val="20"/>
    </w:rPr>
  </w:style>
  <w:style w:type="paragraph" w:customStyle="1" w:styleId="xl143">
    <w:name w:val="xl143"/>
    <w:basedOn w:val="Normal"/>
    <w:rsid w:val="00904C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b/>
      <w:bCs/>
      <w:sz w:val="20"/>
      <w:szCs w:val="20"/>
    </w:rPr>
  </w:style>
  <w:style w:type="paragraph" w:customStyle="1" w:styleId="xl144">
    <w:name w:val="xl144"/>
    <w:basedOn w:val="Normal"/>
    <w:rsid w:val="00904C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b/>
      <w:bCs/>
      <w:sz w:val="20"/>
      <w:szCs w:val="20"/>
    </w:rPr>
  </w:style>
  <w:style w:type="paragraph" w:customStyle="1" w:styleId="xl145">
    <w:name w:val="xl145"/>
    <w:basedOn w:val="Normal"/>
    <w:rsid w:val="00904C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b/>
      <w:bCs/>
      <w:i/>
      <w:iCs/>
    </w:rPr>
  </w:style>
  <w:style w:type="paragraph" w:customStyle="1" w:styleId="xl146">
    <w:name w:val="xl146"/>
    <w:basedOn w:val="Normal"/>
    <w:rsid w:val="00904CB8"/>
    <w:pPr>
      <w:pBdr>
        <w:top w:val="single" w:sz="4" w:space="0" w:color="auto"/>
        <w:left w:val="single" w:sz="4" w:space="0" w:color="auto"/>
        <w:right w:val="single" w:sz="4" w:space="0" w:color="auto"/>
      </w:pBdr>
      <w:spacing w:before="100" w:beforeAutospacing="1" w:after="100" w:afterAutospacing="1"/>
      <w:jc w:val="right"/>
    </w:pPr>
    <w:rPr>
      <w:rFonts w:ascii="Cambria" w:hAnsi="Cambria"/>
      <w:b/>
      <w:bCs/>
      <w:sz w:val="20"/>
      <w:szCs w:val="20"/>
    </w:rPr>
  </w:style>
  <w:style w:type="paragraph" w:customStyle="1" w:styleId="xl147">
    <w:name w:val="xl147"/>
    <w:basedOn w:val="Normal"/>
    <w:rsid w:val="00904CB8"/>
    <w:pPr>
      <w:pBdr>
        <w:top w:val="single" w:sz="4" w:space="0" w:color="auto"/>
        <w:left w:val="single" w:sz="4" w:space="0" w:color="auto"/>
        <w:right w:val="single" w:sz="4" w:space="0" w:color="auto"/>
      </w:pBdr>
      <w:spacing w:before="100" w:beforeAutospacing="1" w:after="100" w:afterAutospacing="1"/>
    </w:pPr>
    <w:rPr>
      <w:rFonts w:ascii="Cambria" w:hAnsi="Cambria"/>
      <w:sz w:val="20"/>
      <w:szCs w:val="20"/>
    </w:rPr>
  </w:style>
  <w:style w:type="paragraph" w:customStyle="1" w:styleId="xl148">
    <w:name w:val="xl148"/>
    <w:basedOn w:val="Normal"/>
    <w:rsid w:val="00904C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mbria" w:hAnsi="Cambria"/>
      <w:sz w:val="20"/>
      <w:szCs w:val="20"/>
    </w:rPr>
  </w:style>
  <w:style w:type="paragraph" w:customStyle="1" w:styleId="xl149">
    <w:name w:val="xl149"/>
    <w:basedOn w:val="Normal"/>
    <w:rsid w:val="00904CB8"/>
    <w:pPr>
      <w:pBdr>
        <w:left w:val="single" w:sz="4" w:space="0" w:color="auto"/>
        <w:right w:val="single" w:sz="4" w:space="0" w:color="auto"/>
      </w:pBdr>
      <w:spacing w:before="100" w:beforeAutospacing="1" w:after="100" w:afterAutospacing="1"/>
      <w:jc w:val="right"/>
    </w:pPr>
    <w:rPr>
      <w:rFonts w:ascii="Cambria" w:hAnsi="Cambria"/>
      <w:b/>
      <w:bCs/>
      <w:sz w:val="20"/>
      <w:szCs w:val="20"/>
    </w:rPr>
  </w:style>
  <w:style w:type="paragraph" w:customStyle="1" w:styleId="xl150">
    <w:name w:val="xl150"/>
    <w:basedOn w:val="Normal"/>
    <w:rsid w:val="00904CB8"/>
    <w:pPr>
      <w:pBdr>
        <w:left w:val="single" w:sz="4" w:space="7" w:color="auto"/>
        <w:right w:val="single" w:sz="4" w:space="0" w:color="auto"/>
      </w:pBdr>
      <w:spacing w:before="100" w:beforeAutospacing="1" w:after="100" w:afterAutospacing="1"/>
      <w:ind w:firstLineChars="100" w:firstLine="100"/>
      <w:textAlignment w:val="center"/>
    </w:pPr>
    <w:rPr>
      <w:rFonts w:ascii="Cambria" w:hAnsi="Cambria"/>
      <w:color w:val="000000"/>
      <w:sz w:val="20"/>
      <w:szCs w:val="20"/>
    </w:rPr>
  </w:style>
  <w:style w:type="paragraph" w:customStyle="1" w:styleId="xl151">
    <w:name w:val="xl151"/>
    <w:basedOn w:val="Normal"/>
    <w:rsid w:val="00904CB8"/>
    <w:pPr>
      <w:pBdr>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152">
    <w:name w:val="xl152"/>
    <w:basedOn w:val="Normal"/>
    <w:rsid w:val="00904CB8"/>
    <w:pPr>
      <w:shd w:val="clear" w:color="000000" w:fill="FFFFFF"/>
      <w:spacing w:before="100" w:beforeAutospacing="1" w:after="100" w:afterAutospacing="1"/>
      <w:textAlignment w:val="center"/>
    </w:pPr>
    <w:rPr>
      <w:rFonts w:ascii="Cambria" w:hAnsi="Cambria"/>
      <w:sz w:val="20"/>
      <w:szCs w:val="20"/>
    </w:rPr>
  </w:style>
  <w:style w:type="paragraph" w:customStyle="1" w:styleId="xl153">
    <w:name w:val="xl153"/>
    <w:basedOn w:val="Normal"/>
    <w:rsid w:val="00904CB8"/>
    <w:pPr>
      <w:pBdr>
        <w:left w:val="single" w:sz="4" w:space="0" w:color="auto"/>
        <w:right w:val="single" w:sz="4" w:space="0" w:color="auto"/>
      </w:pBdr>
      <w:spacing w:before="100" w:beforeAutospacing="1" w:after="100" w:afterAutospacing="1"/>
    </w:pPr>
    <w:rPr>
      <w:rFonts w:ascii="Cambria" w:hAnsi="Cambria"/>
      <w:sz w:val="20"/>
      <w:szCs w:val="20"/>
    </w:rPr>
  </w:style>
  <w:style w:type="paragraph" w:customStyle="1" w:styleId="xl154">
    <w:name w:val="xl154"/>
    <w:basedOn w:val="Normal"/>
    <w:rsid w:val="00904CB8"/>
    <w:pPr>
      <w:pBdr>
        <w:left w:val="single" w:sz="4" w:space="0" w:color="auto"/>
        <w:right w:val="single" w:sz="4" w:space="0" w:color="auto"/>
      </w:pBdr>
      <w:shd w:val="clear" w:color="000000" w:fill="FFFFFF"/>
      <w:spacing w:before="100" w:beforeAutospacing="1" w:after="100" w:afterAutospacing="1"/>
      <w:textAlignment w:val="center"/>
    </w:pPr>
    <w:rPr>
      <w:rFonts w:ascii="Cambria" w:hAnsi="Cambria"/>
      <w:sz w:val="20"/>
      <w:szCs w:val="20"/>
    </w:rPr>
  </w:style>
  <w:style w:type="paragraph" w:customStyle="1" w:styleId="xl155">
    <w:name w:val="xl155"/>
    <w:basedOn w:val="Normal"/>
    <w:rsid w:val="00904CB8"/>
    <w:pPr>
      <w:pBdr>
        <w:left w:val="single" w:sz="4" w:space="0" w:color="auto"/>
        <w:bottom w:val="single" w:sz="4" w:space="0" w:color="auto"/>
        <w:right w:val="single" w:sz="4" w:space="0" w:color="auto"/>
      </w:pBdr>
      <w:spacing w:before="100" w:beforeAutospacing="1" w:after="100" w:afterAutospacing="1"/>
    </w:pPr>
    <w:rPr>
      <w:rFonts w:ascii="Cambria" w:hAnsi="Cambria"/>
      <w:b/>
      <w:bCs/>
      <w:color w:val="000000"/>
      <w:sz w:val="20"/>
      <w:szCs w:val="20"/>
    </w:rPr>
  </w:style>
  <w:style w:type="paragraph" w:customStyle="1" w:styleId="xl156">
    <w:name w:val="xl156"/>
    <w:basedOn w:val="Normal"/>
    <w:rsid w:val="00904CB8"/>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mbria" w:hAnsi="Cambria"/>
      <w:color w:val="000000"/>
      <w:sz w:val="20"/>
      <w:szCs w:val="20"/>
    </w:rPr>
  </w:style>
  <w:style w:type="paragraph" w:customStyle="1" w:styleId="xl157">
    <w:name w:val="xl157"/>
    <w:basedOn w:val="Normal"/>
    <w:rsid w:val="00904CB8"/>
    <w:pPr>
      <w:pBdr>
        <w:bottom w:val="single" w:sz="4" w:space="0" w:color="auto"/>
      </w:pBdr>
      <w:shd w:val="clear" w:color="000000" w:fill="FFFFFF"/>
      <w:spacing w:before="100" w:beforeAutospacing="1" w:after="100" w:afterAutospacing="1"/>
      <w:textAlignment w:val="center"/>
    </w:pPr>
    <w:rPr>
      <w:rFonts w:ascii="Cambria" w:hAnsi="Cambria"/>
      <w:sz w:val="20"/>
      <w:szCs w:val="20"/>
    </w:rPr>
  </w:style>
  <w:style w:type="paragraph" w:customStyle="1" w:styleId="xl158">
    <w:name w:val="xl158"/>
    <w:basedOn w:val="Normal"/>
    <w:rsid w:val="00904CB8"/>
    <w:pPr>
      <w:pBdr>
        <w:bottom w:val="single" w:sz="4" w:space="0" w:color="auto"/>
      </w:pBdr>
      <w:shd w:val="clear" w:color="000000" w:fill="FFFFFF"/>
      <w:spacing w:before="100" w:beforeAutospacing="1" w:after="100" w:afterAutospacing="1"/>
      <w:jc w:val="center"/>
      <w:textAlignment w:val="center"/>
    </w:pPr>
    <w:rPr>
      <w:rFonts w:ascii="Cambria" w:hAnsi="Cambria"/>
      <w:sz w:val="20"/>
      <w:szCs w:val="20"/>
    </w:rPr>
  </w:style>
  <w:style w:type="paragraph" w:customStyle="1" w:styleId="xl159">
    <w:name w:val="xl159"/>
    <w:basedOn w:val="Normal"/>
    <w:rsid w:val="00904CB8"/>
    <w:pPr>
      <w:pBdr>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160">
    <w:name w:val="xl160"/>
    <w:basedOn w:val="Normal"/>
    <w:rsid w:val="00904CB8"/>
    <w:pPr>
      <w:pBdr>
        <w:bottom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161">
    <w:name w:val="xl161"/>
    <w:basedOn w:val="Normal"/>
    <w:rsid w:val="00904CB8"/>
    <w:pPr>
      <w:pBdr>
        <w:bottom w:val="single" w:sz="4" w:space="0" w:color="auto"/>
      </w:pBdr>
      <w:spacing w:before="100" w:beforeAutospacing="1" w:after="100" w:afterAutospacing="1"/>
      <w:textAlignment w:val="center"/>
    </w:pPr>
    <w:rPr>
      <w:rFonts w:ascii="Cambria" w:hAnsi="Cambria"/>
      <w:b/>
      <w:bCs/>
      <w:sz w:val="20"/>
      <w:szCs w:val="20"/>
    </w:rPr>
  </w:style>
  <w:style w:type="paragraph" w:customStyle="1" w:styleId="xl162">
    <w:name w:val="xl162"/>
    <w:basedOn w:val="Normal"/>
    <w:rsid w:val="00904CB8"/>
    <w:pPr>
      <w:pBdr>
        <w:left w:val="single" w:sz="4" w:space="0" w:color="auto"/>
        <w:bottom w:val="single" w:sz="4" w:space="0" w:color="auto"/>
        <w:right w:val="single" w:sz="4" w:space="0" w:color="auto"/>
      </w:pBdr>
      <w:spacing w:before="100" w:beforeAutospacing="1" w:after="100" w:afterAutospacing="1"/>
    </w:pPr>
    <w:rPr>
      <w:rFonts w:ascii="Cambria" w:hAnsi="Cambria"/>
      <w:sz w:val="20"/>
      <w:szCs w:val="20"/>
    </w:rPr>
  </w:style>
  <w:style w:type="paragraph" w:customStyle="1" w:styleId="xl163">
    <w:name w:val="xl163"/>
    <w:basedOn w:val="Normal"/>
    <w:rsid w:val="00904C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sz w:val="20"/>
      <w:szCs w:val="20"/>
    </w:rPr>
  </w:style>
  <w:style w:type="paragraph" w:customStyle="1" w:styleId="xl164">
    <w:name w:val="xl164"/>
    <w:basedOn w:val="Normal"/>
    <w:rsid w:val="00904CB8"/>
    <w:pPr>
      <w:pBdr>
        <w:top w:val="single" w:sz="4" w:space="0" w:color="auto"/>
        <w:left w:val="single" w:sz="4" w:space="0" w:color="auto"/>
        <w:right w:val="single" w:sz="4" w:space="0" w:color="auto"/>
      </w:pBdr>
      <w:spacing w:before="100" w:beforeAutospacing="1" w:after="100" w:afterAutospacing="1"/>
    </w:pPr>
    <w:rPr>
      <w:rFonts w:ascii="Cambria" w:hAnsi="Cambria"/>
      <w:b/>
      <w:bCs/>
      <w:sz w:val="20"/>
      <w:szCs w:val="20"/>
    </w:rPr>
  </w:style>
  <w:style w:type="paragraph" w:customStyle="1" w:styleId="xl165">
    <w:name w:val="xl165"/>
    <w:basedOn w:val="Normal"/>
    <w:rsid w:val="00904CB8"/>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rFonts w:ascii="Cambria" w:hAnsi="Cambria"/>
      <w:color w:val="000000"/>
      <w:sz w:val="20"/>
      <w:szCs w:val="20"/>
    </w:rPr>
  </w:style>
  <w:style w:type="paragraph" w:customStyle="1" w:styleId="xl166">
    <w:name w:val="xl166"/>
    <w:basedOn w:val="Normal"/>
    <w:rsid w:val="00904CB8"/>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167">
    <w:name w:val="xl167"/>
    <w:basedOn w:val="Normal"/>
    <w:rsid w:val="00904CB8"/>
    <w:pPr>
      <w:pBdr>
        <w:top w:val="single" w:sz="4" w:space="0" w:color="auto"/>
      </w:pBdr>
      <w:shd w:val="clear" w:color="000000" w:fill="FFFFFF"/>
      <w:spacing w:before="100" w:beforeAutospacing="1" w:after="100" w:afterAutospacing="1"/>
      <w:textAlignment w:val="center"/>
    </w:pPr>
    <w:rPr>
      <w:rFonts w:ascii="Cambria" w:hAnsi="Cambria"/>
      <w:sz w:val="20"/>
      <w:szCs w:val="20"/>
    </w:rPr>
  </w:style>
  <w:style w:type="paragraph" w:customStyle="1" w:styleId="xl168">
    <w:name w:val="xl168"/>
    <w:basedOn w:val="Normal"/>
    <w:rsid w:val="00904CB8"/>
    <w:pPr>
      <w:pBdr>
        <w:top w:val="single" w:sz="4" w:space="0" w:color="auto"/>
      </w:pBdr>
      <w:shd w:val="clear" w:color="000000" w:fill="FFFFFF"/>
      <w:spacing w:before="100" w:beforeAutospacing="1" w:after="100" w:afterAutospacing="1"/>
      <w:jc w:val="center"/>
      <w:textAlignment w:val="center"/>
    </w:pPr>
    <w:rPr>
      <w:rFonts w:ascii="Cambria" w:hAnsi="Cambria"/>
      <w:sz w:val="20"/>
      <w:szCs w:val="20"/>
    </w:rPr>
  </w:style>
  <w:style w:type="paragraph" w:customStyle="1" w:styleId="xl169">
    <w:name w:val="xl169"/>
    <w:basedOn w:val="Normal"/>
    <w:rsid w:val="00904CB8"/>
    <w:pPr>
      <w:pBdr>
        <w:top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170">
    <w:name w:val="xl170"/>
    <w:basedOn w:val="Normal"/>
    <w:rsid w:val="00904C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 w:val="20"/>
      <w:szCs w:val="20"/>
    </w:rPr>
  </w:style>
  <w:style w:type="paragraph" w:customStyle="1" w:styleId="xl171">
    <w:name w:val="xl171"/>
    <w:basedOn w:val="Normal"/>
    <w:rsid w:val="00904CB8"/>
    <w:pPr>
      <w:pBdr>
        <w:left w:val="single" w:sz="4" w:space="0" w:color="auto"/>
        <w:bottom w:val="single" w:sz="4" w:space="0" w:color="auto"/>
        <w:right w:val="single" w:sz="4" w:space="0" w:color="auto"/>
      </w:pBdr>
      <w:spacing w:before="100" w:beforeAutospacing="1" w:after="100" w:afterAutospacing="1"/>
    </w:pPr>
    <w:rPr>
      <w:rFonts w:ascii="Cambria" w:hAnsi="Cambria"/>
      <w:b/>
      <w:bCs/>
      <w:sz w:val="20"/>
      <w:szCs w:val="20"/>
    </w:rPr>
  </w:style>
  <w:style w:type="paragraph" w:customStyle="1" w:styleId="xl172">
    <w:name w:val="xl172"/>
    <w:basedOn w:val="Normal"/>
    <w:rsid w:val="00904CB8"/>
    <w:pPr>
      <w:pBdr>
        <w:top w:val="single" w:sz="4" w:space="0" w:color="auto"/>
        <w:left w:val="single" w:sz="4" w:space="7" w:color="auto"/>
        <w:right w:val="single" w:sz="4" w:space="0" w:color="auto"/>
      </w:pBdr>
      <w:shd w:val="clear" w:color="000000" w:fill="FFFFFF"/>
      <w:spacing w:before="100" w:beforeAutospacing="1" w:after="100" w:afterAutospacing="1"/>
      <w:ind w:firstLineChars="100" w:firstLine="100"/>
      <w:textAlignment w:val="center"/>
    </w:pPr>
    <w:rPr>
      <w:rFonts w:ascii="Cambria" w:hAnsi="Cambria"/>
      <w:sz w:val="20"/>
      <w:szCs w:val="20"/>
    </w:rPr>
  </w:style>
  <w:style w:type="paragraph" w:customStyle="1" w:styleId="xl173">
    <w:name w:val="xl173"/>
    <w:basedOn w:val="Normal"/>
    <w:rsid w:val="00904CB8"/>
    <w:pPr>
      <w:pBdr>
        <w:left w:val="single" w:sz="4" w:space="7" w:color="auto"/>
        <w:right w:val="single" w:sz="4" w:space="0" w:color="auto"/>
      </w:pBdr>
      <w:shd w:val="clear" w:color="000000" w:fill="FFFFFF"/>
      <w:spacing w:before="100" w:beforeAutospacing="1" w:after="100" w:afterAutospacing="1"/>
      <w:ind w:firstLineChars="100" w:firstLine="100"/>
      <w:textAlignment w:val="center"/>
    </w:pPr>
    <w:rPr>
      <w:rFonts w:ascii="Cambria" w:hAnsi="Cambria"/>
      <w:sz w:val="20"/>
      <w:szCs w:val="20"/>
    </w:rPr>
  </w:style>
  <w:style w:type="paragraph" w:customStyle="1" w:styleId="xl174">
    <w:name w:val="xl174"/>
    <w:basedOn w:val="Normal"/>
    <w:rsid w:val="00904CB8"/>
    <w:pPr>
      <w:pBdr>
        <w:left w:val="single" w:sz="4" w:space="0" w:color="auto"/>
        <w:bottom w:val="single" w:sz="4" w:space="0" w:color="auto"/>
        <w:right w:val="single" w:sz="4" w:space="0" w:color="auto"/>
      </w:pBdr>
      <w:spacing w:before="100" w:beforeAutospacing="1" w:after="100" w:afterAutospacing="1"/>
      <w:jc w:val="right"/>
    </w:pPr>
    <w:rPr>
      <w:rFonts w:ascii="Cambria" w:hAnsi="Cambria"/>
      <w:b/>
      <w:bCs/>
      <w:sz w:val="20"/>
      <w:szCs w:val="20"/>
    </w:rPr>
  </w:style>
  <w:style w:type="paragraph" w:customStyle="1" w:styleId="xl175">
    <w:name w:val="xl175"/>
    <w:basedOn w:val="Normal"/>
    <w:rsid w:val="00904CB8"/>
    <w:pPr>
      <w:pBdr>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ascii="Cambria" w:hAnsi="Cambria"/>
      <w:sz w:val="20"/>
      <w:szCs w:val="20"/>
    </w:rPr>
  </w:style>
  <w:style w:type="paragraph" w:customStyle="1" w:styleId="xl176">
    <w:name w:val="xl176"/>
    <w:basedOn w:val="Normal"/>
    <w:rsid w:val="00904C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0"/>
      <w:szCs w:val="20"/>
    </w:rPr>
  </w:style>
  <w:style w:type="paragraph" w:customStyle="1" w:styleId="xl177">
    <w:name w:val="xl177"/>
    <w:basedOn w:val="Normal"/>
    <w:rsid w:val="00904C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mbria" w:hAnsi="Cambria"/>
      <w:b/>
      <w:bCs/>
      <w:sz w:val="20"/>
      <w:szCs w:val="20"/>
    </w:rPr>
  </w:style>
  <w:style w:type="paragraph" w:customStyle="1" w:styleId="xl178">
    <w:name w:val="xl178"/>
    <w:basedOn w:val="Normal"/>
    <w:rsid w:val="00904CB8"/>
    <w:pPr>
      <w:pBdr>
        <w:top w:val="single" w:sz="4" w:space="0" w:color="auto"/>
        <w:left w:val="single" w:sz="4" w:space="0" w:color="auto"/>
      </w:pBdr>
      <w:shd w:val="clear" w:color="000000" w:fill="FFFFFF"/>
      <w:spacing w:before="100" w:beforeAutospacing="1" w:after="100" w:afterAutospacing="1"/>
      <w:jc w:val="right"/>
      <w:textAlignment w:val="center"/>
    </w:pPr>
    <w:rPr>
      <w:rFonts w:ascii="Cambria" w:hAnsi="Cambria"/>
      <w:b/>
      <w:bCs/>
      <w:sz w:val="20"/>
      <w:szCs w:val="20"/>
    </w:rPr>
  </w:style>
  <w:style w:type="paragraph" w:customStyle="1" w:styleId="xl179">
    <w:name w:val="xl179"/>
    <w:basedOn w:val="Normal"/>
    <w:rsid w:val="00904CB8"/>
    <w:pPr>
      <w:pBdr>
        <w:top w:val="single" w:sz="4" w:space="0" w:color="auto"/>
      </w:pBdr>
      <w:shd w:val="clear" w:color="000000" w:fill="FFFFFF"/>
      <w:spacing w:before="100" w:beforeAutospacing="1" w:after="100" w:afterAutospacing="1"/>
      <w:jc w:val="center"/>
      <w:textAlignment w:val="center"/>
    </w:pPr>
    <w:rPr>
      <w:rFonts w:ascii="Cambria" w:hAnsi="Cambria"/>
      <w:b/>
      <w:bCs/>
      <w:sz w:val="20"/>
      <w:szCs w:val="20"/>
    </w:rPr>
  </w:style>
  <w:style w:type="paragraph" w:customStyle="1" w:styleId="xl180">
    <w:name w:val="xl180"/>
    <w:basedOn w:val="Normal"/>
    <w:rsid w:val="00904CB8"/>
    <w:pPr>
      <w:pBdr>
        <w:top w:val="single" w:sz="4" w:space="0" w:color="auto"/>
      </w:pBdr>
      <w:shd w:val="clear" w:color="000000" w:fill="FFFFFF"/>
      <w:spacing w:before="100" w:beforeAutospacing="1" w:after="100" w:afterAutospacing="1"/>
      <w:jc w:val="center"/>
      <w:textAlignment w:val="center"/>
    </w:pPr>
    <w:rPr>
      <w:rFonts w:ascii="Cambria" w:hAnsi="Cambria"/>
      <w:sz w:val="20"/>
      <w:szCs w:val="20"/>
    </w:rPr>
  </w:style>
  <w:style w:type="paragraph" w:customStyle="1" w:styleId="xl181">
    <w:name w:val="xl181"/>
    <w:basedOn w:val="Normal"/>
    <w:rsid w:val="00904CB8"/>
    <w:pPr>
      <w:pBdr>
        <w:top w:val="single" w:sz="4" w:space="0" w:color="auto"/>
      </w:pBdr>
      <w:shd w:val="clear" w:color="000000" w:fill="FFFFFF"/>
      <w:spacing w:before="100" w:beforeAutospacing="1" w:after="100" w:afterAutospacing="1"/>
      <w:jc w:val="right"/>
      <w:textAlignment w:val="center"/>
    </w:pPr>
    <w:rPr>
      <w:rFonts w:ascii="Cambria" w:hAnsi="Cambria"/>
      <w:b/>
      <w:bCs/>
      <w:sz w:val="20"/>
      <w:szCs w:val="20"/>
    </w:rPr>
  </w:style>
  <w:style w:type="paragraph" w:customStyle="1" w:styleId="xl182">
    <w:name w:val="xl182"/>
    <w:basedOn w:val="Normal"/>
    <w:rsid w:val="00904CB8"/>
    <w:pPr>
      <w:pBdr>
        <w:top w:val="single" w:sz="4" w:space="0" w:color="auto"/>
      </w:pBdr>
      <w:shd w:val="clear" w:color="000000" w:fill="FFFFFF"/>
      <w:spacing w:before="100" w:beforeAutospacing="1" w:after="100" w:afterAutospacing="1"/>
      <w:textAlignment w:val="center"/>
    </w:pPr>
    <w:rPr>
      <w:rFonts w:ascii="Cambria" w:hAnsi="Cambria"/>
      <w:b/>
      <w:bCs/>
      <w:i/>
      <w:iCs/>
      <w:sz w:val="20"/>
      <w:szCs w:val="20"/>
    </w:rPr>
  </w:style>
  <w:style w:type="paragraph" w:customStyle="1" w:styleId="xl183">
    <w:name w:val="xl183"/>
    <w:basedOn w:val="Normal"/>
    <w:rsid w:val="00904C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mbria" w:hAnsi="Cambria"/>
      <w:sz w:val="20"/>
      <w:szCs w:val="20"/>
    </w:rPr>
  </w:style>
  <w:style w:type="paragraph" w:customStyle="1" w:styleId="xl184">
    <w:name w:val="xl184"/>
    <w:basedOn w:val="Normal"/>
    <w:rsid w:val="00904CB8"/>
    <w:pPr>
      <w:pBdr>
        <w:top w:val="single" w:sz="4" w:space="0" w:color="auto"/>
      </w:pBdr>
      <w:spacing w:before="100" w:beforeAutospacing="1" w:after="100" w:afterAutospacing="1"/>
    </w:pPr>
    <w:rPr>
      <w:rFonts w:ascii="Cambria" w:hAnsi="Cambria"/>
    </w:rPr>
  </w:style>
  <w:style w:type="paragraph" w:customStyle="1" w:styleId="xl185">
    <w:name w:val="xl185"/>
    <w:basedOn w:val="Normal"/>
    <w:rsid w:val="00904CB8"/>
    <w:pPr>
      <w:pBdr>
        <w:left w:val="single" w:sz="4" w:space="0" w:color="auto"/>
        <w:right w:val="single" w:sz="4" w:space="0" w:color="auto"/>
      </w:pBdr>
      <w:shd w:val="clear" w:color="000000" w:fill="FFFFFF"/>
      <w:spacing w:before="100" w:beforeAutospacing="1" w:after="100" w:afterAutospacing="1"/>
      <w:textAlignment w:val="center"/>
    </w:pPr>
    <w:rPr>
      <w:rFonts w:ascii="Cambria" w:hAnsi="Cambria"/>
      <w:sz w:val="20"/>
      <w:szCs w:val="20"/>
    </w:rPr>
  </w:style>
  <w:style w:type="paragraph" w:customStyle="1" w:styleId="xl186">
    <w:name w:val="xl186"/>
    <w:basedOn w:val="Normal"/>
    <w:rsid w:val="00904CB8"/>
    <w:pPr>
      <w:pBdr>
        <w:left w:val="single" w:sz="4" w:space="7" w:color="auto"/>
        <w:right w:val="single" w:sz="4" w:space="0" w:color="auto"/>
      </w:pBdr>
      <w:shd w:val="clear" w:color="000000" w:fill="FFFFFF"/>
      <w:spacing w:before="100" w:beforeAutospacing="1" w:after="100" w:afterAutospacing="1"/>
      <w:ind w:firstLineChars="100" w:firstLine="100"/>
      <w:textAlignment w:val="center"/>
    </w:pPr>
    <w:rPr>
      <w:rFonts w:ascii="Cambria" w:hAnsi="Cambria"/>
      <w:sz w:val="20"/>
      <w:szCs w:val="20"/>
    </w:rPr>
  </w:style>
  <w:style w:type="paragraph" w:customStyle="1" w:styleId="xl187">
    <w:name w:val="xl187"/>
    <w:basedOn w:val="Normal"/>
    <w:rsid w:val="00904CB8"/>
    <w:pPr>
      <w:pBdr>
        <w:left w:val="single" w:sz="4" w:space="0" w:color="auto"/>
      </w:pBdr>
      <w:shd w:val="clear" w:color="000000" w:fill="FFFFFF"/>
      <w:spacing w:before="100" w:beforeAutospacing="1" w:after="100" w:afterAutospacing="1"/>
      <w:jc w:val="right"/>
      <w:textAlignment w:val="center"/>
    </w:pPr>
    <w:rPr>
      <w:rFonts w:ascii="Cambria" w:hAnsi="Cambria"/>
      <w:sz w:val="20"/>
      <w:szCs w:val="20"/>
    </w:rPr>
  </w:style>
  <w:style w:type="paragraph" w:customStyle="1" w:styleId="xl188">
    <w:name w:val="xl188"/>
    <w:basedOn w:val="Normal"/>
    <w:rsid w:val="00904CB8"/>
    <w:pPr>
      <w:pBdr>
        <w:left w:val="single" w:sz="4" w:space="0" w:color="auto"/>
        <w:right w:val="single" w:sz="4" w:space="0" w:color="auto"/>
      </w:pBdr>
      <w:shd w:val="clear" w:color="000000" w:fill="FFFFFF"/>
      <w:spacing w:before="100" w:beforeAutospacing="1" w:after="100" w:afterAutospacing="1"/>
      <w:textAlignment w:val="center"/>
    </w:pPr>
    <w:rPr>
      <w:rFonts w:ascii="Cambria" w:hAnsi="Cambria"/>
      <w:sz w:val="20"/>
      <w:szCs w:val="20"/>
    </w:rPr>
  </w:style>
  <w:style w:type="paragraph" w:customStyle="1" w:styleId="xl189">
    <w:name w:val="xl189"/>
    <w:basedOn w:val="Normal"/>
    <w:rsid w:val="00904CB8"/>
    <w:pPr>
      <w:pBdr>
        <w:left w:val="single" w:sz="4" w:space="0" w:color="auto"/>
        <w:right w:val="single" w:sz="4" w:space="0" w:color="auto"/>
      </w:pBdr>
      <w:shd w:val="clear" w:color="000000" w:fill="FFFFFF"/>
      <w:spacing w:before="100" w:beforeAutospacing="1" w:after="100" w:afterAutospacing="1"/>
      <w:textAlignment w:val="center"/>
    </w:pPr>
    <w:rPr>
      <w:rFonts w:ascii="Cambria" w:hAnsi="Cambria"/>
      <w:sz w:val="20"/>
      <w:szCs w:val="20"/>
    </w:rPr>
  </w:style>
  <w:style w:type="paragraph" w:customStyle="1" w:styleId="xl190">
    <w:name w:val="xl190"/>
    <w:basedOn w:val="Normal"/>
    <w:rsid w:val="00904C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sz w:val="20"/>
      <w:szCs w:val="20"/>
    </w:rPr>
  </w:style>
  <w:style w:type="paragraph" w:customStyle="1" w:styleId="xl191">
    <w:name w:val="xl191"/>
    <w:basedOn w:val="Normal"/>
    <w:rsid w:val="00904CB8"/>
    <w:pPr>
      <w:pBdr>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ascii="Cambria" w:hAnsi="Cambria"/>
      <w:sz w:val="20"/>
      <w:szCs w:val="20"/>
    </w:rPr>
  </w:style>
  <w:style w:type="paragraph" w:customStyle="1" w:styleId="xl192">
    <w:name w:val="xl192"/>
    <w:basedOn w:val="Normal"/>
    <w:rsid w:val="00904CB8"/>
    <w:pPr>
      <w:pBdr>
        <w:left w:val="single" w:sz="4" w:space="0" w:color="auto"/>
        <w:bottom w:val="single" w:sz="4" w:space="0" w:color="auto"/>
      </w:pBdr>
      <w:shd w:val="clear" w:color="000000" w:fill="FFFFFF"/>
      <w:spacing w:before="100" w:beforeAutospacing="1" w:after="100" w:afterAutospacing="1"/>
      <w:jc w:val="right"/>
      <w:textAlignment w:val="center"/>
    </w:pPr>
    <w:rPr>
      <w:rFonts w:ascii="Cambria" w:hAnsi="Cambria"/>
      <w:sz w:val="20"/>
      <w:szCs w:val="20"/>
    </w:rPr>
  </w:style>
  <w:style w:type="paragraph" w:customStyle="1" w:styleId="xl193">
    <w:name w:val="xl193"/>
    <w:basedOn w:val="Normal"/>
    <w:rsid w:val="00904CB8"/>
    <w:pPr>
      <w:pBdr>
        <w:bottom w:val="single" w:sz="4" w:space="0" w:color="auto"/>
      </w:pBdr>
      <w:shd w:val="clear" w:color="000000" w:fill="FFFFFF"/>
      <w:spacing w:before="100" w:beforeAutospacing="1" w:after="100" w:afterAutospacing="1"/>
      <w:jc w:val="center"/>
      <w:textAlignment w:val="center"/>
    </w:pPr>
    <w:rPr>
      <w:rFonts w:ascii="Cambria" w:hAnsi="Cambria"/>
      <w:sz w:val="20"/>
      <w:szCs w:val="20"/>
    </w:rPr>
  </w:style>
  <w:style w:type="paragraph" w:customStyle="1" w:styleId="xl194">
    <w:name w:val="xl194"/>
    <w:basedOn w:val="Normal"/>
    <w:rsid w:val="00904CB8"/>
    <w:pPr>
      <w:pBdr>
        <w:bottom w:val="single" w:sz="4" w:space="0" w:color="auto"/>
      </w:pBdr>
      <w:shd w:val="clear" w:color="000000" w:fill="FFFFFF"/>
      <w:spacing w:before="100" w:beforeAutospacing="1" w:after="100" w:afterAutospacing="1"/>
      <w:jc w:val="right"/>
      <w:textAlignment w:val="center"/>
    </w:pPr>
    <w:rPr>
      <w:rFonts w:ascii="Cambria" w:hAnsi="Cambria"/>
      <w:sz w:val="20"/>
      <w:szCs w:val="20"/>
    </w:rPr>
  </w:style>
  <w:style w:type="paragraph" w:customStyle="1" w:styleId="xl195">
    <w:name w:val="xl195"/>
    <w:basedOn w:val="Normal"/>
    <w:rsid w:val="00904CB8"/>
    <w:pPr>
      <w:pBdr>
        <w:bottom w:val="single" w:sz="4" w:space="0" w:color="auto"/>
      </w:pBdr>
      <w:shd w:val="clear" w:color="000000" w:fill="FFFFFF"/>
      <w:spacing w:before="100" w:beforeAutospacing="1" w:after="100" w:afterAutospacing="1"/>
      <w:textAlignment w:val="center"/>
    </w:pPr>
    <w:rPr>
      <w:rFonts w:ascii="Cambria" w:hAnsi="Cambria"/>
      <w:sz w:val="20"/>
      <w:szCs w:val="20"/>
    </w:rPr>
  </w:style>
  <w:style w:type="paragraph" w:customStyle="1" w:styleId="xl196">
    <w:name w:val="xl196"/>
    <w:basedOn w:val="Normal"/>
    <w:rsid w:val="00904C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sz w:val="20"/>
      <w:szCs w:val="20"/>
    </w:rPr>
  </w:style>
  <w:style w:type="paragraph" w:customStyle="1" w:styleId="xl197">
    <w:name w:val="xl197"/>
    <w:basedOn w:val="Normal"/>
    <w:rsid w:val="00904C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sz w:val="20"/>
      <w:szCs w:val="20"/>
    </w:rPr>
  </w:style>
  <w:style w:type="paragraph" w:customStyle="1" w:styleId="xl198">
    <w:name w:val="xl198"/>
    <w:basedOn w:val="Normal"/>
    <w:rsid w:val="00904CB8"/>
    <w:pPr>
      <w:pBdr>
        <w:top w:val="single" w:sz="4" w:space="0" w:color="auto"/>
      </w:pBdr>
      <w:spacing w:before="100" w:beforeAutospacing="1" w:after="100" w:afterAutospacing="1"/>
      <w:textAlignment w:val="center"/>
    </w:pPr>
    <w:rPr>
      <w:rFonts w:ascii="Cambria" w:hAnsi="Cambria"/>
      <w:sz w:val="20"/>
      <w:szCs w:val="20"/>
    </w:rPr>
  </w:style>
  <w:style w:type="paragraph" w:customStyle="1" w:styleId="xl199">
    <w:name w:val="xl199"/>
    <w:basedOn w:val="Normal"/>
    <w:rsid w:val="00904CB8"/>
    <w:pPr>
      <w:pBdr>
        <w:top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200">
    <w:name w:val="xl200"/>
    <w:basedOn w:val="Normal"/>
    <w:rsid w:val="00904CB8"/>
    <w:pPr>
      <w:pBdr>
        <w:bottom w:val="single" w:sz="4" w:space="0" w:color="auto"/>
      </w:pBdr>
      <w:spacing w:before="100" w:beforeAutospacing="1" w:after="100" w:afterAutospacing="1"/>
      <w:textAlignment w:val="center"/>
    </w:pPr>
    <w:rPr>
      <w:rFonts w:ascii="Cambria" w:hAnsi="Cambria"/>
      <w:sz w:val="20"/>
      <w:szCs w:val="20"/>
    </w:rPr>
  </w:style>
  <w:style w:type="paragraph" w:customStyle="1" w:styleId="xl201">
    <w:name w:val="xl201"/>
    <w:basedOn w:val="Normal"/>
    <w:rsid w:val="00904CB8"/>
    <w:pPr>
      <w:pBdr>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202">
    <w:name w:val="xl202"/>
    <w:basedOn w:val="Normal"/>
    <w:rsid w:val="00904CB8"/>
    <w:pPr>
      <w:pBdr>
        <w:top w:val="single" w:sz="4" w:space="0" w:color="auto"/>
        <w:left w:val="single" w:sz="4" w:space="7" w:color="auto"/>
        <w:right w:val="single" w:sz="4" w:space="0" w:color="auto"/>
      </w:pBdr>
      <w:spacing w:before="100" w:beforeAutospacing="1" w:after="100" w:afterAutospacing="1"/>
      <w:ind w:firstLineChars="100" w:firstLine="100"/>
    </w:pPr>
    <w:rPr>
      <w:rFonts w:ascii="Cambria" w:hAnsi="Cambria"/>
      <w:sz w:val="20"/>
      <w:szCs w:val="20"/>
    </w:rPr>
  </w:style>
  <w:style w:type="paragraph" w:customStyle="1" w:styleId="xl203">
    <w:name w:val="xl203"/>
    <w:basedOn w:val="Normal"/>
    <w:rsid w:val="00904CB8"/>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rFonts w:ascii="Cambria" w:hAnsi="Cambria"/>
      <w:sz w:val="20"/>
      <w:szCs w:val="20"/>
    </w:rPr>
  </w:style>
  <w:style w:type="paragraph" w:customStyle="1" w:styleId="xl204">
    <w:name w:val="xl204"/>
    <w:basedOn w:val="Normal"/>
    <w:rsid w:val="00904CB8"/>
    <w:pPr>
      <w:pBdr>
        <w:left w:val="single" w:sz="4" w:space="7" w:color="auto"/>
        <w:bottom w:val="single" w:sz="4" w:space="0" w:color="auto"/>
        <w:right w:val="single" w:sz="4" w:space="0" w:color="auto"/>
      </w:pBdr>
      <w:spacing w:before="100" w:beforeAutospacing="1" w:after="100" w:afterAutospacing="1"/>
      <w:ind w:firstLineChars="100" w:firstLine="100"/>
    </w:pPr>
    <w:rPr>
      <w:rFonts w:ascii="Cambria" w:hAnsi="Cambria"/>
      <w:sz w:val="20"/>
      <w:szCs w:val="20"/>
    </w:rPr>
  </w:style>
  <w:style w:type="paragraph" w:customStyle="1" w:styleId="xl205">
    <w:name w:val="xl205"/>
    <w:basedOn w:val="Normal"/>
    <w:rsid w:val="00904CB8"/>
    <w:pPr>
      <w:pBdr>
        <w:bottom w:val="single" w:sz="4" w:space="0" w:color="auto"/>
      </w:pBdr>
      <w:spacing w:before="100" w:beforeAutospacing="1" w:after="100" w:afterAutospacing="1"/>
    </w:pPr>
    <w:rPr>
      <w:rFonts w:ascii="Cambria" w:hAnsi="Cambria"/>
      <w:sz w:val="20"/>
      <w:szCs w:val="20"/>
    </w:rPr>
  </w:style>
  <w:style w:type="paragraph" w:customStyle="1" w:styleId="xl206">
    <w:name w:val="xl206"/>
    <w:basedOn w:val="Normal"/>
    <w:rsid w:val="00904CB8"/>
    <w:pPr>
      <w:pBdr>
        <w:bottom w:val="single" w:sz="4" w:space="0" w:color="auto"/>
      </w:pBdr>
      <w:spacing w:before="100" w:beforeAutospacing="1" w:after="100" w:afterAutospacing="1"/>
      <w:jc w:val="center"/>
    </w:pPr>
    <w:rPr>
      <w:rFonts w:ascii="Cambria" w:hAnsi="Cambria"/>
      <w:sz w:val="20"/>
      <w:szCs w:val="20"/>
    </w:rPr>
  </w:style>
  <w:style w:type="paragraph" w:customStyle="1" w:styleId="xl207">
    <w:name w:val="xl207"/>
    <w:basedOn w:val="Normal"/>
    <w:rsid w:val="00904CB8"/>
    <w:pPr>
      <w:pBdr>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208">
    <w:name w:val="xl208"/>
    <w:basedOn w:val="Normal"/>
    <w:rsid w:val="00904CB8"/>
    <w:pPr>
      <w:pBdr>
        <w:top w:val="single" w:sz="4" w:space="0" w:color="auto"/>
        <w:left w:val="single" w:sz="4" w:space="0" w:color="auto"/>
        <w:right w:val="single" w:sz="4" w:space="0" w:color="auto"/>
      </w:pBdr>
      <w:spacing w:before="100" w:beforeAutospacing="1" w:after="100" w:afterAutospacing="1"/>
      <w:jc w:val="right"/>
      <w:textAlignment w:val="center"/>
    </w:pPr>
    <w:rPr>
      <w:rFonts w:ascii="Cambria" w:hAnsi="Cambria"/>
      <w:b/>
      <w:bCs/>
      <w:sz w:val="20"/>
      <w:szCs w:val="20"/>
    </w:rPr>
  </w:style>
  <w:style w:type="paragraph" w:customStyle="1" w:styleId="xl209">
    <w:name w:val="xl209"/>
    <w:basedOn w:val="Normal"/>
    <w:rsid w:val="00904CB8"/>
    <w:pPr>
      <w:pBdr>
        <w:top w:val="single" w:sz="4" w:space="0" w:color="auto"/>
        <w:left w:val="single" w:sz="4" w:space="0" w:color="auto"/>
        <w:right w:val="single" w:sz="4" w:space="0" w:color="auto"/>
      </w:pBdr>
      <w:spacing w:before="100" w:beforeAutospacing="1" w:after="100" w:afterAutospacing="1"/>
      <w:textAlignment w:val="top"/>
    </w:pPr>
    <w:rPr>
      <w:rFonts w:ascii="Cambria" w:hAnsi="Cambria"/>
      <w:b/>
      <w:bCs/>
      <w:sz w:val="20"/>
      <w:szCs w:val="20"/>
    </w:rPr>
  </w:style>
  <w:style w:type="paragraph" w:customStyle="1" w:styleId="xl210">
    <w:name w:val="xl210"/>
    <w:basedOn w:val="Normal"/>
    <w:rsid w:val="00904CB8"/>
    <w:pPr>
      <w:pBdr>
        <w:left w:val="single" w:sz="4" w:space="0" w:color="auto"/>
        <w:bottom w:val="single" w:sz="4" w:space="0" w:color="auto"/>
        <w:right w:val="single" w:sz="4" w:space="0" w:color="auto"/>
      </w:pBdr>
      <w:spacing w:before="100" w:beforeAutospacing="1" w:after="100" w:afterAutospacing="1"/>
    </w:pPr>
    <w:rPr>
      <w:rFonts w:ascii="Cambria" w:hAnsi="Cambria"/>
      <w:sz w:val="20"/>
      <w:szCs w:val="20"/>
    </w:rPr>
  </w:style>
  <w:style w:type="paragraph" w:customStyle="1" w:styleId="xl211">
    <w:name w:val="xl211"/>
    <w:basedOn w:val="Normal"/>
    <w:rsid w:val="00904CB8"/>
    <w:pPr>
      <w:pBdr>
        <w:top w:val="single" w:sz="4" w:space="0" w:color="auto"/>
        <w:left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212">
    <w:name w:val="xl212"/>
    <w:basedOn w:val="Normal"/>
    <w:rsid w:val="00904C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 w:val="20"/>
      <w:szCs w:val="20"/>
    </w:rPr>
  </w:style>
  <w:style w:type="paragraph" w:customStyle="1" w:styleId="xl213">
    <w:name w:val="xl213"/>
    <w:basedOn w:val="Normal"/>
    <w:rsid w:val="00904CB8"/>
    <w:pPr>
      <w:pBdr>
        <w:top w:val="single" w:sz="4" w:space="0" w:color="auto"/>
        <w:bottom w:val="single" w:sz="4" w:space="0" w:color="auto"/>
        <w:right w:val="single" w:sz="4" w:space="0" w:color="auto"/>
      </w:pBdr>
      <w:spacing w:before="100" w:beforeAutospacing="1" w:after="100" w:afterAutospacing="1"/>
    </w:pPr>
    <w:rPr>
      <w:rFonts w:ascii="Cambria" w:hAnsi="Cambria"/>
      <w:sz w:val="20"/>
      <w:szCs w:val="20"/>
    </w:rPr>
  </w:style>
  <w:style w:type="paragraph" w:customStyle="1" w:styleId="xl214">
    <w:name w:val="xl214"/>
    <w:basedOn w:val="Normal"/>
    <w:rsid w:val="00904CB8"/>
    <w:pPr>
      <w:pBdr>
        <w:right w:val="single" w:sz="4" w:space="0" w:color="auto"/>
      </w:pBdr>
      <w:shd w:val="clear" w:color="000000" w:fill="FFFFFF"/>
      <w:spacing w:before="100" w:beforeAutospacing="1" w:after="100" w:afterAutospacing="1"/>
      <w:jc w:val="center"/>
      <w:textAlignment w:val="center"/>
    </w:pPr>
    <w:rPr>
      <w:rFonts w:ascii="Cambria" w:hAnsi="Cambria"/>
      <w:color w:val="FFFFFF"/>
      <w:sz w:val="20"/>
      <w:szCs w:val="20"/>
    </w:rPr>
  </w:style>
  <w:style w:type="paragraph" w:customStyle="1" w:styleId="xl215">
    <w:name w:val="xl215"/>
    <w:basedOn w:val="Normal"/>
    <w:rsid w:val="00904C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FFFFFF"/>
      <w:sz w:val="20"/>
      <w:szCs w:val="20"/>
    </w:rPr>
  </w:style>
  <w:style w:type="paragraph" w:customStyle="1" w:styleId="xl216">
    <w:name w:val="xl216"/>
    <w:basedOn w:val="Normal"/>
    <w:rsid w:val="00904CB8"/>
    <w:pPr>
      <w:pBdr>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FFFFFF"/>
      <w:sz w:val="20"/>
      <w:szCs w:val="20"/>
    </w:rPr>
  </w:style>
  <w:style w:type="paragraph" w:customStyle="1" w:styleId="xl217">
    <w:name w:val="xl217"/>
    <w:basedOn w:val="Normal"/>
    <w:rsid w:val="00904CB8"/>
    <w:pPr>
      <w:pBdr>
        <w:top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FFFFFF"/>
      <w:sz w:val="20"/>
      <w:szCs w:val="20"/>
    </w:rPr>
  </w:style>
  <w:style w:type="paragraph" w:customStyle="1" w:styleId="xl218">
    <w:name w:val="xl218"/>
    <w:basedOn w:val="Normal"/>
    <w:rsid w:val="00904C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color w:val="FFFFFF"/>
      <w:sz w:val="20"/>
      <w:szCs w:val="20"/>
    </w:rPr>
  </w:style>
  <w:style w:type="paragraph" w:customStyle="1" w:styleId="xl219">
    <w:name w:val="xl219"/>
    <w:basedOn w:val="Normal"/>
    <w:rsid w:val="00904CB8"/>
    <w:pPr>
      <w:pBdr>
        <w:top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color w:val="FFFFFF"/>
      <w:sz w:val="20"/>
      <w:szCs w:val="20"/>
    </w:rPr>
  </w:style>
  <w:style w:type="paragraph" w:customStyle="1" w:styleId="xl220">
    <w:name w:val="xl220"/>
    <w:basedOn w:val="Normal"/>
    <w:rsid w:val="00904CB8"/>
    <w:pPr>
      <w:pBdr>
        <w:right w:val="single" w:sz="4" w:space="0" w:color="auto"/>
      </w:pBdr>
      <w:shd w:val="clear" w:color="000000" w:fill="FFFFFF"/>
      <w:spacing w:before="100" w:beforeAutospacing="1" w:after="100" w:afterAutospacing="1"/>
      <w:jc w:val="center"/>
      <w:textAlignment w:val="center"/>
    </w:pPr>
    <w:rPr>
      <w:rFonts w:ascii="Cambria" w:hAnsi="Cambria"/>
      <w:color w:val="FFFFFF"/>
      <w:sz w:val="20"/>
      <w:szCs w:val="20"/>
    </w:rPr>
  </w:style>
  <w:style w:type="paragraph" w:customStyle="1" w:styleId="xl221">
    <w:name w:val="xl221"/>
    <w:basedOn w:val="Normal"/>
    <w:rsid w:val="00904CB8"/>
    <w:pPr>
      <w:pBdr>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FFFFFF"/>
      <w:sz w:val="20"/>
      <w:szCs w:val="20"/>
    </w:rPr>
  </w:style>
  <w:style w:type="paragraph" w:customStyle="1" w:styleId="xl222">
    <w:name w:val="xl222"/>
    <w:basedOn w:val="Normal"/>
    <w:rsid w:val="00904C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FFFFFF"/>
      <w:sz w:val="20"/>
      <w:szCs w:val="20"/>
    </w:rPr>
  </w:style>
  <w:style w:type="paragraph" w:customStyle="1" w:styleId="xl223">
    <w:name w:val="xl223"/>
    <w:basedOn w:val="Normal"/>
    <w:rsid w:val="00904C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mbria" w:hAnsi="Cambria"/>
      <w:b/>
      <w:bCs/>
      <w:sz w:val="20"/>
      <w:szCs w:val="20"/>
    </w:rPr>
  </w:style>
  <w:style w:type="paragraph" w:customStyle="1" w:styleId="xl224">
    <w:name w:val="xl224"/>
    <w:basedOn w:val="Normal"/>
    <w:rsid w:val="00904C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mbria" w:hAnsi="Cambria"/>
      <w:b/>
      <w:bCs/>
      <w:i/>
      <w:iCs/>
    </w:rPr>
  </w:style>
  <w:style w:type="paragraph" w:customStyle="1" w:styleId="xl225">
    <w:name w:val="xl225"/>
    <w:basedOn w:val="Normal"/>
    <w:rsid w:val="00904CB8"/>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top"/>
    </w:pPr>
    <w:rPr>
      <w:rFonts w:ascii="Cambria" w:hAnsi="Cambria"/>
      <w:b/>
      <w:bCs/>
      <w:sz w:val="20"/>
      <w:szCs w:val="20"/>
    </w:rPr>
  </w:style>
  <w:style w:type="paragraph" w:customStyle="1" w:styleId="xl226">
    <w:name w:val="xl226"/>
    <w:basedOn w:val="Normal"/>
    <w:rsid w:val="00904CB8"/>
    <w:pPr>
      <w:pBdr>
        <w:top w:val="single" w:sz="4" w:space="0" w:color="auto"/>
        <w:bottom w:val="single" w:sz="4" w:space="0" w:color="auto"/>
      </w:pBdr>
      <w:shd w:val="clear" w:color="000000" w:fill="F2F2F2"/>
      <w:spacing w:before="100" w:beforeAutospacing="1" w:after="100" w:afterAutospacing="1"/>
      <w:textAlignment w:val="top"/>
    </w:pPr>
    <w:rPr>
      <w:rFonts w:ascii="Cambria" w:hAnsi="Cambria"/>
      <w:b/>
      <w:bCs/>
      <w:sz w:val="20"/>
      <w:szCs w:val="20"/>
    </w:rPr>
  </w:style>
  <w:style w:type="paragraph" w:customStyle="1" w:styleId="xl227">
    <w:name w:val="xl227"/>
    <w:basedOn w:val="Normal"/>
    <w:rsid w:val="00904CB8"/>
    <w:pPr>
      <w:pBdr>
        <w:top w:val="single" w:sz="4" w:space="0" w:color="auto"/>
        <w:bottom w:val="single" w:sz="4" w:space="0" w:color="auto"/>
      </w:pBdr>
      <w:shd w:val="clear" w:color="000000" w:fill="F2F2F2"/>
      <w:spacing w:before="100" w:beforeAutospacing="1" w:after="100" w:afterAutospacing="1"/>
      <w:jc w:val="center"/>
      <w:textAlignment w:val="top"/>
    </w:pPr>
    <w:rPr>
      <w:rFonts w:ascii="Cambria" w:hAnsi="Cambria"/>
      <w:b/>
      <w:bCs/>
      <w:sz w:val="20"/>
      <w:szCs w:val="20"/>
    </w:rPr>
  </w:style>
  <w:style w:type="paragraph" w:customStyle="1" w:styleId="xl228">
    <w:name w:val="xl228"/>
    <w:basedOn w:val="Normal"/>
    <w:rsid w:val="00904CB8"/>
    <w:pPr>
      <w:pBdr>
        <w:top w:val="single" w:sz="4" w:space="0" w:color="auto"/>
        <w:bottom w:val="single" w:sz="4" w:space="0" w:color="auto"/>
      </w:pBdr>
      <w:shd w:val="clear" w:color="000000" w:fill="F2F2F2"/>
      <w:spacing w:before="100" w:beforeAutospacing="1" w:after="100" w:afterAutospacing="1"/>
      <w:jc w:val="right"/>
      <w:textAlignment w:val="top"/>
    </w:pPr>
    <w:rPr>
      <w:rFonts w:ascii="Cambria" w:hAnsi="Cambria"/>
      <w:b/>
      <w:bCs/>
      <w:sz w:val="20"/>
      <w:szCs w:val="20"/>
    </w:rPr>
  </w:style>
  <w:style w:type="paragraph" w:customStyle="1" w:styleId="xl229">
    <w:name w:val="xl229"/>
    <w:basedOn w:val="Normal"/>
    <w:rsid w:val="00904CB8"/>
    <w:pPr>
      <w:pBdr>
        <w:top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Cambria" w:hAnsi="Cambria"/>
      <w:b/>
      <w:bCs/>
      <w:sz w:val="20"/>
      <w:szCs w:val="20"/>
    </w:rPr>
  </w:style>
  <w:style w:type="paragraph" w:customStyle="1" w:styleId="xl230">
    <w:name w:val="xl230"/>
    <w:basedOn w:val="Normal"/>
    <w:rsid w:val="00904C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mbria" w:hAnsi="Cambria"/>
      <w:sz w:val="20"/>
      <w:szCs w:val="20"/>
    </w:rPr>
  </w:style>
  <w:style w:type="paragraph" w:customStyle="1" w:styleId="xl231">
    <w:name w:val="xl231"/>
    <w:basedOn w:val="Normal"/>
    <w:rsid w:val="00904C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mbria" w:hAnsi="Cambria"/>
      <w:b/>
      <w:bCs/>
      <w:sz w:val="20"/>
      <w:szCs w:val="20"/>
    </w:rPr>
  </w:style>
  <w:style w:type="paragraph" w:customStyle="1" w:styleId="xl232">
    <w:name w:val="xl232"/>
    <w:basedOn w:val="Normal"/>
    <w:rsid w:val="00904C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mbria" w:hAnsi="Cambria"/>
      <w:b/>
      <w:bCs/>
      <w:sz w:val="20"/>
      <w:szCs w:val="20"/>
    </w:rPr>
  </w:style>
  <w:style w:type="paragraph" w:customStyle="1" w:styleId="xl233">
    <w:name w:val="xl233"/>
    <w:basedOn w:val="Normal"/>
    <w:rsid w:val="00904C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mbria" w:hAnsi="Cambria"/>
      <w:b/>
      <w:bCs/>
      <w:i/>
      <w:iCs/>
    </w:rPr>
  </w:style>
  <w:style w:type="paragraph" w:customStyle="1" w:styleId="xl234">
    <w:name w:val="xl234"/>
    <w:basedOn w:val="Normal"/>
    <w:rsid w:val="00904CB8"/>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rFonts w:ascii="Cambria" w:hAnsi="Cambria"/>
      <w:b/>
      <w:bCs/>
      <w:i/>
      <w:iCs/>
      <w:color w:val="FF0000"/>
      <w:sz w:val="20"/>
      <w:szCs w:val="20"/>
    </w:rPr>
  </w:style>
  <w:style w:type="paragraph" w:customStyle="1" w:styleId="xl235">
    <w:name w:val="xl235"/>
    <w:basedOn w:val="Normal"/>
    <w:rsid w:val="00904CB8"/>
    <w:pPr>
      <w:pBdr>
        <w:top w:val="single" w:sz="4" w:space="0" w:color="auto"/>
        <w:bottom w:val="single" w:sz="4" w:space="0" w:color="auto"/>
      </w:pBdr>
      <w:shd w:val="clear" w:color="000000" w:fill="F2F2F2"/>
      <w:spacing w:before="100" w:beforeAutospacing="1" w:after="100" w:afterAutospacing="1"/>
      <w:jc w:val="center"/>
      <w:textAlignment w:val="center"/>
    </w:pPr>
    <w:rPr>
      <w:rFonts w:ascii="Cambria" w:hAnsi="Cambria"/>
      <w:b/>
      <w:bCs/>
      <w:i/>
      <w:iCs/>
      <w:color w:val="FF0000"/>
      <w:sz w:val="20"/>
      <w:szCs w:val="20"/>
    </w:rPr>
  </w:style>
  <w:style w:type="paragraph" w:customStyle="1" w:styleId="xl236">
    <w:name w:val="xl236"/>
    <w:basedOn w:val="Normal"/>
    <w:rsid w:val="00904CB8"/>
    <w:pPr>
      <w:pBdr>
        <w:top w:val="single" w:sz="4" w:space="0" w:color="auto"/>
        <w:bottom w:val="single" w:sz="4" w:space="0" w:color="auto"/>
      </w:pBdr>
      <w:shd w:val="clear" w:color="000000" w:fill="F2F2F2"/>
      <w:spacing w:before="100" w:beforeAutospacing="1" w:after="100" w:afterAutospacing="1"/>
      <w:jc w:val="right"/>
      <w:textAlignment w:val="center"/>
    </w:pPr>
    <w:rPr>
      <w:rFonts w:ascii="Cambria" w:hAnsi="Cambria"/>
      <w:b/>
      <w:bCs/>
      <w:i/>
      <w:iCs/>
      <w:color w:val="FF0000"/>
      <w:sz w:val="20"/>
      <w:szCs w:val="20"/>
    </w:rPr>
  </w:style>
  <w:style w:type="paragraph" w:customStyle="1" w:styleId="xl237">
    <w:name w:val="xl237"/>
    <w:basedOn w:val="Normal"/>
    <w:rsid w:val="00904CB8"/>
    <w:pPr>
      <w:pBdr>
        <w:top w:val="single" w:sz="4" w:space="0" w:color="auto"/>
        <w:bottom w:val="single" w:sz="4" w:space="0" w:color="auto"/>
      </w:pBdr>
      <w:shd w:val="clear" w:color="000000" w:fill="F2F2F2"/>
      <w:spacing w:before="100" w:beforeAutospacing="1" w:after="100" w:afterAutospacing="1"/>
      <w:textAlignment w:val="center"/>
    </w:pPr>
    <w:rPr>
      <w:rFonts w:ascii="Cambria" w:hAnsi="Cambria"/>
      <w:b/>
      <w:bCs/>
      <w:color w:val="FF0000"/>
      <w:sz w:val="20"/>
      <w:szCs w:val="20"/>
    </w:rPr>
  </w:style>
  <w:style w:type="paragraph" w:customStyle="1" w:styleId="xl238">
    <w:name w:val="xl238"/>
    <w:basedOn w:val="Normal"/>
    <w:rsid w:val="00904CB8"/>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mbria" w:hAnsi="Cambria"/>
      <w:color w:val="FFFFFF"/>
      <w:sz w:val="20"/>
      <w:szCs w:val="20"/>
    </w:rPr>
  </w:style>
  <w:style w:type="paragraph" w:customStyle="1" w:styleId="xl239">
    <w:name w:val="xl239"/>
    <w:basedOn w:val="Normal"/>
    <w:rsid w:val="00904C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mbria" w:hAnsi="Cambria"/>
      <w:color w:val="FF0000"/>
      <w:sz w:val="20"/>
      <w:szCs w:val="20"/>
    </w:rPr>
  </w:style>
  <w:style w:type="paragraph" w:customStyle="1" w:styleId="xl240">
    <w:name w:val="xl240"/>
    <w:basedOn w:val="Normal"/>
    <w:rsid w:val="00904C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mbria" w:hAnsi="Cambria"/>
      <w:b/>
      <w:bCs/>
      <w:sz w:val="20"/>
      <w:szCs w:val="20"/>
    </w:rPr>
  </w:style>
  <w:style w:type="paragraph" w:customStyle="1" w:styleId="xl241">
    <w:name w:val="xl241"/>
    <w:basedOn w:val="Normal"/>
    <w:rsid w:val="00904CB8"/>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mbria" w:hAnsi="Cambria"/>
      <w:color w:val="FFFFFF"/>
      <w:sz w:val="20"/>
      <w:szCs w:val="20"/>
    </w:rPr>
  </w:style>
  <w:style w:type="paragraph" w:customStyle="1" w:styleId="xl242">
    <w:name w:val="xl242"/>
    <w:basedOn w:val="Normal"/>
    <w:rsid w:val="00904CB8"/>
    <w:pPr>
      <w:spacing w:before="100" w:beforeAutospacing="1" w:after="100" w:afterAutospacing="1"/>
    </w:pPr>
    <w:rPr>
      <w:rFonts w:ascii="Cambria" w:hAnsi="Cambria"/>
      <w:sz w:val="20"/>
      <w:szCs w:val="20"/>
    </w:rPr>
  </w:style>
  <w:style w:type="paragraph" w:customStyle="1" w:styleId="xl243">
    <w:name w:val="xl243"/>
    <w:basedOn w:val="Normal"/>
    <w:rsid w:val="00904CB8"/>
    <w:pPr>
      <w:spacing w:before="100" w:beforeAutospacing="1" w:after="100" w:afterAutospacing="1"/>
      <w:jc w:val="center"/>
    </w:pPr>
    <w:rPr>
      <w:rFonts w:ascii="Cambria" w:hAnsi="Cambria"/>
      <w:sz w:val="20"/>
      <w:szCs w:val="20"/>
    </w:rPr>
  </w:style>
  <w:style w:type="paragraph" w:customStyle="1" w:styleId="xl244">
    <w:name w:val="xl244"/>
    <w:basedOn w:val="Normal"/>
    <w:rsid w:val="00904CB8"/>
    <w:pPr>
      <w:pBdr>
        <w:left w:val="single" w:sz="4" w:space="0" w:color="auto"/>
        <w:right w:val="single" w:sz="4" w:space="0" w:color="auto"/>
      </w:pBdr>
      <w:spacing w:before="100" w:beforeAutospacing="1" w:after="100" w:afterAutospacing="1"/>
    </w:pPr>
    <w:rPr>
      <w:rFonts w:ascii="Cambria" w:hAnsi="Cambria"/>
      <w:sz w:val="20"/>
      <w:szCs w:val="20"/>
    </w:rPr>
  </w:style>
  <w:style w:type="paragraph" w:customStyle="1" w:styleId="xl245">
    <w:name w:val="xl245"/>
    <w:basedOn w:val="Normal"/>
    <w:rsid w:val="00904CB8"/>
    <w:pPr>
      <w:pBdr>
        <w:left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246">
    <w:name w:val="xl246"/>
    <w:basedOn w:val="Normal"/>
    <w:rsid w:val="00904C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mbria" w:hAnsi="Cambria"/>
      <w:sz w:val="20"/>
      <w:szCs w:val="20"/>
    </w:rPr>
  </w:style>
  <w:style w:type="paragraph" w:customStyle="1" w:styleId="xl247">
    <w:name w:val="xl247"/>
    <w:basedOn w:val="Normal"/>
    <w:rsid w:val="00904CB8"/>
    <w:pP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248">
    <w:name w:val="xl248"/>
    <w:basedOn w:val="Normal"/>
    <w:rsid w:val="00904CB8"/>
    <w:pPr>
      <w:shd w:val="clear" w:color="000000" w:fill="FFFFFF"/>
      <w:spacing w:before="100" w:beforeAutospacing="1" w:after="100" w:afterAutospacing="1"/>
      <w:jc w:val="center"/>
      <w:textAlignment w:val="center"/>
    </w:pPr>
    <w:rPr>
      <w:rFonts w:ascii="Cambria" w:hAnsi="Cambria"/>
      <w:b/>
      <w:bCs/>
    </w:rPr>
  </w:style>
  <w:style w:type="paragraph" w:customStyle="1" w:styleId="Default">
    <w:name w:val="Default"/>
    <w:rsid w:val="00904CB8"/>
    <w:pPr>
      <w:autoSpaceDE w:val="0"/>
      <w:autoSpaceDN w:val="0"/>
      <w:adjustRightInd w:val="0"/>
    </w:pPr>
    <w:rPr>
      <w:rFonts w:eastAsiaTheme="minorHAnsi"/>
      <w:color w:val="000000"/>
      <w:sz w:val="24"/>
      <w:szCs w:val="24"/>
      <w:lang w:eastAsia="en-US"/>
    </w:rPr>
  </w:style>
  <w:style w:type="paragraph" w:customStyle="1" w:styleId="p1">
    <w:name w:val="p1"/>
    <w:basedOn w:val="Normal"/>
    <w:rsid w:val="00904CB8"/>
    <w:pPr>
      <w:spacing w:before="100" w:beforeAutospacing="1" w:after="100" w:afterAutospacing="1"/>
    </w:pPr>
    <w:rPr>
      <w:lang w:val="id-ID" w:eastAsia="id-ID"/>
    </w:rPr>
  </w:style>
  <w:style w:type="paragraph" w:styleId="HTMLPreformatted">
    <w:name w:val="HTML Preformatted"/>
    <w:basedOn w:val="Normal"/>
    <w:link w:val="HTMLPreformattedChar"/>
    <w:uiPriority w:val="99"/>
    <w:unhideWhenUsed/>
    <w:rsid w:val="00FE3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FE36A0"/>
    <w:rPr>
      <w:rFonts w:ascii="Courier New" w:hAnsi="Courier New" w:cs="Courier New"/>
    </w:rPr>
  </w:style>
  <w:style w:type="character" w:customStyle="1" w:styleId="y2iqfc">
    <w:name w:val="y2iqfc"/>
    <w:basedOn w:val="DefaultParagraphFont"/>
    <w:rsid w:val="00FE36A0"/>
  </w:style>
</w:styles>
</file>

<file path=word/webSettings.xml><?xml version="1.0" encoding="utf-8"?>
<w:webSettings xmlns:r="http://schemas.openxmlformats.org/officeDocument/2006/relationships" xmlns:w="http://schemas.openxmlformats.org/wordprocessingml/2006/main">
  <w:divs>
    <w:div w:id="132213855">
      <w:bodyDiv w:val="1"/>
      <w:marLeft w:val="0"/>
      <w:marRight w:val="0"/>
      <w:marTop w:val="0"/>
      <w:marBottom w:val="0"/>
      <w:divBdr>
        <w:top w:val="none" w:sz="0" w:space="0" w:color="auto"/>
        <w:left w:val="none" w:sz="0" w:space="0" w:color="auto"/>
        <w:bottom w:val="none" w:sz="0" w:space="0" w:color="auto"/>
        <w:right w:val="none" w:sz="0" w:space="0" w:color="auto"/>
      </w:divBdr>
    </w:div>
    <w:div w:id="205072984">
      <w:bodyDiv w:val="1"/>
      <w:marLeft w:val="0"/>
      <w:marRight w:val="0"/>
      <w:marTop w:val="0"/>
      <w:marBottom w:val="0"/>
      <w:divBdr>
        <w:top w:val="none" w:sz="0" w:space="0" w:color="auto"/>
        <w:left w:val="none" w:sz="0" w:space="0" w:color="auto"/>
        <w:bottom w:val="none" w:sz="0" w:space="0" w:color="auto"/>
        <w:right w:val="none" w:sz="0" w:space="0" w:color="auto"/>
      </w:divBdr>
    </w:div>
    <w:div w:id="287517256">
      <w:bodyDiv w:val="1"/>
      <w:marLeft w:val="0"/>
      <w:marRight w:val="0"/>
      <w:marTop w:val="0"/>
      <w:marBottom w:val="0"/>
      <w:divBdr>
        <w:top w:val="none" w:sz="0" w:space="0" w:color="auto"/>
        <w:left w:val="none" w:sz="0" w:space="0" w:color="auto"/>
        <w:bottom w:val="none" w:sz="0" w:space="0" w:color="auto"/>
        <w:right w:val="none" w:sz="0" w:space="0" w:color="auto"/>
      </w:divBdr>
    </w:div>
    <w:div w:id="354306419">
      <w:bodyDiv w:val="1"/>
      <w:marLeft w:val="0"/>
      <w:marRight w:val="0"/>
      <w:marTop w:val="0"/>
      <w:marBottom w:val="0"/>
      <w:divBdr>
        <w:top w:val="none" w:sz="0" w:space="0" w:color="auto"/>
        <w:left w:val="none" w:sz="0" w:space="0" w:color="auto"/>
        <w:bottom w:val="none" w:sz="0" w:space="0" w:color="auto"/>
        <w:right w:val="none" w:sz="0" w:space="0" w:color="auto"/>
      </w:divBdr>
    </w:div>
    <w:div w:id="376004429">
      <w:bodyDiv w:val="1"/>
      <w:marLeft w:val="0"/>
      <w:marRight w:val="0"/>
      <w:marTop w:val="0"/>
      <w:marBottom w:val="0"/>
      <w:divBdr>
        <w:top w:val="none" w:sz="0" w:space="0" w:color="auto"/>
        <w:left w:val="none" w:sz="0" w:space="0" w:color="auto"/>
        <w:bottom w:val="none" w:sz="0" w:space="0" w:color="auto"/>
        <w:right w:val="none" w:sz="0" w:space="0" w:color="auto"/>
      </w:divBdr>
    </w:div>
    <w:div w:id="434137726">
      <w:bodyDiv w:val="1"/>
      <w:marLeft w:val="0"/>
      <w:marRight w:val="0"/>
      <w:marTop w:val="0"/>
      <w:marBottom w:val="0"/>
      <w:divBdr>
        <w:top w:val="none" w:sz="0" w:space="0" w:color="auto"/>
        <w:left w:val="none" w:sz="0" w:space="0" w:color="auto"/>
        <w:bottom w:val="none" w:sz="0" w:space="0" w:color="auto"/>
        <w:right w:val="none" w:sz="0" w:space="0" w:color="auto"/>
      </w:divBdr>
    </w:div>
    <w:div w:id="452595542">
      <w:bodyDiv w:val="1"/>
      <w:marLeft w:val="0"/>
      <w:marRight w:val="0"/>
      <w:marTop w:val="0"/>
      <w:marBottom w:val="0"/>
      <w:divBdr>
        <w:top w:val="none" w:sz="0" w:space="0" w:color="auto"/>
        <w:left w:val="none" w:sz="0" w:space="0" w:color="auto"/>
        <w:bottom w:val="none" w:sz="0" w:space="0" w:color="auto"/>
        <w:right w:val="none" w:sz="0" w:space="0" w:color="auto"/>
      </w:divBdr>
    </w:div>
    <w:div w:id="513348512">
      <w:bodyDiv w:val="1"/>
      <w:marLeft w:val="0"/>
      <w:marRight w:val="0"/>
      <w:marTop w:val="0"/>
      <w:marBottom w:val="0"/>
      <w:divBdr>
        <w:top w:val="none" w:sz="0" w:space="0" w:color="auto"/>
        <w:left w:val="none" w:sz="0" w:space="0" w:color="auto"/>
        <w:bottom w:val="none" w:sz="0" w:space="0" w:color="auto"/>
        <w:right w:val="none" w:sz="0" w:space="0" w:color="auto"/>
      </w:divBdr>
    </w:div>
    <w:div w:id="521818397">
      <w:bodyDiv w:val="1"/>
      <w:marLeft w:val="0"/>
      <w:marRight w:val="0"/>
      <w:marTop w:val="0"/>
      <w:marBottom w:val="0"/>
      <w:divBdr>
        <w:top w:val="none" w:sz="0" w:space="0" w:color="auto"/>
        <w:left w:val="none" w:sz="0" w:space="0" w:color="auto"/>
        <w:bottom w:val="none" w:sz="0" w:space="0" w:color="auto"/>
        <w:right w:val="none" w:sz="0" w:space="0" w:color="auto"/>
      </w:divBdr>
    </w:div>
    <w:div w:id="533465553">
      <w:bodyDiv w:val="1"/>
      <w:marLeft w:val="0"/>
      <w:marRight w:val="0"/>
      <w:marTop w:val="0"/>
      <w:marBottom w:val="0"/>
      <w:divBdr>
        <w:top w:val="none" w:sz="0" w:space="0" w:color="auto"/>
        <w:left w:val="none" w:sz="0" w:space="0" w:color="auto"/>
        <w:bottom w:val="none" w:sz="0" w:space="0" w:color="auto"/>
        <w:right w:val="none" w:sz="0" w:space="0" w:color="auto"/>
      </w:divBdr>
    </w:div>
    <w:div w:id="554663620">
      <w:bodyDiv w:val="1"/>
      <w:marLeft w:val="0"/>
      <w:marRight w:val="0"/>
      <w:marTop w:val="0"/>
      <w:marBottom w:val="0"/>
      <w:divBdr>
        <w:top w:val="none" w:sz="0" w:space="0" w:color="auto"/>
        <w:left w:val="none" w:sz="0" w:space="0" w:color="auto"/>
        <w:bottom w:val="none" w:sz="0" w:space="0" w:color="auto"/>
        <w:right w:val="none" w:sz="0" w:space="0" w:color="auto"/>
      </w:divBdr>
      <w:divsChild>
        <w:div w:id="700475882">
          <w:marLeft w:val="0"/>
          <w:marRight w:val="0"/>
          <w:marTop w:val="0"/>
          <w:marBottom w:val="0"/>
          <w:divBdr>
            <w:top w:val="none" w:sz="0" w:space="0" w:color="auto"/>
            <w:left w:val="none" w:sz="0" w:space="0" w:color="auto"/>
            <w:bottom w:val="none" w:sz="0" w:space="0" w:color="auto"/>
            <w:right w:val="none" w:sz="0" w:space="0" w:color="auto"/>
          </w:divBdr>
          <w:divsChild>
            <w:div w:id="1341542176">
              <w:marLeft w:val="0"/>
              <w:marRight w:val="0"/>
              <w:marTop w:val="0"/>
              <w:marBottom w:val="0"/>
              <w:divBdr>
                <w:top w:val="none" w:sz="0" w:space="0" w:color="auto"/>
                <w:left w:val="none" w:sz="0" w:space="0" w:color="auto"/>
                <w:bottom w:val="none" w:sz="0" w:space="0" w:color="auto"/>
                <w:right w:val="none" w:sz="0" w:space="0" w:color="auto"/>
              </w:divBdr>
            </w:div>
          </w:divsChild>
        </w:div>
        <w:div w:id="462236956">
          <w:marLeft w:val="0"/>
          <w:marRight w:val="0"/>
          <w:marTop w:val="0"/>
          <w:marBottom w:val="0"/>
          <w:divBdr>
            <w:top w:val="none" w:sz="0" w:space="0" w:color="auto"/>
            <w:left w:val="none" w:sz="0" w:space="0" w:color="auto"/>
            <w:bottom w:val="none" w:sz="0" w:space="0" w:color="auto"/>
            <w:right w:val="none" w:sz="0" w:space="0" w:color="auto"/>
          </w:divBdr>
          <w:divsChild>
            <w:div w:id="931623825">
              <w:marLeft w:val="0"/>
              <w:marRight w:val="0"/>
              <w:marTop w:val="0"/>
              <w:marBottom w:val="0"/>
              <w:divBdr>
                <w:top w:val="none" w:sz="0" w:space="0" w:color="auto"/>
                <w:left w:val="none" w:sz="0" w:space="0" w:color="auto"/>
                <w:bottom w:val="none" w:sz="0" w:space="0" w:color="auto"/>
                <w:right w:val="none" w:sz="0" w:space="0" w:color="auto"/>
              </w:divBdr>
              <w:divsChild>
                <w:div w:id="1961187202">
                  <w:marLeft w:val="0"/>
                  <w:marRight w:val="0"/>
                  <w:marTop w:val="0"/>
                  <w:marBottom w:val="0"/>
                  <w:divBdr>
                    <w:top w:val="none" w:sz="0" w:space="0" w:color="auto"/>
                    <w:left w:val="none" w:sz="0" w:space="0" w:color="auto"/>
                    <w:bottom w:val="none" w:sz="0" w:space="0" w:color="auto"/>
                    <w:right w:val="none" w:sz="0" w:space="0" w:color="auto"/>
                  </w:divBdr>
                  <w:divsChild>
                    <w:div w:id="13711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417812">
      <w:bodyDiv w:val="1"/>
      <w:marLeft w:val="0"/>
      <w:marRight w:val="0"/>
      <w:marTop w:val="0"/>
      <w:marBottom w:val="0"/>
      <w:divBdr>
        <w:top w:val="none" w:sz="0" w:space="0" w:color="auto"/>
        <w:left w:val="none" w:sz="0" w:space="0" w:color="auto"/>
        <w:bottom w:val="none" w:sz="0" w:space="0" w:color="auto"/>
        <w:right w:val="none" w:sz="0" w:space="0" w:color="auto"/>
      </w:divBdr>
    </w:div>
    <w:div w:id="626741604">
      <w:bodyDiv w:val="1"/>
      <w:marLeft w:val="0"/>
      <w:marRight w:val="0"/>
      <w:marTop w:val="0"/>
      <w:marBottom w:val="0"/>
      <w:divBdr>
        <w:top w:val="none" w:sz="0" w:space="0" w:color="auto"/>
        <w:left w:val="none" w:sz="0" w:space="0" w:color="auto"/>
        <w:bottom w:val="none" w:sz="0" w:space="0" w:color="auto"/>
        <w:right w:val="none" w:sz="0" w:space="0" w:color="auto"/>
      </w:divBdr>
    </w:div>
    <w:div w:id="641665190">
      <w:bodyDiv w:val="1"/>
      <w:marLeft w:val="0"/>
      <w:marRight w:val="0"/>
      <w:marTop w:val="0"/>
      <w:marBottom w:val="0"/>
      <w:divBdr>
        <w:top w:val="none" w:sz="0" w:space="0" w:color="auto"/>
        <w:left w:val="none" w:sz="0" w:space="0" w:color="auto"/>
        <w:bottom w:val="none" w:sz="0" w:space="0" w:color="auto"/>
        <w:right w:val="none" w:sz="0" w:space="0" w:color="auto"/>
      </w:divBdr>
    </w:div>
    <w:div w:id="649404673">
      <w:marLeft w:val="0"/>
      <w:marRight w:val="0"/>
      <w:marTop w:val="0"/>
      <w:marBottom w:val="0"/>
      <w:divBdr>
        <w:top w:val="none" w:sz="0" w:space="0" w:color="auto"/>
        <w:left w:val="none" w:sz="0" w:space="0" w:color="auto"/>
        <w:bottom w:val="none" w:sz="0" w:space="0" w:color="auto"/>
        <w:right w:val="none" w:sz="0" w:space="0" w:color="auto"/>
      </w:divBdr>
    </w:div>
    <w:div w:id="649404674">
      <w:marLeft w:val="0"/>
      <w:marRight w:val="0"/>
      <w:marTop w:val="0"/>
      <w:marBottom w:val="0"/>
      <w:divBdr>
        <w:top w:val="none" w:sz="0" w:space="0" w:color="auto"/>
        <w:left w:val="none" w:sz="0" w:space="0" w:color="auto"/>
        <w:bottom w:val="none" w:sz="0" w:space="0" w:color="auto"/>
        <w:right w:val="none" w:sz="0" w:space="0" w:color="auto"/>
      </w:divBdr>
    </w:div>
    <w:div w:id="653412997">
      <w:bodyDiv w:val="1"/>
      <w:marLeft w:val="0"/>
      <w:marRight w:val="0"/>
      <w:marTop w:val="0"/>
      <w:marBottom w:val="0"/>
      <w:divBdr>
        <w:top w:val="none" w:sz="0" w:space="0" w:color="auto"/>
        <w:left w:val="none" w:sz="0" w:space="0" w:color="auto"/>
        <w:bottom w:val="none" w:sz="0" w:space="0" w:color="auto"/>
        <w:right w:val="none" w:sz="0" w:space="0" w:color="auto"/>
      </w:divBdr>
    </w:div>
    <w:div w:id="661080699">
      <w:bodyDiv w:val="1"/>
      <w:marLeft w:val="0"/>
      <w:marRight w:val="0"/>
      <w:marTop w:val="0"/>
      <w:marBottom w:val="0"/>
      <w:divBdr>
        <w:top w:val="none" w:sz="0" w:space="0" w:color="auto"/>
        <w:left w:val="none" w:sz="0" w:space="0" w:color="auto"/>
        <w:bottom w:val="none" w:sz="0" w:space="0" w:color="auto"/>
        <w:right w:val="none" w:sz="0" w:space="0" w:color="auto"/>
      </w:divBdr>
    </w:div>
    <w:div w:id="707798667">
      <w:bodyDiv w:val="1"/>
      <w:marLeft w:val="0"/>
      <w:marRight w:val="0"/>
      <w:marTop w:val="0"/>
      <w:marBottom w:val="0"/>
      <w:divBdr>
        <w:top w:val="none" w:sz="0" w:space="0" w:color="auto"/>
        <w:left w:val="none" w:sz="0" w:space="0" w:color="auto"/>
        <w:bottom w:val="none" w:sz="0" w:space="0" w:color="auto"/>
        <w:right w:val="none" w:sz="0" w:space="0" w:color="auto"/>
      </w:divBdr>
    </w:div>
    <w:div w:id="714890170">
      <w:bodyDiv w:val="1"/>
      <w:marLeft w:val="0"/>
      <w:marRight w:val="0"/>
      <w:marTop w:val="0"/>
      <w:marBottom w:val="0"/>
      <w:divBdr>
        <w:top w:val="none" w:sz="0" w:space="0" w:color="auto"/>
        <w:left w:val="none" w:sz="0" w:space="0" w:color="auto"/>
        <w:bottom w:val="none" w:sz="0" w:space="0" w:color="auto"/>
        <w:right w:val="none" w:sz="0" w:space="0" w:color="auto"/>
      </w:divBdr>
    </w:div>
    <w:div w:id="767240910">
      <w:bodyDiv w:val="1"/>
      <w:marLeft w:val="0"/>
      <w:marRight w:val="0"/>
      <w:marTop w:val="0"/>
      <w:marBottom w:val="0"/>
      <w:divBdr>
        <w:top w:val="none" w:sz="0" w:space="0" w:color="auto"/>
        <w:left w:val="none" w:sz="0" w:space="0" w:color="auto"/>
        <w:bottom w:val="none" w:sz="0" w:space="0" w:color="auto"/>
        <w:right w:val="none" w:sz="0" w:space="0" w:color="auto"/>
      </w:divBdr>
    </w:div>
    <w:div w:id="774985095">
      <w:bodyDiv w:val="1"/>
      <w:marLeft w:val="0"/>
      <w:marRight w:val="0"/>
      <w:marTop w:val="0"/>
      <w:marBottom w:val="0"/>
      <w:divBdr>
        <w:top w:val="none" w:sz="0" w:space="0" w:color="auto"/>
        <w:left w:val="none" w:sz="0" w:space="0" w:color="auto"/>
        <w:bottom w:val="none" w:sz="0" w:space="0" w:color="auto"/>
        <w:right w:val="none" w:sz="0" w:space="0" w:color="auto"/>
      </w:divBdr>
    </w:div>
    <w:div w:id="851801673">
      <w:bodyDiv w:val="1"/>
      <w:marLeft w:val="0"/>
      <w:marRight w:val="0"/>
      <w:marTop w:val="0"/>
      <w:marBottom w:val="0"/>
      <w:divBdr>
        <w:top w:val="none" w:sz="0" w:space="0" w:color="auto"/>
        <w:left w:val="none" w:sz="0" w:space="0" w:color="auto"/>
        <w:bottom w:val="none" w:sz="0" w:space="0" w:color="auto"/>
        <w:right w:val="none" w:sz="0" w:space="0" w:color="auto"/>
      </w:divBdr>
    </w:div>
    <w:div w:id="897597051">
      <w:bodyDiv w:val="1"/>
      <w:marLeft w:val="0"/>
      <w:marRight w:val="0"/>
      <w:marTop w:val="0"/>
      <w:marBottom w:val="0"/>
      <w:divBdr>
        <w:top w:val="none" w:sz="0" w:space="0" w:color="auto"/>
        <w:left w:val="none" w:sz="0" w:space="0" w:color="auto"/>
        <w:bottom w:val="none" w:sz="0" w:space="0" w:color="auto"/>
        <w:right w:val="none" w:sz="0" w:space="0" w:color="auto"/>
      </w:divBdr>
    </w:div>
    <w:div w:id="961423276">
      <w:bodyDiv w:val="1"/>
      <w:marLeft w:val="0"/>
      <w:marRight w:val="0"/>
      <w:marTop w:val="0"/>
      <w:marBottom w:val="0"/>
      <w:divBdr>
        <w:top w:val="none" w:sz="0" w:space="0" w:color="auto"/>
        <w:left w:val="none" w:sz="0" w:space="0" w:color="auto"/>
        <w:bottom w:val="none" w:sz="0" w:space="0" w:color="auto"/>
        <w:right w:val="none" w:sz="0" w:space="0" w:color="auto"/>
      </w:divBdr>
    </w:div>
    <w:div w:id="1005206361">
      <w:bodyDiv w:val="1"/>
      <w:marLeft w:val="0"/>
      <w:marRight w:val="0"/>
      <w:marTop w:val="0"/>
      <w:marBottom w:val="0"/>
      <w:divBdr>
        <w:top w:val="none" w:sz="0" w:space="0" w:color="auto"/>
        <w:left w:val="none" w:sz="0" w:space="0" w:color="auto"/>
        <w:bottom w:val="none" w:sz="0" w:space="0" w:color="auto"/>
        <w:right w:val="none" w:sz="0" w:space="0" w:color="auto"/>
      </w:divBdr>
    </w:div>
    <w:div w:id="1050423439">
      <w:bodyDiv w:val="1"/>
      <w:marLeft w:val="0"/>
      <w:marRight w:val="0"/>
      <w:marTop w:val="0"/>
      <w:marBottom w:val="0"/>
      <w:divBdr>
        <w:top w:val="none" w:sz="0" w:space="0" w:color="auto"/>
        <w:left w:val="none" w:sz="0" w:space="0" w:color="auto"/>
        <w:bottom w:val="none" w:sz="0" w:space="0" w:color="auto"/>
        <w:right w:val="none" w:sz="0" w:space="0" w:color="auto"/>
      </w:divBdr>
    </w:div>
    <w:div w:id="1078288863">
      <w:bodyDiv w:val="1"/>
      <w:marLeft w:val="0"/>
      <w:marRight w:val="0"/>
      <w:marTop w:val="0"/>
      <w:marBottom w:val="0"/>
      <w:divBdr>
        <w:top w:val="none" w:sz="0" w:space="0" w:color="auto"/>
        <w:left w:val="none" w:sz="0" w:space="0" w:color="auto"/>
        <w:bottom w:val="none" w:sz="0" w:space="0" w:color="auto"/>
        <w:right w:val="none" w:sz="0" w:space="0" w:color="auto"/>
      </w:divBdr>
    </w:div>
    <w:div w:id="1083643976">
      <w:bodyDiv w:val="1"/>
      <w:marLeft w:val="0"/>
      <w:marRight w:val="0"/>
      <w:marTop w:val="0"/>
      <w:marBottom w:val="0"/>
      <w:divBdr>
        <w:top w:val="none" w:sz="0" w:space="0" w:color="auto"/>
        <w:left w:val="none" w:sz="0" w:space="0" w:color="auto"/>
        <w:bottom w:val="none" w:sz="0" w:space="0" w:color="auto"/>
        <w:right w:val="none" w:sz="0" w:space="0" w:color="auto"/>
      </w:divBdr>
    </w:div>
    <w:div w:id="1215043928">
      <w:bodyDiv w:val="1"/>
      <w:marLeft w:val="0"/>
      <w:marRight w:val="0"/>
      <w:marTop w:val="0"/>
      <w:marBottom w:val="0"/>
      <w:divBdr>
        <w:top w:val="none" w:sz="0" w:space="0" w:color="auto"/>
        <w:left w:val="none" w:sz="0" w:space="0" w:color="auto"/>
        <w:bottom w:val="none" w:sz="0" w:space="0" w:color="auto"/>
        <w:right w:val="none" w:sz="0" w:space="0" w:color="auto"/>
      </w:divBdr>
    </w:div>
    <w:div w:id="1224296144">
      <w:bodyDiv w:val="1"/>
      <w:marLeft w:val="0"/>
      <w:marRight w:val="0"/>
      <w:marTop w:val="0"/>
      <w:marBottom w:val="0"/>
      <w:divBdr>
        <w:top w:val="none" w:sz="0" w:space="0" w:color="auto"/>
        <w:left w:val="none" w:sz="0" w:space="0" w:color="auto"/>
        <w:bottom w:val="none" w:sz="0" w:space="0" w:color="auto"/>
        <w:right w:val="none" w:sz="0" w:space="0" w:color="auto"/>
      </w:divBdr>
    </w:div>
    <w:div w:id="1261984048">
      <w:bodyDiv w:val="1"/>
      <w:marLeft w:val="0"/>
      <w:marRight w:val="0"/>
      <w:marTop w:val="0"/>
      <w:marBottom w:val="0"/>
      <w:divBdr>
        <w:top w:val="none" w:sz="0" w:space="0" w:color="auto"/>
        <w:left w:val="none" w:sz="0" w:space="0" w:color="auto"/>
        <w:bottom w:val="none" w:sz="0" w:space="0" w:color="auto"/>
        <w:right w:val="none" w:sz="0" w:space="0" w:color="auto"/>
      </w:divBdr>
    </w:div>
    <w:div w:id="1311903348">
      <w:bodyDiv w:val="1"/>
      <w:marLeft w:val="0"/>
      <w:marRight w:val="0"/>
      <w:marTop w:val="0"/>
      <w:marBottom w:val="0"/>
      <w:divBdr>
        <w:top w:val="none" w:sz="0" w:space="0" w:color="auto"/>
        <w:left w:val="none" w:sz="0" w:space="0" w:color="auto"/>
        <w:bottom w:val="none" w:sz="0" w:space="0" w:color="auto"/>
        <w:right w:val="none" w:sz="0" w:space="0" w:color="auto"/>
      </w:divBdr>
    </w:div>
    <w:div w:id="1428042142">
      <w:bodyDiv w:val="1"/>
      <w:marLeft w:val="0"/>
      <w:marRight w:val="0"/>
      <w:marTop w:val="0"/>
      <w:marBottom w:val="0"/>
      <w:divBdr>
        <w:top w:val="none" w:sz="0" w:space="0" w:color="auto"/>
        <w:left w:val="none" w:sz="0" w:space="0" w:color="auto"/>
        <w:bottom w:val="none" w:sz="0" w:space="0" w:color="auto"/>
        <w:right w:val="none" w:sz="0" w:space="0" w:color="auto"/>
      </w:divBdr>
    </w:div>
    <w:div w:id="1458446948">
      <w:bodyDiv w:val="1"/>
      <w:marLeft w:val="0"/>
      <w:marRight w:val="0"/>
      <w:marTop w:val="0"/>
      <w:marBottom w:val="0"/>
      <w:divBdr>
        <w:top w:val="none" w:sz="0" w:space="0" w:color="auto"/>
        <w:left w:val="none" w:sz="0" w:space="0" w:color="auto"/>
        <w:bottom w:val="none" w:sz="0" w:space="0" w:color="auto"/>
        <w:right w:val="none" w:sz="0" w:space="0" w:color="auto"/>
      </w:divBdr>
    </w:div>
    <w:div w:id="1463112028">
      <w:bodyDiv w:val="1"/>
      <w:marLeft w:val="0"/>
      <w:marRight w:val="0"/>
      <w:marTop w:val="0"/>
      <w:marBottom w:val="0"/>
      <w:divBdr>
        <w:top w:val="none" w:sz="0" w:space="0" w:color="auto"/>
        <w:left w:val="none" w:sz="0" w:space="0" w:color="auto"/>
        <w:bottom w:val="none" w:sz="0" w:space="0" w:color="auto"/>
        <w:right w:val="none" w:sz="0" w:space="0" w:color="auto"/>
      </w:divBdr>
    </w:div>
    <w:div w:id="1478306313">
      <w:bodyDiv w:val="1"/>
      <w:marLeft w:val="0"/>
      <w:marRight w:val="0"/>
      <w:marTop w:val="0"/>
      <w:marBottom w:val="0"/>
      <w:divBdr>
        <w:top w:val="none" w:sz="0" w:space="0" w:color="auto"/>
        <w:left w:val="none" w:sz="0" w:space="0" w:color="auto"/>
        <w:bottom w:val="none" w:sz="0" w:space="0" w:color="auto"/>
        <w:right w:val="none" w:sz="0" w:space="0" w:color="auto"/>
      </w:divBdr>
    </w:div>
    <w:div w:id="1507282897">
      <w:bodyDiv w:val="1"/>
      <w:marLeft w:val="0"/>
      <w:marRight w:val="0"/>
      <w:marTop w:val="0"/>
      <w:marBottom w:val="0"/>
      <w:divBdr>
        <w:top w:val="none" w:sz="0" w:space="0" w:color="auto"/>
        <w:left w:val="none" w:sz="0" w:space="0" w:color="auto"/>
        <w:bottom w:val="none" w:sz="0" w:space="0" w:color="auto"/>
        <w:right w:val="none" w:sz="0" w:space="0" w:color="auto"/>
      </w:divBdr>
    </w:div>
    <w:div w:id="1546019795">
      <w:bodyDiv w:val="1"/>
      <w:marLeft w:val="0"/>
      <w:marRight w:val="0"/>
      <w:marTop w:val="0"/>
      <w:marBottom w:val="0"/>
      <w:divBdr>
        <w:top w:val="none" w:sz="0" w:space="0" w:color="auto"/>
        <w:left w:val="none" w:sz="0" w:space="0" w:color="auto"/>
        <w:bottom w:val="none" w:sz="0" w:space="0" w:color="auto"/>
        <w:right w:val="none" w:sz="0" w:space="0" w:color="auto"/>
      </w:divBdr>
    </w:div>
    <w:div w:id="1549032610">
      <w:bodyDiv w:val="1"/>
      <w:marLeft w:val="0"/>
      <w:marRight w:val="0"/>
      <w:marTop w:val="0"/>
      <w:marBottom w:val="0"/>
      <w:divBdr>
        <w:top w:val="none" w:sz="0" w:space="0" w:color="auto"/>
        <w:left w:val="none" w:sz="0" w:space="0" w:color="auto"/>
        <w:bottom w:val="none" w:sz="0" w:space="0" w:color="auto"/>
        <w:right w:val="none" w:sz="0" w:space="0" w:color="auto"/>
      </w:divBdr>
    </w:div>
    <w:div w:id="1572962221">
      <w:bodyDiv w:val="1"/>
      <w:marLeft w:val="0"/>
      <w:marRight w:val="0"/>
      <w:marTop w:val="0"/>
      <w:marBottom w:val="0"/>
      <w:divBdr>
        <w:top w:val="none" w:sz="0" w:space="0" w:color="auto"/>
        <w:left w:val="none" w:sz="0" w:space="0" w:color="auto"/>
        <w:bottom w:val="none" w:sz="0" w:space="0" w:color="auto"/>
        <w:right w:val="none" w:sz="0" w:space="0" w:color="auto"/>
      </w:divBdr>
    </w:div>
    <w:div w:id="1594821784">
      <w:bodyDiv w:val="1"/>
      <w:marLeft w:val="0"/>
      <w:marRight w:val="0"/>
      <w:marTop w:val="0"/>
      <w:marBottom w:val="0"/>
      <w:divBdr>
        <w:top w:val="none" w:sz="0" w:space="0" w:color="auto"/>
        <w:left w:val="none" w:sz="0" w:space="0" w:color="auto"/>
        <w:bottom w:val="none" w:sz="0" w:space="0" w:color="auto"/>
        <w:right w:val="none" w:sz="0" w:space="0" w:color="auto"/>
      </w:divBdr>
    </w:div>
    <w:div w:id="1652828598">
      <w:bodyDiv w:val="1"/>
      <w:marLeft w:val="0"/>
      <w:marRight w:val="0"/>
      <w:marTop w:val="0"/>
      <w:marBottom w:val="0"/>
      <w:divBdr>
        <w:top w:val="none" w:sz="0" w:space="0" w:color="auto"/>
        <w:left w:val="none" w:sz="0" w:space="0" w:color="auto"/>
        <w:bottom w:val="none" w:sz="0" w:space="0" w:color="auto"/>
        <w:right w:val="none" w:sz="0" w:space="0" w:color="auto"/>
      </w:divBdr>
    </w:div>
    <w:div w:id="1684935177">
      <w:bodyDiv w:val="1"/>
      <w:marLeft w:val="0"/>
      <w:marRight w:val="0"/>
      <w:marTop w:val="0"/>
      <w:marBottom w:val="0"/>
      <w:divBdr>
        <w:top w:val="none" w:sz="0" w:space="0" w:color="auto"/>
        <w:left w:val="none" w:sz="0" w:space="0" w:color="auto"/>
        <w:bottom w:val="none" w:sz="0" w:space="0" w:color="auto"/>
        <w:right w:val="none" w:sz="0" w:space="0" w:color="auto"/>
      </w:divBdr>
    </w:div>
    <w:div w:id="1760324481">
      <w:bodyDiv w:val="1"/>
      <w:marLeft w:val="0"/>
      <w:marRight w:val="0"/>
      <w:marTop w:val="0"/>
      <w:marBottom w:val="0"/>
      <w:divBdr>
        <w:top w:val="none" w:sz="0" w:space="0" w:color="auto"/>
        <w:left w:val="none" w:sz="0" w:space="0" w:color="auto"/>
        <w:bottom w:val="none" w:sz="0" w:space="0" w:color="auto"/>
        <w:right w:val="none" w:sz="0" w:space="0" w:color="auto"/>
      </w:divBdr>
    </w:div>
    <w:div w:id="1821265648">
      <w:bodyDiv w:val="1"/>
      <w:marLeft w:val="0"/>
      <w:marRight w:val="0"/>
      <w:marTop w:val="0"/>
      <w:marBottom w:val="0"/>
      <w:divBdr>
        <w:top w:val="none" w:sz="0" w:space="0" w:color="auto"/>
        <w:left w:val="none" w:sz="0" w:space="0" w:color="auto"/>
        <w:bottom w:val="none" w:sz="0" w:space="0" w:color="auto"/>
        <w:right w:val="none" w:sz="0" w:space="0" w:color="auto"/>
      </w:divBdr>
    </w:div>
    <w:div w:id="1836219863">
      <w:bodyDiv w:val="1"/>
      <w:marLeft w:val="0"/>
      <w:marRight w:val="0"/>
      <w:marTop w:val="0"/>
      <w:marBottom w:val="0"/>
      <w:divBdr>
        <w:top w:val="none" w:sz="0" w:space="0" w:color="auto"/>
        <w:left w:val="none" w:sz="0" w:space="0" w:color="auto"/>
        <w:bottom w:val="none" w:sz="0" w:space="0" w:color="auto"/>
        <w:right w:val="none" w:sz="0" w:space="0" w:color="auto"/>
      </w:divBdr>
    </w:div>
    <w:div w:id="1852179190">
      <w:bodyDiv w:val="1"/>
      <w:marLeft w:val="0"/>
      <w:marRight w:val="0"/>
      <w:marTop w:val="0"/>
      <w:marBottom w:val="0"/>
      <w:divBdr>
        <w:top w:val="none" w:sz="0" w:space="0" w:color="auto"/>
        <w:left w:val="none" w:sz="0" w:space="0" w:color="auto"/>
        <w:bottom w:val="none" w:sz="0" w:space="0" w:color="auto"/>
        <w:right w:val="none" w:sz="0" w:space="0" w:color="auto"/>
      </w:divBdr>
    </w:div>
    <w:div w:id="1853300974">
      <w:bodyDiv w:val="1"/>
      <w:marLeft w:val="0"/>
      <w:marRight w:val="0"/>
      <w:marTop w:val="0"/>
      <w:marBottom w:val="0"/>
      <w:divBdr>
        <w:top w:val="none" w:sz="0" w:space="0" w:color="auto"/>
        <w:left w:val="none" w:sz="0" w:space="0" w:color="auto"/>
        <w:bottom w:val="none" w:sz="0" w:space="0" w:color="auto"/>
        <w:right w:val="none" w:sz="0" w:space="0" w:color="auto"/>
      </w:divBdr>
    </w:div>
    <w:div w:id="1863737000">
      <w:bodyDiv w:val="1"/>
      <w:marLeft w:val="0"/>
      <w:marRight w:val="0"/>
      <w:marTop w:val="0"/>
      <w:marBottom w:val="0"/>
      <w:divBdr>
        <w:top w:val="none" w:sz="0" w:space="0" w:color="auto"/>
        <w:left w:val="none" w:sz="0" w:space="0" w:color="auto"/>
        <w:bottom w:val="none" w:sz="0" w:space="0" w:color="auto"/>
        <w:right w:val="none" w:sz="0" w:space="0" w:color="auto"/>
      </w:divBdr>
    </w:div>
    <w:div w:id="1901399400">
      <w:bodyDiv w:val="1"/>
      <w:marLeft w:val="0"/>
      <w:marRight w:val="0"/>
      <w:marTop w:val="0"/>
      <w:marBottom w:val="0"/>
      <w:divBdr>
        <w:top w:val="none" w:sz="0" w:space="0" w:color="auto"/>
        <w:left w:val="none" w:sz="0" w:space="0" w:color="auto"/>
        <w:bottom w:val="none" w:sz="0" w:space="0" w:color="auto"/>
        <w:right w:val="none" w:sz="0" w:space="0" w:color="auto"/>
      </w:divBdr>
    </w:div>
    <w:div w:id="1924029652">
      <w:bodyDiv w:val="1"/>
      <w:marLeft w:val="0"/>
      <w:marRight w:val="0"/>
      <w:marTop w:val="0"/>
      <w:marBottom w:val="0"/>
      <w:divBdr>
        <w:top w:val="none" w:sz="0" w:space="0" w:color="auto"/>
        <w:left w:val="none" w:sz="0" w:space="0" w:color="auto"/>
        <w:bottom w:val="none" w:sz="0" w:space="0" w:color="auto"/>
        <w:right w:val="none" w:sz="0" w:space="0" w:color="auto"/>
      </w:divBdr>
    </w:div>
    <w:div w:id="1962109874">
      <w:bodyDiv w:val="1"/>
      <w:marLeft w:val="0"/>
      <w:marRight w:val="0"/>
      <w:marTop w:val="0"/>
      <w:marBottom w:val="0"/>
      <w:divBdr>
        <w:top w:val="none" w:sz="0" w:space="0" w:color="auto"/>
        <w:left w:val="none" w:sz="0" w:space="0" w:color="auto"/>
        <w:bottom w:val="none" w:sz="0" w:space="0" w:color="auto"/>
        <w:right w:val="none" w:sz="0" w:space="0" w:color="auto"/>
      </w:divBdr>
    </w:div>
    <w:div w:id="2067601687">
      <w:bodyDiv w:val="1"/>
      <w:marLeft w:val="0"/>
      <w:marRight w:val="0"/>
      <w:marTop w:val="0"/>
      <w:marBottom w:val="0"/>
      <w:divBdr>
        <w:top w:val="none" w:sz="0" w:space="0" w:color="auto"/>
        <w:left w:val="none" w:sz="0" w:space="0" w:color="auto"/>
        <w:bottom w:val="none" w:sz="0" w:space="0" w:color="auto"/>
        <w:right w:val="none" w:sz="0" w:space="0" w:color="auto"/>
      </w:divBdr>
    </w:div>
    <w:div w:id="208695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tini@iainpalopo.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hibah@iainpalopo.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aso.pallawagau@uin-alauddin.ac.id" TargetMode="External"/><Relationship Id="rId4" Type="http://schemas.openxmlformats.org/officeDocument/2006/relationships/settings" Target="settings.xml"/><Relationship Id="rId9" Type="http://schemas.openxmlformats.org/officeDocument/2006/relationships/hyperlink" Target="mailto:andiarifpamessangi@iainpalopo.ac.id" TargetMode="External"/><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29ADF-1ABE-4397-B0C6-6AAB979D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19</Pages>
  <Words>11522</Words>
  <Characters>65681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Nama</vt:lpstr>
    </vt:vector>
  </TitlesOfParts>
  <Company>DLPPSIAIN</Company>
  <LinksUpToDate>false</LinksUpToDate>
  <CharactersWithSpaces>77049</CharactersWithSpaces>
  <SharedDoc>false</SharedDoc>
  <HLinks>
    <vt:vector size="12" baseType="variant">
      <vt:variant>
        <vt:i4>2228252</vt:i4>
      </vt:variant>
      <vt:variant>
        <vt:i4>3</vt:i4>
      </vt:variant>
      <vt:variant>
        <vt:i4>0</vt:i4>
      </vt:variant>
      <vt:variant>
        <vt:i4>5</vt:i4>
      </vt:variant>
      <vt:variant>
        <vt:lpwstr>mailto:xxxx@xxxx.xxx2</vt:lpwstr>
      </vt:variant>
      <vt:variant>
        <vt:lpwstr/>
      </vt:variant>
      <vt:variant>
        <vt:i4>2228252</vt:i4>
      </vt:variant>
      <vt:variant>
        <vt:i4>0</vt:i4>
      </vt:variant>
      <vt:variant>
        <vt:i4>0</vt:i4>
      </vt:variant>
      <vt:variant>
        <vt:i4>5</vt:i4>
      </vt:variant>
      <vt:variant>
        <vt:lpwstr>mailto:xxxx@xxxx.xxx1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dc:title>
  <dc:creator>Edday</dc:creator>
  <cp:lastModifiedBy>Computer</cp:lastModifiedBy>
  <cp:revision>7</cp:revision>
  <cp:lastPrinted>2019-06-20T02:21:00Z</cp:lastPrinted>
  <dcterms:created xsi:type="dcterms:W3CDTF">2021-09-02T13:51:00Z</dcterms:created>
  <dcterms:modified xsi:type="dcterms:W3CDTF">2021-09-02T15:30:00Z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9c6b60eb-b18f-3641-a679-4f5e1ad9137d</vt:lpwstr>
  </property>
  <property fmtid="{D5CDD505-2E9C-101B-9397-08002B2CF9AE}" pid="24" name="Mendeley Citation Style_1">
    <vt:lpwstr>http://www.zotero.org/styles/apa</vt:lpwstr>
  </property>
</Properties>
</file>