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E2F25" w14:textId="5D1ADDD5" w:rsidR="00C75B91" w:rsidRPr="00C03404" w:rsidRDefault="00C75B91" w:rsidP="00C03404">
      <w:pPr>
        <w:pStyle w:val="Title"/>
        <w:jc w:val="both"/>
        <w:sectPr w:rsidR="00C75B91" w:rsidRPr="00C03404" w:rsidSect="00C75B91">
          <w:headerReference w:type="default" r:id="rId14"/>
          <w:type w:val="continuous"/>
          <w:pgSz w:w="11907" w:h="16839" w:code="9"/>
          <w:pgMar w:top="1418" w:right="1134" w:bottom="1418" w:left="1134" w:header="850" w:footer="850" w:gutter="0"/>
          <w:pgNumType w:start="14"/>
          <w:cols w:space="282"/>
          <w:titlePg/>
          <w:docGrid w:linePitch="360"/>
        </w:sectPr>
      </w:pPr>
      <w:r>
        <w:t xml:space="preserve">ANALISIS </w:t>
      </w:r>
      <w:r w:rsidRPr="003B722C">
        <w:t>NEGARA</w:t>
      </w:r>
      <w:r>
        <w:t>-NEGARA</w:t>
      </w:r>
      <w:r w:rsidRPr="003B722C">
        <w:t xml:space="preserve"> TERJANGKIT VIRUS COVID</w:t>
      </w:r>
      <w:r>
        <w:t>-</w:t>
      </w:r>
      <w:r w:rsidRPr="003B722C">
        <w:t>19</w:t>
      </w:r>
      <w:r w:rsidR="000126CF">
        <w:t xml:space="preserve"> BERDASARKAN KELOMPOK PENDAPATAN DAN NEGARA TROPIS</w:t>
      </w:r>
      <w:r w:rsidRPr="003B722C">
        <w:t xml:space="preserve"> DI </w:t>
      </w:r>
      <w:r>
        <w:t xml:space="preserve">BENUA ASIA MENGGUNAKAN </w:t>
      </w:r>
      <w:r w:rsidRPr="003B722C">
        <w:t>MULTIPLE CLASSIFICATION ANALYSIS</w:t>
      </w:r>
    </w:p>
    <w:p w14:paraId="2FF38971" w14:textId="77777777" w:rsidR="004C1972" w:rsidRDefault="004C1972" w:rsidP="00C03404">
      <w:pPr>
        <w:pStyle w:val="Title"/>
        <w:sectPr w:rsidR="004C1972">
          <w:headerReference w:type="default" r:id="rId15"/>
          <w:type w:val="continuous"/>
          <w:pgSz w:w="11907" w:h="16839" w:code="9"/>
          <w:pgMar w:top="1418" w:right="1134" w:bottom="1418" w:left="1134" w:header="850" w:footer="850" w:gutter="0"/>
          <w:pgNumType w:start="14"/>
          <w:cols w:space="282"/>
          <w:titlePg/>
          <w:docGrid w:linePitch="360"/>
        </w:sectPr>
      </w:pPr>
    </w:p>
    <w:p w14:paraId="536C63B5" w14:textId="37DD08A8" w:rsidR="00C03404" w:rsidRDefault="00537AE2" w:rsidP="00C03404">
      <w:pPr>
        <w:pStyle w:val="Penulis"/>
        <w:spacing w:before="0"/>
        <w:rPr>
          <w:sz w:val="24"/>
        </w:rPr>
      </w:pPr>
      <w:r w:rsidRPr="00C03404">
        <w:rPr>
          <w:sz w:val="24"/>
        </w:rPr>
        <w:t xml:space="preserve">Aprilia </w:t>
      </w:r>
      <w:proofErr w:type="spellStart"/>
      <w:r w:rsidRPr="00C03404">
        <w:rPr>
          <w:sz w:val="24"/>
        </w:rPr>
        <w:t>Lutviana</w:t>
      </w:r>
      <w:proofErr w:type="spellEnd"/>
      <w:r w:rsidRPr="00C03404">
        <w:rPr>
          <w:sz w:val="24"/>
        </w:rPr>
        <w:t xml:space="preserve"> </w:t>
      </w:r>
      <w:proofErr w:type="spellStart"/>
      <w:r w:rsidRPr="00C03404">
        <w:rPr>
          <w:sz w:val="24"/>
        </w:rPr>
        <w:t>Dewi</w:t>
      </w:r>
      <w:proofErr w:type="spellEnd"/>
    </w:p>
    <w:p w14:paraId="562FBB83" w14:textId="0F1FD8B7" w:rsidR="00C03404" w:rsidRDefault="00C03404" w:rsidP="00C03404">
      <w:pPr>
        <w:pStyle w:val="Penulis"/>
        <w:spacing w:before="0"/>
        <w:rPr>
          <w:i/>
          <w:iCs/>
          <w:szCs w:val="20"/>
        </w:rPr>
      </w:pPr>
      <w:proofErr w:type="spellStart"/>
      <w:r w:rsidRPr="00C03404">
        <w:rPr>
          <w:i/>
          <w:iCs/>
          <w:szCs w:val="20"/>
        </w:rPr>
        <w:t>Politeknik</w:t>
      </w:r>
      <w:proofErr w:type="spellEnd"/>
      <w:r w:rsidRPr="00C03404">
        <w:rPr>
          <w:i/>
          <w:iCs/>
          <w:szCs w:val="20"/>
        </w:rPr>
        <w:t xml:space="preserve"> </w:t>
      </w:r>
      <w:proofErr w:type="spellStart"/>
      <w:r w:rsidRPr="00C03404">
        <w:rPr>
          <w:i/>
          <w:iCs/>
          <w:szCs w:val="20"/>
        </w:rPr>
        <w:t>Statistika</w:t>
      </w:r>
      <w:proofErr w:type="spellEnd"/>
      <w:r w:rsidRPr="00C03404">
        <w:rPr>
          <w:i/>
          <w:iCs/>
          <w:szCs w:val="20"/>
        </w:rPr>
        <w:t xml:space="preserve"> STIS, </w:t>
      </w:r>
      <w:hyperlink r:id="rId16" w:history="1">
        <w:r w:rsidRPr="00C03404">
          <w:rPr>
            <w:i/>
            <w:iCs/>
            <w:szCs w:val="20"/>
          </w:rPr>
          <w:t>211709566@stis.ac.id</w:t>
        </w:r>
      </w:hyperlink>
    </w:p>
    <w:p w14:paraId="53C98FA3" w14:textId="77777777" w:rsidR="00C03404" w:rsidRPr="00C03404" w:rsidRDefault="00C03404" w:rsidP="00C03404">
      <w:pPr>
        <w:pStyle w:val="Penulis"/>
        <w:spacing w:before="0"/>
        <w:rPr>
          <w:sz w:val="24"/>
        </w:rPr>
      </w:pPr>
    </w:p>
    <w:p w14:paraId="591D60FE" w14:textId="68E6925E" w:rsidR="00C03404" w:rsidRPr="00C03404" w:rsidRDefault="00DE72DC" w:rsidP="00C03404">
      <w:pPr>
        <w:pStyle w:val="Penulis"/>
        <w:spacing w:before="0"/>
        <w:rPr>
          <w:sz w:val="24"/>
        </w:rPr>
      </w:pPr>
      <w:r w:rsidRPr="00C03404">
        <w:rPr>
          <w:sz w:val="24"/>
        </w:rPr>
        <w:t xml:space="preserve">Nur </w:t>
      </w:r>
      <w:proofErr w:type="spellStart"/>
      <w:r w:rsidRPr="00C03404">
        <w:rPr>
          <w:sz w:val="24"/>
        </w:rPr>
        <w:t>Aini</w:t>
      </w:r>
      <w:proofErr w:type="spellEnd"/>
    </w:p>
    <w:p w14:paraId="059E008C" w14:textId="76985207" w:rsidR="00C03404" w:rsidRDefault="00C03404" w:rsidP="00C03404">
      <w:pPr>
        <w:pStyle w:val="Penulis"/>
        <w:spacing w:before="0"/>
        <w:rPr>
          <w:i/>
          <w:iCs/>
          <w:szCs w:val="20"/>
        </w:rPr>
      </w:pPr>
      <w:proofErr w:type="spellStart"/>
      <w:r w:rsidRPr="00C03404">
        <w:rPr>
          <w:i/>
          <w:iCs/>
          <w:szCs w:val="20"/>
        </w:rPr>
        <w:t>Politeknik</w:t>
      </w:r>
      <w:proofErr w:type="spellEnd"/>
      <w:r w:rsidRPr="00C03404">
        <w:rPr>
          <w:i/>
          <w:iCs/>
          <w:szCs w:val="20"/>
        </w:rPr>
        <w:t xml:space="preserve"> </w:t>
      </w:r>
      <w:proofErr w:type="spellStart"/>
      <w:r w:rsidRPr="00C03404">
        <w:rPr>
          <w:i/>
          <w:iCs/>
          <w:szCs w:val="20"/>
        </w:rPr>
        <w:t>Statistika</w:t>
      </w:r>
      <w:proofErr w:type="spellEnd"/>
      <w:r w:rsidRPr="00C03404">
        <w:rPr>
          <w:i/>
          <w:iCs/>
          <w:szCs w:val="20"/>
        </w:rPr>
        <w:t xml:space="preserve"> STIS</w:t>
      </w:r>
    </w:p>
    <w:p w14:paraId="4C8FD360" w14:textId="77777777" w:rsidR="00C03404" w:rsidRPr="00C03404" w:rsidRDefault="00C03404" w:rsidP="00C03404">
      <w:pPr>
        <w:pStyle w:val="Penulis"/>
        <w:spacing w:before="0"/>
        <w:rPr>
          <w:i/>
          <w:iCs/>
          <w:szCs w:val="20"/>
        </w:rPr>
      </w:pPr>
    </w:p>
    <w:p w14:paraId="57A079A4" w14:textId="18AFC0E0" w:rsidR="00C03404" w:rsidRPr="00C03404" w:rsidRDefault="00DE72DC" w:rsidP="00C03404">
      <w:pPr>
        <w:pStyle w:val="Penulis"/>
        <w:spacing w:before="0"/>
        <w:rPr>
          <w:sz w:val="24"/>
        </w:rPr>
      </w:pPr>
      <w:proofErr w:type="spellStart"/>
      <w:r w:rsidRPr="00C03404">
        <w:rPr>
          <w:sz w:val="24"/>
        </w:rPr>
        <w:t>Fajar</w:t>
      </w:r>
      <w:proofErr w:type="spellEnd"/>
      <w:r w:rsidRPr="00C03404">
        <w:rPr>
          <w:sz w:val="24"/>
        </w:rPr>
        <w:t xml:space="preserve"> </w:t>
      </w:r>
      <w:proofErr w:type="spellStart"/>
      <w:r w:rsidRPr="00C03404">
        <w:rPr>
          <w:sz w:val="24"/>
        </w:rPr>
        <w:t>Rakha</w:t>
      </w:r>
      <w:proofErr w:type="spellEnd"/>
      <w:r w:rsidRPr="00C03404">
        <w:rPr>
          <w:sz w:val="24"/>
        </w:rPr>
        <w:t xml:space="preserve"> </w:t>
      </w:r>
      <w:proofErr w:type="spellStart"/>
      <w:r w:rsidRPr="00C03404">
        <w:rPr>
          <w:sz w:val="24"/>
        </w:rPr>
        <w:t>Pratama</w:t>
      </w:r>
      <w:proofErr w:type="spellEnd"/>
    </w:p>
    <w:p w14:paraId="147A4BE4" w14:textId="44ACD507" w:rsidR="00C03404" w:rsidRDefault="00C03404" w:rsidP="00C03404">
      <w:pPr>
        <w:pStyle w:val="Penulis"/>
        <w:spacing w:before="0"/>
        <w:rPr>
          <w:i/>
          <w:iCs/>
          <w:szCs w:val="20"/>
        </w:rPr>
      </w:pPr>
      <w:proofErr w:type="spellStart"/>
      <w:r w:rsidRPr="00C03404">
        <w:rPr>
          <w:i/>
          <w:iCs/>
          <w:szCs w:val="20"/>
        </w:rPr>
        <w:t>Politeknik</w:t>
      </w:r>
      <w:proofErr w:type="spellEnd"/>
      <w:r w:rsidRPr="00C03404">
        <w:rPr>
          <w:i/>
          <w:iCs/>
          <w:szCs w:val="20"/>
        </w:rPr>
        <w:t xml:space="preserve"> </w:t>
      </w:r>
      <w:proofErr w:type="spellStart"/>
      <w:r w:rsidRPr="00C03404">
        <w:rPr>
          <w:i/>
          <w:iCs/>
          <w:szCs w:val="20"/>
        </w:rPr>
        <w:t>Statistika</w:t>
      </w:r>
      <w:proofErr w:type="spellEnd"/>
      <w:r w:rsidRPr="00C03404">
        <w:rPr>
          <w:i/>
          <w:iCs/>
          <w:szCs w:val="20"/>
        </w:rPr>
        <w:t xml:space="preserve"> STIS</w:t>
      </w:r>
    </w:p>
    <w:p w14:paraId="35754E80" w14:textId="77777777" w:rsidR="00C03404" w:rsidRPr="00C03404" w:rsidRDefault="00C03404" w:rsidP="00C03404">
      <w:pPr>
        <w:pStyle w:val="Penulis"/>
        <w:spacing w:before="0"/>
        <w:rPr>
          <w:i/>
          <w:iCs/>
          <w:szCs w:val="20"/>
        </w:rPr>
      </w:pPr>
    </w:p>
    <w:p w14:paraId="328C0641" w14:textId="114F6FB9" w:rsidR="004C1972" w:rsidRPr="00C03404" w:rsidRDefault="003E5B2D" w:rsidP="00C03404">
      <w:pPr>
        <w:pStyle w:val="Penulis"/>
        <w:spacing w:before="0"/>
        <w:rPr>
          <w:sz w:val="24"/>
        </w:rPr>
      </w:pPr>
      <w:proofErr w:type="spellStart"/>
      <w:r w:rsidRPr="00C03404">
        <w:rPr>
          <w:sz w:val="24"/>
        </w:rPr>
        <w:t>Risni</w:t>
      </w:r>
      <w:proofErr w:type="spellEnd"/>
      <w:r w:rsidRPr="00C03404">
        <w:rPr>
          <w:sz w:val="24"/>
        </w:rPr>
        <w:t xml:space="preserve"> </w:t>
      </w:r>
      <w:proofErr w:type="spellStart"/>
      <w:r w:rsidRPr="00C03404">
        <w:rPr>
          <w:sz w:val="24"/>
        </w:rPr>
        <w:t>Julaeni</w:t>
      </w:r>
      <w:proofErr w:type="spellEnd"/>
      <w:r w:rsidRPr="00C03404">
        <w:rPr>
          <w:sz w:val="24"/>
        </w:rPr>
        <w:t xml:space="preserve"> </w:t>
      </w:r>
      <w:proofErr w:type="spellStart"/>
      <w:r w:rsidRPr="00C03404">
        <w:rPr>
          <w:sz w:val="24"/>
        </w:rPr>
        <w:t>Yuhan</w:t>
      </w:r>
      <w:proofErr w:type="spellEnd"/>
    </w:p>
    <w:p w14:paraId="40D8BA4A" w14:textId="77777777" w:rsidR="00C03404" w:rsidRPr="00C03404" w:rsidRDefault="00C03404" w:rsidP="00C03404">
      <w:pPr>
        <w:pStyle w:val="Penulis"/>
        <w:spacing w:before="0"/>
        <w:rPr>
          <w:i/>
          <w:iCs/>
          <w:szCs w:val="20"/>
        </w:rPr>
      </w:pPr>
      <w:proofErr w:type="spellStart"/>
      <w:r w:rsidRPr="00C03404">
        <w:rPr>
          <w:i/>
          <w:iCs/>
          <w:szCs w:val="20"/>
        </w:rPr>
        <w:t>Politeknik</w:t>
      </w:r>
      <w:proofErr w:type="spellEnd"/>
      <w:r w:rsidRPr="00C03404">
        <w:rPr>
          <w:i/>
          <w:iCs/>
          <w:szCs w:val="20"/>
        </w:rPr>
        <w:t xml:space="preserve"> </w:t>
      </w:r>
      <w:proofErr w:type="spellStart"/>
      <w:r w:rsidRPr="00C03404">
        <w:rPr>
          <w:i/>
          <w:iCs/>
          <w:szCs w:val="20"/>
        </w:rPr>
        <w:t>Statistika</w:t>
      </w:r>
      <w:proofErr w:type="spellEnd"/>
      <w:r w:rsidRPr="00C03404">
        <w:rPr>
          <w:i/>
          <w:iCs/>
          <w:szCs w:val="20"/>
        </w:rPr>
        <w:t xml:space="preserve"> STIS</w:t>
      </w:r>
    </w:p>
    <w:p w14:paraId="7CDC3E6E" w14:textId="77777777" w:rsidR="00C03404" w:rsidRDefault="00C03404">
      <w:pPr>
        <w:rPr>
          <w:sz w:val="20"/>
          <w:szCs w:val="20"/>
          <w:lang w:val="id-ID"/>
        </w:rPr>
      </w:pPr>
    </w:p>
    <w:p w14:paraId="067FDE5F" w14:textId="70515FFC" w:rsidR="00C03404" w:rsidRDefault="00C03404">
      <w:pPr>
        <w:rPr>
          <w:sz w:val="20"/>
          <w:szCs w:val="20"/>
          <w:lang w:val="id-ID"/>
        </w:rPr>
        <w:sectPr w:rsidR="00C03404">
          <w:type w:val="continuous"/>
          <w:pgSz w:w="11907" w:h="16839" w:code="9"/>
          <w:pgMar w:top="1418" w:right="1134" w:bottom="1418" w:left="1134" w:header="0" w:footer="57" w:gutter="0"/>
          <w:cols w:space="282"/>
          <w:titlePg/>
          <w:docGrid w:linePitch="360"/>
        </w:sectPr>
      </w:pPr>
    </w:p>
    <w:p w14:paraId="72829370" w14:textId="37999794" w:rsidR="004C1972" w:rsidRDefault="00537AE2">
      <w:pPr>
        <w:pStyle w:val="isiAbstrac"/>
      </w:pPr>
      <w:r>
        <w:rPr>
          <w:b/>
        </w:rPr>
        <w:t>ABSTRAK</w:t>
      </w:r>
      <w:r>
        <w:t xml:space="preserve">, </w:t>
      </w:r>
      <w:r w:rsidR="00C32085" w:rsidRPr="00C32085">
        <w:rPr>
          <w:i/>
          <w:iCs/>
        </w:rPr>
        <w:t xml:space="preserve">Virus Corona </w:t>
      </w:r>
      <w:proofErr w:type="spellStart"/>
      <w:r w:rsidR="00C32085" w:rsidRPr="00C32085">
        <w:rPr>
          <w:i/>
          <w:iCs/>
        </w:rPr>
        <w:t>atau</w:t>
      </w:r>
      <w:proofErr w:type="spellEnd"/>
      <w:r w:rsidR="00C32085" w:rsidRPr="00C32085">
        <w:rPr>
          <w:i/>
          <w:iCs/>
        </w:rPr>
        <w:t xml:space="preserve"> severe acute respiratory syndrome coronavirus 2 (SARS-CoV-2) </w:t>
      </w:r>
      <w:proofErr w:type="spellStart"/>
      <w:r w:rsidR="00C32085" w:rsidRPr="00C32085">
        <w:rPr>
          <w:i/>
          <w:iCs/>
        </w:rPr>
        <w:t>saat</w:t>
      </w:r>
      <w:proofErr w:type="spellEnd"/>
      <w:r w:rsidR="00C32085" w:rsidRPr="00C32085">
        <w:rPr>
          <w:i/>
          <w:iCs/>
        </w:rPr>
        <w:t xml:space="preserve"> </w:t>
      </w:r>
      <w:proofErr w:type="spellStart"/>
      <w:r w:rsidR="00C32085" w:rsidRPr="00C32085">
        <w:rPr>
          <w:i/>
          <w:iCs/>
        </w:rPr>
        <w:t>ini</w:t>
      </w:r>
      <w:proofErr w:type="spellEnd"/>
      <w:r w:rsidR="00C32085" w:rsidRPr="00C32085">
        <w:rPr>
          <w:i/>
          <w:iCs/>
        </w:rPr>
        <w:t xml:space="preserve"> </w:t>
      </w:r>
      <w:proofErr w:type="spellStart"/>
      <w:r w:rsidR="00C32085" w:rsidRPr="00C32085">
        <w:rPr>
          <w:i/>
          <w:iCs/>
        </w:rPr>
        <w:t>tengah</w:t>
      </w:r>
      <w:proofErr w:type="spellEnd"/>
      <w:r w:rsidR="00C32085" w:rsidRPr="00C32085">
        <w:rPr>
          <w:i/>
          <w:iCs/>
        </w:rPr>
        <w:t xml:space="preserve"> </w:t>
      </w:r>
      <w:proofErr w:type="spellStart"/>
      <w:r w:rsidR="00C32085" w:rsidRPr="00C32085">
        <w:rPr>
          <w:i/>
          <w:iCs/>
        </w:rPr>
        <w:t>menjadi</w:t>
      </w:r>
      <w:proofErr w:type="spellEnd"/>
      <w:r w:rsidR="00C32085" w:rsidRPr="00C32085">
        <w:rPr>
          <w:i/>
          <w:iCs/>
        </w:rPr>
        <w:t xml:space="preserve"> </w:t>
      </w:r>
      <w:proofErr w:type="spellStart"/>
      <w:r w:rsidR="00C32085" w:rsidRPr="00C32085">
        <w:rPr>
          <w:i/>
          <w:iCs/>
        </w:rPr>
        <w:t>pandemi</w:t>
      </w:r>
      <w:proofErr w:type="spellEnd"/>
      <w:r w:rsidR="00C32085" w:rsidRPr="00C32085">
        <w:rPr>
          <w:i/>
          <w:iCs/>
        </w:rPr>
        <w:t xml:space="preserve"> global, yang </w:t>
      </w:r>
      <w:proofErr w:type="spellStart"/>
      <w:r w:rsidR="00C32085" w:rsidRPr="00C32085">
        <w:rPr>
          <w:i/>
          <w:iCs/>
        </w:rPr>
        <w:t>dikenal</w:t>
      </w:r>
      <w:proofErr w:type="spellEnd"/>
      <w:r w:rsidR="00C32085" w:rsidRPr="00C32085">
        <w:rPr>
          <w:i/>
          <w:iCs/>
        </w:rPr>
        <w:t xml:space="preserve"> </w:t>
      </w:r>
      <w:proofErr w:type="spellStart"/>
      <w:r w:rsidR="00C32085" w:rsidRPr="00C32085">
        <w:rPr>
          <w:i/>
          <w:iCs/>
        </w:rPr>
        <w:t>dengan</w:t>
      </w:r>
      <w:proofErr w:type="spellEnd"/>
      <w:r w:rsidR="00C32085" w:rsidRPr="00C32085">
        <w:rPr>
          <w:i/>
          <w:iCs/>
        </w:rPr>
        <w:t xml:space="preserve"> </w:t>
      </w:r>
      <w:proofErr w:type="spellStart"/>
      <w:r w:rsidR="00C32085" w:rsidRPr="00C32085">
        <w:rPr>
          <w:i/>
          <w:iCs/>
        </w:rPr>
        <w:t>sebutan</w:t>
      </w:r>
      <w:proofErr w:type="spellEnd"/>
      <w:r w:rsidR="00C32085" w:rsidRPr="00C32085">
        <w:rPr>
          <w:i/>
          <w:iCs/>
        </w:rPr>
        <w:t xml:space="preserve"> COVID-19. Negara – negara yang </w:t>
      </w:r>
      <w:proofErr w:type="spellStart"/>
      <w:r w:rsidR="00C32085" w:rsidRPr="00C32085">
        <w:rPr>
          <w:i/>
          <w:iCs/>
        </w:rPr>
        <w:t>lebih</w:t>
      </w:r>
      <w:proofErr w:type="spellEnd"/>
      <w:r w:rsidR="00C32085" w:rsidRPr="00C32085">
        <w:rPr>
          <w:i/>
          <w:iCs/>
        </w:rPr>
        <w:t xml:space="preserve"> </w:t>
      </w:r>
      <w:proofErr w:type="spellStart"/>
      <w:r w:rsidR="00C32085" w:rsidRPr="00C32085">
        <w:rPr>
          <w:i/>
          <w:iCs/>
        </w:rPr>
        <w:t>dulu</w:t>
      </w:r>
      <w:proofErr w:type="spellEnd"/>
      <w:r w:rsidR="00C32085" w:rsidRPr="00C32085">
        <w:rPr>
          <w:i/>
          <w:iCs/>
        </w:rPr>
        <w:t xml:space="preserve"> </w:t>
      </w:r>
      <w:proofErr w:type="spellStart"/>
      <w:r w:rsidR="00C32085" w:rsidRPr="00C32085">
        <w:rPr>
          <w:i/>
          <w:iCs/>
        </w:rPr>
        <w:t>terjangkit</w:t>
      </w:r>
      <w:proofErr w:type="spellEnd"/>
      <w:r w:rsidR="00C32085" w:rsidRPr="00C32085">
        <w:rPr>
          <w:i/>
          <w:iCs/>
        </w:rPr>
        <w:t xml:space="preserve"> COVID-19 </w:t>
      </w:r>
      <w:proofErr w:type="spellStart"/>
      <w:r w:rsidR="00C32085" w:rsidRPr="00C32085">
        <w:rPr>
          <w:i/>
          <w:iCs/>
        </w:rPr>
        <w:t>adalah</w:t>
      </w:r>
      <w:proofErr w:type="spellEnd"/>
      <w:r w:rsidR="00C32085" w:rsidRPr="00C32085">
        <w:rPr>
          <w:i/>
          <w:iCs/>
        </w:rPr>
        <w:t xml:space="preserve"> negara-negara yang </w:t>
      </w:r>
      <w:proofErr w:type="spellStart"/>
      <w:r w:rsidR="00C32085" w:rsidRPr="00C32085">
        <w:rPr>
          <w:i/>
          <w:iCs/>
        </w:rPr>
        <w:t>masuk</w:t>
      </w:r>
      <w:proofErr w:type="spellEnd"/>
      <w:r w:rsidR="00C32085" w:rsidRPr="00C32085">
        <w:rPr>
          <w:i/>
          <w:iCs/>
        </w:rPr>
        <w:t xml:space="preserve"> </w:t>
      </w:r>
      <w:proofErr w:type="spellStart"/>
      <w:r w:rsidR="00C32085" w:rsidRPr="00C32085">
        <w:rPr>
          <w:i/>
          <w:iCs/>
        </w:rPr>
        <w:t>dalam</w:t>
      </w:r>
      <w:proofErr w:type="spellEnd"/>
      <w:r w:rsidR="00C32085" w:rsidRPr="00C32085">
        <w:rPr>
          <w:i/>
          <w:iCs/>
        </w:rPr>
        <w:t xml:space="preserve"> </w:t>
      </w:r>
      <w:proofErr w:type="spellStart"/>
      <w:r w:rsidR="00C32085" w:rsidRPr="00C32085">
        <w:rPr>
          <w:i/>
          <w:iCs/>
        </w:rPr>
        <w:t>kelompok</w:t>
      </w:r>
      <w:proofErr w:type="spellEnd"/>
      <w:r w:rsidR="00C32085" w:rsidRPr="00C32085">
        <w:rPr>
          <w:i/>
          <w:iCs/>
        </w:rPr>
        <w:t xml:space="preserve"> </w:t>
      </w:r>
      <w:proofErr w:type="spellStart"/>
      <w:r w:rsidR="00C32085" w:rsidRPr="00C32085">
        <w:rPr>
          <w:i/>
          <w:iCs/>
        </w:rPr>
        <w:t>pendapatan</w:t>
      </w:r>
      <w:proofErr w:type="spellEnd"/>
      <w:r w:rsidR="00C32085" w:rsidRPr="00C32085">
        <w:rPr>
          <w:i/>
          <w:iCs/>
        </w:rPr>
        <w:t xml:space="preserve"> </w:t>
      </w:r>
      <w:proofErr w:type="spellStart"/>
      <w:r w:rsidR="00C32085" w:rsidRPr="00C32085">
        <w:rPr>
          <w:i/>
          <w:iCs/>
        </w:rPr>
        <w:t>tinggi</w:t>
      </w:r>
      <w:proofErr w:type="spellEnd"/>
      <w:r w:rsidR="00C32085" w:rsidRPr="00C32085">
        <w:rPr>
          <w:i/>
          <w:iCs/>
        </w:rPr>
        <w:t xml:space="preserve">. </w:t>
      </w:r>
      <w:proofErr w:type="spellStart"/>
      <w:r w:rsidR="00C32085" w:rsidRPr="00C32085">
        <w:rPr>
          <w:i/>
          <w:iCs/>
        </w:rPr>
        <w:t>Padahal</w:t>
      </w:r>
      <w:proofErr w:type="spellEnd"/>
      <w:r w:rsidR="00C32085" w:rsidRPr="00C32085">
        <w:rPr>
          <w:i/>
          <w:iCs/>
        </w:rPr>
        <w:t xml:space="preserve"> negara </w:t>
      </w:r>
      <w:proofErr w:type="spellStart"/>
      <w:r w:rsidR="00C32085" w:rsidRPr="00C32085">
        <w:rPr>
          <w:i/>
          <w:iCs/>
        </w:rPr>
        <w:t>berpendapatan</w:t>
      </w:r>
      <w:proofErr w:type="spellEnd"/>
      <w:r w:rsidR="00C32085" w:rsidRPr="00C32085">
        <w:rPr>
          <w:i/>
          <w:iCs/>
        </w:rPr>
        <w:t xml:space="preserve"> </w:t>
      </w:r>
      <w:proofErr w:type="spellStart"/>
      <w:r w:rsidR="00C32085" w:rsidRPr="00C32085">
        <w:rPr>
          <w:i/>
          <w:iCs/>
        </w:rPr>
        <w:t>tinggi</w:t>
      </w:r>
      <w:proofErr w:type="spellEnd"/>
      <w:r w:rsidR="00C32085" w:rsidRPr="00C32085">
        <w:rPr>
          <w:i/>
          <w:iCs/>
        </w:rPr>
        <w:t xml:space="preserve"> </w:t>
      </w:r>
      <w:proofErr w:type="spellStart"/>
      <w:r w:rsidR="00C32085" w:rsidRPr="00C32085">
        <w:rPr>
          <w:i/>
          <w:iCs/>
        </w:rPr>
        <w:t>lebih</w:t>
      </w:r>
      <w:proofErr w:type="spellEnd"/>
      <w:r w:rsidR="00C32085" w:rsidRPr="00C32085">
        <w:rPr>
          <w:i/>
          <w:iCs/>
        </w:rPr>
        <w:t xml:space="preserve"> </w:t>
      </w:r>
      <w:proofErr w:type="spellStart"/>
      <w:r w:rsidR="00C32085" w:rsidRPr="00C32085">
        <w:rPr>
          <w:i/>
          <w:iCs/>
        </w:rPr>
        <w:t>mudah</w:t>
      </w:r>
      <w:proofErr w:type="spellEnd"/>
      <w:r w:rsidR="00C32085" w:rsidRPr="00C32085">
        <w:rPr>
          <w:i/>
          <w:iCs/>
        </w:rPr>
        <w:t xml:space="preserve"> </w:t>
      </w:r>
      <w:proofErr w:type="spellStart"/>
      <w:r w:rsidR="00C32085" w:rsidRPr="00C32085">
        <w:rPr>
          <w:i/>
          <w:iCs/>
        </w:rPr>
        <w:t>untuk</w:t>
      </w:r>
      <w:proofErr w:type="spellEnd"/>
      <w:r w:rsidR="00C32085" w:rsidRPr="00C32085">
        <w:rPr>
          <w:i/>
          <w:iCs/>
        </w:rPr>
        <w:t xml:space="preserve"> </w:t>
      </w:r>
      <w:proofErr w:type="spellStart"/>
      <w:r w:rsidR="00C32085" w:rsidRPr="00C32085">
        <w:rPr>
          <w:i/>
          <w:iCs/>
        </w:rPr>
        <w:t>memenuhi</w:t>
      </w:r>
      <w:proofErr w:type="spellEnd"/>
      <w:r w:rsidR="00C32085" w:rsidRPr="00C32085">
        <w:rPr>
          <w:i/>
          <w:iCs/>
        </w:rPr>
        <w:t xml:space="preserve"> </w:t>
      </w:r>
      <w:proofErr w:type="spellStart"/>
      <w:r w:rsidR="00C32085" w:rsidRPr="00C32085">
        <w:rPr>
          <w:i/>
          <w:iCs/>
        </w:rPr>
        <w:t>kebutuhan</w:t>
      </w:r>
      <w:proofErr w:type="spellEnd"/>
      <w:r w:rsidR="00C32085" w:rsidRPr="00C32085">
        <w:rPr>
          <w:i/>
          <w:iCs/>
        </w:rPr>
        <w:t xml:space="preserve"> </w:t>
      </w:r>
      <w:proofErr w:type="spellStart"/>
      <w:r w:rsidR="00C32085" w:rsidRPr="00C32085">
        <w:rPr>
          <w:i/>
          <w:iCs/>
        </w:rPr>
        <w:t>nutrisi</w:t>
      </w:r>
      <w:proofErr w:type="spellEnd"/>
      <w:r w:rsidR="00C32085" w:rsidRPr="00C32085">
        <w:rPr>
          <w:i/>
          <w:iCs/>
        </w:rPr>
        <w:t xml:space="preserve"> dan </w:t>
      </w:r>
      <w:proofErr w:type="spellStart"/>
      <w:r w:rsidR="00C32085" w:rsidRPr="00C32085">
        <w:rPr>
          <w:i/>
          <w:iCs/>
        </w:rPr>
        <w:t>kesehatannya</w:t>
      </w:r>
      <w:proofErr w:type="spellEnd"/>
      <w:r w:rsidR="00C32085" w:rsidRPr="00C32085">
        <w:rPr>
          <w:i/>
          <w:iCs/>
        </w:rPr>
        <w:t xml:space="preserve"> </w:t>
      </w:r>
      <w:proofErr w:type="spellStart"/>
      <w:r w:rsidR="00C32085" w:rsidRPr="00C32085">
        <w:rPr>
          <w:i/>
          <w:iCs/>
        </w:rPr>
        <w:t>dibandingkan</w:t>
      </w:r>
      <w:proofErr w:type="spellEnd"/>
      <w:r w:rsidR="00C32085" w:rsidRPr="00C32085">
        <w:rPr>
          <w:i/>
          <w:iCs/>
        </w:rPr>
        <w:t xml:space="preserve"> </w:t>
      </w:r>
      <w:proofErr w:type="spellStart"/>
      <w:r w:rsidR="00C32085" w:rsidRPr="00C32085">
        <w:rPr>
          <w:i/>
          <w:iCs/>
        </w:rPr>
        <w:t>dengan</w:t>
      </w:r>
      <w:proofErr w:type="spellEnd"/>
      <w:r w:rsidR="00C32085" w:rsidRPr="00C32085">
        <w:rPr>
          <w:i/>
          <w:iCs/>
        </w:rPr>
        <w:t xml:space="preserve"> negara </w:t>
      </w:r>
      <w:proofErr w:type="spellStart"/>
      <w:r w:rsidR="00C32085" w:rsidRPr="00C32085">
        <w:rPr>
          <w:i/>
          <w:iCs/>
        </w:rPr>
        <w:t>berpendapatan</w:t>
      </w:r>
      <w:proofErr w:type="spellEnd"/>
      <w:r w:rsidR="00C32085" w:rsidRPr="00C32085">
        <w:rPr>
          <w:i/>
          <w:iCs/>
        </w:rPr>
        <w:t xml:space="preserve"> </w:t>
      </w:r>
      <w:proofErr w:type="spellStart"/>
      <w:r w:rsidR="00C32085" w:rsidRPr="00C32085">
        <w:rPr>
          <w:i/>
          <w:iCs/>
        </w:rPr>
        <w:t>rendah</w:t>
      </w:r>
      <w:proofErr w:type="spellEnd"/>
      <w:r w:rsidR="00C32085" w:rsidRPr="00C32085">
        <w:rPr>
          <w:i/>
          <w:iCs/>
        </w:rPr>
        <w:t xml:space="preserve">. </w:t>
      </w:r>
      <w:proofErr w:type="spellStart"/>
      <w:r w:rsidR="00C32085" w:rsidRPr="00C32085">
        <w:rPr>
          <w:i/>
          <w:iCs/>
        </w:rPr>
        <w:t>Selain</w:t>
      </w:r>
      <w:proofErr w:type="spellEnd"/>
      <w:r w:rsidR="00C32085" w:rsidRPr="00C32085">
        <w:rPr>
          <w:i/>
          <w:iCs/>
        </w:rPr>
        <w:t xml:space="preserve"> </w:t>
      </w:r>
      <w:proofErr w:type="spellStart"/>
      <w:r w:rsidR="00C32085" w:rsidRPr="00C32085">
        <w:rPr>
          <w:i/>
          <w:iCs/>
        </w:rPr>
        <w:t>itu</w:t>
      </w:r>
      <w:proofErr w:type="spellEnd"/>
      <w:r w:rsidR="00C32085" w:rsidRPr="00C32085">
        <w:rPr>
          <w:i/>
          <w:iCs/>
        </w:rPr>
        <w:t xml:space="preserve">, </w:t>
      </w:r>
      <w:proofErr w:type="spellStart"/>
      <w:r w:rsidR="00C32085" w:rsidRPr="00C32085">
        <w:rPr>
          <w:i/>
          <w:iCs/>
        </w:rPr>
        <w:t>kondisi</w:t>
      </w:r>
      <w:proofErr w:type="spellEnd"/>
      <w:r w:rsidR="00C32085" w:rsidRPr="00C32085">
        <w:rPr>
          <w:i/>
          <w:iCs/>
        </w:rPr>
        <w:t xml:space="preserve"> </w:t>
      </w:r>
      <w:proofErr w:type="spellStart"/>
      <w:r w:rsidR="00C32085" w:rsidRPr="00C32085">
        <w:rPr>
          <w:i/>
          <w:iCs/>
        </w:rPr>
        <w:t>iklim</w:t>
      </w:r>
      <w:proofErr w:type="spellEnd"/>
      <w:r w:rsidR="00C32085" w:rsidRPr="00C32085">
        <w:rPr>
          <w:i/>
          <w:iCs/>
        </w:rPr>
        <w:t xml:space="preserve"> juga </w:t>
      </w:r>
      <w:proofErr w:type="spellStart"/>
      <w:r w:rsidR="00C32085" w:rsidRPr="00C32085">
        <w:rPr>
          <w:i/>
          <w:iCs/>
        </w:rPr>
        <w:t>mungkin</w:t>
      </w:r>
      <w:proofErr w:type="spellEnd"/>
      <w:r w:rsidR="00C32085" w:rsidRPr="00C32085">
        <w:rPr>
          <w:i/>
          <w:iCs/>
        </w:rPr>
        <w:t xml:space="preserve"> </w:t>
      </w:r>
      <w:proofErr w:type="spellStart"/>
      <w:r w:rsidR="00C32085" w:rsidRPr="00C32085">
        <w:rPr>
          <w:i/>
          <w:iCs/>
        </w:rPr>
        <w:t>mempengaruhi</w:t>
      </w:r>
      <w:proofErr w:type="spellEnd"/>
      <w:r w:rsidR="00C32085" w:rsidRPr="00C32085">
        <w:rPr>
          <w:i/>
          <w:iCs/>
        </w:rPr>
        <w:t xml:space="preserve"> </w:t>
      </w:r>
      <w:proofErr w:type="spellStart"/>
      <w:r w:rsidR="00C32085" w:rsidRPr="00C32085">
        <w:rPr>
          <w:i/>
          <w:iCs/>
        </w:rPr>
        <w:t>penyebaran</w:t>
      </w:r>
      <w:proofErr w:type="spellEnd"/>
      <w:r w:rsidR="00C32085" w:rsidRPr="00C32085">
        <w:rPr>
          <w:i/>
          <w:iCs/>
        </w:rPr>
        <w:t xml:space="preserve"> virus. Negara </w:t>
      </w:r>
      <w:proofErr w:type="spellStart"/>
      <w:r w:rsidR="00C32085" w:rsidRPr="00C32085">
        <w:rPr>
          <w:i/>
          <w:iCs/>
        </w:rPr>
        <w:t>dengan</w:t>
      </w:r>
      <w:proofErr w:type="spellEnd"/>
      <w:r w:rsidR="00C32085" w:rsidRPr="00C32085">
        <w:rPr>
          <w:i/>
          <w:iCs/>
        </w:rPr>
        <w:t xml:space="preserve"> </w:t>
      </w:r>
      <w:proofErr w:type="spellStart"/>
      <w:r w:rsidR="00C32085" w:rsidRPr="00C32085">
        <w:rPr>
          <w:i/>
          <w:iCs/>
        </w:rPr>
        <w:t>iklim</w:t>
      </w:r>
      <w:proofErr w:type="spellEnd"/>
      <w:r w:rsidR="00C32085" w:rsidRPr="00C32085">
        <w:rPr>
          <w:i/>
          <w:iCs/>
        </w:rPr>
        <w:t xml:space="preserve"> </w:t>
      </w:r>
      <w:proofErr w:type="spellStart"/>
      <w:r w:rsidR="00C32085" w:rsidRPr="00C32085">
        <w:rPr>
          <w:i/>
          <w:iCs/>
        </w:rPr>
        <w:t>tropis</w:t>
      </w:r>
      <w:proofErr w:type="spellEnd"/>
      <w:r w:rsidR="00C32085" w:rsidRPr="00C32085">
        <w:rPr>
          <w:i/>
          <w:iCs/>
        </w:rPr>
        <w:t xml:space="preserve"> </w:t>
      </w:r>
      <w:proofErr w:type="spellStart"/>
      <w:r w:rsidR="00C32085" w:rsidRPr="00C32085">
        <w:rPr>
          <w:i/>
          <w:iCs/>
        </w:rPr>
        <w:t>merupakan</w:t>
      </w:r>
      <w:proofErr w:type="spellEnd"/>
      <w:r w:rsidR="00C32085" w:rsidRPr="00C32085">
        <w:rPr>
          <w:i/>
          <w:iCs/>
        </w:rPr>
        <w:t xml:space="preserve"> negara yang </w:t>
      </w:r>
      <w:proofErr w:type="spellStart"/>
      <w:r w:rsidR="00C32085" w:rsidRPr="00C32085">
        <w:rPr>
          <w:i/>
          <w:iCs/>
        </w:rPr>
        <w:t>lebih</w:t>
      </w:r>
      <w:proofErr w:type="spellEnd"/>
      <w:r w:rsidR="00C32085" w:rsidRPr="00C32085">
        <w:rPr>
          <w:i/>
          <w:iCs/>
        </w:rPr>
        <w:t xml:space="preserve"> </w:t>
      </w:r>
      <w:proofErr w:type="spellStart"/>
      <w:r w:rsidR="00C32085" w:rsidRPr="00C32085">
        <w:rPr>
          <w:i/>
          <w:iCs/>
        </w:rPr>
        <w:t>lambat</w:t>
      </w:r>
      <w:proofErr w:type="spellEnd"/>
      <w:r w:rsidR="00C32085" w:rsidRPr="00C32085">
        <w:rPr>
          <w:i/>
          <w:iCs/>
        </w:rPr>
        <w:t xml:space="preserve"> </w:t>
      </w:r>
      <w:proofErr w:type="spellStart"/>
      <w:r w:rsidR="00C32085" w:rsidRPr="00C32085">
        <w:rPr>
          <w:i/>
          <w:iCs/>
        </w:rPr>
        <w:t>terjangkit</w:t>
      </w:r>
      <w:proofErr w:type="spellEnd"/>
      <w:r w:rsidR="00C32085" w:rsidRPr="00C32085">
        <w:rPr>
          <w:i/>
          <w:iCs/>
        </w:rPr>
        <w:t xml:space="preserve"> </w:t>
      </w:r>
      <w:proofErr w:type="spellStart"/>
      <w:r w:rsidR="00C32085" w:rsidRPr="00C32085">
        <w:rPr>
          <w:i/>
          <w:iCs/>
        </w:rPr>
        <w:t>dibandingkan</w:t>
      </w:r>
      <w:proofErr w:type="spellEnd"/>
      <w:r w:rsidR="00C32085" w:rsidRPr="00C32085">
        <w:rPr>
          <w:i/>
          <w:iCs/>
        </w:rPr>
        <w:t xml:space="preserve"> </w:t>
      </w:r>
      <w:proofErr w:type="spellStart"/>
      <w:r w:rsidR="00C32085" w:rsidRPr="00C32085">
        <w:rPr>
          <w:i/>
          <w:iCs/>
        </w:rPr>
        <w:t>dengan</w:t>
      </w:r>
      <w:proofErr w:type="spellEnd"/>
      <w:r w:rsidR="00C32085" w:rsidRPr="00C32085">
        <w:rPr>
          <w:i/>
          <w:iCs/>
        </w:rPr>
        <w:t xml:space="preserve"> negara yang </w:t>
      </w:r>
      <w:proofErr w:type="spellStart"/>
      <w:r w:rsidR="00C32085" w:rsidRPr="00C32085">
        <w:rPr>
          <w:i/>
          <w:iCs/>
        </w:rPr>
        <w:t>tidak</w:t>
      </w:r>
      <w:proofErr w:type="spellEnd"/>
      <w:r w:rsidR="00C32085" w:rsidRPr="00C32085">
        <w:rPr>
          <w:i/>
          <w:iCs/>
        </w:rPr>
        <w:t xml:space="preserve"> </w:t>
      </w:r>
      <w:proofErr w:type="spellStart"/>
      <w:r w:rsidR="00C32085" w:rsidRPr="00C32085">
        <w:rPr>
          <w:i/>
          <w:iCs/>
        </w:rPr>
        <w:t>beriklim</w:t>
      </w:r>
      <w:proofErr w:type="spellEnd"/>
      <w:r w:rsidR="00C32085" w:rsidRPr="00C32085">
        <w:rPr>
          <w:i/>
          <w:iCs/>
        </w:rPr>
        <w:t xml:space="preserve"> </w:t>
      </w:r>
      <w:proofErr w:type="spellStart"/>
      <w:r w:rsidR="00C32085" w:rsidRPr="00C32085">
        <w:rPr>
          <w:i/>
          <w:iCs/>
        </w:rPr>
        <w:t>tropis</w:t>
      </w:r>
      <w:proofErr w:type="spellEnd"/>
      <w:r w:rsidR="00C32085" w:rsidRPr="00C32085">
        <w:rPr>
          <w:i/>
          <w:iCs/>
        </w:rPr>
        <w:t xml:space="preserve">, </w:t>
      </w:r>
      <w:proofErr w:type="spellStart"/>
      <w:r w:rsidR="00C32085" w:rsidRPr="00C32085">
        <w:rPr>
          <w:i/>
          <w:iCs/>
        </w:rPr>
        <w:t>sehingga</w:t>
      </w:r>
      <w:proofErr w:type="spellEnd"/>
      <w:r w:rsidR="00C32085" w:rsidRPr="00C32085">
        <w:rPr>
          <w:i/>
          <w:iCs/>
        </w:rPr>
        <w:t xml:space="preserve"> </w:t>
      </w:r>
      <w:proofErr w:type="spellStart"/>
      <w:r w:rsidR="00C32085" w:rsidRPr="00C32085">
        <w:rPr>
          <w:i/>
          <w:iCs/>
        </w:rPr>
        <w:t>diasumsikan</w:t>
      </w:r>
      <w:proofErr w:type="spellEnd"/>
      <w:r w:rsidR="00C32085" w:rsidRPr="00C32085">
        <w:rPr>
          <w:i/>
          <w:iCs/>
        </w:rPr>
        <w:t xml:space="preserve"> virus </w:t>
      </w:r>
      <w:proofErr w:type="spellStart"/>
      <w:r w:rsidR="00C32085" w:rsidRPr="00C32085">
        <w:rPr>
          <w:i/>
          <w:iCs/>
        </w:rPr>
        <w:t>ini</w:t>
      </w:r>
      <w:proofErr w:type="spellEnd"/>
      <w:r w:rsidR="00C32085" w:rsidRPr="00C32085">
        <w:rPr>
          <w:i/>
          <w:iCs/>
        </w:rPr>
        <w:t xml:space="preserve"> </w:t>
      </w:r>
      <w:proofErr w:type="spellStart"/>
      <w:r w:rsidR="00C32085" w:rsidRPr="00C32085">
        <w:rPr>
          <w:i/>
          <w:iCs/>
        </w:rPr>
        <w:t>lebih</w:t>
      </w:r>
      <w:proofErr w:type="spellEnd"/>
      <w:r w:rsidR="00C32085" w:rsidRPr="00C32085">
        <w:rPr>
          <w:i/>
          <w:iCs/>
        </w:rPr>
        <w:t xml:space="preserve"> </w:t>
      </w:r>
      <w:proofErr w:type="spellStart"/>
      <w:r w:rsidR="00C32085" w:rsidRPr="00C32085">
        <w:rPr>
          <w:i/>
          <w:iCs/>
        </w:rPr>
        <w:t>susah</w:t>
      </w:r>
      <w:proofErr w:type="spellEnd"/>
      <w:r w:rsidR="00C32085" w:rsidRPr="00C32085">
        <w:rPr>
          <w:i/>
          <w:iCs/>
        </w:rPr>
        <w:t xml:space="preserve"> </w:t>
      </w:r>
      <w:proofErr w:type="spellStart"/>
      <w:r w:rsidR="00C32085" w:rsidRPr="00C32085">
        <w:rPr>
          <w:i/>
          <w:iCs/>
        </w:rPr>
        <w:t>menyebar</w:t>
      </w:r>
      <w:proofErr w:type="spellEnd"/>
      <w:r w:rsidR="00C32085" w:rsidRPr="00C32085">
        <w:rPr>
          <w:i/>
          <w:iCs/>
        </w:rPr>
        <w:t xml:space="preserve"> di </w:t>
      </w:r>
      <w:proofErr w:type="spellStart"/>
      <w:r w:rsidR="00C32085" w:rsidRPr="00C32085">
        <w:rPr>
          <w:i/>
          <w:iCs/>
        </w:rPr>
        <w:t>iklim</w:t>
      </w:r>
      <w:proofErr w:type="spellEnd"/>
      <w:r w:rsidR="00C32085" w:rsidRPr="00C32085">
        <w:rPr>
          <w:i/>
          <w:iCs/>
        </w:rPr>
        <w:t xml:space="preserve"> </w:t>
      </w:r>
      <w:proofErr w:type="spellStart"/>
      <w:r w:rsidR="00C32085" w:rsidRPr="00C32085">
        <w:rPr>
          <w:i/>
          <w:iCs/>
        </w:rPr>
        <w:t>tropis</w:t>
      </w:r>
      <w:proofErr w:type="spellEnd"/>
      <w:r w:rsidR="00C32085" w:rsidRPr="00C32085">
        <w:rPr>
          <w:i/>
          <w:iCs/>
        </w:rPr>
        <w:t xml:space="preserve">. </w:t>
      </w:r>
      <w:proofErr w:type="spellStart"/>
      <w:r w:rsidR="00C32085" w:rsidRPr="00C32085">
        <w:rPr>
          <w:i/>
          <w:iCs/>
        </w:rPr>
        <w:t>Dalam</w:t>
      </w:r>
      <w:proofErr w:type="spellEnd"/>
      <w:r w:rsidR="00C32085" w:rsidRPr="00C32085">
        <w:rPr>
          <w:i/>
          <w:iCs/>
        </w:rPr>
        <w:t xml:space="preserve"> </w:t>
      </w:r>
      <w:proofErr w:type="spellStart"/>
      <w:r w:rsidR="00C32085" w:rsidRPr="00C32085">
        <w:rPr>
          <w:i/>
          <w:iCs/>
        </w:rPr>
        <w:t>penelitian</w:t>
      </w:r>
      <w:proofErr w:type="spellEnd"/>
      <w:r w:rsidR="00C32085" w:rsidRPr="00C32085">
        <w:rPr>
          <w:i/>
          <w:iCs/>
        </w:rPr>
        <w:t xml:space="preserve"> </w:t>
      </w:r>
      <w:proofErr w:type="spellStart"/>
      <w:r w:rsidR="00C32085" w:rsidRPr="00C32085">
        <w:rPr>
          <w:i/>
          <w:iCs/>
        </w:rPr>
        <w:t>ini</w:t>
      </w:r>
      <w:proofErr w:type="spellEnd"/>
      <w:r w:rsidR="00C32085" w:rsidRPr="00C32085">
        <w:rPr>
          <w:i/>
          <w:iCs/>
        </w:rPr>
        <w:t xml:space="preserve"> </w:t>
      </w:r>
      <w:proofErr w:type="spellStart"/>
      <w:r w:rsidR="00C32085" w:rsidRPr="00C32085">
        <w:rPr>
          <w:i/>
          <w:iCs/>
        </w:rPr>
        <w:t>dilihat</w:t>
      </w:r>
      <w:proofErr w:type="spellEnd"/>
      <w:r w:rsidR="00C32085" w:rsidRPr="00C32085">
        <w:rPr>
          <w:i/>
          <w:iCs/>
        </w:rPr>
        <w:t xml:space="preserve"> </w:t>
      </w:r>
      <w:proofErr w:type="spellStart"/>
      <w:r w:rsidR="00C32085" w:rsidRPr="00C32085">
        <w:rPr>
          <w:i/>
          <w:iCs/>
        </w:rPr>
        <w:t>hubungan</w:t>
      </w:r>
      <w:proofErr w:type="spellEnd"/>
      <w:r w:rsidR="00C32085" w:rsidRPr="00C32085">
        <w:rPr>
          <w:i/>
          <w:iCs/>
        </w:rPr>
        <w:t xml:space="preserve"> </w:t>
      </w:r>
      <w:proofErr w:type="spellStart"/>
      <w:r w:rsidR="00C32085" w:rsidRPr="00C32085">
        <w:rPr>
          <w:i/>
          <w:iCs/>
        </w:rPr>
        <w:t>antara</w:t>
      </w:r>
      <w:proofErr w:type="spellEnd"/>
      <w:r w:rsidR="00C32085" w:rsidRPr="00C32085">
        <w:rPr>
          <w:i/>
          <w:iCs/>
        </w:rPr>
        <w:t xml:space="preserve"> </w:t>
      </w:r>
      <w:proofErr w:type="spellStart"/>
      <w:r w:rsidR="00C32085" w:rsidRPr="00C32085">
        <w:rPr>
          <w:i/>
          <w:iCs/>
        </w:rPr>
        <w:t>jumlah</w:t>
      </w:r>
      <w:proofErr w:type="spellEnd"/>
      <w:r w:rsidR="00C32085" w:rsidRPr="00C32085">
        <w:rPr>
          <w:i/>
          <w:iCs/>
        </w:rPr>
        <w:t xml:space="preserve"> </w:t>
      </w:r>
      <w:proofErr w:type="spellStart"/>
      <w:r w:rsidR="00C32085" w:rsidRPr="00C32085">
        <w:rPr>
          <w:i/>
          <w:iCs/>
        </w:rPr>
        <w:t>kasus</w:t>
      </w:r>
      <w:proofErr w:type="spellEnd"/>
      <w:r w:rsidR="00C32085" w:rsidRPr="00C32085">
        <w:rPr>
          <w:i/>
          <w:iCs/>
        </w:rPr>
        <w:t xml:space="preserve"> </w:t>
      </w:r>
      <w:proofErr w:type="spellStart"/>
      <w:r w:rsidR="00C32085" w:rsidRPr="00C32085">
        <w:rPr>
          <w:i/>
          <w:iCs/>
        </w:rPr>
        <w:t>positif</w:t>
      </w:r>
      <w:proofErr w:type="spellEnd"/>
      <w:r w:rsidR="00C32085" w:rsidRPr="00C32085">
        <w:rPr>
          <w:i/>
          <w:iCs/>
        </w:rPr>
        <w:t xml:space="preserve"> COVID-19 </w:t>
      </w:r>
      <w:proofErr w:type="spellStart"/>
      <w:r w:rsidR="00C32085" w:rsidRPr="00C32085">
        <w:rPr>
          <w:i/>
          <w:iCs/>
        </w:rPr>
        <w:t>dengan</w:t>
      </w:r>
      <w:proofErr w:type="spellEnd"/>
      <w:r w:rsidR="00C32085" w:rsidRPr="00C32085">
        <w:rPr>
          <w:i/>
          <w:iCs/>
        </w:rPr>
        <w:t xml:space="preserve"> </w:t>
      </w:r>
      <w:proofErr w:type="spellStart"/>
      <w:r w:rsidR="00C32085" w:rsidRPr="00C32085">
        <w:rPr>
          <w:i/>
          <w:iCs/>
        </w:rPr>
        <w:t>kelompok</w:t>
      </w:r>
      <w:proofErr w:type="spellEnd"/>
      <w:r w:rsidR="00C32085" w:rsidRPr="00C32085">
        <w:rPr>
          <w:i/>
          <w:iCs/>
        </w:rPr>
        <w:t xml:space="preserve"> </w:t>
      </w:r>
      <w:proofErr w:type="spellStart"/>
      <w:r w:rsidR="00C32085" w:rsidRPr="00C32085">
        <w:rPr>
          <w:i/>
          <w:iCs/>
        </w:rPr>
        <w:t>pendapatan</w:t>
      </w:r>
      <w:proofErr w:type="spellEnd"/>
      <w:r w:rsidR="00C32085" w:rsidRPr="00C32085">
        <w:rPr>
          <w:i/>
          <w:iCs/>
        </w:rPr>
        <w:t xml:space="preserve"> </w:t>
      </w:r>
      <w:proofErr w:type="spellStart"/>
      <w:r w:rsidR="00C32085" w:rsidRPr="00C32085">
        <w:rPr>
          <w:i/>
          <w:iCs/>
        </w:rPr>
        <w:t>serta</w:t>
      </w:r>
      <w:proofErr w:type="spellEnd"/>
      <w:r w:rsidR="00C32085" w:rsidRPr="00C32085">
        <w:rPr>
          <w:i/>
          <w:iCs/>
        </w:rPr>
        <w:t xml:space="preserve"> </w:t>
      </w:r>
      <w:proofErr w:type="spellStart"/>
      <w:r w:rsidR="00C32085" w:rsidRPr="00C32085">
        <w:rPr>
          <w:i/>
          <w:iCs/>
        </w:rPr>
        <w:t>iklim</w:t>
      </w:r>
      <w:proofErr w:type="spellEnd"/>
      <w:r w:rsidR="00C32085" w:rsidRPr="00C32085">
        <w:rPr>
          <w:i/>
          <w:iCs/>
        </w:rPr>
        <w:t xml:space="preserve"> di negara yang </w:t>
      </w:r>
      <w:proofErr w:type="spellStart"/>
      <w:r w:rsidR="00C32085" w:rsidRPr="00C32085">
        <w:rPr>
          <w:i/>
          <w:iCs/>
        </w:rPr>
        <w:t>terkena</w:t>
      </w:r>
      <w:proofErr w:type="spellEnd"/>
      <w:r w:rsidR="00C32085" w:rsidRPr="00C32085">
        <w:rPr>
          <w:i/>
          <w:iCs/>
        </w:rPr>
        <w:t xml:space="preserve"> corona di </w:t>
      </w:r>
      <w:proofErr w:type="spellStart"/>
      <w:r w:rsidR="00C32085" w:rsidRPr="00C32085">
        <w:rPr>
          <w:i/>
          <w:iCs/>
        </w:rPr>
        <w:t>benua</w:t>
      </w:r>
      <w:proofErr w:type="spellEnd"/>
      <w:r w:rsidR="00C32085" w:rsidRPr="00C32085">
        <w:rPr>
          <w:i/>
          <w:iCs/>
        </w:rPr>
        <w:t xml:space="preserve"> Asia </w:t>
      </w:r>
      <w:proofErr w:type="spellStart"/>
      <w:r w:rsidR="00C32085" w:rsidRPr="00C32085">
        <w:rPr>
          <w:i/>
          <w:iCs/>
        </w:rPr>
        <w:t>menggunakan</w:t>
      </w:r>
      <w:proofErr w:type="spellEnd"/>
      <w:r w:rsidR="00C32085" w:rsidRPr="00C32085">
        <w:rPr>
          <w:i/>
          <w:iCs/>
        </w:rPr>
        <w:t xml:space="preserve"> MCA (Multiple Classification Analysis). Hasil </w:t>
      </w:r>
      <w:proofErr w:type="spellStart"/>
      <w:r w:rsidR="00C32085" w:rsidRPr="00C32085">
        <w:rPr>
          <w:i/>
          <w:iCs/>
        </w:rPr>
        <w:t>penelitian</w:t>
      </w:r>
      <w:proofErr w:type="spellEnd"/>
      <w:r w:rsidR="00C32085" w:rsidRPr="00C32085">
        <w:rPr>
          <w:i/>
          <w:iCs/>
        </w:rPr>
        <w:t xml:space="preserve"> </w:t>
      </w:r>
      <w:proofErr w:type="spellStart"/>
      <w:r w:rsidR="00C32085" w:rsidRPr="00C32085">
        <w:rPr>
          <w:i/>
          <w:iCs/>
        </w:rPr>
        <w:t>ini</w:t>
      </w:r>
      <w:proofErr w:type="spellEnd"/>
      <w:r w:rsidR="00C32085" w:rsidRPr="00C32085">
        <w:rPr>
          <w:i/>
          <w:iCs/>
        </w:rPr>
        <w:t xml:space="preserve"> </w:t>
      </w:r>
      <w:proofErr w:type="spellStart"/>
      <w:r w:rsidR="00C32085" w:rsidRPr="00C32085">
        <w:rPr>
          <w:i/>
          <w:iCs/>
        </w:rPr>
        <w:t>membuktikan</w:t>
      </w:r>
      <w:proofErr w:type="spellEnd"/>
      <w:r w:rsidR="00C32085" w:rsidRPr="00C32085">
        <w:rPr>
          <w:i/>
          <w:iCs/>
        </w:rPr>
        <w:t xml:space="preserve"> </w:t>
      </w:r>
      <w:proofErr w:type="spellStart"/>
      <w:r w:rsidR="00C32085" w:rsidRPr="00C32085">
        <w:rPr>
          <w:i/>
          <w:iCs/>
        </w:rPr>
        <w:t>bahwa</w:t>
      </w:r>
      <w:proofErr w:type="spellEnd"/>
      <w:r w:rsidR="00C32085" w:rsidRPr="00C32085">
        <w:rPr>
          <w:i/>
          <w:iCs/>
        </w:rPr>
        <w:t xml:space="preserve"> </w:t>
      </w:r>
      <w:proofErr w:type="spellStart"/>
      <w:r w:rsidR="00C32085" w:rsidRPr="00C32085">
        <w:rPr>
          <w:i/>
          <w:iCs/>
        </w:rPr>
        <w:t>kasus</w:t>
      </w:r>
      <w:proofErr w:type="spellEnd"/>
      <w:r w:rsidR="00C32085" w:rsidRPr="00C32085">
        <w:rPr>
          <w:i/>
          <w:iCs/>
        </w:rPr>
        <w:t xml:space="preserve"> </w:t>
      </w:r>
      <w:proofErr w:type="spellStart"/>
      <w:r w:rsidR="00C32085" w:rsidRPr="00C32085">
        <w:rPr>
          <w:i/>
          <w:iCs/>
        </w:rPr>
        <w:t>positif</w:t>
      </w:r>
      <w:proofErr w:type="spellEnd"/>
      <w:r w:rsidR="00C32085" w:rsidRPr="00C32085">
        <w:rPr>
          <w:i/>
          <w:iCs/>
        </w:rPr>
        <w:t xml:space="preserve"> COVID-19 di </w:t>
      </w:r>
      <w:proofErr w:type="spellStart"/>
      <w:r w:rsidR="00C32085" w:rsidRPr="00C32085">
        <w:rPr>
          <w:i/>
          <w:iCs/>
        </w:rPr>
        <w:t>Benua</w:t>
      </w:r>
      <w:proofErr w:type="spellEnd"/>
      <w:r w:rsidR="00C32085" w:rsidRPr="00C32085">
        <w:rPr>
          <w:i/>
          <w:iCs/>
        </w:rPr>
        <w:t xml:space="preserve"> Asia </w:t>
      </w:r>
      <w:proofErr w:type="spellStart"/>
      <w:r w:rsidR="00C32085" w:rsidRPr="00C32085">
        <w:rPr>
          <w:i/>
          <w:iCs/>
        </w:rPr>
        <w:t>lebih</w:t>
      </w:r>
      <w:proofErr w:type="spellEnd"/>
      <w:r w:rsidR="00C32085" w:rsidRPr="00C32085">
        <w:rPr>
          <w:i/>
          <w:iCs/>
        </w:rPr>
        <w:t xml:space="preserve"> </w:t>
      </w:r>
      <w:proofErr w:type="spellStart"/>
      <w:r w:rsidR="00C32085" w:rsidRPr="00C32085">
        <w:rPr>
          <w:i/>
          <w:iCs/>
        </w:rPr>
        <w:t>banyak</w:t>
      </w:r>
      <w:proofErr w:type="spellEnd"/>
      <w:r w:rsidR="00C32085" w:rsidRPr="00C32085">
        <w:rPr>
          <w:i/>
          <w:iCs/>
        </w:rPr>
        <w:t xml:space="preserve"> </w:t>
      </w:r>
      <w:proofErr w:type="spellStart"/>
      <w:r w:rsidR="00C32085" w:rsidRPr="00C32085">
        <w:rPr>
          <w:i/>
          <w:iCs/>
        </w:rPr>
        <w:t>terjadi</w:t>
      </w:r>
      <w:proofErr w:type="spellEnd"/>
      <w:r w:rsidR="00C32085" w:rsidRPr="00C32085">
        <w:rPr>
          <w:i/>
          <w:iCs/>
        </w:rPr>
        <w:t xml:space="preserve"> di negara non-</w:t>
      </w:r>
      <w:proofErr w:type="spellStart"/>
      <w:r w:rsidR="00C32085" w:rsidRPr="00C32085">
        <w:rPr>
          <w:i/>
          <w:iCs/>
        </w:rPr>
        <w:t>tropis</w:t>
      </w:r>
      <w:proofErr w:type="spellEnd"/>
      <w:r w:rsidR="00C32085" w:rsidRPr="00C32085">
        <w:rPr>
          <w:i/>
          <w:iCs/>
        </w:rPr>
        <w:t xml:space="preserve"> </w:t>
      </w:r>
      <w:proofErr w:type="spellStart"/>
      <w:r w:rsidR="00C32085" w:rsidRPr="00C32085">
        <w:rPr>
          <w:i/>
          <w:iCs/>
        </w:rPr>
        <w:t>dibandingkan</w:t>
      </w:r>
      <w:proofErr w:type="spellEnd"/>
      <w:r w:rsidR="00C32085" w:rsidRPr="00C32085">
        <w:rPr>
          <w:i/>
          <w:iCs/>
        </w:rPr>
        <w:t xml:space="preserve"> negara </w:t>
      </w:r>
      <w:proofErr w:type="spellStart"/>
      <w:r w:rsidR="00C32085" w:rsidRPr="00C32085">
        <w:rPr>
          <w:i/>
          <w:iCs/>
        </w:rPr>
        <w:t>tropis</w:t>
      </w:r>
      <w:proofErr w:type="spellEnd"/>
      <w:r w:rsidR="00C32085" w:rsidRPr="00C32085">
        <w:rPr>
          <w:i/>
          <w:iCs/>
        </w:rPr>
        <w:t xml:space="preserve">. </w:t>
      </w:r>
      <w:proofErr w:type="spellStart"/>
      <w:r w:rsidR="00C32085" w:rsidRPr="00C32085">
        <w:rPr>
          <w:i/>
          <w:iCs/>
        </w:rPr>
        <w:t>Berdasarkan</w:t>
      </w:r>
      <w:proofErr w:type="spellEnd"/>
      <w:r w:rsidR="00C32085" w:rsidRPr="00C32085">
        <w:rPr>
          <w:i/>
          <w:iCs/>
        </w:rPr>
        <w:t xml:space="preserve"> </w:t>
      </w:r>
      <w:proofErr w:type="spellStart"/>
      <w:r w:rsidR="00C32085" w:rsidRPr="00C32085">
        <w:rPr>
          <w:i/>
          <w:iCs/>
        </w:rPr>
        <w:t>kelompok</w:t>
      </w:r>
      <w:proofErr w:type="spellEnd"/>
      <w:r w:rsidR="00C32085" w:rsidRPr="00C32085">
        <w:rPr>
          <w:i/>
          <w:iCs/>
        </w:rPr>
        <w:t xml:space="preserve"> </w:t>
      </w:r>
      <w:proofErr w:type="spellStart"/>
      <w:r w:rsidR="00C32085" w:rsidRPr="00C32085">
        <w:rPr>
          <w:i/>
          <w:iCs/>
        </w:rPr>
        <w:t>pendapatan</w:t>
      </w:r>
      <w:proofErr w:type="spellEnd"/>
      <w:r w:rsidR="00C32085" w:rsidRPr="00C32085">
        <w:rPr>
          <w:i/>
          <w:iCs/>
        </w:rPr>
        <w:t xml:space="preserve">, </w:t>
      </w:r>
      <w:proofErr w:type="spellStart"/>
      <w:r w:rsidR="00C32085" w:rsidRPr="00C32085">
        <w:rPr>
          <w:i/>
          <w:iCs/>
        </w:rPr>
        <w:t>semakin</w:t>
      </w:r>
      <w:proofErr w:type="spellEnd"/>
      <w:r w:rsidR="00C32085" w:rsidRPr="00C32085">
        <w:rPr>
          <w:i/>
          <w:iCs/>
        </w:rPr>
        <w:t xml:space="preserve"> </w:t>
      </w:r>
      <w:proofErr w:type="spellStart"/>
      <w:r w:rsidR="00C32085" w:rsidRPr="00C32085">
        <w:rPr>
          <w:i/>
          <w:iCs/>
        </w:rPr>
        <w:t>tinggi</w:t>
      </w:r>
      <w:proofErr w:type="spellEnd"/>
      <w:r w:rsidR="00C32085" w:rsidRPr="00C32085">
        <w:rPr>
          <w:i/>
          <w:iCs/>
        </w:rPr>
        <w:t xml:space="preserve"> </w:t>
      </w:r>
      <w:proofErr w:type="spellStart"/>
      <w:r w:rsidR="00C32085" w:rsidRPr="00C32085">
        <w:rPr>
          <w:i/>
          <w:iCs/>
        </w:rPr>
        <w:t>kelompok</w:t>
      </w:r>
      <w:proofErr w:type="spellEnd"/>
      <w:r w:rsidR="00C32085" w:rsidRPr="00C32085">
        <w:rPr>
          <w:i/>
          <w:iCs/>
        </w:rPr>
        <w:t xml:space="preserve"> </w:t>
      </w:r>
      <w:proofErr w:type="spellStart"/>
      <w:r w:rsidR="00C32085" w:rsidRPr="00C32085">
        <w:rPr>
          <w:i/>
          <w:iCs/>
        </w:rPr>
        <w:t>pendapatan</w:t>
      </w:r>
      <w:proofErr w:type="spellEnd"/>
      <w:r w:rsidR="00C32085" w:rsidRPr="00C32085">
        <w:rPr>
          <w:i/>
          <w:iCs/>
        </w:rPr>
        <w:t xml:space="preserve"> pada negara </w:t>
      </w:r>
      <w:proofErr w:type="spellStart"/>
      <w:r w:rsidR="00C32085" w:rsidRPr="00C32085">
        <w:rPr>
          <w:i/>
          <w:iCs/>
        </w:rPr>
        <w:t>tropis</w:t>
      </w:r>
      <w:proofErr w:type="spellEnd"/>
      <w:r w:rsidR="00C32085" w:rsidRPr="00C32085">
        <w:rPr>
          <w:i/>
          <w:iCs/>
        </w:rPr>
        <w:t xml:space="preserve"> di </w:t>
      </w:r>
      <w:proofErr w:type="spellStart"/>
      <w:r w:rsidR="00C32085" w:rsidRPr="00C32085">
        <w:rPr>
          <w:i/>
          <w:iCs/>
        </w:rPr>
        <w:t>Benua</w:t>
      </w:r>
      <w:proofErr w:type="spellEnd"/>
      <w:r w:rsidR="00C32085" w:rsidRPr="00C32085">
        <w:rPr>
          <w:i/>
          <w:iCs/>
        </w:rPr>
        <w:t xml:space="preserve"> Asia </w:t>
      </w:r>
      <w:proofErr w:type="spellStart"/>
      <w:r w:rsidR="00C32085" w:rsidRPr="00C32085">
        <w:rPr>
          <w:i/>
          <w:iCs/>
        </w:rPr>
        <w:t>maka</w:t>
      </w:r>
      <w:proofErr w:type="spellEnd"/>
      <w:r w:rsidR="00C32085" w:rsidRPr="00C32085">
        <w:rPr>
          <w:i/>
          <w:iCs/>
        </w:rPr>
        <w:t xml:space="preserve"> </w:t>
      </w:r>
      <w:proofErr w:type="spellStart"/>
      <w:r w:rsidR="00C32085" w:rsidRPr="00C32085">
        <w:rPr>
          <w:i/>
          <w:iCs/>
        </w:rPr>
        <w:t>jumlah</w:t>
      </w:r>
      <w:proofErr w:type="spellEnd"/>
      <w:r w:rsidR="00C32085" w:rsidRPr="00C32085">
        <w:rPr>
          <w:i/>
          <w:iCs/>
        </w:rPr>
        <w:t xml:space="preserve"> </w:t>
      </w:r>
      <w:proofErr w:type="spellStart"/>
      <w:r w:rsidR="00C32085" w:rsidRPr="00C32085">
        <w:rPr>
          <w:i/>
          <w:iCs/>
        </w:rPr>
        <w:t>kasus</w:t>
      </w:r>
      <w:proofErr w:type="spellEnd"/>
      <w:r w:rsidR="00C32085" w:rsidRPr="00C32085">
        <w:rPr>
          <w:i/>
          <w:iCs/>
        </w:rPr>
        <w:t xml:space="preserve"> </w:t>
      </w:r>
      <w:proofErr w:type="spellStart"/>
      <w:r w:rsidR="00C32085" w:rsidRPr="00C32085">
        <w:rPr>
          <w:i/>
          <w:iCs/>
        </w:rPr>
        <w:t>positif</w:t>
      </w:r>
      <w:proofErr w:type="spellEnd"/>
      <w:r w:rsidR="00C32085" w:rsidRPr="00C32085">
        <w:rPr>
          <w:i/>
          <w:iCs/>
        </w:rPr>
        <w:t xml:space="preserve"> COVID</w:t>
      </w:r>
      <w:r w:rsidR="00004819">
        <w:rPr>
          <w:i/>
          <w:iCs/>
        </w:rPr>
        <w:t xml:space="preserve">-19 </w:t>
      </w:r>
      <w:proofErr w:type="spellStart"/>
      <w:r w:rsidR="00C32085" w:rsidRPr="00C32085">
        <w:rPr>
          <w:i/>
          <w:iCs/>
        </w:rPr>
        <w:t>cenderung</w:t>
      </w:r>
      <w:proofErr w:type="spellEnd"/>
      <w:r w:rsidR="00C32085" w:rsidRPr="00C32085">
        <w:rPr>
          <w:i/>
          <w:iCs/>
        </w:rPr>
        <w:t xml:space="preserve"> </w:t>
      </w:r>
      <w:proofErr w:type="spellStart"/>
      <w:r w:rsidR="00C32085" w:rsidRPr="00C32085">
        <w:rPr>
          <w:i/>
          <w:iCs/>
        </w:rPr>
        <w:t>meningkat</w:t>
      </w:r>
      <w:proofErr w:type="spellEnd"/>
      <w:r w:rsidR="00C32085" w:rsidRPr="00C32085">
        <w:rPr>
          <w:i/>
          <w:iCs/>
        </w:rPr>
        <w:t>.</w:t>
      </w:r>
      <w:r w:rsidR="00004819">
        <w:rPr>
          <w:i/>
          <w:iCs/>
        </w:rPr>
        <w:t xml:space="preserve"> Hal </w:t>
      </w:r>
      <w:proofErr w:type="spellStart"/>
      <w:proofErr w:type="gramStart"/>
      <w:r w:rsidR="00004819">
        <w:rPr>
          <w:i/>
          <w:iCs/>
        </w:rPr>
        <w:t>ini</w:t>
      </w:r>
      <w:proofErr w:type="spellEnd"/>
      <w:r w:rsidR="00004819">
        <w:rPr>
          <w:i/>
          <w:iCs/>
        </w:rPr>
        <w:t xml:space="preserve"> </w:t>
      </w:r>
      <w:r w:rsidR="00C32085" w:rsidRPr="00C32085">
        <w:rPr>
          <w:i/>
          <w:iCs/>
        </w:rPr>
        <w:t xml:space="preserve"> juga</w:t>
      </w:r>
      <w:proofErr w:type="gramEnd"/>
      <w:r w:rsidR="00004819">
        <w:rPr>
          <w:i/>
          <w:iCs/>
        </w:rPr>
        <w:t xml:space="preserve"> </w:t>
      </w:r>
      <w:proofErr w:type="spellStart"/>
      <w:r w:rsidR="00004819">
        <w:rPr>
          <w:i/>
          <w:iCs/>
        </w:rPr>
        <w:t>terjadi</w:t>
      </w:r>
      <w:proofErr w:type="spellEnd"/>
      <w:r w:rsidR="00C32085" w:rsidRPr="00C32085">
        <w:rPr>
          <w:i/>
          <w:iCs/>
        </w:rPr>
        <w:t xml:space="preserve"> pada negara non-</w:t>
      </w:r>
      <w:proofErr w:type="spellStart"/>
      <w:r w:rsidR="00C32085" w:rsidRPr="00C32085">
        <w:rPr>
          <w:i/>
          <w:iCs/>
        </w:rPr>
        <w:t>tropis</w:t>
      </w:r>
      <w:proofErr w:type="spellEnd"/>
      <w:r w:rsidR="00004819">
        <w:rPr>
          <w:i/>
          <w:iCs/>
        </w:rPr>
        <w:t xml:space="preserve"> di </w:t>
      </w:r>
      <w:proofErr w:type="spellStart"/>
      <w:r w:rsidR="00004819">
        <w:rPr>
          <w:i/>
          <w:iCs/>
        </w:rPr>
        <w:t>Benua</w:t>
      </w:r>
      <w:proofErr w:type="spellEnd"/>
      <w:r w:rsidR="00004819">
        <w:rPr>
          <w:i/>
          <w:iCs/>
        </w:rPr>
        <w:t xml:space="preserve"> Asia</w:t>
      </w:r>
      <w:r w:rsidR="00C32085" w:rsidRPr="00C32085">
        <w:rPr>
          <w:i/>
          <w:iCs/>
        </w:rPr>
        <w:t>.</w:t>
      </w:r>
    </w:p>
    <w:p w14:paraId="165F20FB" w14:textId="77777777" w:rsidR="004C1972" w:rsidRDefault="004C1972">
      <w:pPr>
        <w:pStyle w:val="isiAbstrac"/>
      </w:pPr>
    </w:p>
    <w:p w14:paraId="5A81093C" w14:textId="77777777" w:rsidR="004C1972" w:rsidRDefault="00537AE2">
      <w:pPr>
        <w:pStyle w:val="KataKunci"/>
        <w:spacing w:line="240" w:lineRule="auto"/>
        <w:rPr>
          <w:rFonts w:ascii="Georgia" w:hAnsi="Georgia"/>
          <w:lang w:val="en-ID"/>
        </w:rPr>
      </w:pPr>
      <w:r>
        <w:rPr>
          <w:b/>
        </w:rPr>
        <w:t>Kata Kunci</w:t>
      </w:r>
      <w:r>
        <w:t>:</w:t>
      </w:r>
      <w:r>
        <w:rPr>
          <w:lang w:val="en-ID"/>
        </w:rPr>
        <w:t xml:space="preserve"> </w:t>
      </w:r>
      <w:r w:rsidR="00C32085">
        <w:rPr>
          <w:lang w:val="en-ID"/>
        </w:rPr>
        <w:t xml:space="preserve">COVID-19, Multiple Classification Analysis, </w:t>
      </w:r>
      <w:proofErr w:type="spellStart"/>
      <w:r w:rsidR="00C32085">
        <w:rPr>
          <w:lang w:val="en-ID"/>
        </w:rPr>
        <w:t>Kelompok</w:t>
      </w:r>
      <w:proofErr w:type="spellEnd"/>
      <w:r w:rsidR="00C32085">
        <w:rPr>
          <w:lang w:val="en-ID"/>
        </w:rPr>
        <w:t xml:space="preserve"> </w:t>
      </w:r>
      <w:proofErr w:type="spellStart"/>
      <w:r w:rsidR="00C32085">
        <w:rPr>
          <w:lang w:val="en-ID"/>
        </w:rPr>
        <w:t>Pendapatan</w:t>
      </w:r>
      <w:proofErr w:type="spellEnd"/>
      <w:r w:rsidR="00C32085">
        <w:rPr>
          <w:lang w:val="en-ID"/>
        </w:rPr>
        <w:t xml:space="preserve">, Negara </w:t>
      </w:r>
      <w:proofErr w:type="spellStart"/>
      <w:r w:rsidR="00C32085">
        <w:rPr>
          <w:lang w:val="en-ID"/>
        </w:rPr>
        <w:t>Tropis</w:t>
      </w:r>
      <w:proofErr w:type="spellEnd"/>
    </w:p>
    <w:p w14:paraId="234C2AA6" w14:textId="77777777" w:rsidR="004C1972" w:rsidRDefault="00537AE2">
      <w:pPr>
        <w:pStyle w:val="Heading1"/>
      </w:pPr>
      <w:r>
        <w:t>PENDAHULUAN</w:t>
      </w:r>
    </w:p>
    <w:p w14:paraId="3C0CF2B4" w14:textId="77777777" w:rsidR="00C32085" w:rsidRPr="00C32085" w:rsidRDefault="00C32085" w:rsidP="00C32085">
      <w:pPr>
        <w:ind w:firstLine="360"/>
        <w:rPr>
          <w:szCs w:val="24"/>
        </w:rPr>
      </w:pPr>
      <w:r w:rsidRPr="00C32085">
        <w:rPr>
          <w:bCs/>
          <w:szCs w:val="24"/>
        </w:rPr>
        <w:t xml:space="preserve">Virus Corona </w:t>
      </w:r>
      <w:proofErr w:type="spellStart"/>
      <w:r w:rsidRPr="00C32085">
        <w:rPr>
          <w:bCs/>
          <w:szCs w:val="24"/>
        </w:rPr>
        <w:t>atau</w:t>
      </w:r>
      <w:proofErr w:type="spellEnd"/>
      <w:r w:rsidRPr="00C32085">
        <w:rPr>
          <w:bCs/>
          <w:szCs w:val="24"/>
        </w:rPr>
        <w:t xml:space="preserve"> </w:t>
      </w:r>
      <w:r w:rsidRPr="00C32085">
        <w:rPr>
          <w:bCs/>
          <w:i/>
          <w:iCs/>
          <w:szCs w:val="24"/>
        </w:rPr>
        <w:t>severe acute respiratory syndrome coronavirus</w:t>
      </w:r>
      <w:r w:rsidRPr="00C32085">
        <w:rPr>
          <w:bCs/>
          <w:szCs w:val="24"/>
        </w:rPr>
        <w:t xml:space="preserve"> 2 (SARS-CoV-2) </w:t>
      </w:r>
      <w:proofErr w:type="spellStart"/>
      <w:r w:rsidRPr="00C32085">
        <w:rPr>
          <w:bCs/>
          <w:szCs w:val="24"/>
        </w:rPr>
        <w:t>adalah</w:t>
      </w:r>
      <w:proofErr w:type="spellEnd"/>
      <w:r w:rsidRPr="00C32085">
        <w:rPr>
          <w:bCs/>
          <w:szCs w:val="24"/>
        </w:rPr>
        <w:t xml:space="preserve"> virus yang </w:t>
      </w:r>
      <w:proofErr w:type="spellStart"/>
      <w:r w:rsidRPr="00C32085">
        <w:rPr>
          <w:bCs/>
          <w:szCs w:val="24"/>
        </w:rPr>
        <w:t>menyerang</w:t>
      </w:r>
      <w:proofErr w:type="spellEnd"/>
      <w:r w:rsidRPr="00C32085">
        <w:rPr>
          <w:bCs/>
          <w:szCs w:val="24"/>
        </w:rPr>
        <w:t xml:space="preserve"> </w:t>
      </w:r>
      <w:proofErr w:type="spellStart"/>
      <w:r w:rsidRPr="00C32085">
        <w:rPr>
          <w:bCs/>
          <w:szCs w:val="24"/>
        </w:rPr>
        <w:t>sistem</w:t>
      </w:r>
      <w:proofErr w:type="spellEnd"/>
      <w:r w:rsidRPr="00C32085">
        <w:rPr>
          <w:bCs/>
          <w:szCs w:val="24"/>
        </w:rPr>
        <w:t xml:space="preserve"> </w:t>
      </w:r>
      <w:proofErr w:type="spellStart"/>
      <w:r w:rsidRPr="00C32085">
        <w:rPr>
          <w:bCs/>
          <w:szCs w:val="24"/>
        </w:rPr>
        <w:t>pernapasan</w:t>
      </w:r>
      <w:proofErr w:type="spellEnd"/>
      <w:r w:rsidRPr="00C32085">
        <w:rPr>
          <w:bCs/>
          <w:szCs w:val="24"/>
        </w:rPr>
        <w:t>.</w:t>
      </w:r>
      <w:r w:rsidRPr="00C32085">
        <w:rPr>
          <w:bCs/>
          <w:szCs w:val="24"/>
          <w:lang w:val="id-ID"/>
        </w:rPr>
        <w:t xml:space="preserve"> </w:t>
      </w:r>
      <w:r w:rsidRPr="00C32085">
        <w:rPr>
          <w:bCs/>
          <w:szCs w:val="24"/>
        </w:rPr>
        <w:t xml:space="preserve">Virus Corona </w:t>
      </w:r>
      <w:proofErr w:type="spellStart"/>
      <w:r w:rsidRPr="00C32085">
        <w:rPr>
          <w:bCs/>
          <w:szCs w:val="24"/>
        </w:rPr>
        <w:t>bisa</w:t>
      </w:r>
      <w:proofErr w:type="spellEnd"/>
      <w:r w:rsidRPr="00C32085">
        <w:rPr>
          <w:bCs/>
          <w:szCs w:val="24"/>
        </w:rPr>
        <w:t xml:space="preserve"> </w:t>
      </w:r>
      <w:r w:rsidRPr="00C32085">
        <w:rPr>
          <w:bCs/>
          <w:szCs w:val="24"/>
          <w:lang w:val="id-ID"/>
        </w:rPr>
        <w:t>mengakibatkan</w:t>
      </w:r>
      <w:r w:rsidRPr="00C32085">
        <w:rPr>
          <w:bCs/>
          <w:szCs w:val="24"/>
        </w:rPr>
        <w:t xml:space="preserve"> </w:t>
      </w:r>
      <w:proofErr w:type="spellStart"/>
      <w:r w:rsidRPr="00C32085">
        <w:rPr>
          <w:bCs/>
          <w:szCs w:val="24"/>
        </w:rPr>
        <w:t>gangguan</w:t>
      </w:r>
      <w:proofErr w:type="spellEnd"/>
      <w:r w:rsidRPr="00C32085">
        <w:rPr>
          <w:bCs/>
          <w:szCs w:val="24"/>
        </w:rPr>
        <w:t xml:space="preserve"> pada </w:t>
      </w:r>
      <w:proofErr w:type="spellStart"/>
      <w:r w:rsidRPr="00C32085">
        <w:rPr>
          <w:bCs/>
          <w:szCs w:val="24"/>
        </w:rPr>
        <w:t>sistem</w:t>
      </w:r>
      <w:proofErr w:type="spellEnd"/>
      <w:r w:rsidRPr="00C32085">
        <w:rPr>
          <w:bCs/>
          <w:szCs w:val="24"/>
        </w:rPr>
        <w:t xml:space="preserve"> </w:t>
      </w:r>
      <w:proofErr w:type="spellStart"/>
      <w:r w:rsidRPr="00C32085">
        <w:rPr>
          <w:bCs/>
          <w:szCs w:val="24"/>
        </w:rPr>
        <w:t>pernapasan</w:t>
      </w:r>
      <w:proofErr w:type="spellEnd"/>
      <w:r w:rsidRPr="00C32085">
        <w:rPr>
          <w:bCs/>
          <w:szCs w:val="24"/>
        </w:rPr>
        <w:t xml:space="preserve">, pneumonia </w:t>
      </w:r>
      <w:proofErr w:type="spellStart"/>
      <w:r w:rsidRPr="00C32085">
        <w:rPr>
          <w:bCs/>
          <w:szCs w:val="24"/>
        </w:rPr>
        <w:t>akut</w:t>
      </w:r>
      <w:proofErr w:type="spellEnd"/>
      <w:r w:rsidRPr="00C32085">
        <w:rPr>
          <w:bCs/>
          <w:szCs w:val="24"/>
        </w:rPr>
        <w:t xml:space="preserve">, </w:t>
      </w:r>
      <w:proofErr w:type="spellStart"/>
      <w:r w:rsidRPr="00C32085">
        <w:rPr>
          <w:bCs/>
          <w:szCs w:val="24"/>
        </w:rPr>
        <w:t>sampai</w:t>
      </w:r>
      <w:proofErr w:type="spellEnd"/>
      <w:r w:rsidRPr="00C32085">
        <w:rPr>
          <w:bCs/>
          <w:szCs w:val="24"/>
        </w:rPr>
        <w:t xml:space="preserve"> </w:t>
      </w:r>
      <w:proofErr w:type="spellStart"/>
      <w:r w:rsidRPr="00C32085">
        <w:rPr>
          <w:bCs/>
          <w:szCs w:val="24"/>
        </w:rPr>
        <w:t>kematian</w:t>
      </w:r>
      <w:proofErr w:type="spellEnd"/>
      <w:r w:rsidRPr="00C32085">
        <w:rPr>
          <w:bCs/>
          <w:szCs w:val="24"/>
        </w:rPr>
        <w:t>.</w:t>
      </w:r>
      <w:r w:rsidRPr="00C32085">
        <w:rPr>
          <w:szCs w:val="24"/>
          <w:lang w:val="id-ID"/>
        </w:rPr>
        <w:t xml:space="preserve"> </w:t>
      </w:r>
      <w:r w:rsidRPr="00C32085">
        <w:rPr>
          <w:bCs/>
          <w:szCs w:val="24"/>
          <w:lang w:val="id-ID"/>
        </w:rPr>
        <w:t>V</w:t>
      </w:r>
      <w:proofErr w:type="spellStart"/>
      <w:r w:rsidRPr="00C32085">
        <w:rPr>
          <w:bCs/>
          <w:szCs w:val="24"/>
        </w:rPr>
        <w:t>irus</w:t>
      </w:r>
      <w:proofErr w:type="spellEnd"/>
      <w:r w:rsidRPr="00C32085">
        <w:rPr>
          <w:bCs/>
          <w:szCs w:val="24"/>
        </w:rPr>
        <w:t xml:space="preserve"> </w:t>
      </w:r>
      <w:r w:rsidRPr="00C32085">
        <w:rPr>
          <w:bCs/>
          <w:szCs w:val="24"/>
          <w:lang w:val="id-ID"/>
        </w:rPr>
        <w:t>ini</w:t>
      </w:r>
      <w:r w:rsidRPr="00C32085">
        <w:rPr>
          <w:bCs/>
          <w:szCs w:val="24"/>
        </w:rPr>
        <w:t xml:space="preserve"> </w:t>
      </w:r>
      <w:r w:rsidRPr="00C32085">
        <w:rPr>
          <w:bCs/>
          <w:szCs w:val="24"/>
          <w:lang w:val="id-ID"/>
        </w:rPr>
        <w:t>merupakan</w:t>
      </w:r>
      <w:r w:rsidRPr="00C32085">
        <w:rPr>
          <w:bCs/>
          <w:szCs w:val="24"/>
        </w:rPr>
        <w:t xml:space="preserve"> </w:t>
      </w:r>
      <w:proofErr w:type="spellStart"/>
      <w:r w:rsidRPr="00C32085">
        <w:rPr>
          <w:bCs/>
          <w:szCs w:val="24"/>
        </w:rPr>
        <w:t>jenis</w:t>
      </w:r>
      <w:proofErr w:type="spellEnd"/>
      <w:r w:rsidRPr="00C32085">
        <w:rPr>
          <w:bCs/>
          <w:szCs w:val="24"/>
        </w:rPr>
        <w:t xml:space="preserve"> </w:t>
      </w:r>
      <w:proofErr w:type="spellStart"/>
      <w:r w:rsidRPr="00C32085">
        <w:rPr>
          <w:bCs/>
          <w:szCs w:val="24"/>
        </w:rPr>
        <w:t>baru</w:t>
      </w:r>
      <w:proofErr w:type="spellEnd"/>
      <w:r w:rsidRPr="00C32085">
        <w:rPr>
          <w:bCs/>
          <w:szCs w:val="24"/>
        </w:rPr>
        <w:t xml:space="preserve"> </w:t>
      </w:r>
      <w:proofErr w:type="spellStart"/>
      <w:r w:rsidRPr="00C32085">
        <w:rPr>
          <w:bCs/>
          <w:szCs w:val="24"/>
        </w:rPr>
        <w:t>dari</w:t>
      </w:r>
      <w:proofErr w:type="spellEnd"/>
      <w:r w:rsidRPr="00C32085">
        <w:rPr>
          <w:bCs/>
          <w:szCs w:val="24"/>
        </w:rPr>
        <w:t xml:space="preserve"> coronavirus yang </w:t>
      </w:r>
      <w:proofErr w:type="spellStart"/>
      <w:r w:rsidRPr="00C32085">
        <w:rPr>
          <w:bCs/>
          <w:szCs w:val="24"/>
        </w:rPr>
        <w:t>menular</w:t>
      </w:r>
      <w:proofErr w:type="spellEnd"/>
      <w:r w:rsidRPr="00C32085">
        <w:rPr>
          <w:bCs/>
          <w:szCs w:val="24"/>
        </w:rPr>
        <w:t xml:space="preserve"> </w:t>
      </w:r>
      <w:proofErr w:type="spellStart"/>
      <w:r w:rsidRPr="00C32085">
        <w:rPr>
          <w:bCs/>
          <w:szCs w:val="24"/>
        </w:rPr>
        <w:t>ke</w:t>
      </w:r>
      <w:proofErr w:type="spellEnd"/>
      <w:r w:rsidRPr="00C32085">
        <w:rPr>
          <w:bCs/>
          <w:szCs w:val="24"/>
        </w:rPr>
        <w:t xml:space="preserve"> </w:t>
      </w:r>
      <w:proofErr w:type="spellStart"/>
      <w:r w:rsidRPr="00C32085">
        <w:rPr>
          <w:bCs/>
          <w:szCs w:val="24"/>
        </w:rPr>
        <w:t>manusia</w:t>
      </w:r>
      <w:proofErr w:type="spellEnd"/>
      <w:r w:rsidRPr="00C32085">
        <w:rPr>
          <w:bCs/>
          <w:szCs w:val="24"/>
        </w:rPr>
        <w:t xml:space="preserve">. Virus </w:t>
      </w:r>
      <w:proofErr w:type="spellStart"/>
      <w:r w:rsidRPr="00C32085">
        <w:rPr>
          <w:bCs/>
          <w:szCs w:val="24"/>
        </w:rPr>
        <w:t>ini</w:t>
      </w:r>
      <w:proofErr w:type="spellEnd"/>
      <w:r w:rsidRPr="00C32085">
        <w:rPr>
          <w:bCs/>
          <w:szCs w:val="24"/>
        </w:rPr>
        <w:t xml:space="preserve"> </w:t>
      </w:r>
      <w:proofErr w:type="spellStart"/>
      <w:r w:rsidRPr="00C32085">
        <w:rPr>
          <w:bCs/>
          <w:szCs w:val="24"/>
        </w:rPr>
        <w:t>bisa</w:t>
      </w:r>
      <w:proofErr w:type="spellEnd"/>
      <w:r w:rsidRPr="00C32085">
        <w:rPr>
          <w:bCs/>
          <w:szCs w:val="24"/>
        </w:rPr>
        <w:t xml:space="preserve"> </w:t>
      </w:r>
      <w:proofErr w:type="spellStart"/>
      <w:r w:rsidRPr="00C32085">
        <w:rPr>
          <w:bCs/>
          <w:szCs w:val="24"/>
        </w:rPr>
        <w:t>menyerang</w:t>
      </w:r>
      <w:proofErr w:type="spellEnd"/>
      <w:r w:rsidRPr="00C32085">
        <w:rPr>
          <w:bCs/>
          <w:szCs w:val="24"/>
        </w:rPr>
        <w:t xml:space="preserve"> </w:t>
      </w:r>
      <w:proofErr w:type="spellStart"/>
      <w:r w:rsidRPr="00C32085">
        <w:rPr>
          <w:bCs/>
          <w:szCs w:val="24"/>
        </w:rPr>
        <w:t>siapa</w:t>
      </w:r>
      <w:proofErr w:type="spellEnd"/>
      <w:r w:rsidRPr="00C32085">
        <w:rPr>
          <w:bCs/>
          <w:szCs w:val="24"/>
        </w:rPr>
        <w:t xml:space="preserve"> </w:t>
      </w:r>
      <w:proofErr w:type="spellStart"/>
      <w:r w:rsidRPr="00C32085">
        <w:rPr>
          <w:bCs/>
          <w:szCs w:val="24"/>
        </w:rPr>
        <w:t>saja</w:t>
      </w:r>
      <w:proofErr w:type="spellEnd"/>
      <w:r w:rsidRPr="00C32085">
        <w:rPr>
          <w:bCs/>
          <w:szCs w:val="24"/>
        </w:rPr>
        <w:t xml:space="preserve">, </w:t>
      </w:r>
      <w:proofErr w:type="spellStart"/>
      <w:r w:rsidRPr="00C32085">
        <w:rPr>
          <w:bCs/>
          <w:szCs w:val="24"/>
        </w:rPr>
        <w:t>baik</w:t>
      </w:r>
      <w:proofErr w:type="spellEnd"/>
      <w:r w:rsidRPr="00C32085">
        <w:rPr>
          <w:bCs/>
          <w:szCs w:val="24"/>
        </w:rPr>
        <w:t xml:space="preserve"> </w:t>
      </w:r>
      <w:proofErr w:type="spellStart"/>
      <w:r w:rsidRPr="00C32085">
        <w:rPr>
          <w:bCs/>
          <w:szCs w:val="24"/>
        </w:rPr>
        <w:t>bayi</w:t>
      </w:r>
      <w:proofErr w:type="spellEnd"/>
      <w:r w:rsidRPr="00C32085">
        <w:rPr>
          <w:bCs/>
          <w:szCs w:val="24"/>
        </w:rPr>
        <w:t xml:space="preserve">, </w:t>
      </w:r>
      <w:proofErr w:type="spellStart"/>
      <w:r w:rsidRPr="00C32085">
        <w:rPr>
          <w:bCs/>
          <w:szCs w:val="24"/>
        </w:rPr>
        <w:t>anak-anak</w:t>
      </w:r>
      <w:proofErr w:type="spellEnd"/>
      <w:r w:rsidRPr="00C32085">
        <w:rPr>
          <w:bCs/>
          <w:szCs w:val="24"/>
        </w:rPr>
        <w:t xml:space="preserve">, </w:t>
      </w:r>
      <w:r w:rsidRPr="00C32085">
        <w:rPr>
          <w:bCs/>
          <w:szCs w:val="24"/>
        </w:rPr>
        <w:t xml:space="preserve">orang </w:t>
      </w:r>
      <w:proofErr w:type="spellStart"/>
      <w:r w:rsidRPr="00C32085">
        <w:rPr>
          <w:bCs/>
          <w:szCs w:val="24"/>
        </w:rPr>
        <w:t>dewasa</w:t>
      </w:r>
      <w:proofErr w:type="spellEnd"/>
      <w:r w:rsidRPr="00C32085">
        <w:rPr>
          <w:bCs/>
          <w:szCs w:val="24"/>
        </w:rPr>
        <w:t xml:space="preserve">, </w:t>
      </w:r>
      <w:proofErr w:type="spellStart"/>
      <w:r w:rsidRPr="00C32085">
        <w:rPr>
          <w:bCs/>
          <w:szCs w:val="24"/>
        </w:rPr>
        <w:t>lansia</w:t>
      </w:r>
      <w:proofErr w:type="spellEnd"/>
      <w:r w:rsidRPr="00C32085">
        <w:rPr>
          <w:bCs/>
          <w:szCs w:val="24"/>
        </w:rPr>
        <w:t>,</w:t>
      </w:r>
      <w:r w:rsidRPr="00C32085">
        <w:rPr>
          <w:bCs/>
          <w:szCs w:val="24"/>
          <w:lang w:val="id-ID"/>
        </w:rPr>
        <w:t xml:space="preserve"> </w:t>
      </w:r>
      <w:proofErr w:type="spellStart"/>
      <w:r w:rsidRPr="00C32085">
        <w:rPr>
          <w:bCs/>
          <w:szCs w:val="24"/>
        </w:rPr>
        <w:t>Penyakit</w:t>
      </w:r>
      <w:proofErr w:type="spellEnd"/>
      <w:r w:rsidRPr="00C32085">
        <w:rPr>
          <w:bCs/>
          <w:szCs w:val="24"/>
        </w:rPr>
        <w:t xml:space="preserve"> </w:t>
      </w:r>
      <w:proofErr w:type="spellStart"/>
      <w:r w:rsidRPr="00C32085">
        <w:rPr>
          <w:bCs/>
          <w:szCs w:val="24"/>
        </w:rPr>
        <w:t>karena</w:t>
      </w:r>
      <w:proofErr w:type="spellEnd"/>
      <w:r w:rsidRPr="00C32085">
        <w:rPr>
          <w:bCs/>
          <w:szCs w:val="24"/>
        </w:rPr>
        <w:t xml:space="preserve"> </w:t>
      </w:r>
      <w:proofErr w:type="spellStart"/>
      <w:r w:rsidRPr="00C32085">
        <w:rPr>
          <w:bCs/>
          <w:szCs w:val="24"/>
        </w:rPr>
        <w:t>infeksi</w:t>
      </w:r>
      <w:proofErr w:type="spellEnd"/>
      <w:r w:rsidRPr="00C32085">
        <w:rPr>
          <w:bCs/>
          <w:szCs w:val="24"/>
        </w:rPr>
        <w:t xml:space="preserve"> virus </w:t>
      </w:r>
      <w:proofErr w:type="spellStart"/>
      <w:r w:rsidRPr="00C32085">
        <w:rPr>
          <w:bCs/>
          <w:szCs w:val="24"/>
        </w:rPr>
        <w:t>ini</w:t>
      </w:r>
      <w:proofErr w:type="spellEnd"/>
      <w:r w:rsidRPr="00C32085">
        <w:rPr>
          <w:bCs/>
          <w:szCs w:val="24"/>
        </w:rPr>
        <w:t xml:space="preserve"> </w:t>
      </w:r>
      <w:proofErr w:type="spellStart"/>
      <w:r w:rsidRPr="00C32085">
        <w:rPr>
          <w:bCs/>
          <w:szCs w:val="24"/>
        </w:rPr>
        <w:t>disebut</w:t>
      </w:r>
      <w:proofErr w:type="spellEnd"/>
      <w:r w:rsidRPr="00C32085">
        <w:rPr>
          <w:bCs/>
          <w:szCs w:val="24"/>
        </w:rPr>
        <w:t xml:space="preserve"> COVID-19.</w:t>
      </w:r>
    </w:p>
    <w:p w14:paraId="57C7B968" w14:textId="77777777" w:rsidR="00C32085" w:rsidRPr="00C32085" w:rsidRDefault="00C32085" w:rsidP="00C32085">
      <w:pPr>
        <w:ind w:firstLine="360"/>
        <w:rPr>
          <w:szCs w:val="24"/>
          <w:shd w:val="clear" w:color="auto" w:fill="FFFFFF"/>
          <w:lang w:val="id-ID"/>
        </w:rPr>
      </w:pPr>
      <w:r w:rsidRPr="00C32085">
        <w:rPr>
          <w:szCs w:val="24"/>
          <w:shd w:val="clear" w:color="auto" w:fill="FFFFFF"/>
          <w:lang w:val="id-ID"/>
        </w:rPr>
        <w:t>Sia</w:t>
      </w:r>
      <w:proofErr w:type="spellStart"/>
      <w:r w:rsidRPr="00C32085">
        <w:rPr>
          <w:szCs w:val="24"/>
          <w:shd w:val="clear" w:color="auto" w:fill="FFFFFF"/>
        </w:rPr>
        <w:t>papun</w:t>
      </w:r>
      <w:proofErr w:type="spellEnd"/>
      <w:r w:rsidRPr="00C32085">
        <w:rPr>
          <w:szCs w:val="24"/>
          <w:shd w:val="clear" w:color="auto" w:fill="FFFFFF"/>
        </w:rPr>
        <w:t xml:space="preserve"> </w:t>
      </w:r>
      <w:proofErr w:type="spellStart"/>
      <w:r w:rsidRPr="00C32085">
        <w:rPr>
          <w:szCs w:val="24"/>
          <w:shd w:val="clear" w:color="auto" w:fill="FFFFFF"/>
        </w:rPr>
        <w:t>dapat</w:t>
      </w:r>
      <w:proofErr w:type="spellEnd"/>
      <w:r w:rsidRPr="00C32085">
        <w:rPr>
          <w:szCs w:val="24"/>
          <w:shd w:val="clear" w:color="auto" w:fill="FFFFFF"/>
        </w:rPr>
        <w:t xml:space="preserve"> </w:t>
      </w:r>
      <w:proofErr w:type="spellStart"/>
      <w:r w:rsidRPr="00C32085">
        <w:rPr>
          <w:szCs w:val="24"/>
          <w:shd w:val="clear" w:color="auto" w:fill="FFFFFF"/>
        </w:rPr>
        <w:t>terinfeksi</w:t>
      </w:r>
      <w:proofErr w:type="spellEnd"/>
      <w:r w:rsidRPr="00C32085">
        <w:rPr>
          <w:szCs w:val="24"/>
          <w:shd w:val="clear" w:color="auto" w:fill="FFFFFF"/>
        </w:rPr>
        <w:t xml:space="preserve"> virus corona. Akan </w:t>
      </w:r>
      <w:proofErr w:type="spellStart"/>
      <w:r w:rsidRPr="00C32085">
        <w:rPr>
          <w:szCs w:val="24"/>
          <w:shd w:val="clear" w:color="auto" w:fill="FFFFFF"/>
        </w:rPr>
        <w:t>tetapi</w:t>
      </w:r>
      <w:proofErr w:type="spellEnd"/>
      <w:r w:rsidRPr="00C32085">
        <w:rPr>
          <w:szCs w:val="24"/>
          <w:shd w:val="clear" w:color="auto" w:fill="FFFFFF"/>
        </w:rPr>
        <w:t xml:space="preserve">, </w:t>
      </w:r>
      <w:proofErr w:type="spellStart"/>
      <w:r w:rsidRPr="00C32085">
        <w:rPr>
          <w:szCs w:val="24"/>
          <w:shd w:val="clear" w:color="auto" w:fill="FFFFFF"/>
        </w:rPr>
        <w:t>bayi</w:t>
      </w:r>
      <w:proofErr w:type="spellEnd"/>
      <w:r w:rsidRPr="00C32085">
        <w:rPr>
          <w:szCs w:val="24"/>
          <w:shd w:val="clear" w:color="auto" w:fill="FFFFFF"/>
        </w:rPr>
        <w:t xml:space="preserve"> dan </w:t>
      </w:r>
      <w:proofErr w:type="spellStart"/>
      <w:r w:rsidRPr="00C32085">
        <w:rPr>
          <w:szCs w:val="24"/>
          <w:shd w:val="clear" w:color="auto" w:fill="FFFFFF"/>
        </w:rPr>
        <w:t>anak</w:t>
      </w:r>
      <w:proofErr w:type="spellEnd"/>
      <w:r w:rsidRPr="00C32085">
        <w:rPr>
          <w:szCs w:val="24"/>
          <w:shd w:val="clear" w:color="auto" w:fill="FFFFFF"/>
        </w:rPr>
        <w:t xml:space="preserve"> </w:t>
      </w:r>
      <w:proofErr w:type="spellStart"/>
      <w:r w:rsidRPr="00C32085">
        <w:rPr>
          <w:szCs w:val="24"/>
          <w:shd w:val="clear" w:color="auto" w:fill="FFFFFF"/>
        </w:rPr>
        <w:t>kecil</w:t>
      </w:r>
      <w:proofErr w:type="spellEnd"/>
      <w:r w:rsidRPr="00C32085">
        <w:rPr>
          <w:szCs w:val="24"/>
          <w:shd w:val="clear" w:color="auto" w:fill="FFFFFF"/>
        </w:rPr>
        <w:t xml:space="preserve">, </w:t>
      </w:r>
      <w:proofErr w:type="spellStart"/>
      <w:r w:rsidRPr="00C32085">
        <w:rPr>
          <w:szCs w:val="24"/>
          <w:shd w:val="clear" w:color="auto" w:fill="FFFFFF"/>
        </w:rPr>
        <w:t>serta</w:t>
      </w:r>
      <w:proofErr w:type="spellEnd"/>
      <w:r w:rsidRPr="00C32085">
        <w:rPr>
          <w:szCs w:val="24"/>
          <w:shd w:val="clear" w:color="auto" w:fill="FFFFFF"/>
        </w:rPr>
        <w:t xml:space="preserve"> orang </w:t>
      </w:r>
      <w:proofErr w:type="spellStart"/>
      <w:r w:rsidRPr="00C32085">
        <w:rPr>
          <w:szCs w:val="24"/>
          <w:shd w:val="clear" w:color="auto" w:fill="FFFFFF"/>
        </w:rPr>
        <w:t>dengan</w:t>
      </w:r>
      <w:proofErr w:type="spellEnd"/>
      <w:r w:rsidRPr="00C32085">
        <w:rPr>
          <w:szCs w:val="24"/>
          <w:shd w:val="clear" w:color="auto" w:fill="FFFFFF"/>
        </w:rPr>
        <w:t xml:space="preserve"> </w:t>
      </w:r>
      <w:proofErr w:type="spellStart"/>
      <w:r w:rsidRPr="00C32085">
        <w:rPr>
          <w:szCs w:val="24"/>
          <w:shd w:val="clear" w:color="auto" w:fill="FFFFFF"/>
        </w:rPr>
        <w:t>kekebalan</w:t>
      </w:r>
      <w:proofErr w:type="spellEnd"/>
      <w:r w:rsidRPr="00C32085">
        <w:rPr>
          <w:szCs w:val="24"/>
          <w:shd w:val="clear" w:color="auto" w:fill="FFFFFF"/>
        </w:rPr>
        <w:t xml:space="preserve"> </w:t>
      </w:r>
      <w:proofErr w:type="spellStart"/>
      <w:r w:rsidRPr="00C32085">
        <w:rPr>
          <w:szCs w:val="24"/>
          <w:shd w:val="clear" w:color="auto" w:fill="FFFFFF"/>
        </w:rPr>
        <w:t>tubuh</w:t>
      </w:r>
      <w:proofErr w:type="spellEnd"/>
      <w:r w:rsidRPr="00C32085">
        <w:rPr>
          <w:szCs w:val="24"/>
          <w:shd w:val="clear" w:color="auto" w:fill="FFFFFF"/>
        </w:rPr>
        <w:t xml:space="preserve"> yang </w:t>
      </w:r>
      <w:proofErr w:type="spellStart"/>
      <w:r w:rsidRPr="00C32085">
        <w:rPr>
          <w:szCs w:val="24"/>
          <w:shd w:val="clear" w:color="auto" w:fill="FFFFFF"/>
        </w:rPr>
        <w:t>lemah</w:t>
      </w:r>
      <w:proofErr w:type="spellEnd"/>
      <w:r w:rsidRPr="00C32085">
        <w:rPr>
          <w:szCs w:val="24"/>
          <w:shd w:val="clear" w:color="auto" w:fill="FFFFFF"/>
        </w:rPr>
        <w:t xml:space="preserve"> </w:t>
      </w:r>
      <w:proofErr w:type="spellStart"/>
      <w:r w:rsidRPr="00C32085">
        <w:rPr>
          <w:szCs w:val="24"/>
          <w:shd w:val="clear" w:color="auto" w:fill="FFFFFF"/>
        </w:rPr>
        <w:t>lebih</w:t>
      </w:r>
      <w:proofErr w:type="spellEnd"/>
      <w:r w:rsidRPr="00C32085">
        <w:rPr>
          <w:szCs w:val="24"/>
          <w:shd w:val="clear" w:color="auto" w:fill="FFFFFF"/>
        </w:rPr>
        <w:t xml:space="preserve"> </w:t>
      </w:r>
      <w:proofErr w:type="spellStart"/>
      <w:r w:rsidRPr="00C32085">
        <w:rPr>
          <w:szCs w:val="24"/>
          <w:shd w:val="clear" w:color="auto" w:fill="FFFFFF"/>
        </w:rPr>
        <w:t>rentan</w:t>
      </w:r>
      <w:proofErr w:type="spellEnd"/>
      <w:r w:rsidRPr="00C32085">
        <w:rPr>
          <w:szCs w:val="24"/>
          <w:shd w:val="clear" w:color="auto" w:fill="FFFFFF"/>
        </w:rPr>
        <w:t xml:space="preserve"> </w:t>
      </w:r>
      <w:proofErr w:type="spellStart"/>
      <w:r w:rsidRPr="00C32085">
        <w:rPr>
          <w:szCs w:val="24"/>
          <w:shd w:val="clear" w:color="auto" w:fill="FFFFFF"/>
        </w:rPr>
        <w:t>terhadap</w:t>
      </w:r>
      <w:proofErr w:type="spellEnd"/>
      <w:r w:rsidRPr="00C32085">
        <w:rPr>
          <w:szCs w:val="24"/>
          <w:shd w:val="clear" w:color="auto" w:fill="FFFFFF"/>
        </w:rPr>
        <w:t xml:space="preserve"> </w:t>
      </w:r>
      <w:proofErr w:type="spellStart"/>
      <w:r w:rsidRPr="00C32085">
        <w:rPr>
          <w:szCs w:val="24"/>
          <w:shd w:val="clear" w:color="auto" w:fill="FFFFFF"/>
        </w:rPr>
        <w:t>serangan</w:t>
      </w:r>
      <w:proofErr w:type="spellEnd"/>
      <w:r w:rsidRPr="00C32085">
        <w:rPr>
          <w:szCs w:val="24"/>
          <w:shd w:val="clear" w:color="auto" w:fill="FFFFFF"/>
        </w:rPr>
        <w:t xml:space="preserve"> virus </w:t>
      </w:r>
      <w:proofErr w:type="spellStart"/>
      <w:r w:rsidRPr="00C32085">
        <w:rPr>
          <w:szCs w:val="24"/>
          <w:shd w:val="clear" w:color="auto" w:fill="FFFFFF"/>
        </w:rPr>
        <w:t>ini</w:t>
      </w:r>
      <w:proofErr w:type="spellEnd"/>
      <w:r w:rsidRPr="00C32085">
        <w:rPr>
          <w:szCs w:val="24"/>
          <w:shd w:val="clear" w:color="auto" w:fill="FFFFFF"/>
        </w:rPr>
        <w:t>.</w:t>
      </w:r>
      <w:r w:rsidRPr="00C32085">
        <w:rPr>
          <w:szCs w:val="24"/>
          <w:shd w:val="clear" w:color="auto" w:fill="FFFFFF"/>
          <w:lang w:val="id-ID"/>
        </w:rPr>
        <w:t xml:space="preserve"> Virus ini lebih mudah menyerang orang dengan tingkat imunitas yang rendah. Negara – negara yang lebih dulu </w:t>
      </w:r>
      <w:proofErr w:type="spellStart"/>
      <w:r w:rsidR="005351A7">
        <w:rPr>
          <w:szCs w:val="24"/>
          <w:shd w:val="clear" w:color="auto" w:fill="FFFFFF"/>
        </w:rPr>
        <w:t>terjangkit</w:t>
      </w:r>
      <w:proofErr w:type="spellEnd"/>
      <w:r w:rsidR="00947F44">
        <w:rPr>
          <w:szCs w:val="24"/>
          <w:shd w:val="clear" w:color="auto" w:fill="FFFFFF"/>
          <w:lang w:val="id-ID"/>
        </w:rPr>
        <w:t xml:space="preserve"> COVID-19 adalah negara-</w:t>
      </w:r>
      <w:r w:rsidRPr="00C32085">
        <w:rPr>
          <w:szCs w:val="24"/>
          <w:shd w:val="clear" w:color="auto" w:fill="FFFFFF"/>
          <w:lang w:val="id-ID"/>
        </w:rPr>
        <w:t>negara yang</w:t>
      </w:r>
      <w:r w:rsidR="00506C05">
        <w:rPr>
          <w:szCs w:val="24"/>
          <w:shd w:val="clear" w:color="auto" w:fill="FFFFFF"/>
          <w:lang w:val="id-ID"/>
        </w:rPr>
        <w:t xml:space="preserve"> termasuk berpendapatan tinggi</w:t>
      </w:r>
      <w:r w:rsidR="00506C05">
        <w:rPr>
          <w:szCs w:val="24"/>
          <w:shd w:val="clear" w:color="auto" w:fill="FFFFFF"/>
        </w:rPr>
        <w:t xml:space="preserve"> (</w:t>
      </w:r>
      <w:proofErr w:type="spellStart"/>
      <w:r w:rsidR="00506C05">
        <w:rPr>
          <w:szCs w:val="24"/>
          <w:shd w:val="clear" w:color="auto" w:fill="FFFFFF"/>
        </w:rPr>
        <w:t>HungerMap</w:t>
      </w:r>
      <w:proofErr w:type="spellEnd"/>
      <w:r w:rsidR="00506C05">
        <w:rPr>
          <w:szCs w:val="24"/>
          <w:shd w:val="clear" w:color="auto" w:fill="FFFFFF"/>
        </w:rPr>
        <w:t>, 2020)</w:t>
      </w:r>
      <w:r w:rsidR="00506C05">
        <w:rPr>
          <w:szCs w:val="24"/>
          <w:shd w:val="clear" w:color="auto" w:fill="FFFFFF"/>
          <w:lang w:val="id-ID"/>
        </w:rPr>
        <w:t>.</w:t>
      </w:r>
      <w:r w:rsidR="00506C05">
        <w:rPr>
          <w:szCs w:val="24"/>
          <w:shd w:val="clear" w:color="auto" w:fill="FFFFFF"/>
        </w:rPr>
        <w:t xml:space="preserve"> </w:t>
      </w:r>
      <w:proofErr w:type="spellStart"/>
      <w:r w:rsidR="00506C05" w:rsidRPr="00506C05">
        <w:rPr>
          <w:iCs/>
        </w:rPr>
        <w:t>Padahal</w:t>
      </w:r>
      <w:proofErr w:type="spellEnd"/>
      <w:r w:rsidR="00506C05" w:rsidRPr="00506C05">
        <w:rPr>
          <w:iCs/>
        </w:rPr>
        <w:t xml:space="preserve"> negara </w:t>
      </w:r>
      <w:proofErr w:type="spellStart"/>
      <w:r w:rsidR="00506C05" w:rsidRPr="00506C05">
        <w:rPr>
          <w:iCs/>
        </w:rPr>
        <w:t>berpendapatan</w:t>
      </w:r>
      <w:proofErr w:type="spellEnd"/>
      <w:r w:rsidR="00506C05" w:rsidRPr="00506C05">
        <w:rPr>
          <w:iCs/>
        </w:rPr>
        <w:t xml:space="preserve"> </w:t>
      </w:r>
      <w:proofErr w:type="spellStart"/>
      <w:r w:rsidR="00506C05" w:rsidRPr="00506C05">
        <w:rPr>
          <w:iCs/>
        </w:rPr>
        <w:t>tinggi</w:t>
      </w:r>
      <w:proofErr w:type="spellEnd"/>
      <w:r w:rsidR="00506C05" w:rsidRPr="00506C05">
        <w:rPr>
          <w:iCs/>
        </w:rPr>
        <w:t xml:space="preserve"> </w:t>
      </w:r>
      <w:proofErr w:type="spellStart"/>
      <w:r w:rsidR="00506C05" w:rsidRPr="00506C05">
        <w:rPr>
          <w:iCs/>
        </w:rPr>
        <w:t>lebih</w:t>
      </w:r>
      <w:proofErr w:type="spellEnd"/>
      <w:r w:rsidR="00506C05" w:rsidRPr="00506C05">
        <w:rPr>
          <w:iCs/>
        </w:rPr>
        <w:t xml:space="preserve"> </w:t>
      </w:r>
      <w:proofErr w:type="spellStart"/>
      <w:r w:rsidR="00506C05" w:rsidRPr="00506C05">
        <w:rPr>
          <w:iCs/>
        </w:rPr>
        <w:t>mudah</w:t>
      </w:r>
      <w:proofErr w:type="spellEnd"/>
      <w:r w:rsidR="00506C05" w:rsidRPr="00506C05">
        <w:rPr>
          <w:iCs/>
        </w:rPr>
        <w:t xml:space="preserve"> </w:t>
      </w:r>
      <w:proofErr w:type="spellStart"/>
      <w:r w:rsidR="00506C05" w:rsidRPr="00506C05">
        <w:rPr>
          <w:iCs/>
        </w:rPr>
        <w:t>untuk</w:t>
      </w:r>
      <w:proofErr w:type="spellEnd"/>
      <w:r w:rsidR="00506C05" w:rsidRPr="00506C05">
        <w:rPr>
          <w:iCs/>
        </w:rPr>
        <w:t xml:space="preserve"> </w:t>
      </w:r>
      <w:proofErr w:type="spellStart"/>
      <w:r w:rsidR="00506C05" w:rsidRPr="00506C05">
        <w:rPr>
          <w:iCs/>
        </w:rPr>
        <w:t>memenuhi</w:t>
      </w:r>
      <w:proofErr w:type="spellEnd"/>
      <w:r w:rsidR="00506C05" w:rsidRPr="00506C05">
        <w:rPr>
          <w:iCs/>
        </w:rPr>
        <w:t xml:space="preserve"> </w:t>
      </w:r>
      <w:proofErr w:type="spellStart"/>
      <w:r w:rsidR="00506C05" w:rsidRPr="00506C05">
        <w:rPr>
          <w:iCs/>
        </w:rPr>
        <w:t>kebutuhan</w:t>
      </w:r>
      <w:proofErr w:type="spellEnd"/>
      <w:r w:rsidR="00506C05" w:rsidRPr="00506C05">
        <w:rPr>
          <w:iCs/>
        </w:rPr>
        <w:t xml:space="preserve"> </w:t>
      </w:r>
      <w:proofErr w:type="spellStart"/>
      <w:r w:rsidR="00506C05" w:rsidRPr="00506C05">
        <w:rPr>
          <w:iCs/>
        </w:rPr>
        <w:t>nutrisi</w:t>
      </w:r>
      <w:proofErr w:type="spellEnd"/>
      <w:r w:rsidR="00506C05" w:rsidRPr="00506C05">
        <w:rPr>
          <w:iCs/>
        </w:rPr>
        <w:t xml:space="preserve"> dan </w:t>
      </w:r>
      <w:proofErr w:type="spellStart"/>
      <w:r w:rsidR="00506C05" w:rsidRPr="00506C05">
        <w:rPr>
          <w:iCs/>
        </w:rPr>
        <w:t>kesehatannya</w:t>
      </w:r>
      <w:proofErr w:type="spellEnd"/>
      <w:r w:rsidR="00506C05" w:rsidRPr="00506C05">
        <w:rPr>
          <w:iCs/>
        </w:rPr>
        <w:t xml:space="preserve"> </w:t>
      </w:r>
      <w:proofErr w:type="spellStart"/>
      <w:r w:rsidR="00506C05" w:rsidRPr="00506C05">
        <w:rPr>
          <w:iCs/>
        </w:rPr>
        <w:t>dibandingkan</w:t>
      </w:r>
      <w:proofErr w:type="spellEnd"/>
      <w:r w:rsidR="00506C05" w:rsidRPr="00506C05">
        <w:rPr>
          <w:iCs/>
        </w:rPr>
        <w:t xml:space="preserve"> </w:t>
      </w:r>
      <w:proofErr w:type="spellStart"/>
      <w:r w:rsidR="00506C05" w:rsidRPr="00506C05">
        <w:rPr>
          <w:iCs/>
        </w:rPr>
        <w:t>dengan</w:t>
      </w:r>
      <w:proofErr w:type="spellEnd"/>
      <w:r w:rsidR="00506C05" w:rsidRPr="00506C05">
        <w:rPr>
          <w:iCs/>
        </w:rPr>
        <w:t xml:space="preserve"> negara </w:t>
      </w:r>
      <w:proofErr w:type="spellStart"/>
      <w:r w:rsidR="00506C05" w:rsidRPr="00506C05">
        <w:rPr>
          <w:iCs/>
        </w:rPr>
        <w:t>berpendapatan</w:t>
      </w:r>
      <w:proofErr w:type="spellEnd"/>
      <w:r w:rsidR="00506C05" w:rsidRPr="00506C05">
        <w:rPr>
          <w:iCs/>
        </w:rPr>
        <w:t xml:space="preserve"> </w:t>
      </w:r>
      <w:proofErr w:type="spellStart"/>
      <w:r w:rsidR="00506C05" w:rsidRPr="00506C05">
        <w:rPr>
          <w:iCs/>
        </w:rPr>
        <w:t>rendah</w:t>
      </w:r>
      <w:proofErr w:type="spellEnd"/>
      <w:r w:rsidR="00506C05" w:rsidRPr="00506C05">
        <w:rPr>
          <w:iCs/>
        </w:rPr>
        <w:t>.</w:t>
      </w:r>
      <w:r w:rsidR="00506C05" w:rsidRPr="00C32085">
        <w:rPr>
          <w:i/>
          <w:iCs/>
        </w:rPr>
        <w:t xml:space="preserve"> </w:t>
      </w:r>
      <w:r w:rsidRPr="00C32085">
        <w:rPr>
          <w:szCs w:val="24"/>
          <w:shd w:val="clear" w:color="auto" w:fill="FFFFFF"/>
          <w:lang w:val="id-ID"/>
        </w:rPr>
        <w:t>Negara berpendapatan tinggi biasanya memiliki fasilitas kesehatan yang memadai sehingga orang-orang di negara berpendapatan tinggi seharusnya  lebih sehat dan memiliki daya imunitas yang lebih tinggi.</w:t>
      </w:r>
    </w:p>
    <w:p w14:paraId="2420B8B4" w14:textId="77777777" w:rsidR="00C32085" w:rsidRPr="00C32085" w:rsidRDefault="00C32085" w:rsidP="00C32085">
      <w:pPr>
        <w:ind w:firstLine="360"/>
        <w:rPr>
          <w:szCs w:val="24"/>
          <w:shd w:val="clear" w:color="auto" w:fill="FFFFFF"/>
          <w:lang w:val="id-ID"/>
        </w:rPr>
      </w:pPr>
      <w:r w:rsidRPr="00C32085">
        <w:rPr>
          <w:szCs w:val="24"/>
          <w:shd w:val="clear" w:color="auto" w:fill="FFFFFF"/>
        </w:rPr>
        <w:t xml:space="preserve"> </w:t>
      </w:r>
      <w:proofErr w:type="spellStart"/>
      <w:r w:rsidRPr="00C32085">
        <w:rPr>
          <w:szCs w:val="24"/>
          <w:shd w:val="clear" w:color="auto" w:fill="FFFFFF"/>
        </w:rPr>
        <w:t>Selain</w:t>
      </w:r>
      <w:proofErr w:type="spellEnd"/>
      <w:r w:rsidRPr="00C32085">
        <w:rPr>
          <w:szCs w:val="24"/>
          <w:shd w:val="clear" w:color="auto" w:fill="FFFFFF"/>
        </w:rPr>
        <w:t xml:space="preserve"> </w:t>
      </w:r>
      <w:proofErr w:type="spellStart"/>
      <w:r w:rsidR="007B2852">
        <w:rPr>
          <w:szCs w:val="24"/>
          <w:shd w:val="clear" w:color="auto" w:fill="FFFFFF"/>
        </w:rPr>
        <w:t>itu</w:t>
      </w:r>
      <w:proofErr w:type="spellEnd"/>
      <w:r w:rsidRPr="00C32085">
        <w:rPr>
          <w:szCs w:val="24"/>
          <w:shd w:val="clear" w:color="auto" w:fill="FFFFFF"/>
        </w:rPr>
        <w:t xml:space="preserve">, </w:t>
      </w:r>
      <w:proofErr w:type="spellStart"/>
      <w:r w:rsidRPr="00C32085">
        <w:rPr>
          <w:szCs w:val="24"/>
          <w:shd w:val="clear" w:color="auto" w:fill="FFFFFF"/>
        </w:rPr>
        <w:t>kondisi</w:t>
      </w:r>
      <w:proofErr w:type="spellEnd"/>
      <w:r w:rsidRPr="00C32085">
        <w:rPr>
          <w:szCs w:val="24"/>
          <w:shd w:val="clear" w:color="auto" w:fill="FFFFFF"/>
          <w:lang w:val="id-ID"/>
        </w:rPr>
        <w:t xml:space="preserve"> iklim</w:t>
      </w:r>
      <w:r w:rsidRPr="00C32085">
        <w:rPr>
          <w:szCs w:val="24"/>
          <w:shd w:val="clear" w:color="auto" w:fill="FFFFFF"/>
        </w:rPr>
        <w:t xml:space="preserve"> juga </w:t>
      </w:r>
      <w:proofErr w:type="spellStart"/>
      <w:r w:rsidRPr="00C32085">
        <w:rPr>
          <w:szCs w:val="24"/>
          <w:shd w:val="clear" w:color="auto" w:fill="FFFFFF"/>
        </w:rPr>
        <w:t>mungkin</w:t>
      </w:r>
      <w:proofErr w:type="spellEnd"/>
      <w:r w:rsidRPr="00C32085">
        <w:rPr>
          <w:szCs w:val="24"/>
          <w:shd w:val="clear" w:color="auto" w:fill="FFFFFF"/>
        </w:rPr>
        <w:t xml:space="preserve"> </w:t>
      </w:r>
      <w:r w:rsidRPr="00C32085">
        <w:rPr>
          <w:szCs w:val="24"/>
          <w:shd w:val="clear" w:color="auto" w:fill="FFFFFF"/>
          <w:lang w:val="id-ID"/>
        </w:rPr>
        <w:t>mempengaruhi penyebaran virus corona</w:t>
      </w:r>
      <w:r w:rsidRPr="00C32085">
        <w:rPr>
          <w:szCs w:val="24"/>
          <w:shd w:val="clear" w:color="auto" w:fill="FFFFFF"/>
        </w:rPr>
        <w:t>.</w:t>
      </w:r>
      <w:r w:rsidRPr="00C32085">
        <w:rPr>
          <w:szCs w:val="24"/>
          <w:shd w:val="clear" w:color="auto" w:fill="FFFFFF"/>
          <w:lang w:val="id-ID"/>
        </w:rPr>
        <w:t xml:space="preserve"> Menurut BMKG iklim torpis mampu menghambat pertumbuhan virus corona. Analisis yang dilakukan oleh BMKG bersama 11 doktor di Bidang Meteorologi, Klimatologi dan Matematika menunjukkan adanya indikasi pengaruh cuaca dan iklim dalam penyebaran wabah </w:t>
      </w:r>
      <w:r w:rsidR="007B2852">
        <w:rPr>
          <w:szCs w:val="24"/>
          <w:shd w:val="clear" w:color="auto" w:fill="FFFFFF"/>
        </w:rPr>
        <w:t>COVID</w:t>
      </w:r>
      <w:r w:rsidRPr="00C32085">
        <w:rPr>
          <w:szCs w:val="24"/>
          <w:shd w:val="clear" w:color="auto" w:fill="FFFFFF"/>
          <w:lang w:val="id-ID"/>
        </w:rPr>
        <w:t xml:space="preserve">-19.  Virus </w:t>
      </w:r>
      <w:r w:rsidR="007B2852">
        <w:rPr>
          <w:szCs w:val="24"/>
          <w:shd w:val="clear" w:color="auto" w:fill="FFFFFF"/>
        </w:rPr>
        <w:t>COVID-19</w:t>
      </w:r>
      <w:r w:rsidRPr="00C32085">
        <w:rPr>
          <w:szCs w:val="24"/>
          <w:shd w:val="clear" w:color="auto" w:fill="FFFFFF"/>
          <w:lang w:val="id-ID"/>
        </w:rPr>
        <w:t xml:space="preserve"> berasal dari Kota Wuhan, Tiongkok, yang beriklim sub</w:t>
      </w:r>
      <w:r w:rsidR="00E62E2D">
        <w:rPr>
          <w:szCs w:val="24"/>
          <w:shd w:val="clear" w:color="auto" w:fill="FFFFFF"/>
        </w:rPr>
        <w:t>-</w:t>
      </w:r>
      <w:r w:rsidRPr="00C32085">
        <w:rPr>
          <w:szCs w:val="24"/>
          <w:shd w:val="clear" w:color="auto" w:fill="FFFFFF"/>
          <w:lang w:val="id-ID"/>
        </w:rPr>
        <w:t xml:space="preserve">tropis. Virus ini kemudian menyebar ke negara-negara yang beriklim sub tropis, sedang, dan dingin seperti Iran, Jepang dan Korea Selatan. Negara dengan iklim tropis merupakan negara yang baru terkena virus ini, lebih lambat terkena virus </w:t>
      </w:r>
      <w:r w:rsidR="00E62E2D">
        <w:rPr>
          <w:szCs w:val="24"/>
          <w:shd w:val="clear" w:color="auto" w:fill="FFFFFF"/>
          <w:lang w:val="id-ID"/>
        </w:rPr>
        <w:t>corona</w:t>
      </w:r>
      <w:r w:rsidRPr="00C32085">
        <w:rPr>
          <w:szCs w:val="24"/>
          <w:shd w:val="clear" w:color="auto" w:fill="FFFFFF"/>
          <w:lang w:val="id-ID"/>
        </w:rPr>
        <w:t xml:space="preserve"> dibandingkan dengan nega</w:t>
      </w:r>
      <w:r w:rsidR="00E62E2D">
        <w:rPr>
          <w:szCs w:val="24"/>
          <w:shd w:val="clear" w:color="auto" w:fill="FFFFFF"/>
          <w:lang w:val="id-ID"/>
        </w:rPr>
        <w:t>ra yang tidak beriklim tropis, s</w:t>
      </w:r>
      <w:r w:rsidRPr="00C32085">
        <w:rPr>
          <w:szCs w:val="24"/>
          <w:shd w:val="clear" w:color="auto" w:fill="FFFFFF"/>
          <w:lang w:val="id-ID"/>
        </w:rPr>
        <w:t xml:space="preserve">ehingga diasumsikan virus </w:t>
      </w:r>
      <w:r w:rsidRPr="00C32085">
        <w:rPr>
          <w:szCs w:val="24"/>
          <w:shd w:val="clear" w:color="auto" w:fill="FFFFFF"/>
          <w:lang w:val="id-ID"/>
        </w:rPr>
        <w:lastRenderedPageBreak/>
        <w:t>corona lebih susah menyebar di</w:t>
      </w:r>
      <w:r w:rsidR="00E62E2D">
        <w:rPr>
          <w:szCs w:val="24"/>
          <w:shd w:val="clear" w:color="auto" w:fill="FFFFFF"/>
        </w:rPr>
        <w:t xml:space="preserve"> negara </w:t>
      </w:r>
      <w:proofErr w:type="spellStart"/>
      <w:r w:rsidR="00E62E2D">
        <w:rPr>
          <w:szCs w:val="24"/>
          <w:shd w:val="clear" w:color="auto" w:fill="FFFFFF"/>
        </w:rPr>
        <w:t>dengan</w:t>
      </w:r>
      <w:proofErr w:type="spellEnd"/>
      <w:r w:rsidRPr="00C32085">
        <w:rPr>
          <w:szCs w:val="24"/>
          <w:shd w:val="clear" w:color="auto" w:fill="FFFFFF"/>
          <w:lang w:val="id-ID"/>
        </w:rPr>
        <w:t xml:space="preserve"> iklim tropis.</w:t>
      </w:r>
    </w:p>
    <w:p w14:paraId="165A96C7" w14:textId="77777777" w:rsidR="00C32085" w:rsidRPr="00C32085" w:rsidRDefault="00C32085" w:rsidP="00C32085">
      <w:pPr>
        <w:ind w:firstLine="360"/>
        <w:rPr>
          <w:bCs/>
          <w:strike/>
          <w:szCs w:val="24"/>
          <w:lang w:val="id-ID"/>
        </w:rPr>
      </w:pPr>
      <w:r w:rsidRPr="00C32085">
        <w:rPr>
          <w:szCs w:val="24"/>
          <w:shd w:val="clear" w:color="auto" w:fill="FFFFFF"/>
          <w:lang w:val="id-ID"/>
        </w:rPr>
        <w:t>Dalam penelitian ini</w:t>
      </w:r>
      <w:r w:rsidR="00E62E2D">
        <w:rPr>
          <w:szCs w:val="24"/>
          <w:shd w:val="clear" w:color="auto" w:fill="FFFFFF"/>
        </w:rPr>
        <w:t>,</w:t>
      </w:r>
      <w:r w:rsidRPr="00C32085">
        <w:rPr>
          <w:szCs w:val="24"/>
          <w:shd w:val="clear" w:color="auto" w:fill="FFFFFF"/>
          <w:lang w:val="id-ID"/>
        </w:rPr>
        <w:t xml:space="preserve"> akan </w:t>
      </w:r>
      <w:proofErr w:type="spellStart"/>
      <w:r w:rsidR="00E62E2D">
        <w:rPr>
          <w:szCs w:val="24"/>
          <w:shd w:val="clear" w:color="auto" w:fill="FFFFFF"/>
        </w:rPr>
        <w:t>dilihat</w:t>
      </w:r>
      <w:proofErr w:type="spellEnd"/>
      <w:r w:rsidR="00E62E2D">
        <w:rPr>
          <w:szCs w:val="24"/>
          <w:shd w:val="clear" w:color="auto" w:fill="FFFFFF"/>
          <w:lang w:val="id-ID"/>
        </w:rPr>
        <w:t xml:space="preserve"> hubungan jumlah kasus </w:t>
      </w:r>
      <w:r w:rsidR="00E62E2D">
        <w:rPr>
          <w:szCs w:val="24"/>
          <w:shd w:val="clear" w:color="auto" w:fill="FFFFFF"/>
        </w:rPr>
        <w:t>COVID-19</w:t>
      </w:r>
      <w:r w:rsidRPr="00C32085">
        <w:rPr>
          <w:szCs w:val="24"/>
          <w:shd w:val="clear" w:color="auto" w:fill="FFFFFF"/>
          <w:lang w:val="id-ID"/>
        </w:rPr>
        <w:t xml:space="preserve"> dengan tingkat pendapatan se</w:t>
      </w:r>
      <w:r w:rsidR="002C79C3">
        <w:rPr>
          <w:szCs w:val="24"/>
          <w:shd w:val="clear" w:color="auto" w:fill="FFFFFF"/>
          <w:lang w:val="id-ID"/>
        </w:rPr>
        <w:t>rta iklim di negara yang terjangkit</w:t>
      </w:r>
      <w:r w:rsidRPr="00C32085">
        <w:rPr>
          <w:szCs w:val="24"/>
          <w:shd w:val="clear" w:color="auto" w:fill="FFFFFF"/>
          <w:lang w:val="id-ID"/>
        </w:rPr>
        <w:t xml:space="preserve"> corona di benua Asia menggunakan MCA (</w:t>
      </w:r>
      <w:r w:rsidRPr="00C32085">
        <w:rPr>
          <w:i/>
          <w:iCs/>
          <w:szCs w:val="24"/>
          <w:shd w:val="clear" w:color="auto" w:fill="FFFFFF"/>
          <w:lang w:val="id-ID"/>
        </w:rPr>
        <w:t>Multiple Classification Analysis</w:t>
      </w:r>
      <w:r w:rsidRPr="00C32085">
        <w:rPr>
          <w:szCs w:val="24"/>
          <w:shd w:val="clear" w:color="auto" w:fill="FFFFFF"/>
          <w:lang w:val="id-ID"/>
        </w:rPr>
        <w:t>)</w:t>
      </w:r>
      <w:r w:rsidR="002C79C3">
        <w:rPr>
          <w:szCs w:val="24"/>
          <w:shd w:val="clear" w:color="auto" w:fill="FFFFFF"/>
          <w:lang w:val="id-ID"/>
        </w:rPr>
        <w:t xml:space="preserve">. </w:t>
      </w:r>
      <w:r w:rsidRPr="00425D0A">
        <w:rPr>
          <w:color w:val="000000" w:themeColor="text1"/>
          <w:szCs w:val="24"/>
          <w:shd w:val="clear" w:color="auto" w:fill="FFFFFF"/>
          <w:lang w:val="id-ID"/>
        </w:rPr>
        <w:t xml:space="preserve">Metode MCA digunakan ketika variabel bebas berupa kategorik atau berbentuk </w:t>
      </w:r>
      <w:r w:rsidRPr="00425D0A">
        <w:rPr>
          <w:i/>
          <w:color w:val="000000" w:themeColor="text1"/>
          <w:szCs w:val="24"/>
          <w:shd w:val="clear" w:color="auto" w:fill="FFFFFF"/>
          <w:lang w:val="id-ID"/>
        </w:rPr>
        <w:t>dummy variabel</w:t>
      </w:r>
      <w:r w:rsidR="002C79C3" w:rsidRPr="00425D0A">
        <w:rPr>
          <w:color w:val="000000" w:themeColor="text1"/>
          <w:szCs w:val="24"/>
          <w:shd w:val="clear" w:color="auto" w:fill="FFFFFF"/>
          <w:lang w:val="id-ID"/>
        </w:rPr>
        <w:t xml:space="preserve"> sedangkan variabel</w:t>
      </w:r>
      <w:r w:rsidRPr="00425D0A">
        <w:rPr>
          <w:color w:val="000000" w:themeColor="text1"/>
          <w:szCs w:val="24"/>
          <w:shd w:val="clear" w:color="auto" w:fill="FFFFFF"/>
          <w:lang w:val="id-ID"/>
        </w:rPr>
        <w:t xml:space="preserve"> tidak bebasnya berupa variabel interval atau rasio.</w:t>
      </w:r>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Dalam</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penelitian</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ini</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variabel</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tidak</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bebasnya</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adalah</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jumlah</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kasus</w:t>
      </w:r>
      <w:proofErr w:type="spellEnd"/>
      <w:r w:rsidR="00425D0A">
        <w:rPr>
          <w:color w:val="000000" w:themeColor="text1"/>
          <w:szCs w:val="24"/>
          <w:shd w:val="clear" w:color="auto" w:fill="FFFFFF"/>
        </w:rPr>
        <w:t xml:space="preserve"> </w:t>
      </w:r>
      <w:proofErr w:type="spellStart"/>
      <w:r w:rsidR="00425D0A">
        <w:rPr>
          <w:color w:val="000000" w:themeColor="text1"/>
          <w:szCs w:val="24"/>
          <w:shd w:val="clear" w:color="auto" w:fill="FFFFFF"/>
        </w:rPr>
        <w:t>positif</w:t>
      </w:r>
      <w:proofErr w:type="spellEnd"/>
      <w:r w:rsidR="00425D0A">
        <w:rPr>
          <w:color w:val="000000" w:themeColor="text1"/>
          <w:szCs w:val="24"/>
          <w:shd w:val="clear" w:color="auto" w:fill="FFFFFF"/>
        </w:rPr>
        <w:t xml:space="preserve"> di </w:t>
      </w:r>
      <w:proofErr w:type="spellStart"/>
      <w:r w:rsidR="00425D0A">
        <w:rPr>
          <w:color w:val="000000" w:themeColor="text1"/>
          <w:szCs w:val="24"/>
          <w:shd w:val="clear" w:color="auto" w:fill="FFFFFF"/>
        </w:rPr>
        <w:t>setiap</w:t>
      </w:r>
      <w:proofErr w:type="spellEnd"/>
      <w:r w:rsidR="00425D0A">
        <w:rPr>
          <w:color w:val="000000" w:themeColor="text1"/>
          <w:szCs w:val="24"/>
          <w:shd w:val="clear" w:color="auto" w:fill="FFFFFF"/>
        </w:rPr>
        <w:t xml:space="preserve"> negara </w:t>
      </w:r>
      <w:proofErr w:type="spellStart"/>
      <w:r w:rsidR="00425D0A">
        <w:rPr>
          <w:color w:val="000000" w:themeColor="text1"/>
          <w:szCs w:val="24"/>
          <w:shd w:val="clear" w:color="auto" w:fill="FFFFFF"/>
        </w:rPr>
        <w:t>terjangkit</w:t>
      </w:r>
      <w:proofErr w:type="spellEnd"/>
      <w:r w:rsidR="00425D0A">
        <w:rPr>
          <w:color w:val="000000" w:themeColor="text1"/>
          <w:szCs w:val="24"/>
          <w:shd w:val="clear" w:color="auto" w:fill="FFFFFF"/>
        </w:rPr>
        <w:t xml:space="preserve"> COVID-19 di </w:t>
      </w:r>
      <w:proofErr w:type="spellStart"/>
      <w:r w:rsidR="00425D0A">
        <w:rPr>
          <w:color w:val="000000" w:themeColor="text1"/>
          <w:szCs w:val="24"/>
          <w:shd w:val="clear" w:color="auto" w:fill="FFFFFF"/>
        </w:rPr>
        <w:t>benua</w:t>
      </w:r>
      <w:proofErr w:type="spellEnd"/>
      <w:r w:rsidR="00425D0A">
        <w:rPr>
          <w:color w:val="000000" w:themeColor="text1"/>
          <w:szCs w:val="24"/>
          <w:shd w:val="clear" w:color="auto" w:fill="FFFFFF"/>
        </w:rPr>
        <w:t xml:space="preserve"> Asia (per </w:t>
      </w:r>
      <w:r w:rsidR="00F9029D">
        <w:rPr>
          <w:color w:val="000000" w:themeColor="text1"/>
          <w:szCs w:val="24"/>
          <w:shd w:val="clear" w:color="auto" w:fill="FFFFFF"/>
        </w:rPr>
        <w:t xml:space="preserve">11 April 2020). </w:t>
      </w:r>
      <w:proofErr w:type="spellStart"/>
      <w:r w:rsidR="00F9029D">
        <w:rPr>
          <w:color w:val="000000" w:themeColor="text1"/>
          <w:szCs w:val="24"/>
          <w:shd w:val="clear" w:color="auto" w:fill="FFFFFF"/>
        </w:rPr>
        <w:t>Sedangkan</w:t>
      </w:r>
      <w:proofErr w:type="spellEnd"/>
      <w:r w:rsidR="00F9029D">
        <w:rPr>
          <w:color w:val="000000" w:themeColor="text1"/>
          <w:szCs w:val="24"/>
          <w:shd w:val="clear" w:color="auto" w:fill="FFFFFF"/>
        </w:rPr>
        <w:t xml:space="preserve"> </w:t>
      </w:r>
      <w:proofErr w:type="spellStart"/>
      <w:r w:rsidR="00F9029D">
        <w:rPr>
          <w:color w:val="000000" w:themeColor="text1"/>
          <w:szCs w:val="24"/>
          <w:shd w:val="clear" w:color="auto" w:fill="FFFFFF"/>
        </w:rPr>
        <w:t>variabel</w:t>
      </w:r>
      <w:proofErr w:type="spellEnd"/>
      <w:r w:rsidR="00F9029D">
        <w:rPr>
          <w:color w:val="000000" w:themeColor="text1"/>
          <w:szCs w:val="24"/>
          <w:shd w:val="clear" w:color="auto" w:fill="FFFFFF"/>
        </w:rPr>
        <w:t xml:space="preserve"> </w:t>
      </w:r>
      <w:proofErr w:type="spellStart"/>
      <w:r w:rsidR="00F9029D">
        <w:rPr>
          <w:color w:val="000000" w:themeColor="text1"/>
          <w:szCs w:val="24"/>
          <w:shd w:val="clear" w:color="auto" w:fill="FFFFFF"/>
        </w:rPr>
        <w:t>bebasnya</w:t>
      </w:r>
      <w:proofErr w:type="spellEnd"/>
      <w:r w:rsidR="00F9029D">
        <w:rPr>
          <w:color w:val="000000" w:themeColor="text1"/>
          <w:szCs w:val="24"/>
          <w:shd w:val="clear" w:color="auto" w:fill="FFFFFF"/>
        </w:rPr>
        <w:t xml:space="preserve"> </w:t>
      </w:r>
      <w:proofErr w:type="spellStart"/>
      <w:r w:rsidR="00F9029D">
        <w:rPr>
          <w:color w:val="000000" w:themeColor="text1"/>
          <w:szCs w:val="24"/>
          <w:shd w:val="clear" w:color="auto" w:fill="FFFFFF"/>
        </w:rPr>
        <w:t>adalah</w:t>
      </w:r>
      <w:proofErr w:type="spellEnd"/>
      <w:r w:rsidR="00F9029D">
        <w:rPr>
          <w:color w:val="000000" w:themeColor="text1"/>
          <w:szCs w:val="24"/>
          <w:shd w:val="clear" w:color="auto" w:fill="FFFFFF"/>
        </w:rPr>
        <w:t xml:space="preserve"> </w:t>
      </w:r>
      <w:proofErr w:type="spellStart"/>
      <w:r w:rsidR="00BF6B2D">
        <w:rPr>
          <w:color w:val="000000" w:themeColor="text1"/>
          <w:szCs w:val="24"/>
          <w:shd w:val="clear" w:color="auto" w:fill="FFFFFF"/>
        </w:rPr>
        <w:t>kelompok</w:t>
      </w:r>
      <w:proofErr w:type="spellEnd"/>
      <w:r w:rsidR="00BF6B2D">
        <w:rPr>
          <w:color w:val="000000" w:themeColor="text1"/>
          <w:szCs w:val="24"/>
          <w:shd w:val="clear" w:color="auto" w:fill="FFFFFF"/>
        </w:rPr>
        <w:t xml:space="preserve"> </w:t>
      </w:r>
      <w:proofErr w:type="spellStart"/>
      <w:r w:rsidR="00BF6B2D">
        <w:rPr>
          <w:color w:val="000000" w:themeColor="text1"/>
          <w:szCs w:val="24"/>
          <w:shd w:val="clear" w:color="auto" w:fill="FFFFFF"/>
        </w:rPr>
        <w:t>pendapatan</w:t>
      </w:r>
      <w:proofErr w:type="spellEnd"/>
      <w:r w:rsidR="00BF6B2D">
        <w:rPr>
          <w:color w:val="000000" w:themeColor="text1"/>
          <w:szCs w:val="24"/>
          <w:shd w:val="clear" w:color="auto" w:fill="FFFFFF"/>
        </w:rPr>
        <w:t xml:space="preserve"> negara (X</w:t>
      </w:r>
      <w:r w:rsidR="00BF6B2D">
        <w:rPr>
          <w:color w:val="000000" w:themeColor="text1"/>
          <w:szCs w:val="24"/>
          <w:shd w:val="clear" w:color="auto" w:fill="FFFFFF"/>
          <w:vertAlign w:val="subscript"/>
        </w:rPr>
        <w:t>1</w:t>
      </w:r>
      <w:r w:rsidR="00BF6B2D">
        <w:rPr>
          <w:color w:val="000000" w:themeColor="text1"/>
          <w:szCs w:val="24"/>
          <w:shd w:val="clear" w:color="auto" w:fill="FFFFFF"/>
        </w:rPr>
        <w:t xml:space="preserve">) dan </w:t>
      </w:r>
      <w:proofErr w:type="spellStart"/>
      <w:r w:rsidR="00BF6B2D">
        <w:rPr>
          <w:color w:val="000000" w:themeColor="text1"/>
          <w:szCs w:val="24"/>
          <w:shd w:val="clear" w:color="auto" w:fill="FFFFFF"/>
        </w:rPr>
        <w:t>kelompok</w:t>
      </w:r>
      <w:proofErr w:type="spellEnd"/>
      <w:r w:rsidR="00BF6B2D">
        <w:rPr>
          <w:color w:val="000000" w:themeColor="text1"/>
          <w:szCs w:val="24"/>
          <w:shd w:val="clear" w:color="auto" w:fill="FFFFFF"/>
        </w:rPr>
        <w:t xml:space="preserve"> negara </w:t>
      </w:r>
      <w:proofErr w:type="spellStart"/>
      <w:r w:rsidR="00BF6B2D">
        <w:rPr>
          <w:color w:val="000000" w:themeColor="text1"/>
          <w:szCs w:val="24"/>
          <w:shd w:val="clear" w:color="auto" w:fill="FFFFFF"/>
        </w:rPr>
        <w:t>tropis</w:t>
      </w:r>
      <w:proofErr w:type="spellEnd"/>
      <w:r w:rsidR="00BF6B2D">
        <w:rPr>
          <w:color w:val="000000" w:themeColor="text1"/>
          <w:szCs w:val="24"/>
          <w:shd w:val="clear" w:color="auto" w:fill="FFFFFF"/>
        </w:rPr>
        <w:t>/</w:t>
      </w:r>
      <w:proofErr w:type="spellStart"/>
      <w:r w:rsidR="00BF6B2D">
        <w:rPr>
          <w:color w:val="000000" w:themeColor="text1"/>
          <w:szCs w:val="24"/>
          <w:shd w:val="clear" w:color="auto" w:fill="FFFFFF"/>
        </w:rPr>
        <w:t>bukan</w:t>
      </w:r>
      <w:proofErr w:type="spellEnd"/>
      <w:r w:rsidR="00BF6B2D">
        <w:rPr>
          <w:color w:val="000000" w:themeColor="text1"/>
          <w:szCs w:val="24"/>
          <w:shd w:val="clear" w:color="auto" w:fill="FFFFFF"/>
        </w:rPr>
        <w:t xml:space="preserve"> (X</w:t>
      </w:r>
      <w:r w:rsidR="00BF6B2D">
        <w:rPr>
          <w:color w:val="000000" w:themeColor="text1"/>
          <w:szCs w:val="24"/>
          <w:shd w:val="clear" w:color="auto" w:fill="FFFFFF"/>
          <w:vertAlign w:val="subscript"/>
        </w:rPr>
        <w:t>2</w:t>
      </w:r>
      <w:r w:rsidR="00BF6B2D">
        <w:rPr>
          <w:color w:val="000000" w:themeColor="text1"/>
          <w:szCs w:val="24"/>
          <w:shd w:val="clear" w:color="auto" w:fill="FFFFFF"/>
        </w:rPr>
        <w:t>).</w:t>
      </w:r>
      <w:r w:rsidRPr="002C79C3">
        <w:rPr>
          <w:color w:val="FF0000"/>
          <w:szCs w:val="24"/>
          <w:shd w:val="clear" w:color="auto" w:fill="FFFFFF"/>
          <w:lang w:val="id-ID"/>
        </w:rPr>
        <w:t xml:space="preserve"> </w:t>
      </w:r>
    </w:p>
    <w:p w14:paraId="2C570B6A" w14:textId="77777777" w:rsidR="004C1972" w:rsidRDefault="00537AE2">
      <w:pPr>
        <w:pStyle w:val="Heading1"/>
      </w:pPr>
      <w:r>
        <w:t>TINJAUAN PUSTAKA</w:t>
      </w:r>
    </w:p>
    <w:p w14:paraId="225DA10D" w14:textId="77777777" w:rsidR="00801955" w:rsidRDefault="007E64AA" w:rsidP="00C25C49">
      <w:pPr>
        <w:spacing w:before="240"/>
        <w:rPr>
          <w:b/>
          <w:bCs/>
          <w:color w:val="000000"/>
          <w:szCs w:val="24"/>
          <w:shd w:val="clear" w:color="auto" w:fill="FFFFFF"/>
        </w:rPr>
      </w:pPr>
      <w:r>
        <w:rPr>
          <w:b/>
          <w:bCs/>
          <w:color w:val="000000"/>
          <w:szCs w:val="24"/>
          <w:shd w:val="clear" w:color="auto" w:fill="FFFFFF"/>
        </w:rPr>
        <w:t>MULTIPLE CLASSIFICATION ANALYSIS</w:t>
      </w:r>
    </w:p>
    <w:p w14:paraId="7CF82465" w14:textId="111D33B8" w:rsidR="007C5772" w:rsidRPr="008037B7" w:rsidRDefault="008E1512" w:rsidP="008037B7">
      <w:pPr>
        <w:ind w:firstLine="360"/>
        <w:rPr>
          <w:color w:val="000000" w:themeColor="text1"/>
          <w:szCs w:val="24"/>
        </w:rPr>
      </w:pPr>
      <w:r>
        <w:rPr>
          <w:i/>
          <w:szCs w:val="24"/>
        </w:rPr>
        <w:t xml:space="preserve">Multiple Classification Analysis </w:t>
      </w:r>
      <w:r>
        <w:rPr>
          <w:szCs w:val="24"/>
        </w:rPr>
        <w:t>(</w:t>
      </w:r>
      <w:r w:rsidR="007E64AA" w:rsidRPr="00CE2ED4">
        <w:rPr>
          <w:szCs w:val="24"/>
        </w:rPr>
        <w:t>MCA</w:t>
      </w:r>
      <w:r>
        <w:rPr>
          <w:szCs w:val="24"/>
        </w:rPr>
        <w:t>)</w:t>
      </w:r>
      <w:r w:rsidR="007E64AA" w:rsidRPr="00CE2ED4">
        <w:rPr>
          <w:szCs w:val="24"/>
        </w:rPr>
        <w:t xml:space="preserve"> </w:t>
      </w:r>
      <w:proofErr w:type="spellStart"/>
      <w:r w:rsidR="007E64AA" w:rsidRPr="00CE2ED4">
        <w:rPr>
          <w:szCs w:val="24"/>
        </w:rPr>
        <w:t>adalah</w:t>
      </w:r>
      <w:proofErr w:type="spellEnd"/>
      <w:r w:rsidR="007E64AA" w:rsidRPr="00CE2ED4">
        <w:rPr>
          <w:szCs w:val="24"/>
        </w:rPr>
        <w:t xml:space="preserve"> </w:t>
      </w:r>
      <w:proofErr w:type="spellStart"/>
      <w:r w:rsidR="007E64AA" w:rsidRPr="00CE2ED4">
        <w:rPr>
          <w:szCs w:val="24"/>
        </w:rPr>
        <w:t>analisis</w:t>
      </w:r>
      <w:proofErr w:type="spellEnd"/>
      <w:r w:rsidR="007E64AA" w:rsidRPr="00CE2ED4">
        <w:rPr>
          <w:szCs w:val="24"/>
        </w:rPr>
        <w:t xml:space="preserve"> </w:t>
      </w:r>
      <w:proofErr w:type="spellStart"/>
      <w:r w:rsidR="007E64AA">
        <w:rPr>
          <w:szCs w:val="24"/>
        </w:rPr>
        <w:t>dengan</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tak</w:t>
      </w:r>
      <w:proofErr w:type="spellEnd"/>
      <w:r w:rsidR="007E64AA" w:rsidRPr="00CE2ED4">
        <w:rPr>
          <w:szCs w:val="24"/>
        </w:rPr>
        <w:t xml:space="preserve"> </w:t>
      </w:r>
      <w:proofErr w:type="spellStart"/>
      <w:r w:rsidR="007E64AA" w:rsidRPr="00CE2ED4">
        <w:rPr>
          <w:szCs w:val="24"/>
        </w:rPr>
        <w:t>bebas</w:t>
      </w:r>
      <w:proofErr w:type="spellEnd"/>
      <w:r w:rsidR="007E64AA" w:rsidRPr="00CE2ED4">
        <w:rPr>
          <w:szCs w:val="24"/>
        </w:rPr>
        <w:t xml:space="preserve"> </w:t>
      </w:r>
      <w:proofErr w:type="spellStart"/>
      <w:r w:rsidR="007E64AA" w:rsidRPr="00CE2ED4">
        <w:rPr>
          <w:szCs w:val="24"/>
        </w:rPr>
        <w:t>adalah</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kuantitatif</w:t>
      </w:r>
      <w:proofErr w:type="spellEnd"/>
      <w:r w:rsidR="007E64AA" w:rsidRPr="00CE2ED4">
        <w:rPr>
          <w:szCs w:val="24"/>
        </w:rPr>
        <w:t xml:space="preserve"> dan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bebas</w:t>
      </w:r>
      <w:proofErr w:type="spellEnd"/>
      <w:r w:rsidR="007E64AA" w:rsidRPr="00CE2ED4">
        <w:rPr>
          <w:szCs w:val="24"/>
        </w:rPr>
        <w:t xml:space="preserve"> </w:t>
      </w:r>
      <w:proofErr w:type="spellStart"/>
      <w:r w:rsidR="007E64AA" w:rsidRPr="00CE2ED4">
        <w:rPr>
          <w:szCs w:val="24"/>
        </w:rPr>
        <w:t>a</w:t>
      </w:r>
      <w:r w:rsidR="007C5772">
        <w:rPr>
          <w:szCs w:val="24"/>
        </w:rPr>
        <w:t>dalah</w:t>
      </w:r>
      <w:proofErr w:type="spellEnd"/>
      <w:r w:rsidR="007C5772">
        <w:rPr>
          <w:szCs w:val="24"/>
        </w:rPr>
        <w:t xml:space="preserve"> </w:t>
      </w:r>
      <w:proofErr w:type="spellStart"/>
      <w:r w:rsidR="007C5772">
        <w:rPr>
          <w:szCs w:val="24"/>
        </w:rPr>
        <w:t>variabel</w:t>
      </w:r>
      <w:proofErr w:type="spellEnd"/>
      <w:r w:rsidR="007C5772">
        <w:rPr>
          <w:szCs w:val="24"/>
        </w:rPr>
        <w:t xml:space="preserve"> </w:t>
      </w:r>
      <w:proofErr w:type="spellStart"/>
      <w:r w:rsidR="007C5772">
        <w:rPr>
          <w:szCs w:val="24"/>
        </w:rPr>
        <w:t>kategori</w:t>
      </w:r>
      <w:proofErr w:type="spellEnd"/>
      <w:r w:rsidR="007C5772">
        <w:rPr>
          <w:szCs w:val="24"/>
        </w:rPr>
        <w:t xml:space="preserve"> yang </w:t>
      </w:r>
      <w:proofErr w:type="spellStart"/>
      <w:r w:rsidR="007C5772">
        <w:rPr>
          <w:szCs w:val="24"/>
        </w:rPr>
        <w:t>di</w:t>
      </w:r>
      <w:r w:rsidR="007E64AA" w:rsidRPr="00CE2ED4">
        <w:rPr>
          <w:szCs w:val="24"/>
        </w:rPr>
        <w:t>jelaskan</w:t>
      </w:r>
      <w:proofErr w:type="spellEnd"/>
      <w:r w:rsidR="007E64AA" w:rsidRPr="00CE2ED4">
        <w:rPr>
          <w:szCs w:val="24"/>
        </w:rPr>
        <w:t xml:space="preserve"> </w:t>
      </w:r>
      <w:proofErr w:type="spellStart"/>
      <w:r w:rsidR="007E64AA" w:rsidRPr="00CE2ED4">
        <w:rPr>
          <w:szCs w:val="24"/>
        </w:rPr>
        <w:t>sebagai</w:t>
      </w:r>
      <w:proofErr w:type="spellEnd"/>
      <w:r w:rsidR="007E64AA" w:rsidRPr="00CE2ED4">
        <w:rPr>
          <w:szCs w:val="24"/>
        </w:rPr>
        <w:t xml:space="preserve"> </w:t>
      </w:r>
      <w:r w:rsidR="007C5772">
        <w:rPr>
          <w:i/>
          <w:szCs w:val="24"/>
        </w:rPr>
        <w:t>dummy variable</w:t>
      </w:r>
      <w:r w:rsidR="009D2491">
        <w:rPr>
          <w:szCs w:val="24"/>
        </w:rPr>
        <w:t xml:space="preserve"> [4</w:t>
      </w:r>
      <w:r w:rsidR="004B6F9A">
        <w:rPr>
          <w:szCs w:val="24"/>
        </w:rPr>
        <w:t>]</w:t>
      </w:r>
      <w:r w:rsidR="007E64AA" w:rsidRPr="00CE2ED4">
        <w:rPr>
          <w:szCs w:val="24"/>
        </w:rPr>
        <w:t xml:space="preserve">. MCA </w:t>
      </w:r>
      <w:proofErr w:type="spellStart"/>
      <w:r w:rsidR="007E64AA" w:rsidRPr="00CE2ED4">
        <w:rPr>
          <w:szCs w:val="24"/>
        </w:rPr>
        <w:t>merupakan</w:t>
      </w:r>
      <w:proofErr w:type="spellEnd"/>
      <w:r w:rsidR="007E64AA" w:rsidRPr="00CE2ED4">
        <w:rPr>
          <w:szCs w:val="24"/>
        </w:rPr>
        <w:t xml:space="preserve"> </w:t>
      </w:r>
      <w:proofErr w:type="spellStart"/>
      <w:r w:rsidR="007E64AA" w:rsidRPr="00CE2ED4">
        <w:rPr>
          <w:szCs w:val="24"/>
        </w:rPr>
        <w:t>sebuah</w:t>
      </w:r>
      <w:proofErr w:type="spellEnd"/>
      <w:r w:rsidR="007E64AA" w:rsidRPr="00CE2ED4">
        <w:rPr>
          <w:szCs w:val="24"/>
        </w:rPr>
        <w:t xml:space="preserve"> </w:t>
      </w:r>
      <w:proofErr w:type="spellStart"/>
      <w:r w:rsidR="007E64AA" w:rsidRPr="00CE2ED4">
        <w:rPr>
          <w:szCs w:val="24"/>
        </w:rPr>
        <w:t>teknik</w:t>
      </w:r>
      <w:proofErr w:type="spellEnd"/>
      <w:r w:rsidR="007E64AA" w:rsidRPr="00CE2ED4">
        <w:rPr>
          <w:szCs w:val="24"/>
        </w:rPr>
        <w:t xml:space="preserve"> </w:t>
      </w:r>
      <w:proofErr w:type="spellStart"/>
      <w:r w:rsidR="007E64AA" w:rsidRPr="00CE2ED4">
        <w:rPr>
          <w:szCs w:val="24"/>
        </w:rPr>
        <w:t>untuk</w:t>
      </w:r>
      <w:proofErr w:type="spellEnd"/>
      <w:r w:rsidR="007E64AA" w:rsidRPr="00CE2ED4">
        <w:rPr>
          <w:szCs w:val="24"/>
        </w:rPr>
        <w:t xml:space="preserve"> </w:t>
      </w:r>
      <w:proofErr w:type="spellStart"/>
      <w:r w:rsidR="007E64AA" w:rsidRPr="00CE2ED4">
        <w:rPr>
          <w:szCs w:val="24"/>
        </w:rPr>
        <w:t>menduga</w:t>
      </w:r>
      <w:proofErr w:type="spellEnd"/>
      <w:r w:rsidR="007E64AA" w:rsidRPr="00CE2ED4">
        <w:rPr>
          <w:szCs w:val="24"/>
        </w:rPr>
        <w:t xml:space="preserve"> </w:t>
      </w:r>
      <w:proofErr w:type="spellStart"/>
      <w:r w:rsidR="007E64AA" w:rsidRPr="00CE2ED4">
        <w:rPr>
          <w:szCs w:val="24"/>
        </w:rPr>
        <w:t>hubungan</w:t>
      </w:r>
      <w:proofErr w:type="spellEnd"/>
      <w:r w:rsidR="007E64AA" w:rsidRPr="00CE2ED4">
        <w:rPr>
          <w:szCs w:val="24"/>
        </w:rPr>
        <w:t xml:space="preserve"> </w:t>
      </w:r>
      <w:proofErr w:type="spellStart"/>
      <w:r w:rsidR="007E64AA" w:rsidRPr="00CE2ED4">
        <w:rPr>
          <w:szCs w:val="24"/>
        </w:rPr>
        <w:t>antara</w:t>
      </w:r>
      <w:proofErr w:type="spellEnd"/>
      <w:r w:rsidR="007E64AA" w:rsidRPr="00CE2ED4">
        <w:rPr>
          <w:szCs w:val="24"/>
        </w:rPr>
        <w:t xml:space="preserve"> </w:t>
      </w:r>
      <w:proofErr w:type="spellStart"/>
      <w:r w:rsidR="007E64AA" w:rsidRPr="00CE2ED4">
        <w:rPr>
          <w:szCs w:val="24"/>
        </w:rPr>
        <w:t>beberapa</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bebas</w:t>
      </w:r>
      <w:proofErr w:type="spellEnd"/>
      <w:r w:rsidR="007E64AA" w:rsidRPr="00CE2ED4">
        <w:rPr>
          <w:szCs w:val="24"/>
        </w:rPr>
        <w:t xml:space="preserve"> dan </w:t>
      </w:r>
      <w:proofErr w:type="spellStart"/>
      <w:r w:rsidR="007E64AA" w:rsidRPr="00CE2ED4">
        <w:rPr>
          <w:szCs w:val="24"/>
        </w:rPr>
        <w:t>satu</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tak</w:t>
      </w:r>
      <w:proofErr w:type="spellEnd"/>
      <w:r w:rsidR="007E64AA" w:rsidRPr="00CE2ED4">
        <w:rPr>
          <w:szCs w:val="24"/>
        </w:rPr>
        <w:t xml:space="preserve"> </w:t>
      </w:r>
      <w:proofErr w:type="spellStart"/>
      <w:r w:rsidR="007E64AA" w:rsidRPr="00CE2ED4">
        <w:rPr>
          <w:szCs w:val="24"/>
        </w:rPr>
        <w:t>bebas</w:t>
      </w:r>
      <w:proofErr w:type="spellEnd"/>
      <w:r w:rsidR="007E64AA" w:rsidRPr="00CE2ED4">
        <w:rPr>
          <w:szCs w:val="24"/>
        </w:rPr>
        <w:t xml:space="preserve"> </w:t>
      </w:r>
      <w:proofErr w:type="spellStart"/>
      <w:r w:rsidR="007E64AA" w:rsidRPr="00CE2ED4">
        <w:rPr>
          <w:szCs w:val="24"/>
        </w:rPr>
        <w:t>serta</w:t>
      </w:r>
      <w:proofErr w:type="spellEnd"/>
      <w:r w:rsidR="007E64AA" w:rsidRPr="00CE2ED4">
        <w:rPr>
          <w:szCs w:val="24"/>
        </w:rPr>
        <w:t xml:space="preserve"> </w:t>
      </w:r>
      <w:proofErr w:type="spellStart"/>
      <w:r w:rsidR="007E64AA" w:rsidRPr="00CE2ED4">
        <w:rPr>
          <w:szCs w:val="24"/>
        </w:rPr>
        <w:t>menentukan</w:t>
      </w:r>
      <w:proofErr w:type="spellEnd"/>
      <w:r w:rsidR="007E64AA" w:rsidRPr="00CE2ED4">
        <w:rPr>
          <w:szCs w:val="24"/>
        </w:rPr>
        <w:t xml:space="preserve"> </w:t>
      </w:r>
      <w:proofErr w:type="spellStart"/>
      <w:r w:rsidR="007E64AA" w:rsidRPr="00CE2ED4">
        <w:rPr>
          <w:szCs w:val="24"/>
        </w:rPr>
        <w:t>pengaruh</w:t>
      </w:r>
      <w:proofErr w:type="spellEnd"/>
      <w:r w:rsidR="007E64AA" w:rsidRPr="00CE2ED4">
        <w:rPr>
          <w:szCs w:val="24"/>
        </w:rPr>
        <w:t xml:space="preserve"> </w:t>
      </w:r>
      <w:proofErr w:type="spellStart"/>
      <w:r w:rsidR="007E64AA" w:rsidRPr="00CE2ED4">
        <w:rPr>
          <w:szCs w:val="24"/>
        </w:rPr>
        <w:t>dari</w:t>
      </w:r>
      <w:proofErr w:type="spellEnd"/>
      <w:r w:rsidR="007E64AA" w:rsidRPr="00CE2ED4">
        <w:rPr>
          <w:szCs w:val="24"/>
        </w:rPr>
        <w:t xml:space="preserve"> </w:t>
      </w:r>
      <w:proofErr w:type="spellStart"/>
      <w:r w:rsidR="007E64AA" w:rsidRPr="00CE2ED4">
        <w:rPr>
          <w:szCs w:val="24"/>
        </w:rPr>
        <w:t>setiap</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be</w:t>
      </w:r>
      <w:r w:rsidR="007E64AA">
        <w:rPr>
          <w:szCs w:val="24"/>
        </w:rPr>
        <w:t>bas</w:t>
      </w:r>
      <w:proofErr w:type="spellEnd"/>
      <w:r w:rsidR="007E64AA">
        <w:rPr>
          <w:szCs w:val="24"/>
        </w:rPr>
        <w:t xml:space="preserve"> </w:t>
      </w:r>
      <w:proofErr w:type="spellStart"/>
      <w:r w:rsidR="007E64AA">
        <w:rPr>
          <w:szCs w:val="24"/>
        </w:rPr>
        <w:t>terhadap</w:t>
      </w:r>
      <w:proofErr w:type="spellEnd"/>
      <w:r w:rsidR="007E64AA">
        <w:rPr>
          <w:szCs w:val="24"/>
        </w:rPr>
        <w:t xml:space="preserve"> </w:t>
      </w:r>
      <w:proofErr w:type="spellStart"/>
      <w:r w:rsidR="007E64AA">
        <w:rPr>
          <w:szCs w:val="24"/>
        </w:rPr>
        <w:t>variabel</w:t>
      </w:r>
      <w:proofErr w:type="spellEnd"/>
      <w:r w:rsidR="007E64AA">
        <w:rPr>
          <w:szCs w:val="24"/>
        </w:rPr>
        <w:t xml:space="preserve"> </w:t>
      </w:r>
      <w:proofErr w:type="spellStart"/>
      <w:r w:rsidR="007E64AA">
        <w:rPr>
          <w:szCs w:val="24"/>
        </w:rPr>
        <w:t>tak</w:t>
      </w:r>
      <w:proofErr w:type="spellEnd"/>
      <w:r w:rsidR="007E64AA">
        <w:rPr>
          <w:szCs w:val="24"/>
        </w:rPr>
        <w:t xml:space="preserve"> </w:t>
      </w:r>
      <w:proofErr w:type="spellStart"/>
      <w:r w:rsidR="007E64AA">
        <w:rPr>
          <w:szCs w:val="24"/>
        </w:rPr>
        <w:t>bebas</w:t>
      </w:r>
      <w:proofErr w:type="spellEnd"/>
      <w:r w:rsidR="007E64AA">
        <w:rPr>
          <w:szCs w:val="24"/>
        </w:rPr>
        <w:t xml:space="preserve"> </w:t>
      </w:r>
      <w:proofErr w:type="spellStart"/>
      <w:r w:rsidR="007E64AA" w:rsidRPr="00CE2ED4">
        <w:rPr>
          <w:szCs w:val="24"/>
        </w:rPr>
        <w:t>baik</w:t>
      </w:r>
      <w:proofErr w:type="spellEnd"/>
      <w:r w:rsidR="007E64AA" w:rsidRPr="00CE2ED4">
        <w:rPr>
          <w:szCs w:val="24"/>
        </w:rPr>
        <w:t xml:space="preserve"> </w:t>
      </w:r>
      <w:proofErr w:type="spellStart"/>
      <w:r w:rsidR="007E64AA" w:rsidRPr="00CE2ED4">
        <w:rPr>
          <w:szCs w:val="24"/>
        </w:rPr>
        <w:t>den</w:t>
      </w:r>
      <w:r w:rsidR="007C5772">
        <w:rPr>
          <w:szCs w:val="24"/>
        </w:rPr>
        <w:t>g</w:t>
      </w:r>
      <w:r w:rsidR="007E64AA" w:rsidRPr="00CE2ED4">
        <w:rPr>
          <w:szCs w:val="24"/>
        </w:rPr>
        <w:t>an</w:t>
      </w:r>
      <w:proofErr w:type="spellEnd"/>
      <w:r w:rsidR="007E64AA" w:rsidRPr="00CE2ED4">
        <w:rPr>
          <w:szCs w:val="24"/>
        </w:rPr>
        <w:t xml:space="preserve"> </w:t>
      </w:r>
      <w:proofErr w:type="spellStart"/>
      <w:r w:rsidR="007E64AA" w:rsidRPr="00CE2ED4">
        <w:rPr>
          <w:szCs w:val="24"/>
        </w:rPr>
        <w:t>mempertimbangkan</w:t>
      </w:r>
      <w:proofErr w:type="spellEnd"/>
      <w:r w:rsidR="007E64AA" w:rsidRPr="00CE2ED4">
        <w:rPr>
          <w:szCs w:val="24"/>
        </w:rPr>
        <w:t xml:space="preserve"> </w:t>
      </w:r>
      <w:proofErr w:type="spellStart"/>
      <w:r w:rsidR="007E64AA" w:rsidRPr="00CE2ED4">
        <w:rPr>
          <w:szCs w:val="24"/>
        </w:rPr>
        <w:t>pengaruh</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be</w:t>
      </w:r>
      <w:r w:rsidR="007C5772">
        <w:rPr>
          <w:szCs w:val="24"/>
        </w:rPr>
        <w:t>bas</w:t>
      </w:r>
      <w:proofErr w:type="spellEnd"/>
      <w:r w:rsidR="007C5772">
        <w:rPr>
          <w:szCs w:val="24"/>
        </w:rPr>
        <w:t xml:space="preserve"> </w:t>
      </w:r>
      <w:proofErr w:type="spellStart"/>
      <w:r w:rsidR="007C5772">
        <w:rPr>
          <w:szCs w:val="24"/>
        </w:rPr>
        <w:t>lainnya</w:t>
      </w:r>
      <w:proofErr w:type="spellEnd"/>
      <w:r w:rsidR="003260C4">
        <w:rPr>
          <w:szCs w:val="24"/>
        </w:rPr>
        <w:t xml:space="preserve"> (</w:t>
      </w:r>
      <w:r w:rsidR="003260C4">
        <w:rPr>
          <w:i/>
          <w:szCs w:val="24"/>
        </w:rPr>
        <w:t>adjusted</w:t>
      </w:r>
      <w:r w:rsidR="003260C4">
        <w:rPr>
          <w:szCs w:val="24"/>
        </w:rPr>
        <w:t>)</w:t>
      </w:r>
      <w:r w:rsidR="007C5772">
        <w:rPr>
          <w:szCs w:val="24"/>
        </w:rPr>
        <w:t xml:space="preserve"> </w:t>
      </w:r>
      <w:proofErr w:type="spellStart"/>
      <w:r w:rsidR="007C5772">
        <w:rPr>
          <w:szCs w:val="24"/>
        </w:rPr>
        <w:t>ataupun</w:t>
      </w:r>
      <w:proofErr w:type="spellEnd"/>
      <w:r w:rsidR="007C5772">
        <w:rPr>
          <w:szCs w:val="24"/>
        </w:rPr>
        <w:t xml:space="preserve"> </w:t>
      </w:r>
      <w:proofErr w:type="spellStart"/>
      <w:r w:rsidR="007C5772">
        <w:rPr>
          <w:szCs w:val="24"/>
        </w:rPr>
        <w:t>tidak</w:t>
      </w:r>
      <w:proofErr w:type="spellEnd"/>
      <w:r w:rsidR="007C5772">
        <w:rPr>
          <w:szCs w:val="24"/>
        </w:rPr>
        <w:t xml:space="preserve"> </w:t>
      </w:r>
      <w:proofErr w:type="spellStart"/>
      <w:r w:rsidR="007C5772">
        <w:rPr>
          <w:szCs w:val="24"/>
        </w:rPr>
        <w:t>serta</w:t>
      </w:r>
      <w:proofErr w:type="spellEnd"/>
      <w:r w:rsidR="007E64AA" w:rsidRPr="00CE2ED4">
        <w:rPr>
          <w:szCs w:val="24"/>
        </w:rPr>
        <w:t xml:space="preserve"> </w:t>
      </w:r>
      <w:proofErr w:type="spellStart"/>
      <w:r w:rsidR="007E64AA" w:rsidRPr="00CE2ED4">
        <w:rPr>
          <w:szCs w:val="24"/>
        </w:rPr>
        <w:t>untuk</w:t>
      </w:r>
      <w:proofErr w:type="spellEnd"/>
      <w:r w:rsidR="007E64AA" w:rsidRPr="00CE2ED4">
        <w:rPr>
          <w:szCs w:val="24"/>
        </w:rPr>
        <w:t xml:space="preserve"> </w:t>
      </w:r>
      <w:proofErr w:type="spellStart"/>
      <w:r w:rsidR="007E64AA" w:rsidRPr="00CE2ED4">
        <w:rPr>
          <w:szCs w:val="24"/>
        </w:rPr>
        <w:t>mengetahui</w:t>
      </w:r>
      <w:proofErr w:type="spellEnd"/>
      <w:r w:rsidR="007E64AA" w:rsidRPr="00CE2ED4">
        <w:rPr>
          <w:szCs w:val="24"/>
        </w:rPr>
        <w:t xml:space="preserve"> </w:t>
      </w:r>
      <w:proofErr w:type="spellStart"/>
      <w:r w:rsidR="007E64AA" w:rsidRPr="00CE2ED4">
        <w:rPr>
          <w:szCs w:val="24"/>
        </w:rPr>
        <w:t>pengaruh</w:t>
      </w:r>
      <w:proofErr w:type="spellEnd"/>
      <w:r w:rsidR="007E64AA" w:rsidRPr="00CE2ED4">
        <w:rPr>
          <w:szCs w:val="24"/>
        </w:rPr>
        <w:t xml:space="preserve"> </w:t>
      </w:r>
      <w:proofErr w:type="spellStart"/>
      <w:r w:rsidR="007E64AA" w:rsidRPr="00CE2ED4">
        <w:rPr>
          <w:szCs w:val="24"/>
        </w:rPr>
        <w:t>seluruh</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bebas</w:t>
      </w:r>
      <w:proofErr w:type="spellEnd"/>
      <w:r w:rsidR="007E64AA" w:rsidRPr="00CE2ED4">
        <w:rPr>
          <w:szCs w:val="24"/>
        </w:rPr>
        <w:t xml:space="preserve"> </w:t>
      </w:r>
      <w:proofErr w:type="spellStart"/>
      <w:r w:rsidR="007E64AA" w:rsidRPr="00CE2ED4">
        <w:rPr>
          <w:szCs w:val="24"/>
        </w:rPr>
        <w:t>secara</w:t>
      </w:r>
      <w:proofErr w:type="spellEnd"/>
      <w:r w:rsidR="007E64AA" w:rsidRPr="00CE2ED4">
        <w:rPr>
          <w:szCs w:val="24"/>
        </w:rPr>
        <w:t xml:space="preserve"> </w:t>
      </w:r>
      <w:proofErr w:type="spellStart"/>
      <w:r w:rsidR="007E64AA" w:rsidRPr="00CE2ED4">
        <w:rPr>
          <w:szCs w:val="24"/>
        </w:rPr>
        <w:t>bersama</w:t>
      </w:r>
      <w:proofErr w:type="spellEnd"/>
      <w:r w:rsidR="007E64AA" w:rsidRPr="00CE2ED4">
        <w:rPr>
          <w:szCs w:val="24"/>
        </w:rPr>
        <w:t xml:space="preserve"> </w:t>
      </w:r>
      <w:proofErr w:type="spellStart"/>
      <w:r w:rsidR="007E64AA" w:rsidRPr="00CE2ED4">
        <w:rPr>
          <w:szCs w:val="24"/>
        </w:rPr>
        <w:t>sama</w:t>
      </w:r>
      <w:proofErr w:type="spellEnd"/>
      <w:r w:rsidR="007E64AA" w:rsidRPr="00CE2ED4">
        <w:rPr>
          <w:szCs w:val="24"/>
        </w:rPr>
        <w:t xml:space="preserve"> </w:t>
      </w:r>
      <w:proofErr w:type="spellStart"/>
      <w:r w:rsidR="007E64AA" w:rsidRPr="00CE2ED4">
        <w:rPr>
          <w:szCs w:val="24"/>
        </w:rPr>
        <w:t>terhadap</w:t>
      </w:r>
      <w:proofErr w:type="spellEnd"/>
      <w:r w:rsidR="007E64AA" w:rsidRPr="00CE2ED4">
        <w:rPr>
          <w:szCs w:val="24"/>
        </w:rPr>
        <w:t xml:space="preserve"> </w:t>
      </w:r>
      <w:proofErr w:type="spellStart"/>
      <w:r w:rsidR="007E64AA" w:rsidRPr="00CE2ED4">
        <w:rPr>
          <w:szCs w:val="24"/>
        </w:rPr>
        <w:t>variasi</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tak</w:t>
      </w:r>
      <w:proofErr w:type="spellEnd"/>
      <w:r w:rsidR="007E64AA" w:rsidRPr="00CE2ED4">
        <w:rPr>
          <w:szCs w:val="24"/>
        </w:rPr>
        <w:t xml:space="preserve"> </w:t>
      </w:r>
      <w:proofErr w:type="spellStart"/>
      <w:r w:rsidR="007E64AA" w:rsidRPr="00CE2ED4">
        <w:rPr>
          <w:szCs w:val="24"/>
        </w:rPr>
        <w:t>bebas</w:t>
      </w:r>
      <w:proofErr w:type="spellEnd"/>
      <w:r w:rsidR="007E64AA" w:rsidRPr="00CE2ED4">
        <w:rPr>
          <w:szCs w:val="24"/>
        </w:rPr>
        <w:t xml:space="preserve">. MCA </w:t>
      </w:r>
      <w:proofErr w:type="spellStart"/>
      <w:r w:rsidR="007E64AA" w:rsidRPr="00CE2ED4">
        <w:rPr>
          <w:szCs w:val="24"/>
        </w:rPr>
        <w:t>didesain</w:t>
      </w:r>
      <w:proofErr w:type="spellEnd"/>
      <w:r w:rsidR="007E64AA" w:rsidRPr="00CE2ED4">
        <w:rPr>
          <w:szCs w:val="24"/>
        </w:rPr>
        <w:t xml:space="preserve"> </w:t>
      </w:r>
      <w:proofErr w:type="spellStart"/>
      <w:r w:rsidR="007E64AA" w:rsidRPr="00CE2ED4">
        <w:rPr>
          <w:szCs w:val="24"/>
        </w:rPr>
        <w:t>untuk</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bebas</w:t>
      </w:r>
      <w:proofErr w:type="spellEnd"/>
      <w:r w:rsidR="007E64AA" w:rsidRPr="00CE2ED4">
        <w:rPr>
          <w:szCs w:val="24"/>
        </w:rPr>
        <w:t xml:space="preserve"> yang </w:t>
      </w:r>
      <w:proofErr w:type="spellStart"/>
      <w:r w:rsidR="007E64AA" w:rsidRPr="00CE2ED4">
        <w:rPr>
          <w:szCs w:val="24"/>
        </w:rPr>
        <w:t>diukur</w:t>
      </w:r>
      <w:proofErr w:type="spellEnd"/>
      <w:r w:rsidR="007E64AA" w:rsidRPr="00CE2ED4">
        <w:rPr>
          <w:szCs w:val="24"/>
        </w:rPr>
        <w:t xml:space="preserve"> </w:t>
      </w:r>
      <w:proofErr w:type="spellStart"/>
      <w:r w:rsidR="007E64AA" w:rsidRPr="00CE2ED4">
        <w:rPr>
          <w:szCs w:val="24"/>
        </w:rPr>
        <w:t>dalam</w:t>
      </w:r>
      <w:proofErr w:type="spellEnd"/>
      <w:r w:rsidR="007E64AA" w:rsidRPr="00CE2ED4">
        <w:rPr>
          <w:szCs w:val="24"/>
        </w:rPr>
        <w:t xml:space="preserve"> </w:t>
      </w:r>
      <w:proofErr w:type="spellStart"/>
      <w:r w:rsidR="007E64AA" w:rsidRPr="00CE2ED4">
        <w:rPr>
          <w:szCs w:val="24"/>
        </w:rPr>
        <w:t>skala</w:t>
      </w:r>
      <w:proofErr w:type="spellEnd"/>
      <w:r w:rsidR="007E64AA" w:rsidRPr="00CE2ED4">
        <w:rPr>
          <w:szCs w:val="24"/>
        </w:rPr>
        <w:t xml:space="preserve"> </w:t>
      </w:r>
      <w:proofErr w:type="spellStart"/>
      <w:r w:rsidR="007E64AA" w:rsidRPr="00CE2ED4">
        <w:rPr>
          <w:szCs w:val="24"/>
        </w:rPr>
        <w:t>kategorik</w:t>
      </w:r>
      <w:proofErr w:type="spellEnd"/>
      <w:r w:rsidR="007E64AA" w:rsidRPr="00CE2ED4">
        <w:rPr>
          <w:szCs w:val="24"/>
        </w:rPr>
        <w:t xml:space="preserve">, </w:t>
      </w:r>
      <w:proofErr w:type="spellStart"/>
      <w:r w:rsidR="007E64AA" w:rsidRPr="00CE2ED4">
        <w:rPr>
          <w:szCs w:val="24"/>
        </w:rPr>
        <w:t>sedangkan</w:t>
      </w:r>
      <w:proofErr w:type="spellEnd"/>
      <w:r w:rsidR="007E64AA" w:rsidRPr="00CE2ED4">
        <w:rPr>
          <w:szCs w:val="24"/>
        </w:rPr>
        <w:t xml:space="preserve"> </w:t>
      </w:r>
      <w:proofErr w:type="spellStart"/>
      <w:r w:rsidR="007E64AA" w:rsidRPr="00CE2ED4">
        <w:rPr>
          <w:szCs w:val="24"/>
        </w:rPr>
        <w:t>variabel</w:t>
      </w:r>
      <w:proofErr w:type="spellEnd"/>
      <w:r w:rsidR="007E64AA" w:rsidRPr="00CE2ED4">
        <w:rPr>
          <w:szCs w:val="24"/>
        </w:rPr>
        <w:t xml:space="preserve"> </w:t>
      </w:r>
      <w:proofErr w:type="spellStart"/>
      <w:r w:rsidR="007E64AA" w:rsidRPr="00CE2ED4">
        <w:rPr>
          <w:szCs w:val="24"/>
        </w:rPr>
        <w:t>tidak</w:t>
      </w:r>
      <w:proofErr w:type="spellEnd"/>
      <w:r w:rsidR="003260C4">
        <w:rPr>
          <w:szCs w:val="24"/>
        </w:rPr>
        <w:t xml:space="preserve"> </w:t>
      </w:r>
      <w:proofErr w:type="spellStart"/>
      <w:r w:rsidR="007E64AA" w:rsidRPr="00CE2ED4">
        <w:rPr>
          <w:szCs w:val="24"/>
        </w:rPr>
        <w:t>bebasnya</w:t>
      </w:r>
      <w:proofErr w:type="spellEnd"/>
      <w:r w:rsidR="007E64AA" w:rsidRPr="00CE2ED4">
        <w:rPr>
          <w:szCs w:val="24"/>
        </w:rPr>
        <w:t xml:space="preserve"> </w:t>
      </w:r>
      <w:proofErr w:type="spellStart"/>
      <w:r w:rsidR="007E64AA" w:rsidRPr="00CE2ED4">
        <w:rPr>
          <w:szCs w:val="24"/>
        </w:rPr>
        <w:t>dalam</w:t>
      </w:r>
      <w:proofErr w:type="spellEnd"/>
      <w:r w:rsidR="007E64AA" w:rsidRPr="00CE2ED4">
        <w:rPr>
          <w:szCs w:val="24"/>
        </w:rPr>
        <w:t xml:space="preserve"> </w:t>
      </w:r>
      <w:proofErr w:type="spellStart"/>
      <w:r w:rsidR="007E64AA" w:rsidRPr="00CE2ED4">
        <w:rPr>
          <w:szCs w:val="24"/>
        </w:rPr>
        <w:t>skala</w:t>
      </w:r>
      <w:proofErr w:type="spellEnd"/>
      <w:r w:rsidR="007E64AA" w:rsidRPr="00CE2ED4">
        <w:rPr>
          <w:szCs w:val="24"/>
        </w:rPr>
        <w:t xml:space="preserve"> </w:t>
      </w:r>
      <w:proofErr w:type="spellStart"/>
      <w:r w:rsidR="007E64AA" w:rsidRPr="00CE2ED4">
        <w:rPr>
          <w:szCs w:val="24"/>
        </w:rPr>
        <w:t>rasio</w:t>
      </w:r>
      <w:proofErr w:type="spellEnd"/>
      <w:r w:rsidR="007E64AA" w:rsidRPr="00CE2ED4">
        <w:rPr>
          <w:szCs w:val="24"/>
        </w:rPr>
        <w:t>/interval.</w:t>
      </w:r>
      <w:r w:rsidR="008037B7">
        <w:rPr>
          <w:szCs w:val="24"/>
        </w:rPr>
        <w:t xml:space="preserve"> </w:t>
      </w:r>
      <w:r w:rsidR="008037B7" w:rsidRPr="007C5772">
        <w:rPr>
          <w:color w:val="000000" w:themeColor="text1"/>
          <w:szCs w:val="24"/>
          <w:shd w:val="clear" w:color="auto" w:fill="FFFFFF"/>
          <w:lang w:val="id-ID"/>
        </w:rPr>
        <w:t xml:space="preserve">Pengaruh variabel bebas dalam MCA dapat dinyatakan dalam bentuk nilai </w:t>
      </w:r>
      <w:r w:rsidR="008037B7" w:rsidRPr="003260C4">
        <w:rPr>
          <w:i/>
          <w:color w:val="000000" w:themeColor="text1"/>
          <w:szCs w:val="24"/>
          <w:shd w:val="clear" w:color="auto" w:fill="FFFFFF"/>
          <w:lang w:val="id-ID"/>
        </w:rPr>
        <w:t>mean</w:t>
      </w:r>
      <w:r w:rsidR="008037B7">
        <w:rPr>
          <w:color w:val="000000" w:themeColor="text1"/>
          <w:szCs w:val="24"/>
          <w:shd w:val="clear" w:color="auto" w:fill="FFFFFF"/>
          <w:lang w:val="id-ID"/>
        </w:rPr>
        <w:t xml:space="preserve"> keseluruhan variab</w:t>
      </w:r>
      <w:r w:rsidR="008037B7" w:rsidRPr="007C5772">
        <w:rPr>
          <w:color w:val="000000" w:themeColor="text1"/>
          <w:szCs w:val="24"/>
          <w:shd w:val="clear" w:color="auto" w:fill="FFFFFF"/>
          <w:lang w:val="id-ID"/>
        </w:rPr>
        <w:t>e</w:t>
      </w:r>
      <w:r w:rsidR="008037B7">
        <w:rPr>
          <w:color w:val="000000" w:themeColor="text1"/>
          <w:szCs w:val="24"/>
          <w:shd w:val="clear" w:color="auto" w:fill="FFFFFF"/>
        </w:rPr>
        <w:t>l</w:t>
      </w:r>
      <w:r w:rsidR="008037B7" w:rsidRPr="007C5772">
        <w:rPr>
          <w:color w:val="000000" w:themeColor="text1"/>
          <w:szCs w:val="24"/>
          <w:shd w:val="clear" w:color="auto" w:fill="FFFFFF"/>
          <w:lang w:val="id-ID"/>
        </w:rPr>
        <w:t xml:space="preserve"> bebas setelah mengontrol variable lain sehingga </w:t>
      </w:r>
      <w:r w:rsidR="008037B7" w:rsidRPr="008037B7">
        <w:rPr>
          <w:i/>
          <w:iCs/>
          <w:color w:val="000000" w:themeColor="text1"/>
          <w:szCs w:val="24"/>
          <w:shd w:val="clear" w:color="auto" w:fill="FFFFFF"/>
          <w:lang w:val="id-ID"/>
        </w:rPr>
        <w:t>adjusted</w:t>
      </w:r>
      <w:r w:rsidR="008037B7">
        <w:rPr>
          <w:i/>
          <w:iCs/>
          <w:color w:val="000000" w:themeColor="text1"/>
          <w:szCs w:val="24"/>
          <w:shd w:val="clear" w:color="auto" w:fill="FFFFFF"/>
          <w:lang w:val="id-ID"/>
        </w:rPr>
        <w:t xml:space="preserve"> m</w:t>
      </w:r>
      <w:r w:rsidR="008037B7" w:rsidRPr="003260C4">
        <w:rPr>
          <w:i/>
          <w:iCs/>
          <w:color w:val="000000" w:themeColor="text1"/>
          <w:szCs w:val="24"/>
          <w:shd w:val="clear" w:color="auto" w:fill="FFFFFF"/>
          <w:lang w:val="id-ID"/>
        </w:rPr>
        <w:t>ean</w:t>
      </w:r>
      <w:r w:rsidR="008037B7" w:rsidRPr="007C5772">
        <w:rPr>
          <w:iCs/>
          <w:color w:val="000000" w:themeColor="text1"/>
          <w:szCs w:val="24"/>
          <w:shd w:val="clear" w:color="auto" w:fill="FFFFFF"/>
          <w:lang w:val="id-ID"/>
        </w:rPr>
        <w:t xml:space="preserve"> </w:t>
      </w:r>
      <w:r w:rsidR="008037B7" w:rsidRPr="007C5772">
        <w:rPr>
          <w:color w:val="000000" w:themeColor="text1"/>
          <w:szCs w:val="24"/>
          <w:shd w:val="clear" w:color="auto" w:fill="FFFFFF"/>
          <w:lang w:val="id-ID"/>
        </w:rPr>
        <w:t xml:space="preserve">dapat dihitung dan lebih mudah diinterpratasikan dibanding koefisien yang dihasilkan melalui analisis regresi yang menggunakan </w:t>
      </w:r>
      <w:r w:rsidR="000E0B78">
        <w:rPr>
          <w:iCs/>
          <w:color w:val="000000" w:themeColor="text1"/>
          <w:szCs w:val="24"/>
          <w:shd w:val="clear" w:color="auto" w:fill="FFFFFF"/>
          <w:lang w:val="id-ID"/>
        </w:rPr>
        <w:t>dummy variabel [2]</w:t>
      </w:r>
      <w:r w:rsidR="008037B7" w:rsidRPr="007C5772">
        <w:rPr>
          <w:iCs/>
          <w:color w:val="000000" w:themeColor="text1"/>
          <w:szCs w:val="24"/>
          <w:shd w:val="clear" w:color="auto" w:fill="FFFFFF"/>
          <w:lang w:val="id-ID"/>
        </w:rPr>
        <w:t>.</w:t>
      </w:r>
      <w:r w:rsidR="008037B7" w:rsidRPr="007C5772">
        <w:rPr>
          <w:color w:val="000000" w:themeColor="text1"/>
          <w:szCs w:val="24"/>
          <w:shd w:val="clear" w:color="auto" w:fill="FFFFFF"/>
          <w:lang w:val="id-ID"/>
        </w:rPr>
        <w:t xml:space="preserve"> </w:t>
      </w:r>
      <w:r w:rsidR="008037B7" w:rsidRPr="007C5772">
        <w:rPr>
          <w:color w:val="000000" w:themeColor="text1"/>
          <w:szCs w:val="24"/>
        </w:rPr>
        <w:t xml:space="preserve"> </w:t>
      </w:r>
    </w:p>
    <w:p w14:paraId="56992B21" w14:textId="6065AF9D" w:rsidR="007E64AA" w:rsidRPr="00B539D8" w:rsidRDefault="008037B7" w:rsidP="007E64AA">
      <w:pPr>
        <w:ind w:firstLine="360"/>
        <w:rPr>
          <w:szCs w:val="24"/>
          <w:shd w:val="clear" w:color="auto" w:fill="FFFFFF"/>
          <w:lang w:val="id-ID"/>
        </w:rPr>
      </w:pPr>
      <w:r>
        <w:rPr>
          <w:szCs w:val="24"/>
          <w:shd w:val="clear" w:color="auto" w:fill="FFFFFF"/>
          <w:lang w:val="id-ID"/>
        </w:rPr>
        <w:t>Pada MCA</w:t>
      </w:r>
      <w:r>
        <w:rPr>
          <w:szCs w:val="24"/>
          <w:shd w:val="clear" w:color="auto" w:fill="FFFFFF"/>
        </w:rPr>
        <w:t>,</w:t>
      </w:r>
      <w:r>
        <w:rPr>
          <w:szCs w:val="24"/>
          <w:shd w:val="clear" w:color="auto" w:fill="FFFFFF"/>
          <w:lang w:val="id-ID"/>
        </w:rPr>
        <w:t xml:space="preserve"> antar</w:t>
      </w:r>
      <w:r w:rsidR="007C5772">
        <w:rPr>
          <w:szCs w:val="24"/>
          <w:shd w:val="clear" w:color="auto" w:fill="FFFFFF"/>
          <w:lang w:val="id-ID"/>
        </w:rPr>
        <w:t xml:space="preserve"> variabel</w:t>
      </w:r>
      <w:r w:rsidR="007E64AA" w:rsidRPr="00B539D8">
        <w:rPr>
          <w:szCs w:val="24"/>
          <w:shd w:val="clear" w:color="auto" w:fill="FFFFFF"/>
          <w:lang w:val="id-ID"/>
        </w:rPr>
        <w:t xml:space="preserve"> dependen tidak boleh</w:t>
      </w:r>
      <w:r>
        <w:rPr>
          <w:szCs w:val="24"/>
          <w:shd w:val="clear" w:color="auto" w:fill="FFFFFF"/>
          <w:lang w:val="id-ID"/>
        </w:rPr>
        <w:t xml:space="preserve"> terdapat interaksi dan variabel</w:t>
      </w:r>
      <w:r w:rsidR="007E64AA" w:rsidRPr="00B539D8">
        <w:rPr>
          <w:szCs w:val="24"/>
          <w:shd w:val="clear" w:color="auto" w:fill="FFFFFF"/>
          <w:lang w:val="id-ID"/>
        </w:rPr>
        <w:t xml:space="preserve"> dependen tidak memilik</w:t>
      </w:r>
      <w:r>
        <w:rPr>
          <w:szCs w:val="24"/>
          <w:shd w:val="clear" w:color="auto" w:fill="FFFFFF"/>
          <w:lang w:val="id-ID"/>
        </w:rPr>
        <w:t>i nilai yang terlalu ekstrim</w:t>
      </w:r>
      <w:r w:rsidR="007E64AA" w:rsidRPr="00B539D8">
        <w:rPr>
          <w:szCs w:val="24"/>
          <w:shd w:val="clear" w:color="auto" w:fill="FFFFFF"/>
          <w:lang w:val="id-ID"/>
        </w:rPr>
        <w:t xml:space="preserve"> </w:t>
      </w:r>
      <w:r>
        <w:rPr>
          <w:szCs w:val="24"/>
          <w:shd w:val="clear" w:color="auto" w:fill="FFFFFF"/>
        </w:rPr>
        <w:t>(</w:t>
      </w:r>
      <w:r w:rsidR="007E64AA" w:rsidRPr="008037B7">
        <w:rPr>
          <w:i/>
          <w:szCs w:val="24"/>
          <w:shd w:val="clear" w:color="auto" w:fill="FFFFFF"/>
          <w:lang w:val="id-ID"/>
        </w:rPr>
        <w:t>outlier</w:t>
      </w:r>
      <w:r>
        <w:rPr>
          <w:szCs w:val="24"/>
          <w:shd w:val="clear" w:color="auto" w:fill="FFFFFF"/>
        </w:rPr>
        <w:t>)</w:t>
      </w:r>
      <w:r w:rsidR="007E64AA" w:rsidRPr="00B539D8">
        <w:rPr>
          <w:szCs w:val="24"/>
          <w:shd w:val="clear" w:color="auto" w:fill="FFFFFF"/>
          <w:lang w:val="id-ID"/>
        </w:rPr>
        <w:t xml:space="preserve">. Data dengan </w:t>
      </w:r>
      <w:r w:rsidR="007E64AA" w:rsidRPr="008037B7">
        <w:rPr>
          <w:i/>
          <w:szCs w:val="24"/>
          <w:shd w:val="clear" w:color="auto" w:fill="FFFFFF"/>
          <w:lang w:val="id-ID"/>
        </w:rPr>
        <w:t>outlier</w:t>
      </w:r>
      <w:r w:rsidR="007E64AA" w:rsidRPr="00B539D8">
        <w:rPr>
          <w:szCs w:val="24"/>
          <w:shd w:val="clear" w:color="auto" w:fill="FFFFFF"/>
          <w:lang w:val="id-ID"/>
        </w:rPr>
        <w:t xml:space="preserve"> akan memengaruhi rata-rata dan varians sehinga memperngaruhi model yang terbentuk. Bila data terlalu ekstrim, </w:t>
      </w:r>
      <w:r w:rsidR="007E64AA" w:rsidRPr="00B539D8">
        <w:rPr>
          <w:szCs w:val="24"/>
          <w:shd w:val="clear" w:color="auto" w:fill="FFFFFF"/>
          <w:lang w:val="id-ID"/>
        </w:rPr>
        <w:t xml:space="preserve">maka diatasi dengan membuang observasi yang </w:t>
      </w:r>
      <w:r w:rsidR="007E64AA" w:rsidRPr="00566A65">
        <w:rPr>
          <w:i/>
          <w:szCs w:val="24"/>
          <w:shd w:val="clear" w:color="auto" w:fill="FFFFFF"/>
          <w:lang w:val="id-ID"/>
        </w:rPr>
        <w:t>outlier</w:t>
      </w:r>
      <w:r w:rsidR="007E64AA" w:rsidRPr="00B539D8">
        <w:rPr>
          <w:szCs w:val="24"/>
          <w:shd w:val="clear" w:color="auto" w:fill="FFFFFF"/>
          <w:lang w:val="id-ID"/>
        </w:rPr>
        <w:t xml:space="preserve"> atau melakukan transformasi</w:t>
      </w:r>
      <w:r w:rsidR="000E0B78">
        <w:rPr>
          <w:szCs w:val="24"/>
          <w:shd w:val="clear" w:color="auto" w:fill="FFFFFF"/>
        </w:rPr>
        <w:t xml:space="preserve"> [5]</w:t>
      </w:r>
      <w:r w:rsidR="007E64AA" w:rsidRPr="00B539D8">
        <w:rPr>
          <w:szCs w:val="24"/>
          <w:shd w:val="clear" w:color="auto" w:fill="FFFFFF"/>
          <w:lang w:val="id-ID"/>
        </w:rPr>
        <w:t xml:space="preserve">. Model yang digunakan dalam MCA adalah model aditif sebagai berikut. </w:t>
      </w:r>
    </w:p>
    <w:p w14:paraId="3D9BC7C1" w14:textId="37BBEFD6" w:rsidR="00D40BC5" w:rsidRPr="0079598F" w:rsidRDefault="00D40BC5" w:rsidP="00D40BC5">
      <w:pPr>
        <w:ind w:firstLine="360"/>
        <w:rPr>
          <w:rFonts w:eastAsiaTheme="minorEastAsia"/>
          <w:szCs w:val="24"/>
          <w:shd w:val="clear" w:color="auto" w:fill="FFFFFF"/>
        </w:rPr>
      </w:pPr>
      <m:oMathPara>
        <m:oMathParaPr>
          <m:jc m:val="left"/>
        </m:oMathParaPr>
        <m:oMath>
          <m:r>
            <w:rPr>
              <w:rFonts w:ascii="Cambria Math" w:hAnsi="Cambria Math"/>
              <w:sz w:val="22"/>
              <w:szCs w:val="24"/>
              <w:shd w:val="clear" w:color="auto" w:fill="FFFFFF"/>
              <w:lang w:val="id-ID"/>
            </w:rPr>
            <m:t>Yij…m=</m:t>
          </m:r>
          <m:acc>
            <m:accPr>
              <m:chr m:val="̅"/>
              <m:ctrlPr>
                <w:rPr>
                  <w:rFonts w:ascii="Cambria Math" w:hAnsi="Cambria Math"/>
                  <w:i/>
                  <w:sz w:val="22"/>
                  <w:szCs w:val="24"/>
                  <w:shd w:val="clear" w:color="auto" w:fill="FFFFFF"/>
                  <w:lang w:val="id-ID"/>
                </w:rPr>
              </m:ctrlPr>
            </m:accPr>
            <m:e>
              <m:r>
                <w:rPr>
                  <w:rFonts w:ascii="Cambria Math" w:hAnsi="Cambria Math"/>
                  <w:sz w:val="22"/>
                  <w:szCs w:val="24"/>
                  <w:shd w:val="clear" w:color="auto" w:fill="FFFFFF"/>
                  <w:lang w:val="id-ID"/>
                </w:rPr>
                <m:t>Y</m:t>
              </m:r>
            </m:e>
          </m:acc>
          <m:r>
            <w:rPr>
              <w:rFonts w:ascii="Cambria Math" w:hAnsi="Cambria Math"/>
              <w:sz w:val="22"/>
              <w:szCs w:val="24"/>
              <w:shd w:val="clear" w:color="auto" w:fill="FFFFFF"/>
              <w:lang w:val="id-ID"/>
            </w:rPr>
            <m:t>+ai+bj+…+εij…m           (</m:t>
          </m:r>
          <m:r>
            <w:rPr>
              <w:rFonts w:ascii="Cambria Math" w:hAnsi="Cambria Math"/>
              <w:sz w:val="22"/>
              <w:szCs w:val="24"/>
              <w:shd w:val="clear" w:color="auto" w:fill="FFFFFF"/>
              <w:lang w:val="id-ID"/>
            </w:rPr>
            <m:t>2</m:t>
          </m:r>
          <m:r>
            <w:rPr>
              <w:rFonts w:ascii="Cambria Math" w:hAnsi="Cambria Math"/>
              <w:sz w:val="22"/>
              <w:szCs w:val="24"/>
              <w:shd w:val="clear" w:color="auto" w:fill="FFFFFF"/>
              <w:lang w:val="id-ID"/>
            </w:rPr>
            <m:t>.1)</m:t>
          </m:r>
        </m:oMath>
      </m:oMathPara>
    </w:p>
    <w:p w14:paraId="1C4AFC46" w14:textId="2FE29FAF" w:rsidR="00D40BC5" w:rsidRPr="00B539D8" w:rsidRDefault="00D40BC5" w:rsidP="00D40BC5">
      <w:pPr>
        <w:rPr>
          <w:szCs w:val="24"/>
          <w:shd w:val="clear" w:color="auto" w:fill="FFFFFF"/>
          <w:lang w:val="id-ID"/>
        </w:rPr>
      </w:pPr>
      <w:r>
        <w:rPr>
          <w:rFonts w:eastAsiaTheme="minorEastAsia"/>
          <w:szCs w:val="24"/>
          <w:shd w:val="clear" w:color="auto" w:fill="FFFFFF"/>
        </w:rPr>
        <w:t xml:space="preserve">Di mana </w:t>
      </w:r>
      <m:oMath>
        <m:acc>
          <m:accPr>
            <m:chr m:val="̅"/>
            <m:ctrlPr>
              <w:rPr>
                <w:rFonts w:ascii="Cambria Math" w:hAnsi="Cambria Math"/>
                <w:i/>
                <w:szCs w:val="24"/>
                <w:shd w:val="clear" w:color="auto" w:fill="FFFFFF"/>
                <w:lang w:val="id-ID"/>
              </w:rPr>
            </m:ctrlPr>
          </m:accPr>
          <m:e>
            <m:r>
              <w:rPr>
                <w:rFonts w:ascii="Cambria Math" w:hAnsi="Cambria Math"/>
                <w:szCs w:val="24"/>
                <w:shd w:val="clear" w:color="auto" w:fill="FFFFFF"/>
                <w:lang w:val="id-ID"/>
              </w:rPr>
              <m:t>Y</m:t>
            </m:r>
          </m:e>
        </m:acc>
        <m:r>
          <w:rPr>
            <w:rFonts w:ascii="Cambria Math" w:hAnsi="Cambria Math"/>
            <w:szCs w:val="24"/>
            <w:shd w:val="clear" w:color="auto" w:fill="FFFFFF"/>
            <w:lang w:val="id-ID"/>
          </w:rPr>
          <m:t>=</m:t>
        </m:r>
        <m:f>
          <m:fPr>
            <m:ctrlPr>
              <w:rPr>
                <w:rFonts w:ascii="Cambria Math" w:hAnsi="Cambria Math"/>
                <w:i/>
                <w:szCs w:val="24"/>
                <w:shd w:val="clear" w:color="auto" w:fill="FFFFFF"/>
                <w:lang w:val="id-ID"/>
              </w:rPr>
            </m:ctrlPr>
          </m:fPr>
          <m:num>
            <m:nary>
              <m:naryPr>
                <m:chr m:val="∑"/>
                <m:limLoc m:val="undOvr"/>
                <m:ctrlPr>
                  <w:rPr>
                    <w:rFonts w:ascii="Cambria Math" w:hAnsi="Cambria Math"/>
                    <w:i/>
                    <w:szCs w:val="24"/>
                    <w:shd w:val="clear" w:color="auto" w:fill="FFFFFF"/>
                    <w:lang w:val="id-ID"/>
                  </w:rPr>
                </m:ctrlPr>
              </m:naryPr>
              <m:sub>
                <m:r>
                  <w:rPr>
                    <w:rFonts w:ascii="Cambria Math" w:hAnsi="Cambria Math"/>
                    <w:szCs w:val="24"/>
                    <w:shd w:val="clear" w:color="auto" w:fill="FFFFFF"/>
                    <w:lang w:val="id-ID"/>
                  </w:rPr>
                  <m:t>k=1</m:t>
                </m:r>
              </m:sub>
              <m:sup>
                <m:r>
                  <w:rPr>
                    <w:rFonts w:ascii="Cambria Math" w:hAnsi="Cambria Math"/>
                    <w:szCs w:val="24"/>
                    <w:shd w:val="clear" w:color="auto" w:fill="FFFFFF"/>
                    <w:lang w:val="id-ID"/>
                  </w:rPr>
                  <m:t>n</m:t>
                </m:r>
              </m:sup>
              <m:e>
                <m:sSub>
                  <m:sSubPr>
                    <m:ctrlPr>
                      <w:rPr>
                        <w:rFonts w:ascii="Cambria Math" w:hAnsi="Cambria Math"/>
                        <w:i/>
                        <w:szCs w:val="24"/>
                        <w:shd w:val="clear" w:color="auto" w:fill="FFFFFF"/>
                        <w:lang w:val="id-ID"/>
                      </w:rPr>
                    </m:ctrlPr>
                  </m:sSubPr>
                  <m:e>
                    <m:r>
                      <w:rPr>
                        <w:rFonts w:ascii="Cambria Math" w:hAnsi="Cambria Math"/>
                        <w:szCs w:val="24"/>
                        <w:shd w:val="clear" w:color="auto" w:fill="FFFFFF"/>
                        <w:lang w:val="id-ID"/>
                      </w:rPr>
                      <m:t>Y</m:t>
                    </m:r>
                  </m:e>
                  <m:sub>
                    <m:r>
                      <w:rPr>
                        <w:rFonts w:ascii="Cambria Math" w:hAnsi="Cambria Math"/>
                        <w:szCs w:val="24"/>
                        <w:shd w:val="clear" w:color="auto" w:fill="FFFFFF"/>
                        <w:lang w:val="id-ID"/>
                      </w:rPr>
                      <m:t>k</m:t>
                    </m:r>
                  </m:sub>
                </m:sSub>
              </m:e>
            </m:nary>
          </m:num>
          <m:den>
            <m:r>
              <w:rPr>
                <w:rFonts w:ascii="Cambria Math" w:hAnsi="Cambria Math"/>
                <w:szCs w:val="24"/>
                <w:shd w:val="clear" w:color="auto" w:fill="FFFFFF"/>
                <w:lang w:val="id-ID"/>
              </w:rPr>
              <m:t>n</m:t>
            </m:r>
          </m:den>
        </m:f>
      </m:oMath>
    </w:p>
    <w:p w14:paraId="03BCD603" w14:textId="4F4168DE" w:rsidR="00D40BC5" w:rsidRPr="00E90C52" w:rsidRDefault="00D40BC5" w:rsidP="00D40BC5">
      <w:pPr>
        <w:rPr>
          <w:szCs w:val="24"/>
          <w:shd w:val="clear" w:color="auto" w:fill="FFFFFF"/>
        </w:rPr>
      </w:pPr>
      <w:proofErr w:type="spellStart"/>
      <w:r>
        <w:rPr>
          <w:szCs w:val="24"/>
          <w:shd w:val="clear" w:color="auto" w:fill="FFFFFF"/>
        </w:rPr>
        <w:t>Keterangan</w:t>
      </w:r>
      <w:proofErr w:type="spellEnd"/>
      <w:r>
        <w:rPr>
          <w:szCs w:val="24"/>
          <w:shd w:val="clear" w:color="auto" w:fill="FFFFFF"/>
        </w:rPr>
        <w:t xml:space="preserve">:  </w:t>
      </w:r>
    </w:p>
    <w:p w14:paraId="7E6AD6A0" w14:textId="77777777" w:rsidR="00D40BC5" w:rsidRPr="00B539D8" w:rsidRDefault="00C647A8" w:rsidP="00D40BC5">
      <w:pPr>
        <w:rPr>
          <w:rFonts w:eastAsiaTheme="minorEastAsia"/>
          <w:szCs w:val="24"/>
          <w:shd w:val="clear" w:color="auto" w:fill="FFFFFF"/>
          <w:lang w:val="id-ID"/>
        </w:rPr>
      </w:pPr>
      <m:oMath>
        <m:sSub>
          <m:sSubPr>
            <m:ctrlPr>
              <w:rPr>
                <w:rFonts w:ascii="Cambria Math" w:hAnsi="Cambria Math"/>
                <w:i/>
                <w:szCs w:val="24"/>
                <w:shd w:val="clear" w:color="auto" w:fill="FFFFFF"/>
                <w:lang w:val="id-ID"/>
              </w:rPr>
            </m:ctrlPr>
          </m:sSubPr>
          <m:e>
            <m:r>
              <w:rPr>
                <w:rFonts w:ascii="Cambria Math" w:hAnsi="Cambria Math"/>
                <w:szCs w:val="24"/>
                <w:shd w:val="clear" w:color="auto" w:fill="FFFFFF"/>
                <w:lang w:val="id-ID"/>
              </w:rPr>
              <m:t>Y</m:t>
            </m:r>
          </m:e>
          <m:sub>
            <m:r>
              <w:rPr>
                <w:rFonts w:ascii="Cambria Math" w:hAnsi="Cambria Math"/>
                <w:szCs w:val="24"/>
                <w:shd w:val="clear" w:color="auto" w:fill="FFFFFF"/>
                <w:lang w:val="id-ID"/>
              </w:rPr>
              <m:t>ij .  .  .  m</m:t>
            </m:r>
          </m:sub>
        </m:sSub>
        <m:r>
          <w:rPr>
            <w:rFonts w:ascii="Cambria Math" w:hAnsi="Cambria Math"/>
            <w:szCs w:val="24"/>
            <w:shd w:val="clear" w:color="auto" w:fill="FFFFFF"/>
            <w:lang w:val="id-ID"/>
          </w:rPr>
          <m:t xml:space="preserve">= </m:t>
        </m:r>
      </m:oMath>
      <w:r w:rsidR="00D40BC5" w:rsidRPr="00B539D8">
        <w:rPr>
          <w:rFonts w:eastAsiaTheme="minorEastAsia"/>
          <w:szCs w:val="24"/>
          <w:shd w:val="clear" w:color="auto" w:fill="FFFFFF"/>
          <w:lang w:val="id-ID"/>
        </w:rPr>
        <w:t>skor pengamatan individu pada kategori ke-i dari variabel a,   kategori ke-j dari variabel b, dst</w:t>
      </w:r>
    </w:p>
    <w:p w14:paraId="63B8B866" w14:textId="77777777" w:rsidR="00D40BC5" w:rsidRPr="00B539D8" w:rsidRDefault="00C647A8" w:rsidP="00D40BC5">
      <w:pPr>
        <w:rPr>
          <w:rFonts w:eastAsiaTheme="minorEastAsia"/>
          <w:szCs w:val="24"/>
          <w:shd w:val="clear" w:color="auto" w:fill="FFFFFF"/>
          <w:lang w:val="id-ID"/>
        </w:rPr>
      </w:pPr>
      <m:oMath>
        <m:acc>
          <m:accPr>
            <m:chr m:val="̅"/>
            <m:ctrlPr>
              <w:rPr>
                <w:rFonts w:ascii="Cambria Math" w:hAnsi="Cambria Math"/>
                <w:i/>
                <w:szCs w:val="24"/>
                <w:shd w:val="clear" w:color="auto" w:fill="FFFFFF"/>
                <w:lang w:val="id-ID"/>
              </w:rPr>
            </m:ctrlPr>
          </m:accPr>
          <m:e>
            <m:r>
              <w:rPr>
                <w:rFonts w:ascii="Cambria Math" w:hAnsi="Cambria Math"/>
                <w:szCs w:val="24"/>
                <w:shd w:val="clear" w:color="auto" w:fill="FFFFFF"/>
                <w:lang w:val="id-ID"/>
              </w:rPr>
              <m:t>Y</m:t>
            </m:r>
          </m:e>
        </m:acc>
        <m:r>
          <w:rPr>
            <w:rFonts w:ascii="Cambria Math" w:hAnsi="Cambria Math"/>
            <w:szCs w:val="24"/>
            <w:shd w:val="clear" w:color="auto" w:fill="FFFFFF"/>
            <w:lang w:val="id-ID"/>
          </w:rPr>
          <m:t>=</m:t>
        </m:r>
      </m:oMath>
      <w:r w:rsidR="00D40BC5" w:rsidRPr="00B539D8">
        <w:rPr>
          <w:rFonts w:eastAsiaTheme="minorEastAsia"/>
          <w:szCs w:val="24"/>
          <w:shd w:val="clear" w:color="auto" w:fill="FFFFFF"/>
          <w:lang w:val="id-ID"/>
        </w:rPr>
        <w:t xml:space="preserve"> rata- rata keseluruhan variabel dependen</w:t>
      </w:r>
    </w:p>
    <w:p w14:paraId="4087200F" w14:textId="51F73099" w:rsidR="00D40BC5" w:rsidRPr="00B539D8" w:rsidRDefault="00C647A8" w:rsidP="00D40BC5">
      <w:pPr>
        <w:rPr>
          <w:rFonts w:eastAsiaTheme="minorEastAsia"/>
          <w:szCs w:val="24"/>
          <w:shd w:val="clear" w:color="auto" w:fill="FFFFFF"/>
          <w:lang w:val="id-ID"/>
        </w:rPr>
      </w:pPr>
      <m:oMath>
        <m:sSub>
          <m:sSubPr>
            <m:ctrlPr>
              <w:rPr>
                <w:rFonts w:ascii="Cambria Math" w:eastAsiaTheme="minorEastAsia" w:hAnsi="Cambria Math"/>
                <w:i/>
                <w:szCs w:val="24"/>
                <w:shd w:val="clear" w:color="auto" w:fill="FFFFFF"/>
                <w:lang w:val="id-ID"/>
              </w:rPr>
            </m:ctrlPr>
          </m:sSubPr>
          <m:e>
            <m:r>
              <w:rPr>
                <w:rFonts w:ascii="Cambria Math" w:eastAsiaTheme="minorEastAsia" w:hAnsi="Cambria Math"/>
                <w:szCs w:val="24"/>
                <w:shd w:val="clear" w:color="auto" w:fill="FFFFFF"/>
                <w:lang w:val="id-ID"/>
              </w:rPr>
              <m:t>a</m:t>
            </m:r>
          </m:e>
          <m:sub>
            <m:r>
              <w:rPr>
                <w:rFonts w:ascii="Cambria Math" w:eastAsiaTheme="minorEastAsia" w:hAnsi="Cambria Math"/>
                <w:szCs w:val="24"/>
                <w:shd w:val="clear" w:color="auto" w:fill="FFFFFF"/>
                <w:lang w:val="id-ID"/>
              </w:rPr>
              <m:t>i</m:t>
            </m:r>
          </m:sub>
        </m:sSub>
        <m:r>
          <w:rPr>
            <w:rFonts w:ascii="Cambria Math" w:eastAsiaTheme="minorEastAsia" w:hAnsi="Cambria Math"/>
            <w:szCs w:val="24"/>
            <w:shd w:val="clear" w:color="auto" w:fill="FFFFFF"/>
            <w:lang w:val="id-ID"/>
          </w:rPr>
          <m:t>=</m:t>
        </m:r>
      </m:oMath>
      <w:r w:rsidR="005D7833">
        <w:rPr>
          <w:rFonts w:eastAsiaTheme="minorEastAsia"/>
          <w:szCs w:val="24"/>
          <w:shd w:val="clear" w:color="auto" w:fill="FFFFFF"/>
          <w:lang w:val="id-ID"/>
        </w:rPr>
        <w:t xml:space="preserve"> pe</w:t>
      </w:r>
      <w:r w:rsidR="00D40BC5" w:rsidRPr="00B539D8">
        <w:rPr>
          <w:rFonts w:eastAsiaTheme="minorEastAsia"/>
          <w:szCs w:val="24"/>
          <w:shd w:val="clear" w:color="auto" w:fill="FFFFFF"/>
          <w:lang w:val="id-ID"/>
        </w:rPr>
        <w:t>ngaruh rata-rata keseluruhan kategori ke-i dari variable ke-a</w:t>
      </w:r>
    </w:p>
    <w:p w14:paraId="1AE5B4B8" w14:textId="7239043D" w:rsidR="00D40BC5" w:rsidRPr="00B539D8" w:rsidRDefault="00C647A8" w:rsidP="00D40BC5">
      <w:pPr>
        <w:rPr>
          <w:rFonts w:eastAsiaTheme="minorEastAsia"/>
          <w:szCs w:val="24"/>
          <w:shd w:val="clear" w:color="auto" w:fill="FFFFFF"/>
          <w:lang w:val="id-ID"/>
        </w:rPr>
      </w:pPr>
      <m:oMath>
        <m:sSub>
          <m:sSubPr>
            <m:ctrlPr>
              <w:rPr>
                <w:rFonts w:ascii="Cambria Math" w:eastAsiaTheme="minorEastAsia" w:hAnsi="Cambria Math"/>
                <w:i/>
                <w:szCs w:val="24"/>
                <w:shd w:val="clear" w:color="auto" w:fill="FFFFFF"/>
                <w:lang w:val="id-ID"/>
              </w:rPr>
            </m:ctrlPr>
          </m:sSubPr>
          <m:e>
            <m:r>
              <w:rPr>
                <w:rFonts w:ascii="Cambria Math" w:eastAsiaTheme="minorEastAsia" w:hAnsi="Cambria Math"/>
                <w:szCs w:val="24"/>
                <w:shd w:val="clear" w:color="auto" w:fill="FFFFFF"/>
                <w:lang w:val="id-ID"/>
              </w:rPr>
              <m:t>b</m:t>
            </m:r>
          </m:e>
          <m:sub>
            <m:r>
              <w:rPr>
                <w:rFonts w:ascii="Cambria Math" w:eastAsiaTheme="minorEastAsia" w:hAnsi="Cambria Math"/>
                <w:szCs w:val="24"/>
                <w:shd w:val="clear" w:color="auto" w:fill="FFFFFF"/>
                <w:lang w:val="id-ID"/>
              </w:rPr>
              <m:t>j</m:t>
            </m:r>
          </m:sub>
        </m:sSub>
        <m:r>
          <w:rPr>
            <w:rFonts w:ascii="Cambria Math" w:eastAsiaTheme="minorEastAsia" w:hAnsi="Cambria Math"/>
            <w:szCs w:val="24"/>
            <w:shd w:val="clear" w:color="auto" w:fill="FFFFFF"/>
            <w:lang w:val="id-ID"/>
          </w:rPr>
          <m:t>=</m:t>
        </m:r>
      </m:oMath>
      <w:r w:rsidR="005D7833">
        <w:rPr>
          <w:rFonts w:eastAsiaTheme="minorEastAsia"/>
          <w:szCs w:val="24"/>
          <w:shd w:val="clear" w:color="auto" w:fill="FFFFFF"/>
          <w:lang w:val="id-ID"/>
        </w:rPr>
        <w:t xml:space="preserve"> penga</w:t>
      </w:r>
      <w:r w:rsidR="00D40BC5" w:rsidRPr="00B539D8">
        <w:rPr>
          <w:rFonts w:eastAsiaTheme="minorEastAsia"/>
          <w:szCs w:val="24"/>
          <w:shd w:val="clear" w:color="auto" w:fill="FFFFFF"/>
          <w:lang w:val="id-ID"/>
        </w:rPr>
        <w:t>ruh rata-rata keseluruhan kategori ke-j dari variable ke-b</w:t>
      </w:r>
    </w:p>
    <w:p w14:paraId="7952C571" w14:textId="77777777" w:rsidR="00D40BC5" w:rsidRPr="00E90C52" w:rsidRDefault="00C647A8" w:rsidP="00D40BC5">
      <w:pPr>
        <w:rPr>
          <w:rFonts w:eastAsiaTheme="minorEastAsia"/>
          <w:i/>
          <w:szCs w:val="24"/>
          <w:shd w:val="clear" w:color="auto" w:fill="FFFFFF"/>
        </w:rPr>
      </w:pPr>
      <m:oMath>
        <m:sSub>
          <m:sSubPr>
            <m:ctrlPr>
              <w:rPr>
                <w:rFonts w:ascii="Cambria Math" w:eastAsiaTheme="minorEastAsia" w:hAnsi="Cambria Math"/>
                <w:i/>
                <w:szCs w:val="24"/>
                <w:shd w:val="clear" w:color="auto" w:fill="FFFFFF"/>
                <w:lang w:val="id-ID"/>
              </w:rPr>
            </m:ctrlPr>
          </m:sSubPr>
          <m:e>
            <m:r>
              <w:rPr>
                <w:rFonts w:ascii="Cambria Math" w:eastAsiaTheme="minorEastAsia" w:hAnsi="Cambria Math"/>
                <w:szCs w:val="24"/>
                <w:shd w:val="clear" w:color="auto" w:fill="FFFFFF"/>
                <w:lang w:val="id-ID"/>
              </w:rPr>
              <m:t>ε</m:t>
            </m:r>
          </m:e>
          <m:sub>
            <m:r>
              <w:rPr>
                <w:rFonts w:ascii="Cambria Math" w:eastAsiaTheme="minorEastAsia" w:hAnsi="Cambria Math"/>
                <w:szCs w:val="24"/>
                <w:shd w:val="clear" w:color="auto" w:fill="FFFFFF"/>
                <w:lang w:val="id-ID"/>
              </w:rPr>
              <m:t>ij .  .  .  m</m:t>
            </m:r>
          </m:sub>
        </m:sSub>
        <m:r>
          <w:rPr>
            <w:rFonts w:ascii="Cambria Math" w:eastAsiaTheme="minorEastAsia" w:hAnsi="Cambria Math"/>
            <w:szCs w:val="24"/>
            <w:shd w:val="clear" w:color="auto" w:fill="FFFFFF"/>
            <w:lang w:val="id-ID"/>
          </w:rPr>
          <m:t xml:space="preserve">= </m:t>
        </m:r>
      </m:oMath>
      <w:r w:rsidR="00D40BC5" w:rsidRPr="00B539D8">
        <w:rPr>
          <w:rFonts w:eastAsiaTheme="minorEastAsia"/>
          <w:szCs w:val="24"/>
          <w:shd w:val="clear" w:color="auto" w:fill="FFFFFF"/>
          <w:lang w:val="id-ID"/>
        </w:rPr>
        <w:t xml:space="preserve"> residual</w:t>
      </w:r>
      <w:r w:rsidR="00D40BC5">
        <w:rPr>
          <w:rFonts w:eastAsiaTheme="minorEastAsia"/>
          <w:szCs w:val="24"/>
          <w:shd w:val="clear" w:color="auto" w:fill="FFFFFF"/>
        </w:rPr>
        <w:t xml:space="preserve"> yang </w:t>
      </w:r>
      <w:proofErr w:type="spellStart"/>
      <w:r w:rsidR="00D40BC5">
        <w:rPr>
          <w:rFonts w:eastAsiaTheme="minorEastAsia"/>
          <w:szCs w:val="24"/>
          <w:shd w:val="clear" w:color="auto" w:fill="FFFFFF"/>
        </w:rPr>
        <w:t>bersesuaian</w:t>
      </w:r>
      <w:proofErr w:type="spellEnd"/>
      <w:r w:rsidR="00D40BC5">
        <w:rPr>
          <w:rFonts w:eastAsiaTheme="minorEastAsia"/>
          <w:szCs w:val="24"/>
          <w:shd w:val="clear" w:color="auto" w:fill="FFFFFF"/>
        </w:rPr>
        <w:t xml:space="preserve"> </w:t>
      </w:r>
      <w:proofErr w:type="spellStart"/>
      <w:r w:rsidR="00D40BC5">
        <w:rPr>
          <w:rFonts w:eastAsiaTheme="minorEastAsia"/>
          <w:szCs w:val="24"/>
          <w:shd w:val="clear" w:color="auto" w:fill="FFFFFF"/>
        </w:rPr>
        <w:t>dengan</w:t>
      </w:r>
      <w:proofErr w:type="spellEnd"/>
      <w:r w:rsidR="00D40BC5">
        <w:rPr>
          <w:rFonts w:eastAsiaTheme="minorEastAsia"/>
          <w:szCs w:val="24"/>
          <w:shd w:val="clear" w:color="auto" w:fill="FFFFFF"/>
        </w:rPr>
        <w:t xml:space="preserve"> </w:t>
      </w:r>
      <m:oMath>
        <m:sSub>
          <m:sSubPr>
            <m:ctrlPr>
              <w:rPr>
                <w:rFonts w:ascii="Cambria Math" w:hAnsi="Cambria Math"/>
                <w:i/>
                <w:szCs w:val="24"/>
                <w:shd w:val="clear" w:color="auto" w:fill="FFFFFF"/>
                <w:lang w:val="id-ID"/>
              </w:rPr>
            </m:ctrlPr>
          </m:sSubPr>
          <m:e>
            <m:r>
              <w:rPr>
                <w:rFonts w:ascii="Cambria Math" w:hAnsi="Cambria Math"/>
                <w:szCs w:val="24"/>
                <w:shd w:val="clear" w:color="auto" w:fill="FFFFFF"/>
                <w:lang w:val="id-ID"/>
              </w:rPr>
              <m:t>Y</m:t>
            </m:r>
          </m:e>
          <m:sub>
            <m:r>
              <w:rPr>
                <w:rFonts w:ascii="Cambria Math" w:hAnsi="Cambria Math"/>
                <w:szCs w:val="24"/>
                <w:shd w:val="clear" w:color="auto" w:fill="FFFFFF"/>
                <w:lang w:val="id-ID"/>
              </w:rPr>
              <m:t>ij .  .  .  m</m:t>
            </m:r>
          </m:sub>
        </m:sSub>
      </m:oMath>
    </w:p>
    <w:p w14:paraId="776D6EA4" w14:textId="77777777" w:rsidR="00D40BC5" w:rsidRPr="00B539D8" w:rsidRDefault="00C647A8" w:rsidP="00D40BC5">
      <w:pPr>
        <w:rPr>
          <w:rFonts w:eastAsiaTheme="minorEastAsia"/>
          <w:szCs w:val="24"/>
          <w:shd w:val="clear" w:color="auto" w:fill="FFFFFF"/>
          <w:lang w:val="id-ID"/>
        </w:rPr>
      </w:pPr>
      <m:oMath>
        <m:sSub>
          <m:sSubPr>
            <m:ctrlPr>
              <w:rPr>
                <w:rFonts w:ascii="Cambria Math" w:eastAsiaTheme="minorEastAsia" w:hAnsi="Cambria Math"/>
                <w:i/>
                <w:szCs w:val="24"/>
                <w:shd w:val="clear" w:color="auto" w:fill="FFFFFF"/>
                <w:lang w:val="id-ID"/>
              </w:rPr>
            </m:ctrlPr>
          </m:sSubPr>
          <m:e>
            <m:r>
              <w:rPr>
                <w:rFonts w:ascii="Cambria Math" w:eastAsiaTheme="minorEastAsia" w:hAnsi="Cambria Math"/>
                <w:szCs w:val="24"/>
                <w:shd w:val="clear" w:color="auto" w:fill="FFFFFF"/>
                <w:lang w:val="id-ID"/>
              </w:rPr>
              <m:t>Y</m:t>
            </m:r>
          </m:e>
          <m:sub>
            <m:r>
              <w:rPr>
                <w:rFonts w:ascii="Cambria Math" w:eastAsiaTheme="minorEastAsia" w:hAnsi="Cambria Math"/>
                <w:szCs w:val="24"/>
                <w:shd w:val="clear" w:color="auto" w:fill="FFFFFF"/>
                <w:lang w:val="id-ID"/>
              </w:rPr>
              <m:t>k</m:t>
            </m:r>
          </m:sub>
        </m:sSub>
        <m:r>
          <w:rPr>
            <w:rFonts w:ascii="Cambria Math" w:eastAsiaTheme="minorEastAsia" w:hAnsi="Cambria Math"/>
            <w:szCs w:val="24"/>
            <w:shd w:val="clear" w:color="auto" w:fill="FFFFFF"/>
            <w:lang w:val="id-ID"/>
          </w:rPr>
          <m:t>=</m:t>
        </m:r>
      </m:oMath>
      <w:r w:rsidR="00D40BC5">
        <w:rPr>
          <w:rFonts w:eastAsiaTheme="minorEastAsia"/>
          <w:szCs w:val="24"/>
          <w:shd w:val="clear" w:color="auto" w:fill="FFFFFF"/>
          <w:lang w:val="id-ID"/>
        </w:rPr>
        <w:t xml:space="preserve"> nilai individu ke-k</w:t>
      </w:r>
      <w:r w:rsidR="00D40BC5" w:rsidRPr="00B539D8">
        <w:rPr>
          <w:rFonts w:eastAsiaTheme="minorEastAsia"/>
          <w:szCs w:val="24"/>
          <w:shd w:val="clear" w:color="auto" w:fill="FFFFFF"/>
          <w:lang w:val="id-ID"/>
        </w:rPr>
        <w:t xml:space="preserve"> pada variable dependen</w:t>
      </w:r>
    </w:p>
    <w:p w14:paraId="3C3A8DAD" w14:textId="77777777" w:rsidR="00D40BC5" w:rsidRPr="00AF56BA" w:rsidRDefault="00D40BC5" w:rsidP="00D40BC5">
      <w:pPr>
        <w:rPr>
          <w:rFonts w:eastAsiaTheme="minorEastAsia"/>
          <w:szCs w:val="24"/>
          <w:shd w:val="clear" w:color="auto" w:fill="FFFFFF"/>
          <w:lang w:val="id-ID"/>
        </w:rPr>
      </w:pPr>
      <m:oMath>
        <m:r>
          <w:rPr>
            <w:rFonts w:ascii="Cambria Math" w:eastAsiaTheme="minorEastAsia" w:hAnsi="Cambria Math"/>
            <w:szCs w:val="24"/>
            <w:shd w:val="clear" w:color="auto" w:fill="FFFFFF"/>
            <w:lang w:val="id-ID"/>
          </w:rPr>
          <m:t>n=</m:t>
        </m:r>
      </m:oMath>
      <w:r w:rsidRPr="00B539D8">
        <w:rPr>
          <w:rFonts w:eastAsiaTheme="minorEastAsia"/>
          <w:szCs w:val="24"/>
          <w:shd w:val="clear" w:color="auto" w:fill="FFFFFF"/>
          <w:lang w:val="id-ID"/>
        </w:rPr>
        <w:t xml:space="preserve"> jumlah observasi</w:t>
      </w:r>
    </w:p>
    <w:p w14:paraId="58C830BF" w14:textId="7E7A870C" w:rsidR="007E64AA" w:rsidRPr="00AF56BA" w:rsidRDefault="007E64AA" w:rsidP="007E64AA">
      <w:pPr>
        <w:rPr>
          <w:rFonts w:eastAsiaTheme="minorEastAsia"/>
          <w:szCs w:val="24"/>
          <w:shd w:val="clear" w:color="auto" w:fill="FFFFFF"/>
          <w:lang w:val="id-ID"/>
        </w:rPr>
      </w:pPr>
    </w:p>
    <w:p w14:paraId="130304A7" w14:textId="77777777" w:rsidR="007E64AA" w:rsidRPr="00CE2ED4" w:rsidRDefault="007E64AA" w:rsidP="007E64AA">
      <w:pPr>
        <w:rPr>
          <w:szCs w:val="24"/>
        </w:rPr>
      </w:pPr>
      <w:r w:rsidRPr="00CE2ED4">
        <w:rPr>
          <w:szCs w:val="24"/>
        </w:rPr>
        <w:t>Langkah-</w:t>
      </w:r>
      <w:proofErr w:type="spellStart"/>
      <w:r w:rsidRPr="00CE2ED4">
        <w:rPr>
          <w:szCs w:val="24"/>
        </w:rPr>
        <w:t>langkah</w:t>
      </w:r>
      <w:proofErr w:type="spellEnd"/>
      <w:r w:rsidRPr="00CE2ED4">
        <w:rPr>
          <w:szCs w:val="24"/>
        </w:rPr>
        <w:t xml:space="preserve"> yang </w:t>
      </w:r>
      <w:proofErr w:type="spellStart"/>
      <w:r w:rsidRPr="00CE2ED4">
        <w:rPr>
          <w:szCs w:val="24"/>
        </w:rPr>
        <w:t>dilakukan</w:t>
      </w:r>
      <w:proofErr w:type="spellEnd"/>
      <w:r w:rsidRPr="00CE2ED4">
        <w:rPr>
          <w:szCs w:val="24"/>
        </w:rPr>
        <w:t xml:space="preserve"> </w:t>
      </w:r>
      <w:proofErr w:type="spellStart"/>
      <w:r w:rsidRPr="00CE2ED4">
        <w:rPr>
          <w:szCs w:val="24"/>
        </w:rPr>
        <w:t>untuk</w:t>
      </w:r>
      <w:proofErr w:type="spellEnd"/>
      <w:r w:rsidRPr="00CE2ED4">
        <w:rPr>
          <w:szCs w:val="24"/>
        </w:rPr>
        <w:t xml:space="preserve"> </w:t>
      </w:r>
      <w:proofErr w:type="spellStart"/>
      <w:r w:rsidRPr="00CE2ED4">
        <w:rPr>
          <w:szCs w:val="24"/>
        </w:rPr>
        <w:t>mengetahui</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kelompok</w:t>
      </w:r>
      <w:proofErr w:type="spellEnd"/>
      <w:r w:rsidRPr="00CE2ED4">
        <w:rPr>
          <w:szCs w:val="24"/>
        </w:rPr>
        <w:t xml:space="preserve"> </w:t>
      </w:r>
      <w:proofErr w:type="spellStart"/>
      <w:r w:rsidRPr="00CE2ED4">
        <w:rPr>
          <w:szCs w:val="24"/>
        </w:rPr>
        <w:t>pendapatan</w:t>
      </w:r>
      <w:proofErr w:type="spellEnd"/>
      <w:r w:rsidRPr="00CE2ED4">
        <w:rPr>
          <w:szCs w:val="24"/>
        </w:rPr>
        <w:t xml:space="preserve"> dan </w:t>
      </w:r>
      <w:proofErr w:type="spellStart"/>
      <w:r w:rsidRPr="00CE2ED4">
        <w:rPr>
          <w:szCs w:val="24"/>
        </w:rPr>
        <w:t>variabel</w:t>
      </w:r>
      <w:proofErr w:type="spellEnd"/>
      <w:r w:rsidRPr="00CE2ED4">
        <w:rPr>
          <w:szCs w:val="24"/>
        </w:rPr>
        <w:t xml:space="preserve"> </w:t>
      </w:r>
      <w:proofErr w:type="spellStart"/>
      <w:r w:rsidRPr="00CE2ED4">
        <w:rPr>
          <w:szCs w:val="24"/>
        </w:rPr>
        <w:t>jenis</w:t>
      </w:r>
      <w:proofErr w:type="spellEnd"/>
      <w:r w:rsidRPr="00CE2ED4">
        <w:rPr>
          <w:szCs w:val="24"/>
        </w:rPr>
        <w:t xml:space="preserve"> </w:t>
      </w:r>
      <w:proofErr w:type="spellStart"/>
      <w:r>
        <w:rPr>
          <w:szCs w:val="24"/>
        </w:rPr>
        <w:t>iklim</w:t>
      </w:r>
      <w:proofErr w:type="spellEnd"/>
      <w:r>
        <w:rPr>
          <w:szCs w:val="24"/>
        </w:rPr>
        <w:t xml:space="preserve"> </w:t>
      </w:r>
      <w:r w:rsidRPr="00CE2ED4">
        <w:rPr>
          <w:szCs w:val="24"/>
        </w:rPr>
        <w:t xml:space="preserve">negara </w:t>
      </w:r>
      <w:proofErr w:type="spellStart"/>
      <w:r w:rsidRPr="00CE2ED4">
        <w:rPr>
          <w:szCs w:val="24"/>
        </w:rPr>
        <w:t>tropis</w:t>
      </w:r>
      <w:proofErr w:type="spellEnd"/>
      <w:r w:rsidRPr="00CE2ED4">
        <w:rPr>
          <w:szCs w:val="24"/>
        </w:rPr>
        <w:t xml:space="preserve"> </w:t>
      </w:r>
      <w:proofErr w:type="spellStart"/>
      <w:r w:rsidRPr="00CE2ED4">
        <w:rPr>
          <w:szCs w:val="24"/>
        </w:rPr>
        <w:t>atau</w:t>
      </w:r>
      <w:proofErr w:type="spellEnd"/>
      <w:r w:rsidRPr="00CE2ED4">
        <w:rPr>
          <w:szCs w:val="24"/>
        </w:rPr>
        <w:t xml:space="preserve"> </w:t>
      </w:r>
      <w:proofErr w:type="spellStart"/>
      <w:r w:rsidRPr="00CE2ED4">
        <w:rPr>
          <w:szCs w:val="24"/>
        </w:rPr>
        <w:t>tidak</w:t>
      </w:r>
      <w:proofErr w:type="spellEnd"/>
      <w:r w:rsidRPr="00CE2ED4">
        <w:rPr>
          <w:szCs w:val="24"/>
        </w:rPr>
        <w:t xml:space="preserve"> yang </w:t>
      </w:r>
      <w:proofErr w:type="spellStart"/>
      <w:r w:rsidRPr="00CE2ED4">
        <w:rPr>
          <w:szCs w:val="24"/>
        </w:rPr>
        <w:t>mempengaruhi</w:t>
      </w:r>
      <w:proofErr w:type="spellEnd"/>
      <w:r w:rsidRPr="00CE2ED4">
        <w:rPr>
          <w:szCs w:val="24"/>
        </w:rPr>
        <w:t xml:space="preserve"> </w:t>
      </w:r>
      <w:proofErr w:type="spellStart"/>
      <w:r w:rsidRPr="00CE2ED4">
        <w:rPr>
          <w:szCs w:val="24"/>
        </w:rPr>
        <w:t>jumlah</w:t>
      </w:r>
      <w:proofErr w:type="spellEnd"/>
      <w:r w:rsidRPr="00CE2ED4">
        <w:rPr>
          <w:szCs w:val="24"/>
        </w:rPr>
        <w:t xml:space="preserve"> </w:t>
      </w:r>
      <w:proofErr w:type="spellStart"/>
      <w:r w:rsidRPr="00CE2ED4">
        <w:rPr>
          <w:szCs w:val="24"/>
        </w:rPr>
        <w:t>positif</w:t>
      </w:r>
      <w:proofErr w:type="spellEnd"/>
      <w:r w:rsidRPr="00CE2ED4">
        <w:rPr>
          <w:szCs w:val="24"/>
        </w:rPr>
        <w:t xml:space="preserve"> </w:t>
      </w:r>
      <w:proofErr w:type="spellStart"/>
      <w:r w:rsidRPr="00CE2ED4">
        <w:rPr>
          <w:szCs w:val="24"/>
        </w:rPr>
        <w:t>kasus</w:t>
      </w:r>
      <w:proofErr w:type="spellEnd"/>
      <w:r w:rsidRPr="00CE2ED4">
        <w:rPr>
          <w:szCs w:val="24"/>
        </w:rPr>
        <w:t xml:space="preserve"> COVID – 19 </w:t>
      </w:r>
      <w:proofErr w:type="spellStart"/>
      <w:r w:rsidRPr="00CE2ED4">
        <w:rPr>
          <w:szCs w:val="24"/>
        </w:rPr>
        <w:t>adalah</w:t>
      </w:r>
      <w:proofErr w:type="spellEnd"/>
      <w:r w:rsidRPr="00CE2ED4">
        <w:rPr>
          <w:szCs w:val="24"/>
        </w:rPr>
        <w:t xml:space="preserve"> </w:t>
      </w:r>
      <w:proofErr w:type="spellStart"/>
      <w:r w:rsidRPr="00CE2ED4">
        <w:rPr>
          <w:szCs w:val="24"/>
        </w:rPr>
        <w:t>sebagai</w:t>
      </w:r>
      <w:proofErr w:type="spellEnd"/>
      <w:r w:rsidRPr="00CE2ED4">
        <w:rPr>
          <w:szCs w:val="24"/>
        </w:rPr>
        <w:t xml:space="preserve"> </w:t>
      </w:r>
      <w:proofErr w:type="spellStart"/>
      <w:proofErr w:type="gramStart"/>
      <w:r w:rsidRPr="00CE2ED4">
        <w:rPr>
          <w:szCs w:val="24"/>
        </w:rPr>
        <w:t>berikut</w:t>
      </w:r>
      <w:proofErr w:type="spellEnd"/>
      <w:r w:rsidRPr="00CE2ED4">
        <w:rPr>
          <w:szCs w:val="24"/>
        </w:rPr>
        <w:t xml:space="preserve"> :</w:t>
      </w:r>
      <w:proofErr w:type="gramEnd"/>
    </w:p>
    <w:p w14:paraId="75D63868" w14:textId="77777777" w:rsidR="007E64AA" w:rsidRPr="00CE2ED4" w:rsidRDefault="007E64AA" w:rsidP="007E64AA">
      <w:pPr>
        <w:pStyle w:val="ListParagraph"/>
        <w:numPr>
          <w:ilvl w:val="0"/>
          <w:numId w:val="24"/>
        </w:numPr>
        <w:spacing w:before="0"/>
        <w:ind w:left="284" w:hanging="284"/>
        <w:rPr>
          <w:szCs w:val="24"/>
        </w:rPr>
      </w:pPr>
      <w:proofErr w:type="spellStart"/>
      <w:r>
        <w:rPr>
          <w:szCs w:val="24"/>
        </w:rPr>
        <w:t>Melakukan</w:t>
      </w:r>
      <w:proofErr w:type="spellEnd"/>
      <w:r>
        <w:rPr>
          <w:szCs w:val="24"/>
        </w:rPr>
        <w:t xml:space="preserve"> </w:t>
      </w:r>
      <w:proofErr w:type="spellStart"/>
      <w:r w:rsidRPr="00CE2ED4">
        <w:rPr>
          <w:szCs w:val="24"/>
        </w:rPr>
        <w:t>observasi</w:t>
      </w:r>
      <w:proofErr w:type="spellEnd"/>
      <w:r w:rsidRPr="00CE2ED4">
        <w:rPr>
          <w:szCs w:val="24"/>
        </w:rPr>
        <w:t>/</w:t>
      </w:r>
      <w:proofErr w:type="spellStart"/>
      <w:r w:rsidRPr="00CE2ED4">
        <w:rPr>
          <w:szCs w:val="24"/>
        </w:rPr>
        <w:t>pengamatan</w:t>
      </w:r>
      <w:proofErr w:type="spellEnd"/>
      <w:r w:rsidRPr="00CE2ED4">
        <w:rPr>
          <w:szCs w:val="24"/>
        </w:rPr>
        <w:t xml:space="preserve"> </w:t>
      </w:r>
      <w:proofErr w:type="spellStart"/>
      <w:r w:rsidRPr="00CE2ED4">
        <w:rPr>
          <w:szCs w:val="24"/>
        </w:rPr>
        <w:t>apakah</w:t>
      </w:r>
      <w:proofErr w:type="spellEnd"/>
      <w:r w:rsidRPr="00CE2ED4">
        <w:rPr>
          <w:szCs w:val="24"/>
        </w:rPr>
        <w:t xml:space="preserve"> </w:t>
      </w:r>
      <w:proofErr w:type="spellStart"/>
      <w:r w:rsidRPr="00CE2ED4">
        <w:rPr>
          <w:szCs w:val="24"/>
        </w:rPr>
        <w:t>distribusi</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jumlah</w:t>
      </w:r>
      <w:proofErr w:type="spellEnd"/>
      <w:r w:rsidRPr="00CE2ED4">
        <w:rPr>
          <w:szCs w:val="24"/>
        </w:rPr>
        <w:t xml:space="preserve"> </w:t>
      </w:r>
      <w:proofErr w:type="spellStart"/>
      <w:r w:rsidRPr="00CE2ED4">
        <w:rPr>
          <w:szCs w:val="24"/>
        </w:rPr>
        <w:t>positif</w:t>
      </w:r>
      <w:proofErr w:type="spellEnd"/>
      <w:r w:rsidRPr="00CE2ED4">
        <w:rPr>
          <w:szCs w:val="24"/>
        </w:rPr>
        <w:t xml:space="preserve"> </w:t>
      </w:r>
      <w:proofErr w:type="spellStart"/>
      <w:r w:rsidRPr="00CE2ED4">
        <w:rPr>
          <w:szCs w:val="24"/>
        </w:rPr>
        <w:t>kasus</w:t>
      </w:r>
      <w:proofErr w:type="spellEnd"/>
      <w:r w:rsidRPr="00CE2ED4">
        <w:rPr>
          <w:szCs w:val="24"/>
        </w:rPr>
        <w:t xml:space="preserve"> COVID - 19 </w:t>
      </w:r>
      <w:proofErr w:type="spellStart"/>
      <w:r w:rsidRPr="00CE2ED4">
        <w:rPr>
          <w:szCs w:val="24"/>
        </w:rPr>
        <w:t>memiliki</w:t>
      </w:r>
      <w:proofErr w:type="spellEnd"/>
      <w:r w:rsidRPr="00CE2ED4">
        <w:rPr>
          <w:szCs w:val="24"/>
        </w:rPr>
        <w:t xml:space="preserve"> </w:t>
      </w:r>
      <w:proofErr w:type="spellStart"/>
      <w:r w:rsidRPr="00CE2ED4">
        <w:rPr>
          <w:szCs w:val="24"/>
        </w:rPr>
        <w:t>nilai</w:t>
      </w:r>
      <w:proofErr w:type="spellEnd"/>
      <w:r w:rsidRPr="00CE2ED4">
        <w:rPr>
          <w:szCs w:val="24"/>
        </w:rPr>
        <w:t xml:space="preserve"> </w:t>
      </w:r>
      <w:proofErr w:type="spellStart"/>
      <w:r w:rsidRPr="00CE2ED4">
        <w:rPr>
          <w:szCs w:val="24"/>
        </w:rPr>
        <w:t>ekstrim</w:t>
      </w:r>
      <w:proofErr w:type="spellEnd"/>
      <w:r w:rsidRPr="00CE2ED4">
        <w:rPr>
          <w:szCs w:val="24"/>
        </w:rPr>
        <w:t xml:space="preserve"> </w:t>
      </w:r>
      <w:proofErr w:type="spellStart"/>
      <w:r w:rsidRPr="00CE2ED4">
        <w:rPr>
          <w:szCs w:val="24"/>
        </w:rPr>
        <w:t>atau</w:t>
      </w:r>
      <w:proofErr w:type="spellEnd"/>
      <w:r w:rsidRPr="00CE2ED4">
        <w:rPr>
          <w:szCs w:val="24"/>
        </w:rPr>
        <w:t xml:space="preserve"> </w:t>
      </w:r>
      <w:proofErr w:type="spellStart"/>
      <w:r w:rsidRPr="00CE2ED4">
        <w:rPr>
          <w:szCs w:val="24"/>
        </w:rPr>
        <w:t>tidak</w:t>
      </w:r>
      <w:proofErr w:type="spellEnd"/>
      <w:r w:rsidRPr="00CE2ED4">
        <w:rPr>
          <w:szCs w:val="24"/>
        </w:rPr>
        <w:t xml:space="preserve">. </w:t>
      </w:r>
      <w:proofErr w:type="spellStart"/>
      <w:r w:rsidRPr="00CE2ED4">
        <w:rPr>
          <w:szCs w:val="24"/>
        </w:rPr>
        <w:t>Selain</w:t>
      </w:r>
      <w:proofErr w:type="spellEnd"/>
      <w:r w:rsidRPr="00CE2ED4">
        <w:rPr>
          <w:szCs w:val="24"/>
        </w:rPr>
        <w:t xml:space="preserve"> </w:t>
      </w:r>
      <w:proofErr w:type="spellStart"/>
      <w:r w:rsidRPr="00CE2ED4">
        <w:rPr>
          <w:szCs w:val="24"/>
        </w:rPr>
        <w:t>itu</w:t>
      </w:r>
      <w:proofErr w:type="spellEnd"/>
      <w:r w:rsidRPr="00CE2ED4">
        <w:rPr>
          <w:szCs w:val="24"/>
        </w:rPr>
        <w:t xml:space="preserve"> juga </w:t>
      </w:r>
      <w:proofErr w:type="spellStart"/>
      <w:r w:rsidRPr="00CE2ED4">
        <w:rPr>
          <w:szCs w:val="24"/>
        </w:rPr>
        <w:t>untuk</w:t>
      </w:r>
      <w:proofErr w:type="spellEnd"/>
      <w:r w:rsidRPr="00CE2ED4">
        <w:rPr>
          <w:szCs w:val="24"/>
        </w:rPr>
        <w:t xml:space="preserve"> </w:t>
      </w:r>
      <w:proofErr w:type="spellStart"/>
      <w:r w:rsidRPr="00CE2ED4">
        <w:rPr>
          <w:szCs w:val="24"/>
        </w:rPr>
        <w:t>melihat</w:t>
      </w:r>
      <w:proofErr w:type="spellEnd"/>
      <w:r w:rsidRPr="00CE2ED4">
        <w:rPr>
          <w:szCs w:val="24"/>
        </w:rPr>
        <w:t xml:space="preserve"> </w:t>
      </w:r>
      <w:proofErr w:type="spellStart"/>
      <w:r w:rsidRPr="00CE2ED4">
        <w:rPr>
          <w:szCs w:val="24"/>
        </w:rPr>
        <w:t>sebaran</w:t>
      </w:r>
      <w:proofErr w:type="spellEnd"/>
      <w:r w:rsidRPr="00CE2ED4">
        <w:rPr>
          <w:szCs w:val="24"/>
        </w:rPr>
        <w:t xml:space="preserve"> data </w:t>
      </w:r>
      <w:proofErr w:type="spellStart"/>
      <w:r w:rsidRPr="00CE2ED4">
        <w:rPr>
          <w:szCs w:val="24"/>
        </w:rPr>
        <w:t>variabel</w:t>
      </w:r>
      <w:proofErr w:type="spellEnd"/>
      <w:r w:rsidRPr="00CE2ED4">
        <w:rPr>
          <w:szCs w:val="24"/>
        </w:rPr>
        <w:t xml:space="preserve"> </w:t>
      </w:r>
      <w:proofErr w:type="spellStart"/>
      <w:r w:rsidRPr="00CE2ED4">
        <w:rPr>
          <w:szCs w:val="24"/>
        </w:rPr>
        <w:t>bebasnya</w:t>
      </w:r>
      <w:proofErr w:type="spellEnd"/>
      <w:r w:rsidRPr="00CE2ED4">
        <w:rPr>
          <w:szCs w:val="24"/>
        </w:rPr>
        <w:t xml:space="preserve"> </w:t>
      </w:r>
      <w:proofErr w:type="spellStart"/>
      <w:r w:rsidRPr="00CE2ED4">
        <w:rPr>
          <w:szCs w:val="24"/>
        </w:rPr>
        <w:t>terdapat</w:t>
      </w:r>
      <w:proofErr w:type="spellEnd"/>
      <w:r w:rsidRPr="00CE2ED4">
        <w:rPr>
          <w:szCs w:val="24"/>
        </w:rPr>
        <w:t xml:space="preserve"> outlier </w:t>
      </w:r>
      <w:proofErr w:type="spellStart"/>
      <w:r w:rsidRPr="00CE2ED4">
        <w:rPr>
          <w:szCs w:val="24"/>
        </w:rPr>
        <w:t>atau</w:t>
      </w:r>
      <w:proofErr w:type="spellEnd"/>
      <w:r w:rsidRPr="00CE2ED4">
        <w:rPr>
          <w:szCs w:val="24"/>
        </w:rPr>
        <w:t xml:space="preserve"> </w:t>
      </w:r>
      <w:proofErr w:type="spellStart"/>
      <w:r w:rsidRPr="00CE2ED4">
        <w:rPr>
          <w:szCs w:val="24"/>
        </w:rPr>
        <w:t>tidak</w:t>
      </w:r>
      <w:proofErr w:type="spellEnd"/>
      <w:r w:rsidRPr="00CE2ED4">
        <w:rPr>
          <w:szCs w:val="24"/>
        </w:rPr>
        <w:t xml:space="preserve">. </w:t>
      </w:r>
    </w:p>
    <w:p w14:paraId="363EE166" w14:textId="77777777" w:rsidR="007E64AA" w:rsidRPr="00CE2ED4" w:rsidRDefault="007E64AA" w:rsidP="007E64AA">
      <w:pPr>
        <w:pStyle w:val="ListParagraph"/>
        <w:numPr>
          <w:ilvl w:val="0"/>
          <w:numId w:val="24"/>
        </w:numPr>
        <w:spacing w:before="0"/>
        <w:ind w:left="284" w:hanging="284"/>
        <w:rPr>
          <w:szCs w:val="24"/>
        </w:rPr>
      </w:pPr>
      <w:proofErr w:type="spellStart"/>
      <w:r w:rsidRPr="00CE2ED4">
        <w:rPr>
          <w:szCs w:val="24"/>
        </w:rPr>
        <w:t>Melak</w:t>
      </w:r>
      <w:r w:rsidR="001571A4">
        <w:rPr>
          <w:szCs w:val="24"/>
        </w:rPr>
        <w:t>ukan</w:t>
      </w:r>
      <w:proofErr w:type="spellEnd"/>
      <w:r w:rsidR="001571A4">
        <w:rPr>
          <w:szCs w:val="24"/>
        </w:rPr>
        <w:t xml:space="preserve"> </w:t>
      </w:r>
      <w:proofErr w:type="spellStart"/>
      <w:r w:rsidR="001571A4">
        <w:rPr>
          <w:szCs w:val="24"/>
        </w:rPr>
        <w:t>pengujian</w:t>
      </w:r>
      <w:proofErr w:type="spellEnd"/>
      <w:r w:rsidR="001571A4">
        <w:rPr>
          <w:szCs w:val="24"/>
        </w:rPr>
        <w:t xml:space="preserve"> model </w:t>
      </w:r>
      <w:proofErr w:type="spellStart"/>
      <w:r w:rsidR="001571A4">
        <w:rPr>
          <w:szCs w:val="24"/>
        </w:rPr>
        <w:t>yaitu</w:t>
      </w:r>
      <w:proofErr w:type="spellEnd"/>
      <w:r w:rsidR="001571A4">
        <w:rPr>
          <w:szCs w:val="24"/>
        </w:rPr>
        <w:t xml:space="preserve"> uji </w:t>
      </w:r>
      <w:proofErr w:type="spellStart"/>
      <w:r w:rsidR="001571A4">
        <w:rPr>
          <w:szCs w:val="24"/>
        </w:rPr>
        <w:t>simultan</w:t>
      </w:r>
      <w:proofErr w:type="spellEnd"/>
      <w:r w:rsidR="001571A4">
        <w:rPr>
          <w:szCs w:val="24"/>
        </w:rPr>
        <w:t xml:space="preserve"> dan uji </w:t>
      </w:r>
      <w:proofErr w:type="spellStart"/>
      <w:r w:rsidR="001571A4">
        <w:rPr>
          <w:szCs w:val="24"/>
        </w:rPr>
        <w:t>p</w:t>
      </w:r>
      <w:r w:rsidRPr="00CE2ED4">
        <w:rPr>
          <w:szCs w:val="24"/>
        </w:rPr>
        <w:t>arsial</w:t>
      </w:r>
      <w:proofErr w:type="spellEnd"/>
      <w:r w:rsidR="001571A4">
        <w:rPr>
          <w:szCs w:val="24"/>
        </w:rPr>
        <w:t xml:space="preserve"> </w:t>
      </w:r>
      <w:proofErr w:type="spellStart"/>
      <w:r w:rsidR="001571A4">
        <w:rPr>
          <w:szCs w:val="24"/>
        </w:rPr>
        <w:t>menggunakan</w:t>
      </w:r>
      <w:proofErr w:type="spellEnd"/>
      <w:r w:rsidR="001571A4">
        <w:rPr>
          <w:szCs w:val="24"/>
        </w:rPr>
        <w:t xml:space="preserve"> uji ANOVA</w:t>
      </w:r>
      <w:r w:rsidRPr="00CE2ED4">
        <w:rPr>
          <w:szCs w:val="24"/>
        </w:rPr>
        <w:t xml:space="preserve">. Uji </w:t>
      </w:r>
      <w:proofErr w:type="spellStart"/>
      <w:r w:rsidRPr="00CE2ED4">
        <w:rPr>
          <w:szCs w:val="24"/>
        </w:rPr>
        <w:t>simultan</w:t>
      </w:r>
      <w:proofErr w:type="spellEnd"/>
      <w:r w:rsidRPr="00CE2ED4">
        <w:rPr>
          <w:szCs w:val="24"/>
        </w:rPr>
        <w:t xml:space="preserve"> </w:t>
      </w:r>
      <w:proofErr w:type="spellStart"/>
      <w:r w:rsidRPr="00CE2ED4">
        <w:rPr>
          <w:szCs w:val="24"/>
        </w:rPr>
        <w:t>maupun</w:t>
      </w:r>
      <w:proofErr w:type="spellEnd"/>
      <w:r w:rsidRPr="00CE2ED4">
        <w:rPr>
          <w:szCs w:val="24"/>
        </w:rPr>
        <w:t xml:space="preserve"> </w:t>
      </w:r>
      <w:proofErr w:type="spellStart"/>
      <w:r w:rsidRPr="00CE2ED4">
        <w:rPr>
          <w:szCs w:val="24"/>
        </w:rPr>
        <w:t>parsial</w:t>
      </w:r>
      <w:proofErr w:type="spellEnd"/>
      <w:r w:rsidRPr="00CE2ED4">
        <w:rPr>
          <w:szCs w:val="24"/>
        </w:rPr>
        <w:t xml:space="preserve"> </w:t>
      </w:r>
      <w:proofErr w:type="spellStart"/>
      <w:r w:rsidRPr="00CE2ED4">
        <w:rPr>
          <w:szCs w:val="24"/>
        </w:rPr>
        <w:t>digunakan</w:t>
      </w:r>
      <w:proofErr w:type="spellEnd"/>
      <w:r w:rsidRPr="00CE2ED4">
        <w:rPr>
          <w:szCs w:val="24"/>
        </w:rPr>
        <w:t xml:space="preserve"> </w:t>
      </w:r>
      <w:proofErr w:type="spellStart"/>
      <w:r w:rsidRPr="00CE2ED4">
        <w:rPr>
          <w:szCs w:val="24"/>
        </w:rPr>
        <w:t>untuk</w:t>
      </w:r>
      <w:proofErr w:type="spellEnd"/>
      <w:r w:rsidRPr="00CE2ED4">
        <w:rPr>
          <w:szCs w:val="24"/>
        </w:rPr>
        <w:t xml:space="preserve"> </w:t>
      </w:r>
      <w:proofErr w:type="spellStart"/>
      <w:r w:rsidRPr="00CE2ED4">
        <w:rPr>
          <w:szCs w:val="24"/>
        </w:rPr>
        <w:t>mengetahui</w:t>
      </w:r>
      <w:proofErr w:type="spellEnd"/>
      <w:r w:rsidRPr="00CE2ED4">
        <w:rPr>
          <w:szCs w:val="24"/>
        </w:rPr>
        <w:t xml:space="preserve"> </w:t>
      </w:r>
      <w:proofErr w:type="spellStart"/>
      <w:r w:rsidRPr="00CE2ED4">
        <w:rPr>
          <w:szCs w:val="24"/>
        </w:rPr>
        <w:t>apakah</w:t>
      </w:r>
      <w:proofErr w:type="spellEnd"/>
      <w:r w:rsidRPr="00CE2ED4">
        <w:rPr>
          <w:szCs w:val="24"/>
        </w:rPr>
        <w:t xml:space="preserve"> </w:t>
      </w:r>
      <w:proofErr w:type="spellStart"/>
      <w:r w:rsidRPr="00CE2ED4">
        <w:rPr>
          <w:szCs w:val="24"/>
        </w:rPr>
        <w:t>ada</w:t>
      </w:r>
      <w:proofErr w:type="spellEnd"/>
      <w:r w:rsidRPr="00CE2ED4">
        <w:rPr>
          <w:szCs w:val="24"/>
        </w:rPr>
        <w:t xml:space="preserve"> </w:t>
      </w:r>
      <w:proofErr w:type="spellStart"/>
      <w:r w:rsidRPr="00CE2ED4">
        <w:rPr>
          <w:szCs w:val="24"/>
        </w:rPr>
        <w:t>pengaruh</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kelompok</w:t>
      </w:r>
      <w:proofErr w:type="spellEnd"/>
      <w:r w:rsidRPr="00CE2ED4">
        <w:rPr>
          <w:szCs w:val="24"/>
        </w:rPr>
        <w:t xml:space="preserve"> </w:t>
      </w:r>
      <w:proofErr w:type="spellStart"/>
      <w:r w:rsidRPr="00CE2ED4">
        <w:rPr>
          <w:szCs w:val="24"/>
        </w:rPr>
        <w:t>pendapatan</w:t>
      </w:r>
      <w:proofErr w:type="spellEnd"/>
      <w:r w:rsidRPr="00CE2ED4">
        <w:rPr>
          <w:szCs w:val="24"/>
        </w:rPr>
        <w:t xml:space="preserve"> dan </w:t>
      </w:r>
      <w:proofErr w:type="spellStart"/>
      <w:r w:rsidRPr="00CE2ED4">
        <w:rPr>
          <w:szCs w:val="24"/>
        </w:rPr>
        <w:t>variabel</w:t>
      </w:r>
      <w:proofErr w:type="spellEnd"/>
      <w:r w:rsidRPr="00CE2ED4">
        <w:rPr>
          <w:szCs w:val="24"/>
        </w:rPr>
        <w:t xml:space="preserve"> </w:t>
      </w:r>
      <w:proofErr w:type="spellStart"/>
      <w:r w:rsidRPr="00CE2ED4">
        <w:rPr>
          <w:szCs w:val="24"/>
        </w:rPr>
        <w:t>jenis</w:t>
      </w:r>
      <w:proofErr w:type="spellEnd"/>
      <w:r w:rsidRPr="00CE2ED4">
        <w:rPr>
          <w:szCs w:val="24"/>
        </w:rPr>
        <w:t xml:space="preserve"> negara </w:t>
      </w:r>
      <w:proofErr w:type="spellStart"/>
      <w:r w:rsidRPr="00CE2ED4">
        <w:rPr>
          <w:szCs w:val="24"/>
        </w:rPr>
        <w:t>tropis</w:t>
      </w:r>
      <w:proofErr w:type="spellEnd"/>
      <w:r w:rsidRPr="00CE2ED4">
        <w:rPr>
          <w:szCs w:val="24"/>
        </w:rPr>
        <w:t xml:space="preserve"> </w:t>
      </w:r>
      <w:proofErr w:type="spellStart"/>
      <w:r w:rsidRPr="00CE2ED4">
        <w:rPr>
          <w:szCs w:val="24"/>
        </w:rPr>
        <w:t>atau</w:t>
      </w:r>
      <w:proofErr w:type="spellEnd"/>
      <w:r w:rsidRPr="00CE2ED4">
        <w:rPr>
          <w:szCs w:val="24"/>
        </w:rPr>
        <w:t xml:space="preserve"> </w:t>
      </w:r>
      <w:proofErr w:type="spellStart"/>
      <w:r w:rsidRPr="00CE2ED4">
        <w:rPr>
          <w:szCs w:val="24"/>
        </w:rPr>
        <w:t>tidak</w:t>
      </w:r>
      <w:proofErr w:type="spellEnd"/>
      <w:r w:rsidRPr="00CE2ED4">
        <w:rPr>
          <w:szCs w:val="24"/>
        </w:rPr>
        <w:t xml:space="preserve"> </w:t>
      </w:r>
      <w:proofErr w:type="spellStart"/>
      <w:r w:rsidRPr="00CE2ED4">
        <w:rPr>
          <w:szCs w:val="24"/>
        </w:rPr>
        <w:t>terhadap</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jumlah</w:t>
      </w:r>
      <w:proofErr w:type="spellEnd"/>
      <w:r w:rsidRPr="00CE2ED4">
        <w:rPr>
          <w:szCs w:val="24"/>
        </w:rPr>
        <w:t xml:space="preserve"> </w:t>
      </w:r>
      <w:proofErr w:type="spellStart"/>
      <w:r w:rsidRPr="00CE2ED4">
        <w:rPr>
          <w:szCs w:val="24"/>
        </w:rPr>
        <w:t>positif</w:t>
      </w:r>
      <w:proofErr w:type="spellEnd"/>
      <w:r w:rsidRPr="00CE2ED4">
        <w:rPr>
          <w:szCs w:val="24"/>
        </w:rPr>
        <w:t xml:space="preserve"> </w:t>
      </w:r>
      <w:proofErr w:type="spellStart"/>
      <w:r w:rsidRPr="00CE2ED4">
        <w:rPr>
          <w:szCs w:val="24"/>
        </w:rPr>
        <w:t>kasus</w:t>
      </w:r>
      <w:proofErr w:type="spellEnd"/>
      <w:r w:rsidRPr="00CE2ED4">
        <w:rPr>
          <w:szCs w:val="24"/>
        </w:rPr>
        <w:t xml:space="preserve"> COVID – 19. </w:t>
      </w:r>
      <w:proofErr w:type="spellStart"/>
      <w:r w:rsidRPr="00CE2ED4">
        <w:rPr>
          <w:szCs w:val="24"/>
        </w:rPr>
        <w:t>Pengujian</w:t>
      </w:r>
      <w:proofErr w:type="spellEnd"/>
      <w:r w:rsidRPr="00CE2ED4">
        <w:rPr>
          <w:szCs w:val="24"/>
        </w:rPr>
        <w:t xml:space="preserve"> </w:t>
      </w:r>
      <w:proofErr w:type="spellStart"/>
      <w:r w:rsidRPr="00CE2ED4">
        <w:rPr>
          <w:szCs w:val="24"/>
        </w:rPr>
        <w:t>ini</w:t>
      </w:r>
      <w:proofErr w:type="spellEnd"/>
      <w:r w:rsidRPr="00CE2ED4">
        <w:rPr>
          <w:szCs w:val="24"/>
        </w:rPr>
        <w:t xml:space="preserve"> </w:t>
      </w:r>
      <w:proofErr w:type="spellStart"/>
      <w:r w:rsidRPr="00CE2ED4">
        <w:rPr>
          <w:szCs w:val="24"/>
        </w:rPr>
        <w:t>dilakukan</w:t>
      </w:r>
      <w:proofErr w:type="spellEnd"/>
      <w:r w:rsidRPr="00CE2ED4">
        <w:rPr>
          <w:szCs w:val="24"/>
        </w:rPr>
        <w:t xml:space="preserve"> </w:t>
      </w:r>
      <w:proofErr w:type="spellStart"/>
      <w:r w:rsidRPr="00CE2ED4">
        <w:rPr>
          <w:szCs w:val="24"/>
        </w:rPr>
        <w:t>dengan</w:t>
      </w:r>
      <w:proofErr w:type="spellEnd"/>
      <w:r w:rsidRPr="00CE2ED4">
        <w:rPr>
          <w:szCs w:val="24"/>
        </w:rPr>
        <w:t xml:space="preserve"> </w:t>
      </w:r>
      <w:proofErr w:type="spellStart"/>
      <w:r w:rsidRPr="00CE2ED4">
        <w:rPr>
          <w:szCs w:val="24"/>
        </w:rPr>
        <w:t>menguji</w:t>
      </w:r>
      <w:proofErr w:type="spellEnd"/>
      <w:r w:rsidRPr="00CE2ED4">
        <w:rPr>
          <w:szCs w:val="24"/>
        </w:rPr>
        <w:t xml:space="preserve"> </w:t>
      </w:r>
      <w:proofErr w:type="spellStart"/>
      <w:r w:rsidRPr="00CE2ED4">
        <w:rPr>
          <w:szCs w:val="24"/>
        </w:rPr>
        <w:t>nilai</w:t>
      </w:r>
      <w:proofErr w:type="spellEnd"/>
      <w:r w:rsidRPr="00CE2ED4">
        <w:rPr>
          <w:szCs w:val="24"/>
        </w:rPr>
        <w:t xml:space="preserve"> F </w:t>
      </w:r>
      <w:r w:rsidRPr="001571A4">
        <w:rPr>
          <w:i/>
          <w:szCs w:val="24"/>
        </w:rPr>
        <w:t>main effect</w:t>
      </w:r>
      <w:r w:rsidRPr="00CE2ED4">
        <w:rPr>
          <w:szCs w:val="24"/>
        </w:rPr>
        <w:t>.</w:t>
      </w:r>
    </w:p>
    <w:p w14:paraId="2559C406" w14:textId="33498C0B" w:rsidR="007E64AA" w:rsidRPr="00CE2ED4" w:rsidRDefault="007E64AA" w:rsidP="00566A65">
      <w:pPr>
        <w:rPr>
          <w:szCs w:val="24"/>
        </w:rPr>
      </w:pPr>
      <w:r w:rsidRPr="00CE2ED4">
        <w:rPr>
          <w:szCs w:val="24"/>
        </w:rPr>
        <w:t xml:space="preserve">Langkah – </w:t>
      </w:r>
      <w:proofErr w:type="spellStart"/>
      <w:r w:rsidRPr="00CE2ED4">
        <w:rPr>
          <w:szCs w:val="24"/>
        </w:rPr>
        <w:t>langkah</w:t>
      </w:r>
      <w:proofErr w:type="spellEnd"/>
      <w:r w:rsidR="00566A65">
        <w:rPr>
          <w:szCs w:val="24"/>
        </w:rPr>
        <w:t xml:space="preserve"> uji</w:t>
      </w:r>
      <w:r w:rsidRPr="00CE2ED4">
        <w:rPr>
          <w:szCs w:val="24"/>
        </w:rPr>
        <w:t xml:space="preserve"> ANOVA</w:t>
      </w:r>
      <w:r w:rsidR="000E0B78">
        <w:rPr>
          <w:szCs w:val="24"/>
        </w:rPr>
        <w:t xml:space="preserve"> [5].</w:t>
      </w:r>
    </w:p>
    <w:p w14:paraId="37435AAE" w14:textId="77777777" w:rsidR="00512924" w:rsidRDefault="007E64AA" w:rsidP="00512924">
      <w:pPr>
        <w:pStyle w:val="ListParagraph"/>
        <w:numPr>
          <w:ilvl w:val="0"/>
          <w:numId w:val="28"/>
        </w:numPr>
        <w:rPr>
          <w:szCs w:val="24"/>
        </w:rPr>
      </w:pPr>
      <w:proofErr w:type="spellStart"/>
      <w:r w:rsidRPr="00512924">
        <w:rPr>
          <w:szCs w:val="24"/>
        </w:rPr>
        <w:t>Menguji</w:t>
      </w:r>
      <w:proofErr w:type="spellEnd"/>
      <w:r w:rsidRPr="00512924">
        <w:rPr>
          <w:szCs w:val="24"/>
        </w:rPr>
        <w:t xml:space="preserve"> </w:t>
      </w:r>
      <w:proofErr w:type="spellStart"/>
      <w:r w:rsidRPr="00512924">
        <w:rPr>
          <w:szCs w:val="24"/>
        </w:rPr>
        <w:t>nilai</w:t>
      </w:r>
      <w:proofErr w:type="spellEnd"/>
      <w:r w:rsidRPr="00512924">
        <w:rPr>
          <w:szCs w:val="24"/>
        </w:rPr>
        <w:t xml:space="preserve"> F main effect </w:t>
      </w:r>
      <w:proofErr w:type="spellStart"/>
      <w:r w:rsidRPr="00512924">
        <w:rPr>
          <w:szCs w:val="24"/>
        </w:rPr>
        <w:t>untuk</w:t>
      </w:r>
      <w:proofErr w:type="spellEnd"/>
      <w:r w:rsidRPr="00512924">
        <w:rPr>
          <w:szCs w:val="24"/>
        </w:rPr>
        <w:t xml:space="preserve"> </w:t>
      </w:r>
      <w:proofErr w:type="spellStart"/>
      <w:r w:rsidRPr="00512924">
        <w:rPr>
          <w:szCs w:val="24"/>
        </w:rPr>
        <w:t>mengetahui</w:t>
      </w:r>
      <w:proofErr w:type="spellEnd"/>
      <w:r w:rsidRPr="00512924">
        <w:rPr>
          <w:szCs w:val="24"/>
        </w:rPr>
        <w:t xml:space="preserve"> </w:t>
      </w:r>
      <w:proofErr w:type="spellStart"/>
      <w:r w:rsidRPr="00512924">
        <w:rPr>
          <w:szCs w:val="24"/>
        </w:rPr>
        <w:t>pengaruh</w:t>
      </w:r>
      <w:proofErr w:type="spellEnd"/>
      <w:r w:rsidRPr="00512924">
        <w:rPr>
          <w:szCs w:val="24"/>
        </w:rPr>
        <w:t xml:space="preserve"> </w:t>
      </w:r>
      <w:proofErr w:type="spellStart"/>
      <w:r w:rsidRPr="00512924">
        <w:rPr>
          <w:szCs w:val="24"/>
        </w:rPr>
        <w:t>variabel</w:t>
      </w:r>
      <w:proofErr w:type="spellEnd"/>
      <w:r w:rsidRPr="00512924">
        <w:rPr>
          <w:szCs w:val="24"/>
        </w:rPr>
        <w:t xml:space="preserve"> </w:t>
      </w:r>
      <w:proofErr w:type="spellStart"/>
      <w:r w:rsidRPr="00512924">
        <w:rPr>
          <w:szCs w:val="24"/>
        </w:rPr>
        <w:t>bebas</w:t>
      </w:r>
      <w:proofErr w:type="spellEnd"/>
      <w:r w:rsidRPr="00512924">
        <w:rPr>
          <w:szCs w:val="24"/>
        </w:rPr>
        <w:t xml:space="preserve"> </w:t>
      </w:r>
      <w:proofErr w:type="spellStart"/>
      <w:r w:rsidRPr="00512924">
        <w:rPr>
          <w:szCs w:val="24"/>
        </w:rPr>
        <w:t>terhadap</w:t>
      </w:r>
      <w:proofErr w:type="spellEnd"/>
      <w:r w:rsidRPr="00512924">
        <w:rPr>
          <w:szCs w:val="24"/>
        </w:rPr>
        <w:t xml:space="preserve"> </w:t>
      </w:r>
      <w:proofErr w:type="spellStart"/>
      <w:r w:rsidRPr="00512924">
        <w:rPr>
          <w:szCs w:val="24"/>
        </w:rPr>
        <w:t>variabel</w:t>
      </w:r>
      <w:proofErr w:type="spellEnd"/>
      <w:r w:rsidRPr="00512924">
        <w:rPr>
          <w:szCs w:val="24"/>
        </w:rPr>
        <w:t xml:space="preserve"> </w:t>
      </w:r>
      <w:proofErr w:type="spellStart"/>
      <w:r w:rsidRPr="00512924">
        <w:rPr>
          <w:szCs w:val="24"/>
        </w:rPr>
        <w:t>tak</w:t>
      </w:r>
      <w:proofErr w:type="spellEnd"/>
      <w:r w:rsidRPr="00512924">
        <w:rPr>
          <w:szCs w:val="24"/>
        </w:rPr>
        <w:t xml:space="preserve"> </w:t>
      </w:r>
      <w:proofErr w:type="spellStart"/>
      <w:r w:rsidRPr="00512924">
        <w:rPr>
          <w:szCs w:val="24"/>
        </w:rPr>
        <w:t>bebas</w:t>
      </w:r>
      <w:proofErr w:type="spellEnd"/>
      <w:r w:rsidR="006F1807" w:rsidRPr="00512924">
        <w:rPr>
          <w:szCs w:val="24"/>
        </w:rPr>
        <w:t xml:space="preserve"> </w:t>
      </w:r>
      <w:proofErr w:type="spellStart"/>
      <w:r w:rsidR="006F1807" w:rsidRPr="00512924">
        <w:rPr>
          <w:szCs w:val="24"/>
        </w:rPr>
        <w:t>dengan</w:t>
      </w:r>
      <w:proofErr w:type="spellEnd"/>
      <w:r w:rsidR="006F1807" w:rsidRPr="00512924">
        <w:rPr>
          <w:szCs w:val="24"/>
        </w:rPr>
        <w:t xml:space="preserve"> </w:t>
      </w:r>
      <w:proofErr w:type="spellStart"/>
      <w:r w:rsidR="006F1807" w:rsidRPr="00512924">
        <w:rPr>
          <w:szCs w:val="24"/>
        </w:rPr>
        <w:t>hipotesis</w:t>
      </w:r>
      <w:proofErr w:type="spellEnd"/>
      <w:r w:rsidR="006F1807" w:rsidRPr="00512924">
        <w:rPr>
          <w:szCs w:val="24"/>
        </w:rPr>
        <w:t>:</w:t>
      </w:r>
    </w:p>
    <w:p w14:paraId="4CF56EA1" w14:textId="143745FA" w:rsidR="00512924" w:rsidRDefault="007E64AA" w:rsidP="00512924">
      <w:pPr>
        <w:pStyle w:val="ListParagraph"/>
        <w:rPr>
          <w:rFonts w:eastAsiaTheme="minorEastAsia"/>
          <w:szCs w:val="24"/>
        </w:rPr>
      </w:pPr>
      <m:oMath>
        <m:r>
          <w:rPr>
            <w:rFonts w:ascii="Cambria Math" w:hAnsi="Cambria Math"/>
            <w:szCs w:val="24"/>
          </w:rPr>
          <m:t>Ho</m:t>
        </m:r>
      </m:oMath>
      <w:r w:rsidR="00512924" w:rsidRPr="00512924">
        <w:rPr>
          <w:rFonts w:eastAsiaTheme="minorEastAsia"/>
          <w:szCs w:val="24"/>
        </w:rPr>
        <w:t xml:space="preserve">: </w:t>
      </w:r>
      <w:proofErr w:type="spellStart"/>
      <w:r w:rsidRPr="00512924">
        <w:rPr>
          <w:rFonts w:eastAsiaTheme="minorEastAsia"/>
          <w:szCs w:val="24"/>
        </w:rPr>
        <w:t>Tidak</w:t>
      </w:r>
      <w:proofErr w:type="spellEnd"/>
      <w:r w:rsidRPr="00512924">
        <w:rPr>
          <w:rFonts w:eastAsiaTheme="minorEastAsia"/>
          <w:szCs w:val="24"/>
        </w:rPr>
        <w:t xml:space="preserve"> </w:t>
      </w:r>
      <w:proofErr w:type="spellStart"/>
      <w:r w:rsidRPr="00512924">
        <w:rPr>
          <w:rFonts w:eastAsiaTheme="minorEastAsia"/>
          <w:szCs w:val="24"/>
        </w:rPr>
        <w:t>terdapat</w:t>
      </w:r>
      <w:proofErr w:type="spellEnd"/>
      <w:r w:rsidRPr="00512924">
        <w:rPr>
          <w:rFonts w:eastAsiaTheme="minorEastAsia"/>
          <w:szCs w:val="24"/>
        </w:rPr>
        <w:t xml:space="preserve"> </w:t>
      </w:r>
      <w:proofErr w:type="spellStart"/>
      <w:r w:rsidRPr="00512924">
        <w:rPr>
          <w:rFonts w:eastAsiaTheme="minorEastAsia"/>
          <w:szCs w:val="24"/>
        </w:rPr>
        <w:t>pengaruh</w:t>
      </w:r>
      <w:proofErr w:type="spellEnd"/>
      <w:r w:rsidRPr="00512924">
        <w:rPr>
          <w:rFonts w:eastAsiaTheme="minorEastAsia"/>
          <w:szCs w:val="24"/>
        </w:rPr>
        <w:t xml:space="preserve"> </w:t>
      </w:r>
      <w:proofErr w:type="spellStart"/>
      <w:r w:rsidRPr="00512924">
        <w:rPr>
          <w:rFonts w:eastAsiaTheme="minorEastAsia"/>
          <w:szCs w:val="24"/>
        </w:rPr>
        <w:t>antara</w:t>
      </w:r>
      <w:proofErr w:type="spellEnd"/>
      <w:r w:rsidRPr="00512924">
        <w:rPr>
          <w:rFonts w:eastAsiaTheme="minorEastAsia"/>
          <w:szCs w:val="24"/>
        </w:rPr>
        <w:t xml:space="preserve"> </w:t>
      </w:r>
      <w:proofErr w:type="spellStart"/>
      <w:r w:rsidRPr="00512924">
        <w:rPr>
          <w:rFonts w:eastAsiaTheme="minorEastAsia"/>
          <w:szCs w:val="24"/>
        </w:rPr>
        <w:t>variabel</w:t>
      </w:r>
      <w:proofErr w:type="spellEnd"/>
      <w:r w:rsidRPr="00512924">
        <w:rPr>
          <w:rFonts w:eastAsiaTheme="minorEastAsia"/>
          <w:szCs w:val="24"/>
        </w:rPr>
        <w:t xml:space="preserve"> </w:t>
      </w:r>
      <w:proofErr w:type="spellStart"/>
      <w:r w:rsidRPr="00512924">
        <w:rPr>
          <w:rFonts w:eastAsiaTheme="minorEastAsia"/>
          <w:szCs w:val="24"/>
        </w:rPr>
        <w:t>bebas</w:t>
      </w:r>
      <w:proofErr w:type="spellEnd"/>
      <w:r w:rsidRPr="00512924">
        <w:rPr>
          <w:rFonts w:eastAsiaTheme="minorEastAsia"/>
          <w:szCs w:val="24"/>
        </w:rPr>
        <w:t xml:space="preserve"> </w:t>
      </w:r>
      <w:proofErr w:type="spellStart"/>
      <w:r w:rsidRPr="00512924">
        <w:rPr>
          <w:rFonts w:eastAsiaTheme="minorEastAsia"/>
          <w:szCs w:val="24"/>
        </w:rPr>
        <w:t>terhadap</w:t>
      </w:r>
      <w:proofErr w:type="spellEnd"/>
      <w:r w:rsidRPr="00512924">
        <w:rPr>
          <w:rFonts w:eastAsiaTheme="minorEastAsia"/>
          <w:szCs w:val="24"/>
        </w:rPr>
        <w:t xml:space="preserve"> </w:t>
      </w:r>
      <w:proofErr w:type="spellStart"/>
      <w:r w:rsidRPr="00512924">
        <w:rPr>
          <w:rFonts w:eastAsiaTheme="minorEastAsia"/>
          <w:szCs w:val="24"/>
        </w:rPr>
        <w:t>variabel</w:t>
      </w:r>
      <w:proofErr w:type="spellEnd"/>
      <w:r w:rsidRPr="00512924">
        <w:rPr>
          <w:rFonts w:eastAsiaTheme="minorEastAsia"/>
          <w:szCs w:val="24"/>
        </w:rPr>
        <w:t xml:space="preserve"> </w:t>
      </w:r>
      <w:proofErr w:type="spellStart"/>
      <w:r w:rsidRPr="00512924">
        <w:rPr>
          <w:rFonts w:eastAsiaTheme="minorEastAsia"/>
          <w:szCs w:val="24"/>
        </w:rPr>
        <w:t>tak</w:t>
      </w:r>
      <w:proofErr w:type="spellEnd"/>
      <w:r w:rsidRPr="00512924">
        <w:rPr>
          <w:rFonts w:eastAsiaTheme="minorEastAsia"/>
          <w:szCs w:val="24"/>
        </w:rPr>
        <w:t xml:space="preserve"> </w:t>
      </w:r>
      <w:proofErr w:type="spellStart"/>
      <w:r w:rsidRPr="00512924">
        <w:rPr>
          <w:rFonts w:eastAsiaTheme="minorEastAsia"/>
          <w:szCs w:val="24"/>
        </w:rPr>
        <w:t>bebas</w:t>
      </w:r>
      <w:proofErr w:type="spellEnd"/>
    </w:p>
    <w:p w14:paraId="0D332643" w14:textId="27843D9F" w:rsidR="006F1807" w:rsidRPr="00E622BB" w:rsidRDefault="007E64AA" w:rsidP="00E622BB">
      <w:pPr>
        <w:pStyle w:val="ListParagraph"/>
        <w:rPr>
          <w:szCs w:val="24"/>
        </w:rPr>
      </w:pPr>
      <m:oMath>
        <m:r>
          <w:rPr>
            <w:rFonts w:ascii="Cambria Math" w:hAnsi="Cambria Math"/>
            <w:szCs w:val="24"/>
          </w:rPr>
          <w:lastRenderedPageBreak/>
          <m:t>H1</m:t>
        </m:r>
      </m:oMath>
      <w:r w:rsidR="00512924">
        <w:rPr>
          <w:rFonts w:eastAsiaTheme="minorEastAsia"/>
          <w:szCs w:val="24"/>
        </w:rPr>
        <w:t>:</w:t>
      </w:r>
      <w:r w:rsidRPr="00CE2ED4">
        <w:rPr>
          <w:rFonts w:eastAsiaTheme="minorEastAsia"/>
          <w:szCs w:val="24"/>
        </w:rPr>
        <w:t xml:space="preserve"> </w:t>
      </w:r>
      <w:proofErr w:type="spellStart"/>
      <w:r w:rsidRPr="00CE2ED4">
        <w:rPr>
          <w:rFonts w:eastAsiaTheme="minorEastAsia"/>
          <w:szCs w:val="24"/>
        </w:rPr>
        <w:t>Terdapat</w:t>
      </w:r>
      <w:proofErr w:type="spellEnd"/>
      <w:r w:rsidRPr="00CE2ED4">
        <w:rPr>
          <w:rFonts w:eastAsiaTheme="minorEastAsia"/>
          <w:szCs w:val="24"/>
        </w:rPr>
        <w:t xml:space="preserve"> </w:t>
      </w:r>
      <w:proofErr w:type="spellStart"/>
      <w:r w:rsidRPr="00CE2ED4">
        <w:rPr>
          <w:rFonts w:eastAsiaTheme="minorEastAsia"/>
          <w:szCs w:val="24"/>
        </w:rPr>
        <w:t>pengaruh</w:t>
      </w:r>
      <w:proofErr w:type="spellEnd"/>
      <w:r w:rsidRPr="00CE2ED4">
        <w:rPr>
          <w:rFonts w:eastAsiaTheme="minorEastAsia"/>
          <w:szCs w:val="24"/>
        </w:rPr>
        <w:t xml:space="preserve"> </w:t>
      </w:r>
      <w:proofErr w:type="spellStart"/>
      <w:r w:rsidRPr="00CE2ED4">
        <w:rPr>
          <w:rFonts w:eastAsiaTheme="minorEastAsia"/>
          <w:szCs w:val="24"/>
        </w:rPr>
        <w:t>antara</w:t>
      </w:r>
      <w:proofErr w:type="spellEnd"/>
      <w:r w:rsidRPr="00CE2ED4">
        <w:rPr>
          <w:rFonts w:eastAsiaTheme="minorEastAsia"/>
          <w:szCs w:val="24"/>
        </w:rPr>
        <w:t xml:space="preserve"> </w:t>
      </w:r>
      <w:proofErr w:type="spellStart"/>
      <w:r w:rsidRPr="00CE2ED4">
        <w:rPr>
          <w:rFonts w:eastAsiaTheme="minorEastAsia"/>
          <w:szCs w:val="24"/>
        </w:rPr>
        <w:t>variabel</w:t>
      </w:r>
      <w:proofErr w:type="spellEnd"/>
      <w:r w:rsidRPr="00CE2ED4">
        <w:rPr>
          <w:rFonts w:eastAsiaTheme="minorEastAsia"/>
          <w:szCs w:val="24"/>
        </w:rPr>
        <w:t xml:space="preserve"> </w:t>
      </w:r>
      <w:proofErr w:type="spellStart"/>
      <w:r w:rsidRPr="00CE2ED4">
        <w:rPr>
          <w:rFonts w:eastAsiaTheme="minorEastAsia"/>
          <w:szCs w:val="24"/>
        </w:rPr>
        <w:t>bebas</w:t>
      </w:r>
      <w:proofErr w:type="spellEnd"/>
      <w:r w:rsidRPr="00CE2ED4">
        <w:rPr>
          <w:rFonts w:eastAsiaTheme="minorEastAsia"/>
          <w:szCs w:val="24"/>
        </w:rPr>
        <w:t xml:space="preserve"> </w:t>
      </w:r>
      <w:proofErr w:type="spellStart"/>
      <w:r w:rsidRPr="00CE2ED4">
        <w:rPr>
          <w:rFonts w:eastAsiaTheme="minorEastAsia"/>
          <w:szCs w:val="24"/>
        </w:rPr>
        <w:t>terhadap</w:t>
      </w:r>
      <w:proofErr w:type="spellEnd"/>
      <w:r w:rsidRPr="00CE2ED4">
        <w:rPr>
          <w:rFonts w:eastAsiaTheme="minorEastAsia"/>
          <w:szCs w:val="24"/>
        </w:rPr>
        <w:t xml:space="preserve"> </w:t>
      </w:r>
      <w:proofErr w:type="spellStart"/>
      <w:r w:rsidRPr="00CE2ED4">
        <w:rPr>
          <w:rFonts w:eastAsiaTheme="minorEastAsia"/>
          <w:szCs w:val="24"/>
        </w:rPr>
        <w:t>variabel</w:t>
      </w:r>
      <w:proofErr w:type="spellEnd"/>
      <w:r w:rsidRPr="00CE2ED4">
        <w:rPr>
          <w:rFonts w:eastAsiaTheme="minorEastAsia"/>
          <w:szCs w:val="24"/>
        </w:rPr>
        <w:t xml:space="preserve"> </w:t>
      </w:r>
      <w:proofErr w:type="spellStart"/>
      <w:r w:rsidRPr="00CE2ED4">
        <w:rPr>
          <w:rFonts w:eastAsiaTheme="minorEastAsia"/>
          <w:szCs w:val="24"/>
        </w:rPr>
        <w:t>tak</w:t>
      </w:r>
      <w:proofErr w:type="spellEnd"/>
      <w:r w:rsidRPr="00CE2ED4">
        <w:rPr>
          <w:rFonts w:eastAsiaTheme="minorEastAsia"/>
          <w:szCs w:val="24"/>
        </w:rPr>
        <w:t xml:space="preserve"> </w:t>
      </w:r>
      <w:proofErr w:type="spellStart"/>
      <w:r w:rsidRPr="00CE2ED4">
        <w:rPr>
          <w:rFonts w:eastAsiaTheme="minorEastAsia"/>
          <w:szCs w:val="24"/>
        </w:rPr>
        <w:t>bebas</w:t>
      </w:r>
      <w:proofErr w:type="spellEnd"/>
    </w:p>
    <w:p w14:paraId="4ED67D99" w14:textId="77777777" w:rsidR="00E622BB" w:rsidRPr="00E622BB" w:rsidRDefault="007E64AA" w:rsidP="007E64AA">
      <w:pPr>
        <w:pStyle w:val="ListParagraph"/>
        <w:numPr>
          <w:ilvl w:val="0"/>
          <w:numId w:val="28"/>
        </w:numPr>
        <w:rPr>
          <w:rFonts w:eastAsiaTheme="minorEastAsia"/>
          <w:szCs w:val="24"/>
        </w:rPr>
      </w:pPr>
      <w:r w:rsidRPr="00E622BB">
        <w:rPr>
          <w:szCs w:val="24"/>
        </w:rPr>
        <w:t xml:space="preserve">Uji </w:t>
      </w:r>
      <w:proofErr w:type="spellStart"/>
      <w:r w:rsidRPr="00E622BB">
        <w:rPr>
          <w:szCs w:val="24"/>
        </w:rPr>
        <w:t>Simultan</w:t>
      </w:r>
      <w:proofErr w:type="spellEnd"/>
      <w:r w:rsidRPr="00E622BB">
        <w:rPr>
          <w:szCs w:val="24"/>
        </w:rPr>
        <w:t xml:space="preserve"> </w:t>
      </w:r>
    </w:p>
    <w:p w14:paraId="32B03AFE" w14:textId="77777777" w:rsidR="00E622BB" w:rsidRDefault="007E64AA" w:rsidP="00E622BB">
      <w:pPr>
        <w:pStyle w:val="ListParagraph"/>
        <w:rPr>
          <w:szCs w:val="24"/>
        </w:rPr>
      </w:pPr>
      <w:proofErr w:type="spellStart"/>
      <w:r w:rsidRPr="00E622BB">
        <w:rPr>
          <w:szCs w:val="24"/>
        </w:rPr>
        <w:t>Statistik</w:t>
      </w:r>
      <w:proofErr w:type="spellEnd"/>
      <w:r w:rsidRPr="00E622BB">
        <w:rPr>
          <w:szCs w:val="24"/>
        </w:rPr>
        <w:t xml:space="preserve"> uji yang </w:t>
      </w:r>
      <w:proofErr w:type="spellStart"/>
      <w:r w:rsidRPr="00E622BB">
        <w:rPr>
          <w:szCs w:val="24"/>
        </w:rPr>
        <w:t>digunakan</w:t>
      </w:r>
      <w:proofErr w:type="spellEnd"/>
      <w:r w:rsidRPr="00E622BB">
        <w:rPr>
          <w:szCs w:val="24"/>
        </w:rPr>
        <w:t xml:space="preserve"> </w:t>
      </w:r>
      <w:proofErr w:type="spellStart"/>
      <w:r w:rsidRPr="00E622BB">
        <w:rPr>
          <w:szCs w:val="24"/>
        </w:rPr>
        <w:t>adalah</w:t>
      </w:r>
      <w:proofErr w:type="spellEnd"/>
      <w:r w:rsidRPr="00E622BB">
        <w:rPr>
          <w:szCs w:val="24"/>
        </w:rPr>
        <w:t xml:space="preserve"> uji F, </w:t>
      </w:r>
      <w:proofErr w:type="spellStart"/>
      <w:r w:rsidRPr="00E622BB">
        <w:rPr>
          <w:szCs w:val="24"/>
        </w:rPr>
        <w:t>yaitu</w:t>
      </w:r>
      <w:proofErr w:type="spellEnd"/>
      <w:r w:rsidRPr="00E622BB">
        <w:rPr>
          <w:szCs w:val="24"/>
        </w:rPr>
        <w:t xml:space="preserve">: </w:t>
      </w:r>
    </w:p>
    <w:p w14:paraId="2C8827E9" w14:textId="772A5960" w:rsidR="00E622BB" w:rsidRPr="00E622BB" w:rsidRDefault="007E64AA" w:rsidP="00E622BB">
      <w:pPr>
        <w:pStyle w:val="ListParagraph"/>
        <w:rPr>
          <w:sz w:val="18"/>
          <w:szCs w:val="24"/>
        </w:rPr>
      </w:pPr>
      <m:oMath>
        <m:r>
          <w:rPr>
            <w:rFonts w:ascii="Cambria Math" w:hAnsi="Cambria Math"/>
            <w:sz w:val="20"/>
            <w:szCs w:val="24"/>
          </w:rPr>
          <m:t>F=</m:t>
        </m:r>
        <m:f>
          <m:fPr>
            <m:ctrlPr>
              <w:rPr>
                <w:rFonts w:ascii="Cambria Math" w:hAnsi="Cambria Math"/>
                <w:i/>
                <w:sz w:val="20"/>
                <w:szCs w:val="24"/>
              </w:rPr>
            </m:ctrlPr>
          </m:fPr>
          <m:num>
            <m:f>
              <m:fPr>
                <m:type m:val="skw"/>
                <m:ctrlPr>
                  <w:rPr>
                    <w:rFonts w:ascii="Cambria Math" w:hAnsi="Cambria Math"/>
                    <w:i/>
                    <w:sz w:val="20"/>
                    <w:szCs w:val="24"/>
                  </w:rPr>
                </m:ctrlPr>
              </m:fPr>
              <m:num>
                <m:r>
                  <w:rPr>
                    <w:rFonts w:ascii="Cambria Math" w:hAnsi="Cambria Math"/>
                    <w:sz w:val="20"/>
                    <w:szCs w:val="24"/>
                  </w:rPr>
                  <m:t>E</m:t>
                </m:r>
              </m:num>
              <m:den>
                <m:d>
                  <m:dPr>
                    <m:ctrlPr>
                      <w:rPr>
                        <w:rFonts w:ascii="Cambria Math" w:hAnsi="Cambria Math"/>
                        <w:i/>
                        <w:sz w:val="20"/>
                        <w:szCs w:val="24"/>
                      </w:rPr>
                    </m:ctrlPr>
                  </m:dPr>
                  <m:e>
                    <m:r>
                      <w:rPr>
                        <w:rFonts w:ascii="Cambria Math" w:hAnsi="Cambria Math"/>
                        <w:sz w:val="20"/>
                        <w:szCs w:val="24"/>
                      </w:rPr>
                      <m:t>C-P</m:t>
                    </m:r>
                  </m:e>
                </m:d>
              </m:den>
            </m:f>
          </m:num>
          <m:den>
            <m:f>
              <m:fPr>
                <m:type m:val="skw"/>
                <m:ctrlPr>
                  <w:rPr>
                    <w:rFonts w:ascii="Cambria Math" w:hAnsi="Cambria Math"/>
                    <w:i/>
                    <w:sz w:val="20"/>
                    <w:szCs w:val="24"/>
                  </w:rPr>
                </m:ctrlPr>
              </m:fPr>
              <m:num>
                <m:r>
                  <w:rPr>
                    <w:rFonts w:ascii="Cambria Math" w:hAnsi="Cambria Math"/>
                    <w:sz w:val="20"/>
                    <w:szCs w:val="24"/>
                  </w:rPr>
                  <m:t>T-E</m:t>
                </m:r>
              </m:num>
              <m:den>
                <m:d>
                  <m:dPr>
                    <m:ctrlPr>
                      <w:rPr>
                        <w:rFonts w:ascii="Cambria Math" w:hAnsi="Cambria Math"/>
                        <w:i/>
                        <w:sz w:val="20"/>
                        <w:szCs w:val="24"/>
                      </w:rPr>
                    </m:ctrlPr>
                  </m:dPr>
                  <m:e>
                    <m:r>
                      <w:rPr>
                        <w:rFonts w:ascii="Cambria Math" w:hAnsi="Cambria Math"/>
                        <w:sz w:val="20"/>
                        <w:szCs w:val="24"/>
                      </w:rPr>
                      <m:t>N-C+P-1</m:t>
                    </m:r>
                  </m:e>
                </m:d>
              </m:den>
            </m:f>
          </m:den>
        </m:f>
        <m:r>
          <w:rPr>
            <w:rFonts w:ascii="Cambria Math" w:hAnsi="Cambria Math"/>
            <w:sz w:val="20"/>
            <w:szCs w:val="24"/>
          </w:rPr>
          <m:t xml:space="preserve">  ~</m:t>
        </m:r>
        <m:sSub>
          <m:sSubPr>
            <m:ctrlPr>
              <w:rPr>
                <w:rFonts w:ascii="Cambria Math" w:hAnsi="Cambria Math"/>
                <w:i/>
                <w:sz w:val="20"/>
                <w:szCs w:val="24"/>
              </w:rPr>
            </m:ctrlPr>
          </m:sSubPr>
          <m:e>
            <m:r>
              <w:rPr>
                <w:rFonts w:ascii="Cambria Math" w:hAnsi="Cambria Math"/>
                <w:sz w:val="20"/>
                <w:szCs w:val="24"/>
              </w:rPr>
              <m:t>F</m:t>
            </m:r>
          </m:e>
          <m:sub>
            <m:d>
              <m:dPr>
                <m:ctrlPr>
                  <w:rPr>
                    <w:rFonts w:ascii="Cambria Math" w:hAnsi="Cambria Math"/>
                    <w:i/>
                    <w:sz w:val="20"/>
                    <w:szCs w:val="24"/>
                  </w:rPr>
                </m:ctrlPr>
              </m:dPr>
              <m:e>
                <m:r>
                  <w:rPr>
                    <w:rFonts w:ascii="Cambria Math" w:hAnsi="Cambria Math"/>
                    <w:sz w:val="20"/>
                    <w:szCs w:val="24"/>
                  </w:rPr>
                  <m:t>C-P</m:t>
                </m:r>
              </m:e>
            </m:d>
            <m:r>
              <w:rPr>
                <w:rFonts w:ascii="Cambria Math" w:hAnsi="Cambria Math"/>
                <w:sz w:val="20"/>
                <w:szCs w:val="24"/>
              </w:rPr>
              <m:t>;</m:t>
            </m:r>
            <m:d>
              <m:dPr>
                <m:ctrlPr>
                  <w:rPr>
                    <w:rFonts w:ascii="Cambria Math" w:hAnsi="Cambria Math"/>
                    <w:i/>
                    <w:sz w:val="20"/>
                    <w:szCs w:val="24"/>
                  </w:rPr>
                </m:ctrlPr>
              </m:dPr>
              <m:e>
                <m:r>
                  <w:rPr>
                    <w:rFonts w:ascii="Cambria Math" w:hAnsi="Cambria Math"/>
                    <w:sz w:val="20"/>
                    <w:szCs w:val="24"/>
                  </w:rPr>
                  <m:t>N-C+P-1</m:t>
                </m:r>
              </m:e>
            </m:d>
          </m:sub>
        </m:sSub>
        <m:r>
          <m:rPr>
            <m:sty m:val="p"/>
          </m:rPr>
          <w:rPr>
            <w:rFonts w:ascii="Cambria Math" w:hAnsi="Cambria Math"/>
            <w:sz w:val="16"/>
            <w:szCs w:val="24"/>
          </w:rPr>
          <m:t xml:space="preserve">           (</m:t>
        </m:r>
        <m:r>
          <m:rPr>
            <m:sty m:val="p"/>
          </m:rPr>
          <w:rPr>
            <w:rFonts w:ascii="Cambria Math" w:hAnsi="Cambria Math"/>
            <w:sz w:val="16"/>
            <w:szCs w:val="24"/>
          </w:rPr>
          <m:t>2</m:t>
        </m:r>
        <m:r>
          <m:rPr>
            <m:sty m:val="p"/>
          </m:rPr>
          <w:rPr>
            <w:rFonts w:ascii="Cambria Math" w:hAnsi="Cambria Math"/>
            <w:sz w:val="16"/>
            <w:szCs w:val="24"/>
          </w:rPr>
          <m:t>.2)</m:t>
        </m:r>
      </m:oMath>
      <w:r w:rsidR="00553605">
        <w:rPr>
          <w:sz w:val="18"/>
          <w:szCs w:val="24"/>
        </w:rPr>
        <w:t xml:space="preserve"> </w:t>
      </w:r>
      <w:r w:rsidR="00F5345D">
        <w:rPr>
          <w:sz w:val="18"/>
          <w:szCs w:val="24"/>
        </w:rPr>
        <w:t xml:space="preserve">    </w:t>
      </w:r>
    </w:p>
    <w:p w14:paraId="65C5F905" w14:textId="77777777" w:rsidR="00E622BB" w:rsidRDefault="007E64AA" w:rsidP="00E622BB">
      <w:pPr>
        <w:pStyle w:val="ListParagraph"/>
        <w:rPr>
          <w:szCs w:val="24"/>
        </w:rPr>
      </w:pPr>
      <w:proofErr w:type="spellStart"/>
      <w:proofErr w:type="gramStart"/>
      <w:r w:rsidRPr="00CE2ED4">
        <w:rPr>
          <w:szCs w:val="24"/>
        </w:rPr>
        <w:t>Keterangan</w:t>
      </w:r>
      <w:proofErr w:type="spellEnd"/>
      <w:r w:rsidRPr="00CE2ED4">
        <w:rPr>
          <w:szCs w:val="24"/>
        </w:rPr>
        <w:t xml:space="preserve"> :</w:t>
      </w:r>
      <w:proofErr w:type="gramEnd"/>
    </w:p>
    <w:p w14:paraId="7C0975CE" w14:textId="76EF1F96" w:rsidR="007E64AA" w:rsidRPr="00CE2ED4" w:rsidRDefault="007E64AA" w:rsidP="00E622BB">
      <w:pPr>
        <w:pStyle w:val="ListParagraph"/>
        <w:rPr>
          <w:szCs w:val="24"/>
        </w:rPr>
      </w:pPr>
      <w:r w:rsidRPr="00CE2ED4">
        <w:rPr>
          <w:szCs w:val="24"/>
        </w:rPr>
        <w:t xml:space="preserve">F = Nilai F </w:t>
      </w:r>
      <w:proofErr w:type="spellStart"/>
      <w:r w:rsidRPr="00CE2ED4">
        <w:rPr>
          <w:szCs w:val="24"/>
        </w:rPr>
        <w:t>secara</w:t>
      </w:r>
      <w:proofErr w:type="spellEnd"/>
      <w:r w:rsidRPr="00CE2ED4">
        <w:rPr>
          <w:szCs w:val="24"/>
        </w:rPr>
        <w:t xml:space="preserve"> </w:t>
      </w:r>
      <w:proofErr w:type="spellStart"/>
      <w:r w:rsidRPr="00CE2ED4">
        <w:rPr>
          <w:szCs w:val="24"/>
        </w:rPr>
        <w:t>simultan</w:t>
      </w:r>
      <w:proofErr w:type="spellEnd"/>
      <w:r w:rsidRPr="00CE2ED4">
        <w:rPr>
          <w:szCs w:val="24"/>
        </w:rPr>
        <w:t xml:space="preserve"> </w:t>
      </w:r>
    </w:p>
    <w:p w14:paraId="11F948F7" w14:textId="77777777" w:rsidR="007E64AA" w:rsidRPr="00CE2ED4" w:rsidRDefault="007E64AA" w:rsidP="007E64AA">
      <w:pPr>
        <w:rPr>
          <w:szCs w:val="24"/>
        </w:rPr>
      </w:pPr>
      <w:r w:rsidRPr="00CE2ED4">
        <w:rPr>
          <w:szCs w:val="24"/>
        </w:rPr>
        <w:t xml:space="preserve">E = </w:t>
      </w:r>
      <w:r w:rsidRPr="006F1807">
        <w:rPr>
          <w:i/>
          <w:szCs w:val="24"/>
        </w:rPr>
        <w:t xml:space="preserve">Explained sum squares </w:t>
      </w:r>
      <w:proofErr w:type="spellStart"/>
      <w:r w:rsidRPr="00CE2ED4">
        <w:rPr>
          <w:szCs w:val="24"/>
        </w:rPr>
        <w:t>kuadrat</w:t>
      </w:r>
      <w:proofErr w:type="spellEnd"/>
    </w:p>
    <w:p w14:paraId="2370D937" w14:textId="77777777" w:rsidR="007E64AA" w:rsidRPr="00CE2ED4" w:rsidRDefault="007E64AA" w:rsidP="007E64AA">
      <w:pPr>
        <w:tabs>
          <w:tab w:val="left" w:pos="3600"/>
        </w:tabs>
        <w:rPr>
          <w:szCs w:val="24"/>
        </w:rPr>
      </w:pPr>
      <w:r w:rsidRPr="00CE2ED4">
        <w:rPr>
          <w:szCs w:val="24"/>
        </w:rPr>
        <w:t xml:space="preserve">N = </w:t>
      </w:r>
      <w:proofErr w:type="spellStart"/>
      <w:r w:rsidRPr="00CE2ED4">
        <w:rPr>
          <w:szCs w:val="24"/>
        </w:rPr>
        <w:t>Jumlah</w:t>
      </w:r>
      <w:proofErr w:type="spellEnd"/>
      <w:r w:rsidRPr="00CE2ED4">
        <w:rPr>
          <w:szCs w:val="24"/>
        </w:rPr>
        <w:t xml:space="preserve"> </w:t>
      </w:r>
      <w:proofErr w:type="spellStart"/>
      <w:r w:rsidRPr="00CE2ED4">
        <w:rPr>
          <w:szCs w:val="24"/>
        </w:rPr>
        <w:t>sampel</w:t>
      </w:r>
      <w:proofErr w:type="spellEnd"/>
      <w:r w:rsidRPr="00CE2ED4">
        <w:rPr>
          <w:szCs w:val="24"/>
        </w:rPr>
        <w:tab/>
      </w:r>
    </w:p>
    <w:p w14:paraId="3B49D046" w14:textId="77777777" w:rsidR="007E64AA" w:rsidRPr="00CE2ED4" w:rsidRDefault="007E64AA" w:rsidP="007E64AA">
      <w:pPr>
        <w:rPr>
          <w:szCs w:val="24"/>
        </w:rPr>
      </w:pPr>
      <w:r w:rsidRPr="00CE2ED4">
        <w:rPr>
          <w:szCs w:val="24"/>
        </w:rPr>
        <w:t xml:space="preserve">C = </w:t>
      </w:r>
      <w:proofErr w:type="spellStart"/>
      <w:r w:rsidRPr="00CE2ED4">
        <w:rPr>
          <w:szCs w:val="24"/>
        </w:rPr>
        <w:t>Jumlah</w:t>
      </w:r>
      <w:proofErr w:type="spellEnd"/>
      <w:r w:rsidRPr="00CE2ED4">
        <w:rPr>
          <w:szCs w:val="24"/>
        </w:rPr>
        <w:t xml:space="preserve"> </w:t>
      </w:r>
      <w:proofErr w:type="spellStart"/>
      <w:r w:rsidRPr="00CE2ED4">
        <w:rPr>
          <w:szCs w:val="24"/>
        </w:rPr>
        <w:t>kategori</w:t>
      </w:r>
      <w:proofErr w:type="spellEnd"/>
      <w:r w:rsidRPr="00CE2ED4">
        <w:rPr>
          <w:szCs w:val="24"/>
        </w:rPr>
        <w:t xml:space="preserve"> variable </w:t>
      </w:r>
      <w:proofErr w:type="spellStart"/>
      <w:r w:rsidRPr="00CE2ED4">
        <w:rPr>
          <w:szCs w:val="24"/>
        </w:rPr>
        <w:t>independen</w:t>
      </w:r>
      <w:proofErr w:type="spellEnd"/>
    </w:p>
    <w:p w14:paraId="19C7D73D" w14:textId="77777777" w:rsidR="007E64AA" w:rsidRPr="00CE2ED4" w:rsidRDefault="007E64AA" w:rsidP="007E64AA">
      <w:pPr>
        <w:rPr>
          <w:szCs w:val="24"/>
        </w:rPr>
      </w:pPr>
      <w:r w:rsidRPr="00CE2ED4">
        <w:rPr>
          <w:szCs w:val="24"/>
        </w:rPr>
        <w:t xml:space="preserve">P = </w:t>
      </w:r>
      <w:proofErr w:type="spellStart"/>
      <w:r w:rsidRPr="00CE2ED4">
        <w:rPr>
          <w:szCs w:val="24"/>
        </w:rPr>
        <w:t>Jumlah</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independen</w:t>
      </w:r>
      <w:proofErr w:type="spellEnd"/>
    </w:p>
    <w:p w14:paraId="2298EF6B" w14:textId="77777777" w:rsidR="007E64AA" w:rsidRPr="00CE2ED4" w:rsidRDefault="007E64AA" w:rsidP="007E64AA">
      <w:pPr>
        <w:rPr>
          <w:szCs w:val="24"/>
        </w:rPr>
      </w:pPr>
      <w:r w:rsidRPr="00CE2ED4">
        <w:rPr>
          <w:color w:val="000000"/>
          <w:szCs w:val="24"/>
        </w:rPr>
        <w:t xml:space="preserve">T = </w:t>
      </w:r>
      <w:r w:rsidRPr="00CE2ED4">
        <w:rPr>
          <w:iCs/>
          <w:color w:val="000000"/>
          <w:szCs w:val="24"/>
        </w:rPr>
        <w:t xml:space="preserve">Total </w:t>
      </w:r>
      <w:r w:rsidRPr="006F1807">
        <w:rPr>
          <w:i/>
          <w:iCs/>
          <w:color w:val="000000"/>
          <w:szCs w:val="24"/>
        </w:rPr>
        <w:t>sum of squares</w:t>
      </w:r>
    </w:p>
    <w:p w14:paraId="1BD69C8F" w14:textId="07A3C705" w:rsidR="007E64AA" w:rsidRPr="00CE2ED4" w:rsidRDefault="00E940DF" w:rsidP="007E64AA">
      <w:pPr>
        <w:rPr>
          <w:szCs w:val="24"/>
        </w:rPr>
      </w:pPr>
      <w:r>
        <w:rPr>
          <w:szCs w:val="24"/>
        </w:rPr>
        <w:t xml:space="preserve">Keputusan: </w:t>
      </w:r>
      <w:proofErr w:type="spellStart"/>
      <w:r w:rsidR="007E64AA" w:rsidRPr="00CE2ED4">
        <w:rPr>
          <w:szCs w:val="24"/>
        </w:rPr>
        <w:t>Tolak</w:t>
      </w:r>
      <w:proofErr w:type="spellEnd"/>
      <w:r w:rsidR="007E64AA" w:rsidRPr="00CE2ED4">
        <w:rPr>
          <w:szCs w:val="24"/>
        </w:rPr>
        <w:t xml:space="preserve"> </w:t>
      </w:r>
      <m:oMath>
        <m:r>
          <w:rPr>
            <w:rFonts w:ascii="Cambria Math" w:hAnsi="Cambria Math"/>
            <w:szCs w:val="24"/>
          </w:rPr>
          <m:t>Ho</m:t>
        </m:r>
      </m:oMath>
      <w:r w:rsidR="007E64AA" w:rsidRPr="00CE2ED4">
        <w:rPr>
          <w:szCs w:val="24"/>
        </w:rPr>
        <w:t xml:space="preserve"> jika </w:t>
      </w:r>
      <w:r w:rsidR="007E64AA" w:rsidRPr="00DB5E6E">
        <w:rPr>
          <w:i/>
          <w:szCs w:val="24"/>
        </w:rPr>
        <w:t>p-val</w:t>
      </w:r>
      <w:r w:rsidR="006F1807" w:rsidRPr="00DB5E6E">
        <w:rPr>
          <w:i/>
          <w:szCs w:val="24"/>
        </w:rPr>
        <w:t>ue</w:t>
      </w:r>
      <w:r w:rsidR="006F1807">
        <w:rPr>
          <w:szCs w:val="24"/>
        </w:rPr>
        <w:t xml:space="preserve"> &lt; α (</w:t>
      </w:r>
      <w:proofErr w:type="spellStart"/>
      <w:r w:rsidR="006F1807">
        <w:rPr>
          <w:szCs w:val="24"/>
        </w:rPr>
        <w:t>ti</w:t>
      </w:r>
      <w:r w:rsidR="007E64AA" w:rsidRPr="00CE2ED4">
        <w:rPr>
          <w:szCs w:val="24"/>
        </w:rPr>
        <w:t>ngkat</w:t>
      </w:r>
      <w:proofErr w:type="spellEnd"/>
      <w:r w:rsidR="007E64AA" w:rsidRPr="00CE2ED4">
        <w:rPr>
          <w:szCs w:val="24"/>
        </w:rPr>
        <w:t xml:space="preserve"> </w:t>
      </w:r>
      <w:proofErr w:type="spellStart"/>
      <w:r w:rsidR="007E64AA" w:rsidRPr="00CE2ED4">
        <w:rPr>
          <w:szCs w:val="24"/>
        </w:rPr>
        <w:t>signifikansi</w:t>
      </w:r>
      <w:proofErr w:type="spellEnd"/>
      <w:r w:rsidR="007E64AA" w:rsidRPr="00CE2ED4">
        <w:rPr>
          <w:szCs w:val="24"/>
        </w:rPr>
        <w:t xml:space="preserve">) </w:t>
      </w:r>
      <w:proofErr w:type="spellStart"/>
      <w:r w:rsidR="007E64AA" w:rsidRPr="00CE2ED4">
        <w:rPr>
          <w:szCs w:val="24"/>
        </w:rPr>
        <w:t>atau</w:t>
      </w:r>
      <w:proofErr w:type="spellEnd"/>
      <w:r w:rsidR="007E64AA" w:rsidRPr="00CE2ED4">
        <w:rPr>
          <w:szCs w:val="24"/>
        </w:rPr>
        <w:t xml:space="preserve"> F &gt; </w:t>
      </w:r>
      <m:oMath>
        <m:sSub>
          <m:sSubPr>
            <m:ctrlPr>
              <w:rPr>
                <w:rFonts w:ascii="Cambria Math" w:hAnsi="Cambria Math"/>
                <w:i/>
                <w:szCs w:val="24"/>
              </w:rPr>
            </m:ctrlPr>
          </m:sSubPr>
          <m:e>
            <m:r>
              <w:rPr>
                <w:rFonts w:ascii="Cambria Math" w:hAnsi="Cambria Math"/>
                <w:szCs w:val="24"/>
              </w:rPr>
              <m:t>F</m:t>
            </m:r>
          </m:e>
          <m:sub>
            <m:d>
              <m:dPr>
                <m:ctrlPr>
                  <w:rPr>
                    <w:rFonts w:ascii="Cambria Math" w:hAnsi="Cambria Math"/>
                    <w:i/>
                    <w:szCs w:val="24"/>
                  </w:rPr>
                </m:ctrlPr>
              </m:dPr>
              <m:e>
                <m:r>
                  <w:rPr>
                    <w:rFonts w:ascii="Cambria Math" w:hAnsi="Cambria Math"/>
                    <w:szCs w:val="24"/>
                  </w:rPr>
                  <m:t>C-P</m:t>
                </m:r>
              </m:e>
            </m:d>
            <m:r>
              <w:rPr>
                <w:rFonts w:ascii="Cambria Math" w:hAnsi="Cambria Math"/>
                <w:szCs w:val="24"/>
              </w:rPr>
              <m:t>;(N-C+P-1)</m:t>
            </m:r>
          </m:sub>
        </m:sSub>
      </m:oMath>
      <w:r w:rsidR="00D40BC5">
        <w:rPr>
          <w:szCs w:val="24"/>
        </w:rPr>
        <w:t>.</w:t>
      </w:r>
    </w:p>
    <w:p w14:paraId="1340D811" w14:textId="77777777" w:rsidR="007E64AA" w:rsidRPr="00CE2ED4" w:rsidRDefault="007E64AA" w:rsidP="007E64AA">
      <w:pPr>
        <w:pStyle w:val="ListParagraph"/>
        <w:numPr>
          <w:ilvl w:val="0"/>
          <w:numId w:val="24"/>
        </w:numPr>
        <w:spacing w:before="0"/>
        <w:ind w:left="284" w:hanging="284"/>
        <w:rPr>
          <w:szCs w:val="24"/>
        </w:rPr>
      </w:pPr>
      <w:proofErr w:type="spellStart"/>
      <w:r w:rsidRPr="00CE2ED4">
        <w:rPr>
          <w:szCs w:val="24"/>
        </w:rPr>
        <w:t>Melakukan</w:t>
      </w:r>
      <w:proofErr w:type="spellEnd"/>
      <w:r w:rsidRPr="00CE2ED4">
        <w:rPr>
          <w:szCs w:val="24"/>
        </w:rPr>
        <w:t xml:space="preserve"> </w:t>
      </w:r>
      <w:proofErr w:type="spellStart"/>
      <w:r w:rsidRPr="00CE2ED4">
        <w:rPr>
          <w:szCs w:val="24"/>
        </w:rPr>
        <w:t>pengecekan</w:t>
      </w:r>
      <w:proofErr w:type="spellEnd"/>
      <w:r w:rsidRPr="00CE2ED4">
        <w:rPr>
          <w:szCs w:val="24"/>
        </w:rPr>
        <w:t xml:space="preserve"> </w:t>
      </w:r>
      <w:proofErr w:type="spellStart"/>
      <w:r w:rsidRPr="00CE2ED4">
        <w:rPr>
          <w:szCs w:val="24"/>
        </w:rPr>
        <w:t>ada</w:t>
      </w:r>
      <w:proofErr w:type="spellEnd"/>
      <w:r w:rsidRPr="00CE2ED4">
        <w:rPr>
          <w:szCs w:val="24"/>
        </w:rPr>
        <w:t xml:space="preserve"> </w:t>
      </w:r>
      <w:proofErr w:type="spellStart"/>
      <w:r w:rsidRPr="00CE2ED4">
        <w:rPr>
          <w:szCs w:val="24"/>
        </w:rPr>
        <w:t>atau</w:t>
      </w:r>
      <w:proofErr w:type="spellEnd"/>
      <w:r w:rsidRPr="00CE2ED4">
        <w:rPr>
          <w:szCs w:val="24"/>
        </w:rPr>
        <w:t xml:space="preserve"> </w:t>
      </w:r>
      <w:proofErr w:type="spellStart"/>
      <w:r w:rsidRPr="00CE2ED4">
        <w:rPr>
          <w:szCs w:val="24"/>
        </w:rPr>
        <w:t>tidaknya</w:t>
      </w:r>
      <w:proofErr w:type="spellEnd"/>
      <w:r w:rsidRPr="00CE2ED4">
        <w:rPr>
          <w:szCs w:val="24"/>
        </w:rPr>
        <w:t xml:space="preserve"> </w:t>
      </w:r>
      <w:proofErr w:type="spellStart"/>
      <w:r w:rsidRPr="00CE2ED4">
        <w:rPr>
          <w:szCs w:val="24"/>
        </w:rPr>
        <w:t>interaksi</w:t>
      </w:r>
      <w:proofErr w:type="spellEnd"/>
      <w:r w:rsidRPr="00CE2ED4">
        <w:rPr>
          <w:szCs w:val="24"/>
        </w:rPr>
        <w:t xml:space="preserve"> </w:t>
      </w:r>
      <w:proofErr w:type="spellStart"/>
      <w:r w:rsidRPr="00CE2ED4">
        <w:rPr>
          <w:szCs w:val="24"/>
        </w:rPr>
        <w:t>antar</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bebasnya</w:t>
      </w:r>
      <w:proofErr w:type="spellEnd"/>
      <w:r w:rsidRPr="00CE2ED4">
        <w:rPr>
          <w:szCs w:val="24"/>
        </w:rPr>
        <w:t xml:space="preserve">. Karena model </w:t>
      </w:r>
      <w:proofErr w:type="spellStart"/>
      <w:r w:rsidRPr="00CE2ED4">
        <w:rPr>
          <w:szCs w:val="24"/>
        </w:rPr>
        <w:t>bersifat</w:t>
      </w:r>
      <w:proofErr w:type="spellEnd"/>
      <w:r w:rsidRPr="00CE2ED4">
        <w:rPr>
          <w:szCs w:val="24"/>
        </w:rPr>
        <w:t xml:space="preserve"> </w:t>
      </w:r>
      <w:proofErr w:type="spellStart"/>
      <w:r w:rsidRPr="00CE2ED4">
        <w:rPr>
          <w:szCs w:val="24"/>
        </w:rPr>
        <w:t>aditif</w:t>
      </w:r>
      <w:proofErr w:type="spellEnd"/>
      <w:r w:rsidRPr="00CE2ED4">
        <w:rPr>
          <w:szCs w:val="24"/>
        </w:rPr>
        <w:t xml:space="preserve">, </w:t>
      </w:r>
      <w:proofErr w:type="spellStart"/>
      <w:r w:rsidRPr="00CE2ED4">
        <w:rPr>
          <w:szCs w:val="24"/>
        </w:rPr>
        <w:t>maka</w:t>
      </w:r>
      <w:proofErr w:type="spellEnd"/>
      <w:r w:rsidRPr="00CE2ED4">
        <w:rPr>
          <w:szCs w:val="24"/>
        </w:rPr>
        <w:t xml:space="preserve"> </w:t>
      </w:r>
      <w:proofErr w:type="spellStart"/>
      <w:r w:rsidRPr="00CE2ED4">
        <w:rPr>
          <w:szCs w:val="24"/>
        </w:rPr>
        <w:t>harus</w:t>
      </w:r>
      <w:proofErr w:type="spellEnd"/>
      <w:r w:rsidRPr="00CE2ED4">
        <w:rPr>
          <w:szCs w:val="24"/>
        </w:rPr>
        <w:t xml:space="preserve"> </w:t>
      </w:r>
      <w:proofErr w:type="spellStart"/>
      <w:r w:rsidRPr="00CE2ED4">
        <w:rPr>
          <w:szCs w:val="24"/>
        </w:rPr>
        <w:t>dipastikan</w:t>
      </w:r>
      <w:proofErr w:type="spellEnd"/>
      <w:r w:rsidRPr="00CE2ED4">
        <w:rPr>
          <w:szCs w:val="24"/>
        </w:rPr>
        <w:t xml:space="preserve"> </w:t>
      </w:r>
      <w:proofErr w:type="spellStart"/>
      <w:r w:rsidRPr="00CE2ED4">
        <w:rPr>
          <w:szCs w:val="24"/>
        </w:rPr>
        <w:t>bahwa</w:t>
      </w:r>
      <w:proofErr w:type="spellEnd"/>
      <w:r w:rsidRPr="00CE2ED4">
        <w:rPr>
          <w:szCs w:val="24"/>
        </w:rPr>
        <w:t xml:space="preserve"> </w:t>
      </w:r>
      <w:proofErr w:type="spellStart"/>
      <w:r w:rsidRPr="00CE2ED4">
        <w:rPr>
          <w:szCs w:val="24"/>
        </w:rPr>
        <w:t>nilai</w:t>
      </w:r>
      <w:proofErr w:type="spellEnd"/>
      <w:r w:rsidRPr="00CE2ED4">
        <w:rPr>
          <w:szCs w:val="24"/>
        </w:rPr>
        <w:t xml:space="preserve"> </w:t>
      </w:r>
      <w:proofErr w:type="spellStart"/>
      <w:r w:rsidRPr="00CE2ED4">
        <w:rPr>
          <w:szCs w:val="24"/>
        </w:rPr>
        <w:t>suatu</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bebas</w:t>
      </w:r>
      <w:proofErr w:type="spellEnd"/>
      <w:r w:rsidRPr="00CE2ED4">
        <w:rPr>
          <w:szCs w:val="24"/>
        </w:rPr>
        <w:t xml:space="preserve"> </w:t>
      </w:r>
      <w:proofErr w:type="spellStart"/>
      <w:r w:rsidRPr="00CE2ED4">
        <w:rPr>
          <w:szCs w:val="24"/>
        </w:rPr>
        <w:t>tidak</w:t>
      </w:r>
      <w:proofErr w:type="spellEnd"/>
      <w:r w:rsidRPr="00CE2ED4">
        <w:rPr>
          <w:szCs w:val="24"/>
        </w:rPr>
        <w:t xml:space="preserve"> </w:t>
      </w:r>
      <w:proofErr w:type="spellStart"/>
      <w:r w:rsidRPr="00CE2ED4">
        <w:rPr>
          <w:szCs w:val="24"/>
        </w:rPr>
        <w:t>dipengaruhi</w:t>
      </w:r>
      <w:proofErr w:type="spellEnd"/>
      <w:r w:rsidRPr="00CE2ED4">
        <w:rPr>
          <w:szCs w:val="24"/>
        </w:rPr>
        <w:t xml:space="preserve"> </w:t>
      </w:r>
      <w:proofErr w:type="spellStart"/>
      <w:r w:rsidRPr="00CE2ED4">
        <w:rPr>
          <w:szCs w:val="24"/>
        </w:rPr>
        <w:t>nilai</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bebas</w:t>
      </w:r>
      <w:proofErr w:type="spellEnd"/>
      <w:r w:rsidRPr="00CE2ED4">
        <w:rPr>
          <w:szCs w:val="24"/>
        </w:rPr>
        <w:t xml:space="preserve"> </w:t>
      </w:r>
      <w:proofErr w:type="spellStart"/>
      <w:r w:rsidRPr="00CE2ED4">
        <w:rPr>
          <w:szCs w:val="24"/>
        </w:rPr>
        <w:t>lainnya</w:t>
      </w:r>
      <w:proofErr w:type="spellEnd"/>
      <w:r w:rsidRPr="00CE2ED4">
        <w:rPr>
          <w:szCs w:val="24"/>
        </w:rPr>
        <w:t xml:space="preserve">. </w:t>
      </w:r>
      <w:proofErr w:type="spellStart"/>
      <w:r w:rsidRPr="00CE2ED4">
        <w:rPr>
          <w:szCs w:val="24"/>
        </w:rPr>
        <w:t>Untuk</w:t>
      </w:r>
      <w:proofErr w:type="spellEnd"/>
      <w:r w:rsidRPr="00CE2ED4">
        <w:rPr>
          <w:szCs w:val="24"/>
        </w:rPr>
        <w:t xml:space="preserve"> </w:t>
      </w:r>
      <w:proofErr w:type="spellStart"/>
      <w:r w:rsidRPr="00CE2ED4">
        <w:rPr>
          <w:szCs w:val="24"/>
        </w:rPr>
        <w:t>itu</w:t>
      </w:r>
      <w:proofErr w:type="spellEnd"/>
      <w:r w:rsidRPr="00CE2ED4">
        <w:rPr>
          <w:szCs w:val="24"/>
        </w:rPr>
        <w:t xml:space="preserve"> </w:t>
      </w:r>
      <w:proofErr w:type="spellStart"/>
      <w:r w:rsidRPr="00CE2ED4">
        <w:rPr>
          <w:szCs w:val="24"/>
        </w:rPr>
        <w:t>dilakukan</w:t>
      </w:r>
      <w:proofErr w:type="spellEnd"/>
      <w:r w:rsidRPr="00CE2ED4">
        <w:rPr>
          <w:szCs w:val="24"/>
        </w:rPr>
        <w:t xml:space="preserve"> uji </w:t>
      </w:r>
      <w:proofErr w:type="spellStart"/>
      <w:r w:rsidRPr="00CE2ED4">
        <w:rPr>
          <w:szCs w:val="24"/>
        </w:rPr>
        <w:t>signifikasi</w:t>
      </w:r>
      <w:proofErr w:type="spellEnd"/>
      <w:r w:rsidRPr="00CE2ED4">
        <w:rPr>
          <w:szCs w:val="24"/>
        </w:rPr>
        <w:t xml:space="preserve"> F pada </w:t>
      </w:r>
      <w:proofErr w:type="spellStart"/>
      <w:r w:rsidRPr="00CE2ED4">
        <w:rPr>
          <w:szCs w:val="24"/>
        </w:rPr>
        <w:t>pola</w:t>
      </w:r>
      <w:proofErr w:type="spellEnd"/>
      <w:r w:rsidRPr="00CE2ED4">
        <w:rPr>
          <w:szCs w:val="24"/>
        </w:rPr>
        <w:t xml:space="preserve"> </w:t>
      </w:r>
      <w:proofErr w:type="spellStart"/>
      <w:r w:rsidRPr="00CE2ED4">
        <w:rPr>
          <w:szCs w:val="24"/>
        </w:rPr>
        <w:t>interaksi</w:t>
      </w:r>
      <w:proofErr w:type="spellEnd"/>
      <w:r w:rsidRPr="00CE2ED4">
        <w:rPr>
          <w:szCs w:val="24"/>
        </w:rPr>
        <w:t xml:space="preserve"> </w:t>
      </w:r>
      <w:proofErr w:type="spellStart"/>
      <w:r w:rsidRPr="00CE2ED4">
        <w:rPr>
          <w:szCs w:val="24"/>
        </w:rPr>
        <w:t>antar</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bebas</w:t>
      </w:r>
      <w:proofErr w:type="spellEnd"/>
      <w:r w:rsidRPr="00CE2ED4">
        <w:rPr>
          <w:szCs w:val="24"/>
        </w:rPr>
        <w:t xml:space="preserve"> yang </w:t>
      </w:r>
      <w:proofErr w:type="spellStart"/>
      <w:r w:rsidRPr="00CE2ED4">
        <w:rPr>
          <w:szCs w:val="24"/>
        </w:rPr>
        <w:t>terbentuk</w:t>
      </w:r>
      <w:proofErr w:type="spellEnd"/>
      <w:r w:rsidRPr="00CE2ED4">
        <w:rPr>
          <w:szCs w:val="24"/>
        </w:rPr>
        <w:t xml:space="preserve">. </w:t>
      </w:r>
    </w:p>
    <w:p w14:paraId="39ADCDE8" w14:textId="07D7D646" w:rsidR="007E64AA" w:rsidRPr="00CE2ED4" w:rsidRDefault="007E64AA" w:rsidP="007E64AA">
      <w:pPr>
        <w:ind w:left="567" w:hanging="284"/>
        <w:rPr>
          <w:szCs w:val="24"/>
        </w:rPr>
      </w:pPr>
      <w:proofErr w:type="spellStart"/>
      <w:r w:rsidRPr="00CE2ED4">
        <w:rPr>
          <w:szCs w:val="24"/>
        </w:rPr>
        <w:t>Menguji</w:t>
      </w:r>
      <w:proofErr w:type="spellEnd"/>
      <w:r w:rsidRPr="00CE2ED4">
        <w:rPr>
          <w:szCs w:val="24"/>
        </w:rPr>
        <w:t xml:space="preserve"> </w:t>
      </w:r>
      <w:proofErr w:type="spellStart"/>
      <w:r w:rsidRPr="00CE2ED4">
        <w:rPr>
          <w:szCs w:val="24"/>
        </w:rPr>
        <w:t>interaksi</w:t>
      </w:r>
      <w:proofErr w:type="spellEnd"/>
      <w:r w:rsidRPr="00CE2ED4">
        <w:rPr>
          <w:szCs w:val="24"/>
        </w:rPr>
        <w:t xml:space="preserve"> </w:t>
      </w:r>
      <w:proofErr w:type="spellStart"/>
      <w:r w:rsidRPr="00CE2ED4">
        <w:rPr>
          <w:szCs w:val="24"/>
        </w:rPr>
        <w:t>antar</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bebas</w:t>
      </w:r>
      <w:proofErr w:type="spellEnd"/>
      <w:r w:rsidR="00C773D8">
        <w:rPr>
          <w:szCs w:val="24"/>
        </w:rPr>
        <w:t>:</w:t>
      </w:r>
    </w:p>
    <w:p w14:paraId="5BC10CEE" w14:textId="1EE61667" w:rsidR="007E64AA" w:rsidRPr="00CE2ED4" w:rsidRDefault="007E64AA" w:rsidP="007E64AA">
      <w:pPr>
        <w:ind w:left="284"/>
        <w:rPr>
          <w:rFonts w:eastAsiaTheme="minorEastAsia"/>
          <w:szCs w:val="24"/>
        </w:rPr>
      </w:pPr>
      <m:oMath>
        <m:r>
          <w:rPr>
            <w:rFonts w:ascii="Cambria Math" w:hAnsi="Cambria Math"/>
            <w:szCs w:val="24"/>
          </w:rPr>
          <m:t xml:space="preserve">Ho: </m:t>
        </m:r>
      </m:oMath>
      <w:r w:rsidRPr="00CE2ED4">
        <w:rPr>
          <w:rFonts w:eastAsiaTheme="minorEastAsia"/>
          <w:szCs w:val="24"/>
        </w:rPr>
        <w:t>Tidak terdapat interaksi antar variabel bebas</w:t>
      </w:r>
    </w:p>
    <w:p w14:paraId="1819E386" w14:textId="2E050F98" w:rsidR="007E64AA" w:rsidRPr="00CE2ED4" w:rsidRDefault="007E64AA" w:rsidP="007E64AA">
      <w:pPr>
        <w:ind w:left="284"/>
        <w:rPr>
          <w:szCs w:val="24"/>
        </w:rPr>
      </w:pPr>
      <m:oMath>
        <m:r>
          <w:rPr>
            <w:rFonts w:ascii="Cambria Math" w:hAnsi="Cambria Math"/>
            <w:szCs w:val="24"/>
          </w:rPr>
          <m:t>H1</m:t>
        </m:r>
      </m:oMath>
      <w:r w:rsidR="00C773D8">
        <w:rPr>
          <w:rFonts w:eastAsiaTheme="minorEastAsia"/>
          <w:szCs w:val="24"/>
        </w:rPr>
        <w:t xml:space="preserve">: </w:t>
      </w:r>
      <w:proofErr w:type="spellStart"/>
      <w:r w:rsidRPr="00CE2ED4">
        <w:rPr>
          <w:rFonts w:eastAsiaTheme="minorEastAsia"/>
          <w:szCs w:val="24"/>
        </w:rPr>
        <w:t>Terdapat</w:t>
      </w:r>
      <w:proofErr w:type="spellEnd"/>
      <w:r w:rsidRPr="00CE2ED4">
        <w:rPr>
          <w:rFonts w:eastAsiaTheme="minorEastAsia"/>
          <w:szCs w:val="24"/>
        </w:rPr>
        <w:t xml:space="preserve"> </w:t>
      </w:r>
      <w:proofErr w:type="spellStart"/>
      <w:r w:rsidRPr="00CE2ED4">
        <w:rPr>
          <w:rFonts w:eastAsiaTheme="minorEastAsia"/>
          <w:szCs w:val="24"/>
        </w:rPr>
        <w:t>interaksi</w:t>
      </w:r>
      <w:proofErr w:type="spellEnd"/>
      <w:r w:rsidRPr="00CE2ED4">
        <w:rPr>
          <w:rFonts w:eastAsiaTheme="minorEastAsia"/>
          <w:szCs w:val="24"/>
        </w:rPr>
        <w:t xml:space="preserve"> </w:t>
      </w:r>
      <w:proofErr w:type="spellStart"/>
      <w:r w:rsidRPr="00CE2ED4">
        <w:rPr>
          <w:rFonts w:eastAsiaTheme="minorEastAsia"/>
          <w:szCs w:val="24"/>
        </w:rPr>
        <w:t>antar</w:t>
      </w:r>
      <w:proofErr w:type="spellEnd"/>
      <w:r w:rsidRPr="00CE2ED4">
        <w:rPr>
          <w:rFonts w:eastAsiaTheme="minorEastAsia"/>
          <w:szCs w:val="24"/>
        </w:rPr>
        <w:t xml:space="preserve"> </w:t>
      </w:r>
      <w:proofErr w:type="spellStart"/>
      <w:r w:rsidRPr="00CE2ED4">
        <w:rPr>
          <w:rFonts w:eastAsiaTheme="minorEastAsia"/>
          <w:szCs w:val="24"/>
        </w:rPr>
        <w:t>variabel</w:t>
      </w:r>
      <w:proofErr w:type="spellEnd"/>
      <w:r w:rsidRPr="00CE2ED4">
        <w:rPr>
          <w:rFonts w:eastAsiaTheme="minorEastAsia"/>
          <w:szCs w:val="24"/>
        </w:rPr>
        <w:t xml:space="preserve"> </w:t>
      </w:r>
      <w:proofErr w:type="spellStart"/>
      <w:r w:rsidRPr="00CE2ED4">
        <w:rPr>
          <w:rFonts w:eastAsiaTheme="minorEastAsia"/>
          <w:szCs w:val="24"/>
        </w:rPr>
        <w:t>bebas</w:t>
      </w:r>
      <w:proofErr w:type="spellEnd"/>
    </w:p>
    <w:p w14:paraId="0F333DD4" w14:textId="2C851087" w:rsidR="00D806AF" w:rsidRDefault="00D806AF" w:rsidP="00C773D8">
      <w:pPr>
        <w:ind w:left="284"/>
        <w:rPr>
          <w:szCs w:val="24"/>
        </w:rPr>
      </w:pPr>
    </w:p>
    <w:p w14:paraId="3BD7956E" w14:textId="566BB62E" w:rsidR="007E64AA" w:rsidRDefault="007E64AA" w:rsidP="001262BB">
      <w:pPr>
        <w:rPr>
          <w:szCs w:val="24"/>
        </w:rPr>
      </w:pPr>
      <w:r>
        <w:rPr>
          <w:szCs w:val="24"/>
        </w:rPr>
        <w:t xml:space="preserve">Ada </w:t>
      </w:r>
      <w:proofErr w:type="spellStart"/>
      <w:r>
        <w:rPr>
          <w:szCs w:val="24"/>
        </w:rPr>
        <w:t>tiga</w:t>
      </w:r>
      <w:proofErr w:type="spellEnd"/>
      <w:r>
        <w:rPr>
          <w:szCs w:val="24"/>
        </w:rPr>
        <w:t xml:space="preserve"> </w:t>
      </w:r>
      <w:proofErr w:type="spellStart"/>
      <w:r>
        <w:rPr>
          <w:szCs w:val="24"/>
        </w:rPr>
        <w:t>tahap</w:t>
      </w:r>
      <w:proofErr w:type="spellEnd"/>
      <w:r>
        <w:rPr>
          <w:szCs w:val="24"/>
        </w:rPr>
        <w:t xml:space="preserve"> yang </w:t>
      </w:r>
      <w:proofErr w:type="spellStart"/>
      <w:r>
        <w:rPr>
          <w:szCs w:val="24"/>
        </w:rPr>
        <w:t>perlu</w:t>
      </w:r>
      <w:proofErr w:type="spellEnd"/>
      <w:r>
        <w:rPr>
          <w:szCs w:val="24"/>
        </w:rPr>
        <w:t xml:space="preserve"> </w:t>
      </w:r>
      <w:proofErr w:type="spellStart"/>
      <w:r>
        <w:rPr>
          <w:szCs w:val="24"/>
        </w:rPr>
        <w:t>dilakukan</w:t>
      </w:r>
      <w:proofErr w:type="spellEnd"/>
      <w:r w:rsidR="00C773D8">
        <w:rPr>
          <w:szCs w:val="24"/>
        </w:rPr>
        <w:t xml:space="preserve"> </w:t>
      </w:r>
      <w:proofErr w:type="spellStart"/>
      <w:r w:rsidR="00C773D8">
        <w:rPr>
          <w:szCs w:val="24"/>
        </w:rPr>
        <w:t>untuk</w:t>
      </w:r>
      <w:proofErr w:type="spellEnd"/>
      <w:r w:rsidR="00C773D8">
        <w:rPr>
          <w:szCs w:val="24"/>
        </w:rPr>
        <w:t xml:space="preserve"> </w:t>
      </w:r>
      <w:proofErr w:type="spellStart"/>
      <w:r w:rsidR="00C773D8">
        <w:rPr>
          <w:szCs w:val="24"/>
        </w:rPr>
        <w:t>menguji</w:t>
      </w:r>
      <w:proofErr w:type="spellEnd"/>
      <w:r w:rsidR="00C773D8">
        <w:rPr>
          <w:szCs w:val="24"/>
        </w:rPr>
        <w:t xml:space="preserve"> </w:t>
      </w:r>
      <w:proofErr w:type="spellStart"/>
      <w:r w:rsidR="00C773D8">
        <w:rPr>
          <w:szCs w:val="24"/>
        </w:rPr>
        <w:t>adanya</w:t>
      </w:r>
      <w:proofErr w:type="spellEnd"/>
      <w:r w:rsidR="00C773D8">
        <w:rPr>
          <w:szCs w:val="24"/>
        </w:rPr>
        <w:t xml:space="preserve"> </w:t>
      </w:r>
      <w:proofErr w:type="spellStart"/>
      <w:r w:rsidR="00C773D8">
        <w:rPr>
          <w:szCs w:val="24"/>
        </w:rPr>
        <w:t>interaksi</w:t>
      </w:r>
      <w:proofErr w:type="spellEnd"/>
      <w:r w:rsidR="000E0B78">
        <w:rPr>
          <w:szCs w:val="24"/>
        </w:rPr>
        <w:t xml:space="preserve"> [6].</w:t>
      </w:r>
      <w:r>
        <w:rPr>
          <w:szCs w:val="24"/>
        </w:rPr>
        <w:t xml:space="preserve"> </w:t>
      </w:r>
    </w:p>
    <w:p w14:paraId="00B347E2" w14:textId="77777777" w:rsidR="001262BB" w:rsidRDefault="001262BB" w:rsidP="001262BB">
      <w:pPr>
        <w:pStyle w:val="ListParagraph"/>
        <w:numPr>
          <w:ilvl w:val="0"/>
          <w:numId w:val="27"/>
        </w:numPr>
        <w:ind w:left="284"/>
        <w:rPr>
          <w:szCs w:val="24"/>
        </w:rPr>
      </w:pPr>
      <w:proofErr w:type="spellStart"/>
      <w:r w:rsidRPr="001262BB">
        <w:rPr>
          <w:szCs w:val="24"/>
        </w:rPr>
        <w:t>Menguji</w:t>
      </w:r>
      <w:proofErr w:type="spellEnd"/>
      <w:r w:rsidRPr="001262BB">
        <w:rPr>
          <w:szCs w:val="24"/>
        </w:rPr>
        <w:t xml:space="preserve"> </w:t>
      </w:r>
      <w:proofErr w:type="spellStart"/>
      <w:r w:rsidRPr="001262BB">
        <w:rPr>
          <w:szCs w:val="24"/>
        </w:rPr>
        <w:t>F</w:t>
      </w:r>
      <w:r w:rsidRPr="001262BB">
        <w:rPr>
          <w:szCs w:val="24"/>
          <w:vertAlign w:val="subscript"/>
        </w:rPr>
        <w:t>interaksi</w:t>
      </w:r>
      <w:proofErr w:type="spellEnd"/>
      <w:r w:rsidRPr="001262BB">
        <w:rPr>
          <w:szCs w:val="24"/>
        </w:rPr>
        <w:t xml:space="preserve"> </w:t>
      </w:r>
      <w:proofErr w:type="spellStart"/>
      <w:r w:rsidRPr="001262BB">
        <w:rPr>
          <w:szCs w:val="24"/>
        </w:rPr>
        <w:t>dengan</w:t>
      </w:r>
      <w:proofErr w:type="spellEnd"/>
      <w:r w:rsidRPr="001262BB">
        <w:rPr>
          <w:szCs w:val="24"/>
        </w:rPr>
        <w:t xml:space="preserve"> </w:t>
      </w:r>
      <w:proofErr w:type="spellStart"/>
      <w:r w:rsidRPr="001262BB">
        <w:rPr>
          <w:szCs w:val="24"/>
        </w:rPr>
        <w:t>menghitung</w:t>
      </w:r>
      <w:proofErr w:type="spellEnd"/>
      <w:r w:rsidRPr="001262BB">
        <w:rPr>
          <w:szCs w:val="24"/>
        </w:rPr>
        <w:t xml:space="preserve"> </w:t>
      </w:r>
      <w:proofErr w:type="spellStart"/>
      <w:r w:rsidRPr="001262BB">
        <w:rPr>
          <w:szCs w:val="24"/>
        </w:rPr>
        <w:t>rasio</w:t>
      </w:r>
      <w:proofErr w:type="spellEnd"/>
      <w:r w:rsidRPr="001262BB">
        <w:rPr>
          <w:szCs w:val="24"/>
        </w:rPr>
        <w:t xml:space="preserve"> </w:t>
      </w:r>
      <w:proofErr w:type="spellStart"/>
      <w:r w:rsidRPr="001262BB">
        <w:rPr>
          <w:szCs w:val="24"/>
        </w:rPr>
        <w:t>antara</w:t>
      </w:r>
      <w:proofErr w:type="spellEnd"/>
      <w:r w:rsidRPr="001262BB">
        <w:rPr>
          <w:szCs w:val="24"/>
        </w:rPr>
        <w:t xml:space="preserve"> </w:t>
      </w:r>
      <w:r w:rsidRPr="001262BB">
        <w:rPr>
          <w:i/>
          <w:szCs w:val="24"/>
        </w:rPr>
        <w:t>mean square</w:t>
      </w:r>
      <w:r w:rsidRPr="001262BB">
        <w:rPr>
          <w:szCs w:val="24"/>
        </w:rPr>
        <w:t xml:space="preserve"> </w:t>
      </w:r>
      <w:proofErr w:type="spellStart"/>
      <w:r w:rsidRPr="001262BB">
        <w:rPr>
          <w:szCs w:val="24"/>
        </w:rPr>
        <w:t>interaksi</w:t>
      </w:r>
      <w:proofErr w:type="spellEnd"/>
      <w:r w:rsidRPr="001262BB">
        <w:rPr>
          <w:szCs w:val="24"/>
        </w:rPr>
        <w:t xml:space="preserve"> </w:t>
      </w:r>
      <w:proofErr w:type="spellStart"/>
      <w:r w:rsidRPr="001262BB">
        <w:rPr>
          <w:szCs w:val="24"/>
        </w:rPr>
        <w:t>antar</w:t>
      </w:r>
      <w:proofErr w:type="spellEnd"/>
      <w:r w:rsidRPr="001262BB">
        <w:rPr>
          <w:szCs w:val="24"/>
        </w:rPr>
        <w:t xml:space="preserve"> </w:t>
      </w:r>
      <w:proofErr w:type="spellStart"/>
      <w:r w:rsidRPr="001262BB">
        <w:rPr>
          <w:szCs w:val="24"/>
        </w:rPr>
        <w:t>variabel</w:t>
      </w:r>
      <w:proofErr w:type="spellEnd"/>
      <w:r w:rsidRPr="001262BB">
        <w:rPr>
          <w:szCs w:val="24"/>
        </w:rPr>
        <w:t xml:space="preserve"> </w:t>
      </w:r>
      <w:proofErr w:type="spellStart"/>
      <w:r w:rsidRPr="001262BB">
        <w:rPr>
          <w:szCs w:val="24"/>
        </w:rPr>
        <w:t>bebas</w:t>
      </w:r>
      <w:proofErr w:type="spellEnd"/>
      <w:r w:rsidRPr="001262BB">
        <w:rPr>
          <w:szCs w:val="24"/>
        </w:rPr>
        <w:t xml:space="preserve"> dan </w:t>
      </w:r>
      <w:r w:rsidRPr="001262BB">
        <w:rPr>
          <w:i/>
          <w:szCs w:val="24"/>
        </w:rPr>
        <w:t xml:space="preserve">mean square </w:t>
      </w:r>
      <w:r w:rsidRPr="001262BB">
        <w:rPr>
          <w:szCs w:val="24"/>
        </w:rPr>
        <w:t xml:space="preserve">residual. </w:t>
      </w:r>
      <w:proofErr w:type="spellStart"/>
      <w:r w:rsidRPr="001262BB">
        <w:rPr>
          <w:szCs w:val="24"/>
        </w:rPr>
        <w:t>Tolak</w:t>
      </w:r>
      <w:proofErr w:type="spellEnd"/>
      <w:r w:rsidRPr="001262BB">
        <w:rPr>
          <w:szCs w:val="24"/>
        </w:rPr>
        <w:t xml:space="preserve"> </w:t>
      </w:r>
      <m:oMath>
        <m:r>
          <w:rPr>
            <w:rFonts w:ascii="Cambria Math" w:hAnsi="Cambria Math"/>
            <w:szCs w:val="24"/>
          </w:rPr>
          <m:t>Ho</m:t>
        </m:r>
      </m:oMath>
      <w:r w:rsidRPr="001262BB">
        <w:rPr>
          <w:szCs w:val="24"/>
        </w:rPr>
        <w:t xml:space="preserve"> jika p-value &lt; α atau F &gt; </w:t>
      </w:r>
      <m:oMath>
        <m:sSub>
          <m:sSubPr>
            <m:ctrlPr>
              <w:rPr>
                <w:rFonts w:ascii="Cambria Math" w:hAnsi="Cambria Math"/>
                <w:i/>
                <w:szCs w:val="24"/>
              </w:rPr>
            </m:ctrlPr>
          </m:sSubPr>
          <m:e>
            <m:r>
              <w:rPr>
                <w:rFonts w:ascii="Cambria Math" w:hAnsi="Cambria Math"/>
                <w:szCs w:val="24"/>
              </w:rPr>
              <m:t>F</m:t>
            </m:r>
          </m:e>
          <m:sub>
            <m:d>
              <m:dPr>
                <m:ctrlPr>
                  <w:rPr>
                    <w:rFonts w:ascii="Cambria Math" w:hAnsi="Cambria Math"/>
                    <w:i/>
                    <w:szCs w:val="24"/>
                  </w:rPr>
                </m:ctrlPr>
              </m:dPr>
              <m:e>
                <m:r>
                  <w:rPr>
                    <w:rFonts w:ascii="Cambria Math" w:hAnsi="Cambria Math"/>
                    <w:szCs w:val="24"/>
                  </w:rPr>
                  <m:t>C-P</m:t>
                </m:r>
              </m:e>
            </m:d>
            <m:r>
              <w:rPr>
                <w:rFonts w:ascii="Cambria Math" w:hAnsi="Cambria Math"/>
                <w:szCs w:val="24"/>
              </w:rPr>
              <m:t>;(N-C+P-1)</m:t>
            </m:r>
          </m:sub>
        </m:sSub>
      </m:oMath>
      <w:r w:rsidRPr="001262BB">
        <w:rPr>
          <w:szCs w:val="24"/>
        </w:rPr>
        <w:t>). Jika p-value &lt; 5%, hal ini berarti</w:t>
      </w:r>
      <w:proofErr w:type="gramStart"/>
      <w:r w:rsidRPr="001262BB">
        <w:rPr>
          <w:szCs w:val="24"/>
        </w:rPr>
        <w:t xml:space="preserve">   (</w:t>
      </w:r>
      <w:proofErr w:type="gramEnd"/>
      <w:r w:rsidRPr="001262BB">
        <w:rPr>
          <w:szCs w:val="24"/>
        </w:rPr>
        <w:t>p</w:t>
      </w:r>
      <w:proofErr w:type="spellStart"/>
      <w:r w:rsidRPr="001262BB">
        <w:rPr>
          <w:szCs w:val="24"/>
        </w:rPr>
        <w:t>engujian</w:t>
      </w:r>
      <w:proofErr w:type="spellEnd"/>
      <w:r w:rsidRPr="001262BB">
        <w:rPr>
          <w:szCs w:val="24"/>
        </w:rPr>
        <w:t xml:space="preserve"> </w:t>
      </w:r>
      <w:proofErr w:type="spellStart"/>
      <w:r w:rsidRPr="001262BB">
        <w:rPr>
          <w:szCs w:val="24"/>
        </w:rPr>
        <w:t>dilanjutkan</w:t>
      </w:r>
      <w:proofErr w:type="spellEnd"/>
      <w:r w:rsidRPr="001262BB">
        <w:rPr>
          <w:szCs w:val="24"/>
        </w:rPr>
        <w:t xml:space="preserve"> pada </w:t>
      </w:r>
      <w:proofErr w:type="spellStart"/>
      <w:r w:rsidRPr="001262BB">
        <w:rPr>
          <w:szCs w:val="24"/>
        </w:rPr>
        <w:t>tahap</w:t>
      </w:r>
      <w:proofErr w:type="spellEnd"/>
      <w:r w:rsidRPr="001262BB">
        <w:rPr>
          <w:szCs w:val="24"/>
        </w:rPr>
        <w:t xml:space="preserve"> ke-2). Jika p-value ≥ 5%, </w:t>
      </w:r>
      <w:proofErr w:type="spellStart"/>
      <w:r w:rsidRPr="001262BB">
        <w:rPr>
          <w:szCs w:val="24"/>
        </w:rPr>
        <w:t>hal</w:t>
      </w:r>
      <w:proofErr w:type="spellEnd"/>
      <w:r w:rsidRPr="001262BB">
        <w:rPr>
          <w:szCs w:val="24"/>
        </w:rPr>
        <w:t xml:space="preserve"> </w:t>
      </w:r>
      <w:proofErr w:type="spellStart"/>
      <w:r w:rsidRPr="001262BB">
        <w:rPr>
          <w:szCs w:val="24"/>
        </w:rPr>
        <w:t>ini</w:t>
      </w:r>
      <w:proofErr w:type="spellEnd"/>
      <w:r w:rsidRPr="001262BB">
        <w:rPr>
          <w:szCs w:val="24"/>
        </w:rPr>
        <w:t xml:space="preserve"> </w:t>
      </w:r>
      <w:proofErr w:type="spellStart"/>
      <w:r w:rsidRPr="001262BB">
        <w:rPr>
          <w:szCs w:val="24"/>
        </w:rPr>
        <w:t>berarti</w:t>
      </w:r>
      <w:proofErr w:type="spellEnd"/>
      <w:r w:rsidRPr="001262BB">
        <w:rPr>
          <w:szCs w:val="24"/>
        </w:rPr>
        <w:t xml:space="preserve"> </w:t>
      </w:r>
      <w:proofErr w:type="spellStart"/>
      <w:r w:rsidRPr="001262BB">
        <w:rPr>
          <w:szCs w:val="24"/>
        </w:rPr>
        <w:t>tidak</w:t>
      </w:r>
      <w:proofErr w:type="spellEnd"/>
      <w:r w:rsidRPr="001262BB">
        <w:rPr>
          <w:szCs w:val="24"/>
        </w:rPr>
        <w:t xml:space="preserve"> </w:t>
      </w:r>
      <w:proofErr w:type="spellStart"/>
      <w:r w:rsidRPr="001262BB">
        <w:rPr>
          <w:szCs w:val="24"/>
        </w:rPr>
        <w:t>ada</w:t>
      </w:r>
      <w:proofErr w:type="spellEnd"/>
      <w:r w:rsidRPr="001262BB">
        <w:rPr>
          <w:szCs w:val="24"/>
        </w:rPr>
        <w:t xml:space="preserve"> </w:t>
      </w:r>
      <w:proofErr w:type="spellStart"/>
      <w:r w:rsidRPr="001262BB">
        <w:rPr>
          <w:szCs w:val="24"/>
        </w:rPr>
        <w:t>interaksi</w:t>
      </w:r>
      <w:proofErr w:type="spellEnd"/>
      <w:r w:rsidRPr="001262BB">
        <w:rPr>
          <w:szCs w:val="24"/>
        </w:rPr>
        <w:t xml:space="preserve"> </w:t>
      </w:r>
      <w:proofErr w:type="spellStart"/>
      <w:r w:rsidRPr="001262BB">
        <w:rPr>
          <w:szCs w:val="24"/>
        </w:rPr>
        <w:t>antara</w:t>
      </w:r>
      <w:proofErr w:type="spellEnd"/>
      <w:r w:rsidRPr="001262BB">
        <w:rPr>
          <w:szCs w:val="24"/>
        </w:rPr>
        <w:t xml:space="preserve"> </w:t>
      </w:r>
      <w:proofErr w:type="spellStart"/>
      <w:r w:rsidRPr="001262BB">
        <w:rPr>
          <w:szCs w:val="24"/>
        </w:rPr>
        <w:t>variabel</w:t>
      </w:r>
      <w:proofErr w:type="spellEnd"/>
      <w:r w:rsidRPr="001262BB">
        <w:rPr>
          <w:szCs w:val="24"/>
        </w:rPr>
        <w:t xml:space="preserve"> </w:t>
      </w:r>
      <w:proofErr w:type="spellStart"/>
      <w:r w:rsidRPr="001262BB">
        <w:rPr>
          <w:szCs w:val="24"/>
        </w:rPr>
        <w:t>bebas</w:t>
      </w:r>
      <w:proofErr w:type="spellEnd"/>
      <w:r w:rsidRPr="001262BB">
        <w:rPr>
          <w:szCs w:val="24"/>
        </w:rPr>
        <w:t xml:space="preserve"> (</w:t>
      </w:r>
      <w:proofErr w:type="spellStart"/>
      <w:r w:rsidRPr="001262BB">
        <w:rPr>
          <w:szCs w:val="24"/>
        </w:rPr>
        <w:t>pengujian</w:t>
      </w:r>
      <w:proofErr w:type="spellEnd"/>
      <w:r w:rsidRPr="001262BB">
        <w:rPr>
          <w:szCs w:val="24"/>
        </w:rPr>
        <w:t xml:space="preserve"> </w:t>
      </w:r>
      <w:proofErr w:type="spellStart"/>
      <w:r w:rsidRPr="001262BB">
        <w:rPr>
          <w:szCs w:val="24"/>
        </w:rPr>
        <w:t>asumsi</w:t>
      </w:r>
      <w:proofErr w:type="spellEnd"/>
      <w:r w:rsidRPr="001262BB">
        <w:rPr>
          <w:szCs w:val="24"/>
        </w:rPr>
        <w:t xml:space="preserve"> </w:t>
      </w:r>
      <w:proofErr w:type="spellStart"/>
      <w:r w:rsidRPr="001262BB">
        <w:rPr>
          <w:szCs w:val="24"/>
        </w:rPr>
        <w:t>cukup</w:t>
      </w:r>
      <w:proofErr w:type="spellEnd"/>
      <w:r w:rsidRPr="001262BB">
        <w:rPr>
          <w:szCs w:val="24"/>
        </w:rPr>
        <w:t xml:space="preserve"> </w:t>
      </w:r>
      <w:proofErr w:type="spellStart"/>
      <w:r w:rsidRPr="001262BB">
        <w:rPr>
          <w:szCs w:val="24"/>
        </w:rPr>
        <w:t>sampai</w:t>
      </w:r>
      <w:proofErr w:type="spellEnd"/>
      <w:r w:rsidRPr="001262BB">
        <w:rPr>
          <w:szCs w:val="24"/>
        </w:rPr>
        <w:t xml:space="preserve"> di </w:t>
      </w:r>
      <w:proofErr w:type="spellStart"/>
      <w:r w:rsidRPr="001262BB">
        <w:rPr>
          <w:szCs w:val="24"/>
        </w:rPr>
        <w:t>sini</w:t>
      </w:r>
      <w:proofErr w:type="spellEnd"/>
      <w:r w:rsidRPr="001262BB">
        <w:rPr>
          <w:szCs w:val="24"/>
        </w:rPr>
        <w:t xml:space="preserve">). </w:t>
      </w:r>
    </w:p>
    <w:p w14:paraId="6B5F558B" w14:textId="77777777" w:rsidR="001262BB" w:rsidRDefault="001262BB" w:rsidP="001262BB">
      <w:pPr>
        <w:pStyle w:val="ListParagraph"/>
        <w:numPr>
          <w:ilvl w:val="0"/>
          <w:numId w:val="27"/>
        </w:numPr>
        <w:ind w:left="284"/>
        <w:rPr>
          <w:szCs w:val="24"/>
        </w:rPr>
      </w:pPr>
      <w:proofErr w:type="spellStart"/>
      <w:r w:rsidRPr="001262BB">
        <w:rPr>
          <w:szCs w:val="24"/>
        </w:rPr>
        <w:t>Menghitung</w:t>
      </w:r>
      <w:proofErr w:type="spellEnd"/>
      <w:r w:rsidRPr="001262BB">
        <w:rPr>
          <w:szCs w:val="24"/>
        </w:rPr>
        <w:t xml:space="preserve"> </w:t>
      </w:r>
      <w:proofErr w:type="spellStart"/>
      <w:r w:rsidRPr="001262BB">
        <w:rPr>
          <w:szCs w:val="24"/>
        </w:rPr>
        <w:t>rasio</w:t>
      </w:r>
      <w:proofErr w:type="spellEnd"/>
      <w:r w:rsidRPr="001262BB">
        <w:rPr>
          <w:szCs w:val="24"/>
        </w:rPr>
        <w:t xml:space="preserve"> </w:t>
      </w:r>
      <w:proofErr w:type="spellStart"/>
      <w:r w:rsidRPr="001262BB">
        <w:rPr>
          <w:szCs w:val="24"/>
        </w:rPr>
        <w:t>antara</w:t>
      </w:r>
      <w:proofErr w:type="spellEnd"/>
      <w:r w:rsidRPr="001262BB">
        <w:rPr>
          <w:szCs w:val="24"/>
        </w:rPr>
        <w:t xml:space="preserve"> </w:t>
      </w:r>
      <w:r w:rsidRPr="001262BB">
        <w:rPr>
          <w:i/>
          <w:szCs w:val="24"/>
        </w:rPr>
        <w:t>sum of square</w:t>
      </w:r>
      <w:r w:rsidRPr="001262BB">
        <w:rPr>
          <w:szCs w:val="24"/>
        </w:rPr>
        <w:t xml:space="preserve"> </w:t>
      </w:r>
      <w:proofErr w:type="spellStart"/>
      <w:r w:rsidRPr="001262BB">
        <w:rPr>
          <w:szCs w:val="24"/>
        </w:rPr>
        <w:t>interaksi</w:t>
      </w:r>
      <w:proofErr w:type="spellEnd"/>
      <w:r w:rsidRPr="001262BB">
        <w:rPr>
          <w:szCs w:val="24"/>
        </w:rPr>
        <w:t xml:space="preserve"> </w:t>
      </w:r>
      <w:proofErr w:type="spellStart"/>
      <w:r w:rsidRPr="001262BB">
        <w:rPr>
          <w:szCs w:val="24"/>
        </w:rPr>
        <w:t>variabel</w:t>
      </w:r>
      <w:proofErr w:type="spellEnd"/>
      <w:r w:rsidRPr="001262BB">
        <w:rPr>
          <w:szCs w:val="24"/>
        </w:rPr>
        <w:t xml:space="preserve"> </w:t>
      </w:r>
      <w:proofErr w:type="spellStart"/>
      <w:r w:rsidRPr="001262BB">
        <w:rPr>
          <w:szCs w:val="24"/>
        </w:rPr>
        <w:t>bebas</w:t>
      </w:r>
      <w:proofErr w:type="spellEnd"/>
      <w:r w:rsidRPr="001262BB">
        <w:rPr>
          <w:szCs w:val="24"/>
        </w:rPr>
        <w:t xml:space="preserve"> dan </w:t>
      </w:r>
      <w:r w:rsidRPr="001262BB">
        <w:rPr>
          <w:i/>
          <w:szCs w:val="24"/>
        </w:rPr>
        <w:t>sum of square</w:t>
      </w:r>
      <w:r w:rsidRPr="001262BB">
        <w:rPr>
          <w:szCs w:val="24"/>
        </w:rPr>
        <w:t xml:space="preserve"> </w:t>
      </w:r>
      <w:proofErr w:type="spellStart"/>
      <w:r w:rsidRPr="001262BB">
        <w:rPr>
          <w:szCs w:val="24"/>
        </w:rPr>
        <w:t>dari</w:t>
      </w:r>
      <w:proofErr w:type="spellEnd"/>
      <w:r w:rsidRPr="001262BB">
        <w:rPr>
          <w:szCs w:val="24"/>
        </w:rPr>
        <w:t xml:space="preserve"> </w:t>
      </w:r>
      <w:r w:rsidRPr="001262BB">
        <w:rPr>
          <w:i/>
          <w:szCs w:val="24"/>
        </w:rPr>
        <w:t>main effect</w:t>
      </w:r>
      <w:r w:rsidRPr="001262BB">
        <w:rPr>
          <w:szCs w:val="24"/>
        </w:rPr>
        <w:t xml:space="preserve">. Jika </w:t>
      </w:r>
      <w:proofErr w:type="spellStart"/>
      <w:r w:rsidRPr="001262BB">
        <w:rPr>
          <w:szCs w:val="24"/>
        </w:rPr>
        <w:t>hasil</w:t>
      </w:r>
      <w:proofErr w:type="spellEnd"/>
      <w:r w:rsidRPr="001262BB">
        <w:rPr>
          <w:szCs w:val="24"/>
        </w:rPr>
        <w:t xml:space="preserve"> </w:t>
      </w:r>
      <w:proofErr w:type="spellStart"/>
      <w:r w:rsidRPr="001262BB">
        <w:rPr>
          <w:szCs w:val="24"/>
        </w:rPr>
        <w:t>rasio</w:t>
      </w:r>
      <w:proofErr w:type="spellEnd"/>
      <w:r w:rsidRPr="001262BB">
        <w:rPr>
          <w:szCs w:val="24"/>
        </w:rPr>
        <w:t xml:space="preserve"> &gt; 10%, </w:t>
      </w:r>
      <w:proofErr w:type="spellStart"/>
      <w:r w:rsidRPr="001262BB">
        <w:rPr>
          <w:szCs w:val="24"/>
        </w:rPr>
        <w:t>hal</w:t>
      </w:r>
      <w:proofErr w:type="spellEnd"/>
      <w:r w:rsidRPr="001262BB">
        <w:rPr>
          <w:szCs w:val="24"/>
        </w:rPr>
        <w:t xml:space="preserve"> </w:t>
      </w:r>
      <w:proofErr w:type="spellStart"/>
      <w:r w:rsidRPr="001262BB">
        <w:rPr>
          <w:szCs w:val="24"/>
        </w:rPr>
        <w:t>ini</w:t>
      </w:r>
      <w:proofErr w:type="spellEnd"/>
      <w:r w:rsidRPr="001262BB">
        <w:rPr>
          <w:szCs w:val="24"/>
        </w:rPr>
        <w:t xml:space="preserve"> </w:t>
      </w:r>
      <w:proofErr w:type="spellStart"/>
      <w:r w:rsidRPr="001262BB">
        <w:rPr>
          <w:szCs w:val="24"/>
        </w:rPr>
        <w:t>berarti</w:t>
      </w:r>
      <w:proofErr w:type="spellEnd"/>
      <w:r w:rsidRPr="001262BB">
        <w:rPr>
          <w:szCs w:val="24"/>
        </w:rPr>
        <w:t xml:space="preserve"> </w:t>
      </w:r>
      <w:proofErr w:type="spellStart"/>
      <w:r w:rsidRPr="001262BB">
        <w:rPr>
          <w:szCs w:val="24"/>
        </w:rPr>
        <w:t>terdapat</w:t>
      </w:r>
      <w:proofErr w:type="spellEnd"/>
      <w:r w:rsidRPr="001262BB">
        <w:rPr>
          <w:szCs w:val="24"/>
        </w:rPr>
        <w:t xml:space="preserve"> </w:t>
      </w:r>
      <w:proofErr w:type="spellStart"/>
      <w:r w:rsidRPr="001262BB">
        <w:rPr>
          <w:szCs w:val="24"/>
        </w:rPr>
        <w:t>interaksi</w:t>
      </w:r>
      <w:proofErr w:type="spellEnd"/>
      <w:r w:rsidRPr="001262BB">
        <w:rPr>
          <w:szCs w:val="24"/>
        </w:rPr>
        <w:t xml:space="preserve"> yang </w:t>
      </w:r>
      <w:proofErr w:type="spellStart"/>
      <w:r w:rsidRPr="001262BB">
        <w:rPr>
          <w:szCs w:val="24"/>
        </w:rPr>
        <w:t>tidak</w:t>
      </w:r>
      <w:proofErr w:type="spellEnd"/>
      <w:r w:rsidRPr="001262BB">
        <w:rPr>
          <w:szCs w:val="24"/>
        </w:rPr>
        <w:t xml:space="preserve"> </w:t>
      </w:r>
      <w:proofErr w:type="spellStart"/>
      <w:r w:rsidRPr="001262BB">
        <w:rPr>
          <w:szCs w:val="24"/>
        </w:rPr>
        <w:t>bisa</w:t>
      </w:r>
      <w:proofErr w:type="spellEnd"/>
      <w:r w:rsidRPr="001262BB">
        <w:rPr>
          <w:szCs w:val="24"/>
        </w:rPr>
        <w:t xml:space="preserve"> </w:t>
      </w:r>
      <w:proofErr w:type="spellStart"/>
      <w:r w:rsidRPr="001262BB">
        <w:rPr>
          <w:szCs w:val="24"/>
        </w:rPr>
        <w:t>diabaikan</w:t>
      </w:r>
      <w:proofErr w:type="spellEnd"/>
      <w:r w:rsidRPr="001262BB">
        <w:rPr>
          <w:szCs w:val="24"/>
        </w:rPr>
        <w:t xml:space="preserve"> (</w:t>
      </w:r>
      <w:proofErr w:type="spellStart"/>
      <w:r w:rsidRPr="001262BB">
        <w:rPr>
          <w:szCs w:val="24"/>
        </w:rPr>
        <w:t>pengujian</w:t>
      </w:r>
      <w:proofErr w:type="spellEnd"/>
      <w:r w:rsidRPr="001262BB">
        <w:rPr>
          <w:szCs w:val="24"/>
        </w:rPr>
        <w:t xml:space="preserve"> </w:t>
      </w:r>
      <w:proofErr w:type="spellStart"/>
      <w:r w:rsidRPr="001262BB">
        <w:rPr>
          <w:szCs w:val="24"/>
        </w:rPr>
        <w:t>dilajutkan</w:t>
      </w:r>
      <w:proofErr w:type="spellEnd"/>
      <w:r w:rsidRPr="001262BB">
        <w:rPr>
          <w:szCs w:val="24"/>
        </w:rPr>
        <w:t xml:space="preserve"> pada </w:t>
      </w:r>
      <w:proofErr w:type="spellStart"/>
      <w:r w:rsidRPr="001262BB">
        <w:rPr>
          <w:szCs w:val="24"/>
        </w:rPr>
        <w:t>tahap</w:t>
      </w:r>
      <w:proofErr w:type="spellEnd"/>
      <w:r w:rsidRPr="001262BB">
        <w:rPr>
          <w:szCs w:val="24"/>
        </w:rPr>
        <w:t xml:space="preserve"> </w:t>
      </w:r>
      <w:proofErr w:type="spellStart"/>
      <w:r w:rsidRPr="001262BB">
        <w:rPr>
          <w:szCs w:val="24"/>
        </w:rPr>
        <w:t>ketiga</w:t>
      </w:r>
      <w:proofErr w:type="spellEnd"/>
      <w:r w:rsidRPr="001262BB">
        <w:rPr>
          <w:szCs w:val="24"/>
        </w:rPr>
        <w:t xml:space="preserve">). Jika </w:t>
      </w:r>
      <w:proofErr w:type="spellStart"/>
      <w:r w:rsidRPr="001262BB">
        <w:rPr>
          <w:szCs w:val="24"/>
        </w:rPr>
        <w:t>hasil</w:t>
      </w:r>
      <w:proofErr w:type="spellEnd"/>
      <w:r w:rsidRPr="001262BB">
        <w:rPr>
          <w:szCs w:val="24"/>
        </w:rPr>
        <w:t xml:space="preserve"> </w:t>
      </w:r>
      <w:proofErr w:type="spellStart"/>
      <w:r w:rsidRPr="001262BB">
        <w:rPr>
          <w:szCs w:val="24"/>
        </w:rPr>
        <w:t>rasio</w:t>
      </w:r>
      <w:proofErr w:type="spellEnd"/>
      <w:r w:rsidRPr="001262BB">
        <w:rPr>
          <w:szCs w:val="24"/>
        </w:rPr>
        <w:t xml:space="preserve"> ≤ 10%, </w:t>
      </w:r>
      <w:proofErr w:type="spellStart"/>
      <w:r w:rsidRPr="001262BB">
        <w:rPr>
          <w:szCs w:val="24"/>
        </w:rPr>
        <w:t>hal</w:t>
      </w:r>
      <w:proofErr w:type="spellEnd"/>
      <w:r w:rsidRPr="001262BB">
        <w:rPr>
          <w:szCs w:val="24"/>
        </w:rPr>
        <w:t xml:space="preserve"> </w:t>
      </w:r>
      <w:proofErr w:type="spellStart"/>
      <w:r w:rsidRPr="001262BB">
        <w:rPr>
          <w:szCs w:val="24"/>
        </w:rPr>
        <w:t>ini</w:t>
      </w:r>
      <w:proofErr w:type="spellEnd"/>
      <w:r w:rsidRPr="001262BB">
        <w:rPr>
          <w:szCs w:val="24"/>
        </w:rPr>
        <w:t xml:space="preserve"> </w:t>
      </w:r>
      <w:proofErr w:type="spellStart"/>
      <w:r w:rsidRPr="001262BB">
        <w:rPr>
          <w:szCs w:val="24"/>
        </w:rPr>
        <w:t>berarti</w:t>
      </w:r>
      <w:proofErr w:type="spellEnd"/>
      <w:r w:rsidRPr="001262BB">
        <w:rPr>
          <w:szCs w:val="24"/>
        </w:rPr>
        <w:t xml:space="preserve"> </w:t>
      </w:r>
      <w:proofErr w:type="spellStart"/>
      <w:r w:rsidRPr="001262BB">
        <w:rPr>
          <w:szCs w:val="24"/>
        </w:rPr>
        <w:t>interaksi</w:t>
      </w:r>
      <w:proofErr w:type="spellEnd"/>
      <w:r w:rsidRPr="001262BB">
        <w:rPr>
          <w:szCs w:val="24"/>
        </w:rPr>
        <w:t xml:space="preserve"> </w:t>
      </w:r>
      <w:proofErr w:type="spellStart"/>
      <w:r w:rsidRPr="001262BB">
        <w:rPr>
          <w:szCs w:val="24"/>
        </w:rPr>
        <w:t>antara</w:t>
      </w:r>
      <w:proofErr w:type="spellEnd"/>
      <w:r w:rsidRPr="001262BB">
        <w:rPr>
          <w:szCs w:val="24"/>
        </w:rPr>
        <w:t xml:space="preserve"> </w:t>
      </w:r>
      <w:proofErr w:type="spellStart"/>
      <w:r w:rsidRPr="001262BB">
        <w:rPr>
          <w:szCs w:val="24"/>
        </w:rPr>
        <w:t>variabel</w:t>
      </w:r>
      <w:proofErr w:type="spellEnd"/>
      <w:r w:rsidRPr="001262BB">
        <w:rPr>
          <w:szCs w:val="24"/>
        </w:rPr>
        <w:t xml:space="preserve"> </w:t>
      </w:r>
      <w:proofErr w:type="spellStart"/>
      <w:r w:rsidRPr="001262BB">
        <w:rPr>
          <w:szCs w:val="24"/>
        </w:rPr>
        <w:t>bebas</w:t>
      </w:r>
      <w:proofErr w:type="spellEnd"/>
      <w:r w:rsidRPr="001262BB">
        <w:rPr>
          <w:szCs w:val="24"/>
        </w:rPr>
        <w:t xml:space="preserve"> </w:t>
      </w:r>
      <w:proofErr w:type="spellStart"/>
      <w:r w:rsidRPr="001262BB">
        <w:rPr>
          <w:szCs w:val="24"/>
        </w:rPr>
        <w:t>dapat</w:t>
      </w:r>
      <w:proofErr w:type="spellEnd"/>
      <w:r w:rsidRPr="001262BB">
        <w:rPr>
          <w:szCs w:val="24"/>
        </w:rPr>
        <w:t xml:space="preserve"> </w:t>
      </w:r>
      <w:proofErr w:type="spellStart"/>
      <w:r w:rsidRPr="001262BB">
        <w:rPr>
          <w:szCs w:val="24"/>
        </w:rPr>
        <w:t>diabaikan</w:t>
      </w:r>
      <w:proofErr w:type="spellEnd"/>
      <w:r w:rsidRPr="001262BB">
        <w:rPr>
          <w:szCs w:val="24"/>
        </w:rPr>
        <w:t xml:space="preserve"> (</w:t>
      </w:r>
      <w:proofErr w:type="spellStart"/>
      <w:r w:rsidRPr="001262BB">
        <w:rPr>
          <w:szCs w:val="24"/>
        </w:rPr>
        <w:t>pengujian</w:t>
      </w:r>
      <w:proofErr w:type="spellEnd"/>
      <w:r w:rsidRPr="001262BB">
        <w:rPr>
          <w:szCs w:val="24"/>
        </w:rPr>
        <w:t xml:space="preserve"> </w:t>
      </w:r>
      <w:proofErr w:type="spellStart"/>
      <w:r w:rsidRPr="001262BB">
        <w:rPr>
          <w:szCs w:val="24"/>
        </w:rPr>
        <w:t>asumsi</w:t>
      </w:r>
      <w:proofErr w:type="spellEnd"/>
      <w:r w:rsidRPr="001262BB">
        <w:rPr>
          <w:szCs w:val="24"/>
        </w:rPr>
        <w:t xml:space="preserve"> </w:t>
      </w:r>
      <w:proofErr w:type="spellStart"/>
      <w:r w:rsidRPr="001262BB">
        <w:rPr>
          <w:szCs w:val="24"/>
        </w:rPr>
        <w:t>berhenti</w:t>
      </w:r>
      <w:proofErr w:type="spellEnd"/>
      <w:r w:rsidRPr="001262BB">
        <w:rPr>
          <w:szCs w:val="24"/>
        </w:rPr>
        <w:t>).</w:t>
      </w:r>
    </w:p>
    <w:p w14:paraId="42CD407B" w14:textId="4361A0CB" w:rsidR="007E64AA" w:rsidRPr="001262BB" w:rsidRDefault="001262BB" w:rsidP="001262BB">
      <w:pPr>
        <w:pStyle w:val="ListParagraph"/>
        <w:numPr>
          <w:ilvl w:val="0"/>
          <w:numId w:val="27"/>
        </w:numPr>
        <w:ind w:left="284"/>
        <w:rPr>
          <w:szCs w:val="24"/>
        </w:rPr>
      </w:pPr>
      <w:proofErr w:type="spellStart"/>
      <w:r w:rsidRPr="001262BB">
        <w:rPr>
          <w:szCs w:val="24"/>
        </w:rPr>
        <w:t>Menghitung</w:t>
      </w:r>
      <w:proofErr w:type="spellEnd"/>
      <w:r w:rsidRPr="001262BB">
        <w:rPr>
          <w:szCs w:val="24"/>
        </w:rPr>
        <w:t xml:space="preserve"> </w:t>
      </w:r>
      <w:proofErr w:type="spellStart"/>
      <w:r w:rsidRPr="001262BB">
        <w:rPr>
          <w:szCs w:val="24"/>
        </w:rPr>
        <w:t>rasio</w:t>
      </w:r>
      <w:proofErr w:type="spellEnd"/>
      <w:r w:rsidRPr="001262BB">
        <w:rPr>
          <w:szCs w:val="24"/>
        </w:rPr>
        <w:t xml:space="preserve"> </w:t>
      </w:r>
      <w:proofErr w:type="spellStart"/>
      <w:r w:rsidRPr="001262BB">
        <w:rPr>
          <w:szCs w:val="24"/>
        </w:rPr>
        <w:t>antara</w:t>
      </w:r>
      <w:proofErr w:type="spellEnd"/>
      <w:r w:rsidRPr="001262BB">
        <w:rPr>
          <w:szCs w:val="24"/>
        </w:rPr>
        <w:t xml:space="preserve"> </w:t>
      </w:r>
      <w:r w:rsidRPr="001262BB">
        <w:rPr>
          <w:i/>
          <w:szCs w:val="24"/>
        </w:rPr>
        <w:t>sum of square</w:t>
      </w:r>
      <w:r w:rsidRPr="001262BB">
        <w:rPr>
          <w:szCs w:val="24"/>
        </w:rPr>
        <w:t xml:space="preserve"> </w:t>
      </w:r>
      <w:proofErr w:type="spellStart"/>
      <w:r w:rsidRPr="001262BB">
        <w:rPr>
          <w:szCs w:val="24"/>
        </w:rPr>
        <w:t>interaksi</w:t>
      </w:r>
      <w:proofErr w:type="spellEnd"/>
      <w:r w:rsidRPr="001262BB">
        <w:rPr>
          <w:szCs w:val="24"/>
        </w:rPr>
        <w:t xml:space="preserve"> </w:t>
      </w:r>
      <w:proofErr w:type="spellStart"/>
      <w:r w:rsidRPr="001262BB">
        <w:rPr>
          <w:szCs w:val="24"/>
        </w:rPr>
        <w:t>variabel</w:t>
      </w:r>
      <w:proofErr w:type="spellEnd"/>
      <w:r w:rsidRPr="001262BB">
        <w:rPr>
          <w:szCs w:val="24"/>
        </w:rPr>
        <w:t xml:space="preserve"> </w:t>
      </w:r>
      <w:proofErr w:type="spellStart"/>
      <w:r w:rsidRPr="001262BB">
        <w:rPr>
          <w:szCs w:val="24"/>
        </w:rPr>
        <w:t>bebas</w:t>
      </w:r>
      <w:proofErr w:type="spellEnd"/>
      <w:r w:rsidRPr="001262BB">
        <w:rPr>
          <w:szCs w:val="24"/>
        </w:rPr>
        <w:t xml:space="preserve"> dan </w:t>
      </w:r>
      <w:r w:rsidRPr="001262BB">
        <w:rPr>
          <w:i/>
          <w:szCs w:val="24"/>
        </w:rPr>
        <w:t>sum of square</w:t>
      </w:r>
      <w:r w:rsidRPr="001262BB">
        <w:rPr>
          <w:szCs w:val="24"/>
        </w:rPr>
        <w:t xml:space="preserve"> total. Jika </w:t>
      </w:r>
      <w:proofErr w:type="spellStart"/>
      <w:r w:rsidRPr="001262BB">
        <w:rPr>
          <w:szCs w:val="24"/>
        </w:rPr>
        <w:t>rasio</w:t>
      </w:r>
      <w:proofErr w:type="spellEnd"/>
      <w:r w:rsidRPr="001262BB">
        <w:rPr>
          <w:szCs w:val="24"/>
        </w:rPr>
        <w:t xml:space="preserve"> &gt; 1%, </w:t>
      </w:r>
      <w:proofErr w:type="spellStart"/>
      <w:r w:rsidRPr="001262BB">
        <w:rPr>
          <w:szCs w:val="24"/>
        </w:rPr>
        <w:t>berarti</w:t>
      </w:r>
      <w:proofErr w:type="spellEnd"/>
      <w:r w:rsidRPr="001262BB">
        <w:rPr>
          <w:szCs w:val="24"/>
        </w:rPr>
        <w:t xml:space="preserve"> </w:t>
      </w:r>
      <w:proofErr w:type="spellStart"/>
      <w:r w:rsidRPr="001262BB">
        <w:rPr>
          <w:szCs w:val="24"/>
        </w:rPr>
        <w:t>terdapat</w:t>
      </w:r>
      <w:proofErr w:type="spellEnd"/>
      <w:r w:rsidRPr="001262BB">
        <w:rPr>
          <w:szCs w:val="24"/>
        </w:rPr>
        <w:t xml:space="preserve"> </w:t>
      </w:r>
      <w:proofErr w:type="spellStart"/>
      <w:r w:rsidRPr="001262BB">
        <w:rPr>
          <w:szCs w:val="24"/>
        </w:rPr>
        <w:t>interaksi</w:t>
      </w:r>
      <w:proofErr w:type="spellEnd"/>
      <w:r w:rsidRPr="001262BB">
        <w:rPr>
          <w:szCs w:val="24"/>
        </w:rPr>
        <w:t xml:space="preserve"> dan </w:t>
      </w:r>
      <w:proofErr w:type="spellStart"/>
      <w:r w:rsidRPr="001262BB">
        <w:rPr>
          <w:szCs w:val="24"/>
        </w:rPr>
        <w:t>analisis</w:t>
      </w:r>
      <w:proofErr w:type="spellEnd"/>
      <w:r w:rsidRPr="001262BB">
        <w:rPr>
          <w:szCs w:val="24"/>
        </w:rPr>
        <w:t xml:space="preserve"> </w:t>
      </w:r>
      <w:proofErr w:type="spellStart"/>
      <w:r w:rsidRPr="001262BB">
        <w:rPr>
          <w:szCs w:val="24"/>
        </w:rPr>
        <w:t>dengan</w:t>
      </w:r>
      <w:proofErr w:type="spellEnd"/>
      <w:r w:rsidRPr="001262BB">
        <w:rPr>
          <w:szCs w:val="24"/>
        </w:rPr>
        <w:t xml:space="preserve"> </w:t>
      </w:r>
      <w:proofErr w:type="spellStart"/>
      <w:r w:rsidRPr="001262BB">
        <w:rPr>
          <w:szCs w:val="24"/>
        </w:rPr>
        <w:t>menggunakan</w:t>
      </w:r>
      <w:proofErr w:type="spellEnd"/>
      <w:r w:rsidRPr="001262BB">
        <w:rPr>
          <w:szCs w:val="24"/>
        </w:rPr>
        <w:t xml:space="preserve"> MCA </w:t>
      </w:r>
      <w:proofErr w:type="spellStart"/>
      <w:r w:rsidRPr="001262BB">
        <w:rPr>
          <w:szCs w:val="24"/>
        </w:rPr>
        <w:t>tidak</w:t>
      </w:r>
      <w:proofErr w:type="spellEnd"/>
      <w:r w:rsidRPr="001262BB">
        <w:rPr>
          <w:szCs w:val="24"/>
        </w:rPr>
        <w:t xml:space="preserve"> </w:t>
      </w:r>
      <w:proofErr w:type="spellStart"/>
      <w:r w:rsidRPr="001262BB">
        <w:rPr>
          <w:szCs w:val="24"/>
        </w:rPr>
        <w:t>dapat</w:t>
      </w:r>
      <w:proofErr w:type="spellEnd"/>
      <w:r w:rsidRPr="001262BB">
        <w:rPr>
          <w:szCs w:val="24"/>
        </w:rPr>
        <w:t xml:space="preserve"> </w:t>
      </w:r>
      <w:proofErr w:type="spellStart"/>
      <w:r w:rsidRPr="001262BB">
        <w:rPr>
          <w:szCs w:val="24"/>
        </w:rPr>
        <w:t>dilakukan</w:t>
      </w:r>
      <w:proofErr w:type="spellEnd"/>
      <w:r w:rsidRPr="001262BB">
        <w:rPr>
          <w:szCs w:val="24"/>
        </w:rPr>
        <w:t xml:space="preserve">. Jika </w:t>
      </w:r>
      <w:proofErr w:type="spellStart"/>
      <w:r w:rsidRPr="001262BB">
        <w:rPr>
          <w:szCs w:val="24"/>
        </w:rPr>
        <w:t>rasio</w:t>
      </w:r>
      <w:proofErr w:type="spellEnd"/>
      <w:r w:rsidRPr="001262BB">
        <w:rPr>
          <w:szCs w:val="24"/>
        </w:rPr>
        <w:t xml:space="preserve"> ≤ 1%, </w:t>
      </w:r>
      <w:proofErr w:type="spellStart"/>
      <w:r w:rsidRPr="001262BB">
        <w:rPr>
          <w:szCs w:val="24"/>
        </w:rPr>
        <w:t>berarti</w:t>
      </w:r>
      <w:proofErr w:type="spellEnd"/>
      <w:r w:rsidRPr="001262BB">
        <w:rPr>
          <w:szCs w:val="24"/>
        </w:rPr>
        <w:t xml:space="preserve"> </w:t>
      </w:r>
      <w:proofErr w:type="spellStart"/>
      <w:r w:rsidRPr="001262BB">
        <w:rPr>
          <w:szCs w:val="24"/>
        </w:rPr>
        <w:t>interaksi</w:t>
      </w:r>
      <w:proofErr w:type="spellEnd"/>
      <w:r w:rsidRPr="001262BB">
        <w:rPr>
          <w:szCs w:val="24"/>
        </w:rPr>
        <w:t xml:space="preserve"> </w:t>
      </w:r>
      <w:proofErr w:type="spellStart"/>
      <w:r w:rsidRPr="001262BB">
        <w:rPr>
          <w:szCs w:val="24"/>
        </w:rPr>
        <w:t>boleh</w:t>
      </w:r>
      <w:proofErr w:type="spellEnd"/>
      <w:r w:rsidRPr="001262BB">
        <w:rPr>
          <w:szCs w:val="24"/>
        </w:rPr>
        <w:t xml:space="preserve"> </w:t>
      </w:r>
      <w:proofErr w:type="spellStart"/>
      <w:r w:rsidRPr="001262BB">
        <w:rPr>
          <w:szCs w:val="24"/>
        </w:rPr>
        <w:t>diabaikan</w:t>
      </w:r>
      <w:proofErr w:type="spellEnd"/>
      <w:r w:rsidRPr="001262BB">
        <w:rPr>
          <w:szCs w:val="24"/>
        </w:rPr>
        <w:t xml:space="preserve"> </w:t>
      </w:r>
      <w:proofErr w:type="spellStart"/>
      <w:r w:rsidRPr="001262BB">
        <w:rPr>
          <w:szCs w:val="24"/>
        </w:rPr>
        <w:t>atau</w:t>
      </w:r>
      <w:proofErr w:type="spellEnd"/>
      <w:r w:rsidRPr="001262BB">
        <w:rPr>
          <w:szCs w:val="24"/>
        </w:rPr>
        <w:t xml:space="preserve"> </w:t>
      </w:r>
      <w:proofErr w:type="spellStart"/>
      <w:r w:rsidRPr="001262BB">
        <w:rPr>
          <w:szCs w:val="24"/>
        </w:rPr>
        <w:t>dapat</w:t>
      </w:r>
      <w:proofErr w:type="spellEnd"/>
      <w:r w:rsidRPr="001262BB">
        <w:rPr>
          <w:szCs w:val="24"/>
        </w:rPr>
        <w:t xml:space="preserve"> </w:t>
      </w:r>
      <w:proofErr w:type="spellStart"/>
      <w:r w:rsidRPr="001262BB">
        <w:rPr>
          <w:szCs w:val="24"/>
        </w:rPr>
        <w:t>dikatakan</w:t>
      </w:r>
      <w:proofErr w:type="spellEnd"/>
      <w:r w:rsidRPr="001262BB">
        <w:rPr>
          <w:szCs w:val="24"/>
        </w:rPr>
        <w:t xml:space="preserve"> </w:t>
      </w:r>
      <w:proofErr w:type="spellStart"/>
      <w:r w:rsidRPr="001262BB">
        <w:rPr>
          <w:szCs w:val="24"/>
        </w:rPr>
        <w:t>interaksi</w:t>
      </w:r>
      <w:proofErr w:type="spellEnd"/>
      <w:r w:rsidRPr="001262BB">
        <w:rPr>
          <w:szCs w:val="24"/>
        </w:rPr>
        <w:t xml:space="preserve"> </w:t>
      </w:r>
      <w:proofErr w:type="spellStart"/>
      <w:r w:rsidRPr="001262BB">
        <w:rPr>
          <w:szCs w:val="24"/>
        </w:rPr>
        <w:t>benar-benar</w:t>
      </w:r>
      <w:proofErr w:type="spellEnd"/>
      <w:r w:rsidRPr="001262BB">
        <w:rPr>
          <w:szCs w:val="24"/>
        </w:rPr>
        <w:t xml:space="preserve"> </w:t>
      </w:r>
      <w:proofErr w:type="spellStart"/>
      <w:r w:rsidRPr="001262BB">
        <w:rPr>
          <w:szCs w:val="24"/>
        </w:rPr>
        <w:t>tidak</w:t>
      </w:r>
      <w:proofErr w:type="spellEnd"/>
      <w:r w:rsidRPr="001262BB">
        <w:rPr>
          <w:szCs w:val="24"/>
        </w:rPr>
        <w:t xml:space="preserve"> </w:t>
      </w:r>
      <w:proofErr w:type="spellStart"/>
      <w:r w:rsidRPr="001262BB">
        <w:rPr>
          <w:szCs w:val="24"/>
        </w:rPr>
        <w:t>ada</w:t>
      </w:r>
      <w:proofErr w:type="spellEnd"/>
      <w:r w:rsidRPr="001262BB">
        <w:rPr>
          <w:szCs w:val="24"/>
        </w:rPr>
        <w:t xml:space="preserve"> dan </w:t>
      </w:r>
      <w:proofErr w:type="spellStart"/>
      <w:r w:rsidRPr="001262BB">
        <w:rPr>
          <w:szCs w:val="24"/>
        </w:rPr>
        <w:t>asumsi</w:t>
      </w:r>
      <w:proofErr w:type="spellEnd"/>
      <w:r w:rsidRPr="001262BB">
        <w:rPr>
          <w:szCs w:val="24"/>
        </w:rPr>
        <w:t xml:space="preserve"> model </w:t>
      </w:r>
      <w:proofErr w:type="spellStart"/>
      <w:r w:rsidRPr="001262BB">
        <w:rPr>
          <w:szCs w:val="24"/>
        </w:rPr>
        <w:t>aditif</w:t>
      </w:r>
      <w:proofErr w:type="spellEnd"/>
      <w:r w:rsidRPr="001262BB">
        <w:rPr>
          <w:szCs w:val="24"/>
        </w:rPr>
        <w:t xml:space="preserve"> </w:t>
      </w:r>
      <w:proofErr w:type="spellStart"/>
      <w:r w:rsidRPr="001262BB">
        <w:rPr>
          <w:szCs w:val="24"/>
        </w:rPr>
        <w:t>dapat</w:t>
      </w:r>
      <w:proofErr w:type="spellEnd"/>
      <w:r w:rsidRPr="001262BB">
        <w:rPr>
          <w:szCs w:val="24"/>
        </w:rPr>
        <w:t xml:space="preserve"> </w:t>
      </w:r>
      <w:proofErr w:type="spellStart"/>
      <w:proofErr w:type="gramStart"/>
      <w:r w:rsidRPr="001262BB">
        <w:rPr>
          <w:szCs w:val="24"/>
        </w:rPr>
        <w:t>terpenuhi.</w:t>
      </w:r>
      <w:r w:rsidR="007E64AA" w:rsidRPr="001262BB">
        <w:rPr>
          <w:szCs w:val="24"/>
        </w:rPr>
        <w:t>Menghitung</w:t>
      </w:r>
      <w:proofErr w:type="spellEnd"/>
      <w:proofErr w:type="gramEnd"/>
      <w:r w:rsidR="007E64AA" w:rsidRPr="001262BB">
        <w:rPr>
          <w:szCs w:val="24"/>
        </w:rPr>
        <w:t xml:space="preserve"> </w:t>
      </w:r>
      <w:proofErr w:type="spellStart"/>
      <w:r w:rsidR="007E64AA" w:rsidRPr="001262BB">
        <w:rPr>
          <w:szCs w:val="24"/>
        </w:rPr>
        <w:t>nilai</w:t>
      </w:r>
      <w:proofErr w:type="spellEnd"/>
      <w:r w:rsidR="007E64AA" w:rsidRPr="001262BB">
        <w:rPr>
          <w:szCs w:val="24"/>
        </w:rPr>
        <w:t xml:space="preserve"> eta (η) dan beta (β) </w:t>
      </w:r>
      <w:proofErr w:type="spellStart"/>
      <w:r w:rsidR="007E64AA" w:rsidRPr="001262BB">
        <w:rPr>
          <w:szCs w:val="24"/>
        </w:rPr>
        <w:t>untuk</w:t>
      </w:r>
      <w:proofErr w:type="spellEnd"/>
      <w:r w:rsidR="007E64AA" w:rsidRPr="001262BB">
        <w:rPr>
          <w:szCs w:val="24"/>
        </w:rPr>
        <w:t xml:space="preserve"> </w:t>
      </w:r>
      <w:proofErr w:type="spellStart"/>
      <w:r w:rsidR="007E64AA" w:rsidRPr="001262BB">
        <w:rPr>
          <w:szCs w:val="24"/>
        </w:rPr>
        <w:t>mengetahui</w:t>
      </w:r>
      <w:proofErr w:type="spellEnd"/>
      <w:r w:rsidR="007E64AA" w:rsidRPr="001262BB">
        <w:rPr>
          <w:szCs w:val="24"/>
        </w:rPr>
        <w:t xml:space="preserve"> </w:t>
      </w:r>
      <w:proofErr w:type="spellStart"/>
      <w:r w:rsidR="007E64AA" w:rsidRPr="001262BB">
        <w:rPr>
          <w:szCs w:val="24"/>
        </w:rPr>
        <w:t>seberapa</w:t>
      </w:r>
      <w:proofErr w:type="spellEnd"/>
      <w:r w:rsidR="007E64AA" w:rsidRPr="001262BB">
        <w:rPr>
          <w:szCs w:val="24"/>
        </w:rPr>
        <w:t xml:space="preserve"> </w:t>
      </w:r>
      <w:proofErr w:type="spellStart"/>
      <w:r w:rsidR="007E64AA" w:rsidRPr="001262BB">
        <w:rPr>
          <w:szCs w:val="24"/>
        </w:rPr>
        <w:t>besar</w:t>
      </w:r>
      <w:proofErr w:type="spellEnd"/>
      <w:r w:rsidR="007E64AA" w:rsidRPr="001262BB">
        <w:rPr>
          <w:szCs w:val="24"/>
        </w:rPr>
        <w:t xml:space="preserve"> </w:t>
      </w:r>
      <w:proofErr w:type="spellStart"/>
      <w:r w:rsidR="007E64AA" w:rsidRPr="001262BB">
        <w:rPr>
          <w:szCs w:val="24"/>
        </w:rPr>
        <w:t>pengaruh</w:t>
      </w:r>
      <w:proofErr w:type="spellEnd"/>
      <w:r w:rsidR="007E64AA" w:rsidRPr="001262BB">
        <w:rPr>
          <w:szCs w:val="24"/>
        </w:rPr>
        <w:t xml:space="preserve"> yang </w:t>
      </w:r>
      <w:proofErr w:type="spellStart"/>
      <w:r w:rsidR="007E64AA" w:rsidRPr="001262BB">
        <w:rPr>
          <w:szCs w:val="24"/>
        </w:rPr>
        <w:t>diberikan</w:t>
      </w:r>
      <w:proofErr w:type="spellEnd"/>
      <w:r w:rsidR="007E64AA" w:rsidRPr="001262BB">
        <w:rPr>
          <w:szCs w:val="24"/>
        </w:rPr>
        <w:t xml:space="preserve"> </w:t>
      </w:r>
      <w:proofErr w:type="spellStart"/>
      <w:r w:rsidR="007E64AA" w:rsidRPr="001262BB">
        <w:rPr>
          <w:szCs w:val="24"/>
        </w:rPr>
        <w:t>masing-masing</w:t>
      </w:r>
      <w:proofErr w:type="spellEnd"/>
      <w:r w:rsidR="007E64AA" w:rsidRPr="001262BB">
        <w:rPr>
          <w:szCs w:val="24"/>
        </w:rPr>
        <w:t xml:space="preserve"> </w:t>
      </w:r>
      <w:proofErr w:type="spellStart"/>
      <w:r w:rsidR="007E64AA" w:rsidRPr="001262BB">
        <w:rPr>
          <w:szCs w:val="24"/>
        </w:rPr>
        <w:t>variabel</w:t>
      </w:r>
      <w:proofErr w:type="spell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w:t>
      </w:r>
      <w:proofErr w:type="spellStart"/>
      <w:r w:rsidR="007E64AA" w:rsidRPr="001262BB">
        <w:rPr>
          <w:szCs w:val="24"/>
        </w:rPr>
        <w:t>terhadap</w:t>
      </w:r>
      <w:proofErr w:type="spellEnd"/>
      <w:r w:rsidR="007E64AA" w:rsidRPr="001262BB">
        <w:rPr>
          <w:szCs w:val="24"/>
        </w:rPr>
        <w:t xml:space="preserve"> </w:t>
      </w:r>
      <w:proofErr w:type="spellStart"/>
      <w:r w:rsidR="007E64AA" w:rsidRPr="001262BB">
        <w:rPr>
          <w:szCs w:val="24"/>
        </w:rPr>
        <w:t>variabel</w:t>
      </w:r>
      <w:proofErr w:type="spellEnd"/>
      <w:r w:rsidR="007E64AA" w:rsidRPr="001262BB">
        <w:rPr>
          <w:szCs w:val="24"/>
        </w:rPr>
        <w:t xml:space="preserve"> </w:t>
      </w:r>
      <w:proofErr w:type="spellStart"/>
      <w:r w:rsidR="007E64AA" w:rsidRPr="001262BB">
        <w:rPr>
          <w:szCs w:val="24"/>
        </w:rPr>
        <w:t>tak</w:t>
      </w:r>
      <w:proofErr w:type="spell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Nilai eta </w:t>
      </w:r>
      <w:proofErr w:type="spellStart"/>
      <w:r w:rsidR="007E64AA" w:rsidRPr="001262BB">
        <w:rPr>
          <w:szCs w:val="24"/>
        </w:rPr>
        <w:t>digunakan</w:t>
      </w:r>
      <w:proofErr w:type="spellEnd"/>
      <w:r w:rsidR="007E64AA" w:rsidRPr="001262BB">
        <w:rPr>
          <w:szCs w:val="24"/>
        </w:rPr>
        <w:t xml:space="preserve"> </w:t>
      </w:r>
      <w:proofErr w:type="spellStart"/>
      <w:r w:rsidR="007E64AA" w:rsidRPr="001262BB">
        <w:rPr>
          <w:szCs w:val="24"/>
        </w:rPr>
        <w:t>untuk</w:t>
      </w:r>
      <w:proofErr w:type="spellEnd"/>
      <w:r w:rsidR="007E64AA" w:rsidRPr="001262BB">
        <w:rPr>
          <w:szCs w:val="24"/>
        </w:rPr>
        <w:t xml:space="preserve"> </w:t>
      </w:r>
      <w:proofErr w:type="spellStart"/>
      <w:r w:rsidR="007E64AA" w:rsidRPr="001262BB">
        <w:rPr>
          <w:szCs w:val="24"/>
        </w:rPr>
        <w:t>mengukur</w:t>
      </w:r>
      <w:proofErr w:type="spellEnd"/>
      <w:r w:rsidR="007E64AA" w:rsidRPr="001262BB">
        <w:rPr>
          <w:szCs w:val="24"/>
        </w:rPr>
        <w:t xml:space="preserve"> </w:t>
      </w:r>
      <w:proofErr w:type="spellStart"/>
      <w:r w:rsidR="007E64AA" w:rsidRPr="001262BB">
        <w:rPr>
          <w:szCs w:val="24"/>
        </w:rPr>
        <w:t>hubungan</w:t>
      </w:r>
      <w:proofErr w:type="spellEnd"/>
      <w:r w:rsidR="007E64AA" w:rsidRPr="001262BB">
        <w:rPr>
          <w:szCs w:val="24"/>
        </w:rPr>
        <w:t xml:space="preserve"> </w:t>
      </w:r>
      <w:proofErr w:type="spellStart"/>
      <w:r w:rsidR="007E64AA" w:rsidRPr="001262BB">
        <w:rPr>
          <w:szCs w:val="24"/>
        </w:rPr>
        <w:t>masing</w:t>
      </w:r>
      <w:proofErr w:type="spellEnd"/>
      <w:r w:rsidR="007E64AA" w:rsidRPr="001262BB">
        <w:rPr>
          <w:szCs w:val="24"/>
        </w:rPr>
        <w:t xml:space="preserve"> – </w:t>
      </w:r>
      <w:proofErr w:type="spellStart"/>
      <w:r w:rsidR="007E64AA" w:rsidRPr="001262BB">
        <w:rPr>
          <w:szCs w:val="24"/>
        </w:rPr>
        <w:t>masing</w:t>
      </w:r>
      <w:proofErr w:type="spellEnd"/>
      <w:r w:rsidR="007E64AA" w:rsidRPr="001262BB">
        <w:rPr>
          <w:szCs w:val="24"/>
        </w:rPr>
        <w:t xml:space="preserve"> </w:t>
      </w:r>
      <w:proofErr w:type="spellStart"/>
      <w:r w:rsidR="007E64AA" w:rsidRPr="001262BB">
        <w:rPr>
          <w:szCs w:val="24"/>
        </w:rPr>
        <w:t>variabel</w:t>
      </w:r>
      <w:proofErr w:type="spell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w:t>
      </w:r>
      <w:proofErr w:type="spellStart"/>
      <w:r w:rsidR="007E64AA" w:rsidRPr="001262BB">
        <w:rPr>
          <w:szCs w:val="24"/>
        </w:rPr>
        <w:t>terhadap</w:t>
      </w:r>
      <w:proofErr w:type="spellEnd"/>
      <w:r w:rsidR="007E64AA" w:rsidRPr="001262BB">
        <w:rPr>
          <w:szCs w:val="24"/>
        </w:rPr>
        <w:t xml:space="preserve"> </w:t>
      </w:r>
      <w:proofErr w:type="spellStart"/>
      <w:r w:rsidR="007E64AA" w:rsidRPr="001262BB">
        <w:rPr>
          <w:szCs w:val="24"/>
        </w:rPr>
        <w:t>variabel</w:t>
      </w:r>
      <w:proofErr w:type="spellEnd"/>
      <w:r w:rsidR="007E64AA" w:rsidRPr="001262BB">
        <w:rPr>
          <w:szCs w:val="24"/>
        </w:rPr>
        <w:t xml:space="preserve"> </w:t>
      </w:r>
      <w:proofErr w:type="spellStart"/>
      <w:r w:rsidR="007E64AA" w:rsidRPr="001262BB">
        <w:rPr>
          <w:szCs w:val="24"/>
        </w:rPr>
        <w:t>tak</w:t>
      </w:r>
      <w:proofErr w:type="spell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w:t>
      </w:r>
      <w:proofErr w:type="spellStart"/>
      <w:r w:rsidR="007E64AA" w:rsidRPr="001262BB">
        <w:rPr>
          <w:szCs w:val="24"/>
        </w:rPr>
        <w:t>sebelum</w:t>
      </w:r>
      <w:proofErr w:type="spellEnd"/>
      <w:r w:rsidR="007E64AA" w:rsidRPr="001262BB">
        <w:rPr>
          <w:szCs w:val="24"/>
        </w:rPr>
        <w:t xml:space="preserve"> </w:t>
      </w:r>
      <w:proofErr w:type="spellStart"/>
      <w:r w:rsidR="007E64AA" w:rsidRPr="001262BB">
        <w:rPr>
          <w:szCs w:val="24"/>
        </w:rPr>
        <w:t>mempertimbangkan</w:t>
      </w:r>
      <w:proofErr w:type="spellEnd"/>
      <w:r w:rsidR="007E64AA" w:rsidRPr="001262BB">
        <w:rPr>
          <w:szCs w:val="24"/>
        </w:rPr>
        <w:t xml:space="preserve"> </w:t>
      </w:r>
      <w:proofErr w:type="spellStart"/>
      <w:r w:rsidR="007E64AA" w:rsidRPr="001262BB">
        <w:rPr>
          <w:szCs w:val="24"/>
        </w:rPr>
        <w:t>pengaruh</w:t>
      </w:r>
      <w:proofErr w:type="spellEnd"/>
      <w:r w:rsidR="007E64AA" w:rsidRPr="001262BB">
        <w:rPr>
          <w:szCs w:val="24"/>
        </w:rPr>
        <w:t xml:space="preserve"> </w:t>
      </w:r>
      <w:proofErr w:type="spellStart"/>
      <w:r w:rsidR="007E64AA" w:rsidRPr="001262BB">
        <w:rPr>
          <w:szCs w:val="24"/>
        </w:rPr>
        <w:t>dari</w:t>
      </w:r>
      <w:proofErr w:type="spellEnd"/>
      <w:r w:rsidR="007E64AA" w:rsidRPr="001262BB">
        <w:rPr>
          <w:szCs w:val="24"/>
        </w:rPr>
        <w:t xml:space="preserve"> </w:t>
      </w:r>
      <w:proofErr w:type="spellStart"/>
      <w:r w:rsidR="007E64AA" w:rsidRPr="001262BB">
        <w:rPr>
          <w:szCs w:val="24"/>
        </w:rPr>
        <w:t>variabel</w:t>
      </w:r>
      <w:proofErr w:type="spell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w:t>
      </w:r>
      <w:proofErr w:type="spellStart"/>
      <w:r w:rsidR="007E64AA" w:rsidRPr="001262BB">
        <w:rPr>
          <w:szCs w:val="24"/>
        </w:rPr>
        <w:t>lainnya</w:t>
      </w:r>
      <w:proofErr w:type="spellEnd"/>
      <w:r w:rsidR="007E64AA" w:rsidRPr="001262BB">
        <w:rPr>
          <w:szCs w:val="24"/>
        </w:rPr>
        <w:t xml:space="preserve">, </w:t>
      </w:r>
      <w:proofErr w:type="spellStart"/>
      <w:r w:rsidR="007E64AA" w:rsidRPr="001262BB">
        <w:rPr>
          <w:szCs w:val="24"/>
        </w:rPr>
        <w:t>sedangkan</w:t>
      </w:r>
      <w:proofErr w:type="spellEnd"/>
      <w:r w:rsidR="007E64AA" w:rsidRPr="001262BB">
        <w:rPr>
          <w:szCs w:val="24"/>
        </w:rPr>
        <w:t xml:space="preserve"> </w:t>
      </w:r>
      <w:proofErr w:type="spellStart"/>
      <w:r w:rsidR="007E64AA" w:rsidRPr="001262BB">
        <w:rPr>
          <w:szCs w:val="24"/>
        </w:rPr>
        <w:t>nilai</w:t>
      </w:r>
      <w:proofErr w:type="spellEnd"/>
      <w:r w:rsidR="007E64AA" w:rsidRPr="001262BB">
        <w:rPr>
          <w:szCs w:val="24"/>
        </w:rPr>
        <w:t xml:space="preserve"> beta </w:t>
      </w:r>
      <w:proofErr w:type="spellStart"/>
      <w:r w:rsidR="007E64AA" w:rsidRPr="001262BB">
        <w:rPr>
          <w:szCs w:val="24"/>
        </w:rPr>
        <w:t>digunakan</w:t>
      </w:r>
      <w:proofErr w:type="spellEnd"/>
      <w:r w:rsidR="007E64AA" w:rsidRPr="001262BB">
        <w:rPr>
          <w:szCs w:val="24"/>
        </w:rPr>
        <w:t xml:space="preserve"> </w:t>
      </w:r>
      <w:proofErr w:type="spellStart"/>
      <w:r w:rsidR="007E64AA" w:rsidRPr="001262BB">
        <w:rPr>
          <w:szCs w:val="24"/>
        </w:rPr>
        <w:t>untuk</w:t>
      </w:r>
      <w:proofErr w:type="spellEnd"/>
      <w:r w:rsidR="007E64AA" w:rsidRPr="001262BB">
        <w:rPr>
          <w:szCs w:val="24"/>
        </w:rPr>
        <w:t xml:space="preserve"> </w:t>
      </w:r>
      <w:proofErr w:type="spellStart"/>
      <w:r w:rsidR="007E64AA" w:rsidRPr="001262BB">
        <w:rPr>
          <w:szCs w:val="24"/>
        </w:rPr>
        <w:t>mengukur</w:t>
      </w:r>
      <w:proofErr w:type="spellEnd"/>
      <w:r w:rsidR="007E64AA" w:rsidRPr="001262BB">
        <w:rPr>
          <w:szCs w:val="24"/>
        </w:rPr>
        <w:t xml:space="preserve"> </w:t>
      </w:r>
      <w:proofErr w:type="spellStart"/>
      <w:r w:rsidR="007E64AA" w:rsidRPr="001262BB">
        <w:rPr>
          <w:szCs w:val="24"/>
        </w:rPr>
        <w:t>hubungan</w:t>
      </w:r>
      <w:proofErr w:type="spellEnd"/>
      <w:r w:rsidR="007E64AA" w:rsidRPr="001262BB">
        <w:rPr>
          <w:szCs w:val="24"/>
        </w:rPr>
        <w:t xml:space="preserve"> </w:t>
      </w:r>
      <w:proofErr w:type="spellStart"/>
      <w:r w:rsidR="007E64AA" w:rsidRPr="001262BB">
        <w:rPr>
          <w:szCs w:val="24"/>
        </w:rPr>
        <w:t>masing</w:t>
      </w:r>
      <w:proofErr w:type="spellEnd"/>
      <w:r w:rsidR="007E64AA" w:rsidRPr="001262BB">
        <w:rPr>
          <w:szCs w:val="24"/>
        </w:rPr>
        <w:t xml:space="preserve"> – </w:t>
      </w:r>
      <w:proofErr w:type="spellStart"/>
      <w:proofErr w:type="gramStart"/>
      <w:r w:rsidR="007E64AA" w:rsidRPr="001262BB">
        <w:rPr>
          <w:szCs w:val="24"/>
        </w:rPr>
        <w:t>masing</w:t>
      </w:r>
      <w:proofErr w:type="spellEnd"/>
      <w:r w:rsidR="007E64AA" w:rsidRPr="001262BB">
        <w:rPr>
          <w:szCs w:val="24"/>
        </w:rPr>
        <w:t xml:space="preserve">  </w:t>
      </w:r>
      <w:proofErr w:type="spellStart"/>
      <w:r w:rsidR="007E64AA" w:rsidRPr="001262BB">
        <w:rPr>
          <w:szCs w:val="24"/>
        </w:rPr>
        <w:t>variabel</w:t>
      </w:r>
      <w:proofErr w:type="spellEnd"/>
      <w:proofErr w:type="gram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w:t>
      </w:r>
      <w:proofErr w:type="spellStart"/>
      <w:r w:rsidR="007E64AA" w:rsidRPr="001262BB">
        <w:rPr>
          <w:szCs w:val="24"/>
        </w:rPr>
        <w:t>terhadap</w:t>
      </w:r>
      <w:proofErr w:type="spellEnd"/>
      <w:r w:rsidR="007E64AA" w:rsidRPr="001262BB">
        <w:rPr>
          <w:szCs w:val="24"/>
        </w:rPr>
        <w:t xml:space="preserve"> </w:t>
      </w:r>
      <w:proofErr w:type="spellStart"/>
      <w:r w:rsidR="007E64AA" w:rsidRPr="001262BB">
        <w:rPr>
          <w:szCs w:val="24"/>
        </w:rPr>
        <w:t>variabel</w:t>
      </w:r>
      <w:proofErr w:type="spellEnd"/>
      <w:r w:rsidR="007E64AA" w:rsidRPr="001262BB">
        <w:rPr>
          <w:szCs w:val="24"/>
        </w:rPr>
        <w:t xml:space="preserve"> </w:t>
      </w:r>
      <w:proofErr w:type="spellStart"/>
      <w:r w:rsidR="007E64AA" w:rsidRPr="001262BB">
        <w:rPr>
          <w:szCs w:val="24"/>
        </w:rPr>
        <w:t>tak</w:t>
      </w:r>
      <w:proofErr w:type="spell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w:t>
      </w:r>
      <w:proofErr w:type="spellStart"/>
      <w:r w:rsidR="007E64AA" w:rsidRPr="001262BB">
        <w:rPr>
          <w:szCs w:val="24"/>
        </w:rPr>
        <w:t>setelah</w:t>
      </w:r>
      <w:proofErr w:type="spellEnd"/>
      <w:r w:rsidR="007E64AA" w:rsidRPr="001262BB">
        <w:rPr>
          <w:szCs w:val="24"/>
        </w:rPr>
        <w:t xml:space="preserve"> </w:t>
      </w:r>
      <w:proofErr w:type="spellStart"/>
      <w:r w:rsidR="007E64AA" w:rsidRPr="001262BB">
        <w:rPr>
          <w:szCs w:val="24"/>
        </w:rPr>
        <w:t>mempertimbangkan</w:t>
      </w:r>
      <w:proofErr w:type="spellEnd"/>
      <w:r w:rsidR="007E64AA" w:rsidRPr="001262BB">
        <w:rPr>
          <w:szCs w:val="24"/>
        </w:rPr>
        <w:t xml:space="preserve"> </w:t>
      </w:r>
      <w:proofErr w:type="spellStart"/>
      <w:r w:rsidR="007E64AA" w:rsidRPr="001262BB">
        <w:rPr>
          <w:szCs w:val="24"/>
        </w:rPr>
        <w:t>pengaruh</w:t>
      </w:r>
      <w:proofErr w:type="spellEnd"/>
      <w:r w:rsidR="007E64AA" w:rsidRPr="001262BB">
        <w:rPr>
          <w:szCs w:val="24"/>
        </w:rPr>
        <w:t xml:space="preserve"> </w:t>
      </w:r>
      <w:proofErr w:type="spellStart"/>
      <w:r w:rsidR="007E64AA" w:rsidRPr="001262BB">
        <w:rPr>
          <w:szCs w:val="24"/>
        </w:rPr>
        <w:t>dari</w:t>
      </w:r>
      <w:proofErr w:type="spellEnd"/>
      <w:r w:rsidR="007E64AA" w:rsidRPr="001262BB">
        <w:rPr>
          <w:szCs w:val="24"/>
        </w:rPr>
        <w:t xml:space="preserve"> </w:t>
      </w:r>
      <w:proofErr w:type="spellStart"/>
      <w:r w:rsidR="007E64AA" w:rsidRPr="001262BB">
        <w:rPr>
          <w:szCs w:val="24"/>
        </w:rPr>
        <w:t>variabel</w:t>
      </w:r>
      <w:proofErr w:type="spellEnd"/>
      <w:r w:rsidR="007E64AA" w:rsidRPr="001262BB">
        <w:rPr>
          <w:szCs w:val="24"/>
        </w:rPr>
        <w:t xml:space="preserve"> </w:t>
      </w:r>
      <w:proofErr w:type="spellStart"/>
      <w:r w:rsidR="007E64AA" w:rsidRPr="001262BB">
        <w:rPr>
          <w:szCs w:val="24"/>
        </w:rPr>
        <w:t>bebas</w:t>
      </w:r>
      <w:proofErr w:type="spellEnd"/>
      <w:r w:rsidR="007E64AA" w:rsidRPr="001262BB">
        <w:rPr>
          <w:szCs w:val="24"/>
        </w:rPr>
        <w:t xml:space="preserve"> </w:t>
      </w:r>
      <w:proofErr w:type="spellStart"/>
      <w:r w:rsidR="007E64AA" w:rsidRPr="001262BB">
        <w:rPr>
          <w:szCs w:val="24"/>
        </w:rPr>
        <w:t>lainnya</w:t>
      </w:r>
      <w:proofErr w:type="spellEnd"/>
      <w:r w:rsidR="007E64AA" w:rsidRPr="001262BB">
        <w:rPr>
          <w:szCs w:val="24"/>
        </w:rPr>
        <w:t>.</w:t>
      </w:r>
    </w:p>
    <w:p w14:paraId="657230B1" w14:textId="77777777" w:rsidR="00CD00EE" w:rsidRPr="00CE2ED4" w:rsidRDefault="00CD00EE" w:rsidP="00CD00EE">
      <w:pPr>
        <w:pStyle w:val="ListParagraph"/>
        <w:spacing w:before="0"/>
        <w:ind w:left="284"/>
        <w:rPr>
          <w:szCs w:val="24"/>
        </w:rPr>
      </w:pPr>
    </w:p>
    <w:p w14:paraId="572F91BD" w14:textId="1C3638CD" w:rsidR="007E64AA" w:rsidRPr="00CE2ED4" w:rsidRDefault="007E64AA" w:rsidP="007E64AA">
      <w:pPr>
        <w:pStyle w:val="ListParagraph"/>
        <w:ind w:left="284"/>
        <w:rPr>
          <w:szCs w:val="24"/>
        </w:rPr>
      </w:pPr>
      <w:proofErr w:type="spellStart"/>
      <w:r w:rsidRPr="00CE2ED4">
        <w:rPr>
          <w:szCs w:val="24"/>
        </w:rPr>
        <w:t>Statistik</w:t>
      </w:r>
      <w:proofErr w:type="spellEnd"/>
      <w:r w:rsidRPr="00CE2ED4">
        <w:rPr>
          <w:szCs w:val="24"/>
        </w:rPr>
        <w:t xml:space="preserve"> Eta (η)</w:t>
      </w:r>
      <w:r w:rsidR="004B6F9A">
        <w:rPr>
          <w:szCs w:val="24"/>
        </w:rPr>
        <w:t xml:space="preserve"> </w:t>
      </w:r>
    </w:p>
    <w:p w14:paraId="56F6DE72" w14:textId="41337738" w:rsidR="007E64AA" w:rsidRPr="00CE2ED4" w:rsidRDefault="00C647A8" w:rsidP="007E64AA">
      <w:pPr>
        <w:pStyle w:val="ListParagraph"/>
        <w:ind w:left="284"/>
        <w:rPr>
          <w:rFonts w:eastAsiaTheme="minorEastAsia"/>
          <w:szCs w:val="24"/>
        </w:rPr>
      </w:pPr>
      <m:oMath>
        <m:sSub>
          <m:sSubPr>
            <m:ctrlPr>
              <w:rPr>
                <w:rFonts w:ascii="Cambria Math" w:hAnsi="Cambria Math"/>
                <w:i/>
                <w:szCs w:val="24"/>
              </w:rPr>
            </m:ctrlPr>
          </m:sSubPr>
          <m:e>
            <m:r>
              <m:rPr>
                <m:sty m:val="p"/>
              </m:rPr>
              <w:rPr>
                <w:rFonts w:ascii="Cambria Math" w:hAnsi="Cambria Math"/>
                <w:szCs w:val="24"/>
              </w:rPr>
              <m:t xml:space="preserve"> η</m:t>
            </m:r>
          </m:e>
          <m:sub>
            <m:r>
              <w:rPr>
                <w:rFonts w:ascii="Cambria Math" w:hAnsi="Cambria Math"/>
                <w:szCs w:val="24"/>
              </w:rPr>
              <m:t>i</m:t>
            </m:r>
          </m:sub>
        </m:sSub>
        <m:r>
          <w:rPr>
            <w:rFonts w:ascii="Cambria Math" w:hAnsi="Cambria Math"/>
            <w:szCs w:val="24"/>
          </w:rPr>
          <m:t>=</m:t>
        </m:r>
        <m:rad>
          <m:radPr>
            <m:degHide m:val="1"/>
            <m:ctrlPr>
              <w:rPr>
                <w:rFonts w:ascii="Cambria Math" w:hAnsi="Cambria Math"/>
                <w:i/>
                <w:szCs w:val="24"/>
              </w:rPr>
            </m:ctrlPr>
          </m:radPr>
          <m:deg/>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num>
              <m:den>
                <m:r>
                  <w:rPr>
                    <w:rFonts w:ascii="Cambria Math" w:hAnsi="Cambria Math"/>
                    <w:szCs w:val="24"/>
                  </w:rPr>
                  <m:t>T</m:t>
                </m:r>
              </m:den>
            </m:f>
            <m:r>
              <w:rPr>
                <w:rFonts w:ascii="Cambria Math" w:hAnsi="Cambria Math"/>
                <w:szCs w:val="24"/>
              </w:rPr>
              <m:t xml:space="preserve"> </m:t>
            </m:r>
          </m:e>
        </m:rad>
        <m:r>
          <w:rPr>
            <w:rFonts w:ascii="Cambria Math" w:hAnsi="Cambria Math"/>
            <w:szCs w:val="24"/>
          </w:rPr>
          <m:t xml:space="preserve">                                    </m:t>
        </m:r>
      </m:oMath>
      <w:r w:rsidR="00553605">
        <w:rPr>
          <w:rFonts w:eastAsiaTheme="minorEastAsia"/>
          <w:szCs w:val="24"/>
        </w:rPr>
        <w:t>(</w:t>
      </w:r>
      <w:r w:rsidR="00C03404">
        <w:rPr>
          <w:rFonts w:eastAsiaTheme="minorEastAsia"/>
          <w:szCs w:val="24"/>
          <w:lang w:val="id-ID"/>
        </w:rPr>
        <w:t>2</w:t>
      </w:r>
      <w:r w:rsidR="00553605">
        <w:rPr>
          <w:rFonts w:eastAsiaTheme="minorEastAsia"/>
          <w:szCs w:val="24"/>
        </w:rPr>
        <w:t>.3)</w:t>
      </w:r>
      <w:r w:rsidR="004B5E19">
        <w:rPr>
          <w:rFonts w:eastAsiaTheme="minorEastAsia"/>
          <w:szCs w:val="24"/>
        </w:rPr>
        <w:t xml:space="preserve"> [5]</w:t>
      </w:r>
    </w:p>
    <w:p w14:paraId="57C08CA3" w14:textId="77777777" w:rsidR="007E64AA" w:rsidRPr="00CE2ED4" w:rsidRDefault="00C647A8" w:rsidP="007E64AA">
      <w:pPr>
        <w:pStyle w:val="ListParagraph"/>
        <w:ind w:left="284"/>
        <w:rPr>
          <w:szCs w:val="24"/>
        </w:rPr>
      </w:pPr>
      <m:oMathPara>
        <m:oMathParaPr>
          <m:jc m:val="left"/>
        </m:oMathParaP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r>
            <w:rPr>
              <w:rFonts w:ascii="Cambria Math" w:hAnsi="Cambria Math"/>
              <w:szCs w:val="24"/>
            </w:rPr>
            <m:t>=</m:t>
          </m:r>
          <m:nary>
            <m:naryPr>
              <m:chr m:val="∑"/>
              <m:limLoc m:val="undOvr"/>
              <m:supHide m:val="1"/>
              <m:ctrlPr>
                <w:rPr>
                  <w:rFonts w:ascii="Cambria Math" w:hAnsi="Cambria Math"/>
                  <w:i/>
                  <w:szCs w:val="24"/>
                </w:rPr>
              </m:ctrlPr>
            </m:naryPr>
            <m:sub>
              <m:r>
                <w:rPr>
                  <w:rFonts w:ascii="Cambria Math" w:hAnsi="Cambria Math"/>
                  <w:szCs w:val="24"/>
                </w:rPr>
                <m:t>i</m:t>
              </m:r>
            </m:sub>
            <m:sup/>
            <m:e>
              <m:d>
                <m:dPr>
                  <m:ctrlPr>
                    <w:rPr>
                      <w:rFonts w:ascii="Cambria Math" w:hAnsi="Cambria Math"/>
                      <w:i/>
                      <w:szCs w:val="24"/>
                    </w:rPr>
                  </m:ctrlPr>
                </m:dPr>
                <m:e>
                  <m:nary>
                    <m:naryPr>
                      <m:chr m:val="∑"/>
                      <m:limLoc m:val="undOvr"/>
                      <m:supHide m:val="1"/>
                      <m:ctrlPr>
                        <w:rPr>
                          <w:rFonts w:ascii="Cambria Math" w:hAnsi="Cambria Math"/>
                          <w:i/>
                          <w:szCs w:val="24"/>
                        </w:rPr>
                      </m:ctrlPr>
                    </m:naryPr>
                    <m:sub>
                      <m:r>
                        <w:rPr>
                          <w:rFonts w:ascii="Cambria Math" w:hAnsi="Cambria Math"/>
                          <w:szCs w:val="24"/>
                        </w:rPr>
                        <m:t>j</m:t>
                      </m:r>
                    </m:sub>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ijk</m:t>
                          </m:r>
                        </m:sub>
                      </m:sSub>
                    </m:e>
                  </m:nary>
                </m:e>
              </m:d>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r>
                            <w:rPr>
                              <w:rFonts w:ascii="Cambria Math" w:hAnsi="Cambria Math"/>
                              <w:szCs w:val="24"/>
                            </w:rPr>
                            <m:t>ij</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y</m:t>
                          </m:r>
                        </m:e>
                      </m:acc>
                    </m:e>
                  </m:d>
                </m:e>
                <m:sup>
                  <m:r>
                    <w:rPr>
                      <w:rFonts w:ascii="Cambria Math" w:hAnsi="Cambria Math"/>
                      <w:szCs w:val="24"/>
                    </w:rPr>
                    <m:t>2</m:t>
                  </m:r>
                </m:sup>
              </m:sSup>
              <m:r>
                <w:rPr>
                  <w:rFonts w:ascii="Cambria Math" w:hAnsi="Cambria Math"/>
                  <w:szCs w:val="24"/>
                </w:rPr>
                <m:t xml:space="preserve">    </m:t>
              </m:r>
            </m:e>
          </m:nary>
        </m:oMath>
      </m:oMathPara>
    </w:p>
    <w:p w14:paraId="10E01F29" w14:textId="77777777" w:rsidR="007E64AA" w:rsidRPr="00CE2ED4" w:rsidRDefault="007E64AA" w:rsidP="007E64AA">
      <w:pPr>
        <w:pStyle w:val="ListParagraph"/>
        <w:ind w:left="284"/>
        <w:rPr>
          <w:szCs w:val="24"/>
        </w:rPr>
      </w:pPr>
      <m:oMathPara>
        <m:oMathParaPr>
          <m:jc m:val="left"/>
        </m:oMathParaPr>
        <m:oMath>
          <m:r>
            <w:rPr>
              <w:rFonts w:ascii="Cambria Math" w:hAnsi="Cambria Math"/>
              <w:szCs w:val="24"/>
            </w:rPr>
            <m:t xml:space="preserve">  T=</m:t>
          </m:r>
          <m:nary>
            <m:naryPr>
              <m:chr m:val="∑"/>
              <m:limLoc m:val="undOvr"/>
              <m:supHide m:val="1"/>
              <m:ctrlPr>
                <w:rPr>
                  <w:rFonts w:ascii="Cambria Math" w:hAnsi="Cambria Math"/>
                  <w:i/>
                  <w:szCs w:val="24"/>
                </w:rPr>
              </m:ctrlPr>
            </m:naryPr>
            <m:sub>
              <m:r>
                <w:rPr>
                  <w:rFonts w:ascii="Cambria Math" w:hAnsi="Cambria Math"/>
                  <w:szCs w:val="24"/>
                </w:rPr>
                <m:t>k</m:t>
              </m:r>
            </m:sub>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k</m:t>
                  </m:r>
                </m:sub>
              </m:sSub>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k</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y</m:t>
                      </m:r>
                    </m:e>
                  </m:acc>
                  <m:r>
                    <w:rPr>
                      <w:rFonts w:ascii="Cambria Math" w:hAnsi="Cambria Math"/>
                      <w:szCs w:val="24"/>
                    </w:rPr>
                    <m:t>)</m:t>
                  </m:r>
                </m:e>
                <m:sup>
                  <m:r>
                    <w:rPr>
                      <w:rFonts w:ascii="Cambria Math" w:hAnsi="Cambria Math"/>
                      <w:szCs w:val="24"/>
                    </w:rPr>
                    <m:t>2</m:t>
                  </m:r>
                </m:sup>
              </m:sSup>
            </m:e>
          </m:nary>
        </m:oMath>
      </m:oMathPara>
    </w:p>
    <w:p w14:paraId="0118287D" w14:textId="77777777" w:rsidR="007E64AA" w:rsidRPr="00CE2ED4" w:rsidRDefault="007E64AA" w:rsidP="007E64AA">
      <w:pPr>
        <w:ind w:left="284"/>
        <w:rPr>
          <w:szCs w:val="24"/>
        </w:rPr>
      </w:pPr>
      <w:proofErr w:type="spellStart"/>
      <w:proofErr w:type="gramStart"/>
      <w:r w:rsidRPr="00CE2ED4">
        <w:rPr>
          <w:szCs w:val="24"/>
        </w:rPr>
        <w:t>Keterangan</w:t>
      </w:r>
      <w:proofErr w:type="spellEnd"/>
      <w:r w:rsidRPr="00CE2ED4">
        <w:rPr>
          <w:szCs w:val="24"/>
        </w:rPr>
        <w:t xml:space="preserve"> :</w:t>
      </w:r>
      <w:proofErr w:type="gramEnd"/>
    </w:p>
    <w:p w14:paraId="16D5E68E" w14:textId="77777777" w:rsidR="007E64AA" w:rsidRPr="00CE2ED4" w:rsidRDefault="00C647A8" w:rsidP="007E64AA">
      <w:pPr>
        <w:ind w:left="284"/>
        <w:rPr>
          <w:szCs w:val="24"/>
        </w:rPr>
      </w:pPr>
      <m:oMath>
        <m:sSub>
          <m:sSubPr>
            <m:ctrlPr>
              <w:rPr>
                <w:rFonts w:ascii="Cambria Math" w:hAnsi="Cambria Math"/>
                <w:i/>
                <w:szCs w:val="24"/>
              </w:rPr>
            </m:ctrlPr>
          </m:sSubPr>
          <m:e>
            <m:r>
              <m:rPr>
                <m:sty m:val="p"/>
              </m:rPr>
              <w:rPr>
                <w:rFonts w:ascii="Cambria Math" w:hAnsi="Cambria Math"/>
                <w:szCs w:val="24"/>
              </w:rPr>
              <m:t xml:space="preserve"> η</m:t>
            </m:r>
          </m:e>
          <m:sub>
            <m:r>
              <w:rPr>
                <w:rFonts w:ascii="Cambria Math" w:hAnsi="Cambria Math"/>
                <w:szCs w:val="24"/>
              </w:rPr>
              <m:t>i</m:t>
            </m:r>
          </m:sub>
        </m:sSub>
      </m:oMath>
      <w:r w:rsidR="007E64AA" w:rsidRPr="00CE2ED4">
        <w:rPr>
          <w:rFonts w:eastAsiaTheme="minorEastAsia"/>
          <w:szCs w:val="24"/>
        </w:rPr>
        <w:t>= Nilai eta untuk variabel ke – i</w:t>
      </w:r>
    </w:p>
    <w:p w14:paraId="26FA9055" w14:textId="77777777" w:rsidR="007E64AA" w:rsidRPr="00C10F37" w:rsidRDefault="007E64AA" w:rsidP="007E64AA">
      <w:pPr>
        <w:rPr>
          <w:szCs w:val="24"/>
        </w:rPr>
      </w:pPr>
    </w:p>
    <w:p w14:paraId="68C2E5DE" w14:textId="77777777" w:rsidR="00CD00EE" w:rsidRDefault="00CD00EE" w:rsidP="007E64AA">
      <w:pPr>
        <w:rPr>
          <w:szCs w:val="24"/>
        </w:rPr>
      </w:pPr>
    </w:p>
    <w:p w14:paraId="757FDB70" w14:textId="45A6E841" w:rsidR="007E64AA" w:rsidRPr="00CE2ED4" w:rsidRDefault="007E64AA" w:rsidP="00CD00EE">
      <w:pPr>
        <w:ind w:left="284"/>
        <w:rPr>
          <w:szCs w:val="24"/>
        </w:rPr>
      </w:pPr>
      <w:proofErr w:type="spellStart"/>
      <w:r w:rsidRPr="00CE2ED4">
        <w:rPr>
          <w:szCs w:val="24"/>
        </w:rPr>
        <w:t>Statistik</w:t>
      </w:r>
      <w:proofErr w:type="spellEnd"/>
      <w:r w:rsidRPr="00CE2ED4">
        <w:rPr>
          <w:szCs w:val="24"/>
        </w:rPr>
        <w:t xml:space="preserve"> Beta (β)</w:t>
      </w:r>
      <w:r w:rsidR="004B6F9A">
        <w:rPr>
          <w:szCs w:val="24"/>
        </w:rPr>
        <w:t xml:space="preserve"> [6]</w:t>
      </w:r>
    </w:p>
    <w:p w14:paraId="451255FB" w14:textId="13D25FC6" w:rsidR="007E64AA" w:rsidRPr="00CD00EE" w:rsidRDefault="00C647A8" w:rsidP="007E64AA">
      <w:pPr>
        <w:rPr>
          <w:szCs w:val="24"/>
        </w:rPr>
      </w:pPr>
      <m:oMathPara>
        <m:oMathParaPr>
          <m:jc m:val="center"/>
        </m:oMathParaPr>
        <m:oMath>
          <m:sSub>
            <m:sSubPr>
              <m:ctrlPr>
                <w:rPr>
                  <w:rFonts w:ascii="Cambria Math" w:hAnsi="Cambria Math"/>
                  <w:i/>
                  <w:sz w:val="20"/>
                  <w:szCs w:val="24"/>
                </w:rPr>
              </m:ctrlPr>
            </m:sSubPr>
            <m:e>
              <m:r>
                <m:rPr>
                  <m:sty m:val="p"/>
                </m:rPr>
                <w:rPr>
                  <w:rFonts w:ascii="Cambria Math" w:hAnsi="Cambria Math"/>
                  <w:sz w:val="20"/>
                  <w:szCs w:val="24"/>
                </w:rPr>
                <m:t xml:space="preserve"> β</m:t>
              </m:r>
            </m:e>
            <m:sub>
              <m:r>
                <w:rPr>
                  <w:rFonts w:ascii="Cambria Math" w:hAnsi="Cambria Math"/>
                  <w:sz w:val="20"/>
                  <w:szCs w:val="24"/>
                </w:rPr>
                <m:t>i</m:t>
              </m:r>
            </m:sub>
          </m:sSub>
          <m:r>
            <w:rPr>
              <w:rFonts w:ascii="Cambria Math" w:hAnsi="Cambria Math"/>
              <w:sz w:val="20"/>
              <w:szCs w:val="24"/>
            </w:rPr>
            <m:t>=</m:t>
          </m:r>
          <m:rad>
            <m:radPr>
              <m:degHide m:val="1"/>
              <m:ctrlPr>
                <w:rPr>
                  <w:rFonts w:ascii="Cambria Math" w:hAnsi="Cambria Math"/>
                  <w:i/>
                  <w:sz w:val="20"/>
                  <w:szCs w:val="24"/>
                </w:rPr>
              </m:ctrlPr>
            </m:radPr>
            <m:deg/>
            <m:e>
              <m:f>
                <m:fPr>
                  <m:ctrlPr>
                    <w:rPr>
                      <w:rFonts w:ascii="Cambria Math" w:hAnsi="Cambria Math"/>
                      <w:i/>
                      <w:sz w:val="20"/>
                      <w:szCs w:val="24"/>
                    </w:rPr>
                  </m:ctrlPr>
                </m:fPr>
                <m:num>
                  <m:sSub>
                    <m:sSubPr>
                      <m:ctrlPr>
                        <w:rPr>
                          <w:rFonts w:ascii="Cambria Math" w:hAnsi="Cambria Math"/>
                          <w:i/>
                          <w:sz w:val="20"/>
                          <w:szCs w:val="24"/>
                        </w:rPr>
                      </m:ctrlPr>
                    </m:sSubPr>
                    <m:e>
                      <m:r>
                        <w:rPr>
                          <w:rFonts w:ascii="Cambria Math" w:hAnsi="Cambria Math"/>
                          <w:sz w:val="20"/>
                          <w:szCs w:val="24"/>
                        </w:rPr>
                        <m:t>D</m:t>
                      </m:r>
                    </m:e>
                    <m:sub>
                      <m:r>
                        <w:rPr>
                          <w:rFonts w:ascii="Cambria Math" w:hAnsi="Cambria Math"/>
                          <w:sz w:val="20"/>
                          <w:szCs w:val="24"/>
                        </w:rPr>
                        <m:t>i</m:t>
                      </m:r>
                    </m:sub>
                  </m:sSub>
                </m:num>
                <m:den>
                  <m:r>
                    <w:rPr>
                      <w:rFonts w:ascii="Cambria Math" w:hAnsi="Cambria Math"/>
                      <w:sz w:val="20"/>
                      <w:szCs w:val="24"/>
                    </w:rPr>
                    <m:t>T</m:t>
                  </m:r>
                </m:den>
              </m:f>
              <m:r>
                <w:rPr>
                  <w:rFonts w:ascii="Cambria Math" w:hAnsi="Cambria Math"/>
                  <w:sz w:val="20"/>
                  <w:szCs w:val="24"/>
                </w:rPr>
                <m:t xml:space="preserve"> </m:t>
              </m:r>
            </m:e>
          </m:rad>
          <m:r>
            <w:rPr>
              <w:rFonts w:ascii="Cambria Math" w:hAnsi="Cambria Math"/>
              <w:sz w:val="20"/>
              <w:szCs w:val="24"/>
            </w:rPr>
            <m:t xml:space="preserve">      </m:t>
          </m:r>
          <m:sSub>
            <m:sSubPr>
              <m:ctrlPr>
                <w:rPr>
                  <w:rFonts w:ascii="Cambria Math" w:hAnsi="Cambria Math"/>
                  <w:i/>
                  <w:sz w:val="20"/>
                  <w:szCs w:val="24"/>
                </w:rPr>
              </m:ctrlPr>
            </m:sSubPr>
            <m:e>
              <m:r>
                <w:rPr>
                  <w:rFonts w:ascii="Cambria Math" w:hAnsi="Cambria Math"/>
                  <w:sz w:val="20"/>
                  <w:szCs w:val="24"/>
                </w:rPr>
                <m:t>D</m:t>
              </m:r>
            </m:e>
            <m:sub>
              <m:r>
                <w:rPr>
                  <w:rFonts w:ascii="Cambria Math" w:hAnsi="Cambria Math"/>
                  <w:sz w:val="20"/>
                  <w:szCs w:val="24"/>
                </w:rPr>
                <m:t>i</m:t>
              </m:r>
            </m:sub>
          </m:sSub>
          <m:r>
            <w:rPr>
              <w:rFonts w:ascii="Cambria Math" w:hAnsi="Cambria Math"/>
              <w:sz w:val="20"/>
              <w:szCs w:val="24"/>
            </w:rPr>
            <m:t>=</m:t>
          </m:r>
          <m:nary>
            <m:naryPr>
              <m:chr m:val="∑"/>
              <m:limLoc m:val="undOvr"/>
              <m:supHide m:val="1"/>
              <m:ctrlPr>
                <w:rPr>
                  <w:rFonts w:ascii="Cambria Math" w:hAnsi="Cambria Math"/>
                  <w:i/>
                  <w:sz w:val="20"/>
                  <w:szCs w:val="24"/>
                </w:rPr>
              </m:ctrlPr>
            </m:naryPr>
            <m:sub>
              <m:r>
                <w:rPr>
                  <w:rFonts w:ascii="Cambria Math" w:hAnsi="Cambria Math"/>
                  <w:sz w:val="20"/>
                  <w:szCs w:val="24"/>
                </w:rPr>
                <m:t>i</m:t>
              </m:r>
            </m:sub>
            <m:sup/>
            <m:e>
              <m:d>
                <m:dPr>
                  <m:ctrlPr>
                    <w:rPr>
                      <w:rFonts w:ascii="Cambria Math" w:hAnsi="Cambria Math"/>
                      <w:i/>
                      <w:sz w:val="20"/>
                      <w:szCs w:val="24"/>
                    </w:rPr>
                  </m:ctrlPr>
                </m:dPr>
                <m:e>
                  <m:nary>
                    <m:naryPr>
                      <m:chr m:val="∑"/>
                      <m:limLoc m:val="undOvr"/>
                      <m:supHide m:val="1"/>
                      <m:ctrlPr>
                        <w:rPr>
                          <w:rFonts w:ascii="Cambria Math" w:hAnsi="Cambria Math"/>
                          <w:i/>
                          <w:sz w:val="20"/>
                          <w:szCs w:val="24"/>
                        </w:rPr>
                      </m:ctrlPr>
                    </m:naryPr>
                    <m:sub>
                      <m:r>
                        <w:rPr>
                          <w:rFonts w:ascii="Cambria Math" w:hAnsi="Cambria Math"/>
                          <w:sz w:val="20"/>
                          <w:szCs w:val="24"/>
                        </w:rPr>
                        <m:t>j</m:t>
                      </m:r>
                    </m:sub>
                    <m:sup/>
                    <m:e>
                      <m:sSub>
                        <m:sSubPr>
                          <m:ctrlPr>
                            <w:rPr>
                              <w:rFonts w:ascii="Cambria Math" w:hAnsi="Cambria Math"/>
                              <w:i/>
                              <w:sz w:val="20"/>
                              <w:szCs w:val="24"/>
                            </w:rPr>
                          </m:ctrlPr>
                        </m:sSubPr>
                        <m:e>
                          <m:r>
                            <w:rPr>
                              <w:rFonts w:ascii="Cambria Math" w:hAnsi="Cambria Math"/>
                              <w:sz w:val="20"/>
                              <w:szCs w:val="24"/>
                            </w:rPr>
                            <m:t>W</m:t>
                          </m:r>
                        </m:e>
                        <m:sub>
                          <m:r>
                            <w:rPr>
                              <w:rFonts w:ascii="Cambria Math" w:hAnsi="Cambria Math"/>
                              <w:sz w:val="20"/>
                              <w:szCs w:val="24"/>
                            </w:rPr>
                            <m:t>ijk</m:t>
                          </m:r>
                        </m:sub>
                      </m:sSub>
                    </m:e>
                  </m:nary>
                </m:e>
              </m:d>
              <m:sSup>
                <m:sSupPr>
                  <m:ctrlPr>
                    <w:rPr>
                      <w:rFonts w:ascii="Cambria Math" w:hAnsi="Cambria Math"/>
                      <w:i/>
                      <w:sz w:val="20"/>
                      <w:szCs w:val="24"/>
                    </w:rPr>
                  </m:ctrlPr>
                </m:sSupPr>
                <m:e>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ij</m:t>
                          </m:r>
                        </m:sub>
                      </m:sSub>
                    </m:e>
                  </m:d>
                </m:e>
                <m:sup>
                  <m:r>
                    <w:rPr>
                      <w:rFonts w:ascii="Cambria Math" w:hAnsi="Cambria Math"/>
                      <w:sz w:val="20"/>
                      <w:szCs w:val="24"/>
                    </w:rPr>
                    <m:t>2</m:t>
                  </m:r>
                </m:sup>
              </m:sSup>
              <m:r>
                <w:rPr>
                  <w:rFonts w:ascii="Cambria Math" w:hAnsi="Cambria Math"/>
                  <w:sz w:val="20"/>
                  <w:szCs w:val="24"/>
                </w:rPr>
                <m:t xml:space="preserve">          </m:t>
              </m:r>
              <m:d>
                <m:dPr>
                  <m:ctrlPr>
                    <w:rPr>
                      <w:rFonts w:ascii="Cambria Math" w:hAnsi="Cambria Math"/>
                      <w:i/>
                      <w:sz w:val="20"/>
                      <w:szCs w:val="24"/>
                    </w:rPr>
                  </m:ctrlPr>
                </m:dPr>
                <m:e>
                  <m:r>
                    <w:rPr>
                      <w:rFonts w:ascii="Cambria Math" w:hAnsi="Cambria Math"/>
                      <w:sz w:val="20"/>
                      <w:szCs w:val="24"/>
                    </w:rPr>
                    <m:t>2</m:t>
                  </m:r>
                  <m:r>
                    <w:rPr>
                      <w:rFonts w:ascii="Cambria Math" w:hAnsi="Cambria Math"/>
                      <w:sz w:val="20"/>
                      <w:szCs w:val="24"/>
                    </w:rPr>
                    <m:t>.4</m:t>
                  </m:r>
                </m:e>
              </m:d>
              <m:r>
                <w:rPr>
                  <w:rFonts w:ascii="Cambria Math" w:eastAsiaTheme="minorEastAsia" w:hAnsi="Cambria Math"/>
                  <w:szCs w:val="24"/>
                </w:rPr>
                <m:t xml:space="preserve"> </m:t>
              </m:r>
              <m:r>
                <m:rPr>
                  <m:sty m:val="p"/>
                </m:rPr>
                <w:rPr>
                  <w:rFonts w:ascii="Cambria Math" w:eastAsiaTheme="minorEastAsia" w:hAnsi="Cambria Math"/>
                  <w:szCs w:val="24"/>
                </w:rPr>
                <m:t>[5]</m:t>
              </m:r>
              <m:r>
                <w:rPr>
                  <w:rFonts w:ascii="Cambria Math" w:hAnsi="Cambria Math"/>
                  <w:sz w:val="20"/>
                  <w:szCs w:val="24"/>
                </w:rPr>
                <m:t xml:space="preserve">  </m:t>
              </m:r>
            </m:e>
          </m:nary>
        </m:oMath>
      </m:oMathPara>
    </w:p>
    <w:p w14:paraId="6B794AD5" w14:textId="77777777" w:rsidR="007E64AA" w:rsidRPr="00CE2ED4" w:rsidRDefault="007E64AA" w:rsidP="00CD00EE">
      <w:pPr>
        <w:ind w:left="284"/>
        <w:rPr>
          <w:szCs w:val="24"/>
        </w:rPr>
      </w:pPr>
      <w:proofErr w:type="spellStart"/>
      <w:proofErr w:type="gramStart"/>
      <w:r w:rsidRPr="00CE2ED4">
        <w:rPr>
          <w:szCs w:val="24"/>
        </w:rPr>
        <w:t>Keterangan</w:t>
      </w:r>
      <w:proofErr w:type="spellEnd"/>
      <w:r w:rsidRPr="00CE2ED4">
        <w:rPr>
          <w:szCs w:val="24"/>
        </w:rPr>
        <w:t xml:space="preserve"> :</w:t>
      </w:r>
      <w:proofErr w:type="gramEnd"/>
    </w:p>
    <w:p w14:paraId="2738C69D" w14:textId="77777777" w:rsidR="007E64AA" w:rsidRPr="00CE2ED4" w:rsidRDefault="00C647A8" w:rsidP="00CD00EE">
      <w:pPr>
        <w:ind w:left="284"/>
        <w:rPr>
          <w:szCs w:val="24"/>
        </w:rPr>
      </w:pPr>
      <m:oMath>
        <m:sSub>
          <m:sSubPr>
            <m:ctrlPr>
              <w:rPr>
                <w:rFonts w:ascii="Cambria Math" w:hAnsi="Cambria Math"/>
                <w:i/>
                <w:szCs w:val="24"/>
              </w:rPr>
            </m:ctrlPr>
          </m:sSubPr>
          <m:e>
            <m:r>
              <m:rPr>
                <m:sty m:val="p"/>
              </m:rPr>
              <w:rPr>
                <w:rFonts w:ascii="Cambria Math" w:hAnsi="Cambria Math"/>
                <w:szCs w:val="24"/>
              </w:rPr>
              <m:t xml:space="preserve"> β</m:t>
            </m:r>
          </m:e>
          <m:sub>
            <m:r>
              <w:rPr>
                <w:rFonts w:ascii="Cambria Math" w:hAnsi="Cambria Math"/>
                <w:szCs w:val="24"/>
              </w:rPr>
              <m:t>i</m:t>
            </m:r>
          </m:sub>
        </m:sSub>
        <m:r>
          <w:rPr>
            <w:rFonts w:ascii="Cambria Math" w:hAnsi="Cambria Math"/>
            <w:szCs w:val="24"/>
          </w:rPr>
          <m:t xml:space="preserve"> </m:t>
        </m:r>
      </m:oMath>
      <w:r w:rsidR="007E64AA" w:rsidRPr="00CE2ED4">
        <w:rPr>
          <w:szCs w:val="24"/>
        </w:rPr>
        <w:t xml:space="preserve">= nilai beta untuk variabel ke - i </w:t>
      </w:r>
    </w:p>
    <w:p w14:paraId="48284AFA" w14:textId="77777777" w:rsidR="007E64AA" w:rsidRDefault="00C647A8" w:rsidP="00CD00EE">
      <w:pPr>
        <w:ind w:left="284"/>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ij</m:t>
            </m:r>
          </m:sub>
        </m:sSub>
      </m:oMath>
      <w:r w:rsidR="007E64AA" w:rsidRPr="00CE2ED4">
        <w:rPr>
          <w:szCs w:val="24"/>
        </w:rPr>
        <w:t xml:space="preserve"> = Deviasi variabel bebas ke – I kategori j yang disesuaikan</w:t>
      </w:r>
    </w:p>
    <w:p w14:paraId="4CD13FC5" w14:textId="77777777" w:rsidR="007E64AA" w:rsidRPr="00CE2ED4" w:rsidRDefault="007E64AA" w:rsidP="00CD00EE">
      <w:pPr>
        <w:ind w:left="284"/>
        <w:rPr>
          <w:szCs w:val="24"/>
        </w:rPr>
      </w:pPr>
      <w:r w:rsidRPr="00CE2ED4">
        <w:rPr>
          <w:szCs w:val="24"/>
        </w:rPr>
        <w:t xml:space="preserve">N = </w:t>
      </w:r>
      <w:proofErr w:type="spellStart"/>
      <w:r w:rsidRPr="00CE2ED4">
        <w:rPr>
          <w:szCs w:val="24"/>
        </w:rPr>
        <w:t>Jumlah</w:t>
      </w:r>
      <w:proofErr w:type="spellEnd"/>
      <w:r w:rsidRPr="00CE2ED4">
        <w:rPr>
          <w:szCs w:val="24"/>
        </w:rPr>
        <w:t xml:space="preserve"> </w:t>
      </w:r>
      <w:proofErr w:type="spellStart"/>
      <w:r w:rsidRPr="00CE2ED4">
        <w:rPr>
          <w:szCs w:val="24"/>
        </w:rPr>
        <w:t>sampel</w:t>
      </w:r>
      <w:proofErr w:type="spellEnd"/>
    </w:p>
    <w:p w14:paraId="12885870" w14:textId="77777777" w:rsidR="007E64AA" w:rsidRPr="00CE2ED4" w:rsidRDefault="007E64AA" w:rsidP="00CD00EE">
      <w:pPr>
        <w:ind w:left="284"/>
        <w:rPr>
          <w:szCs w:val="24"/>
        </w:rPr>
      </w:pPr>
      <w:r w:rsidRPr="00CE2ED4">
        <w:rPr>
          <w:szCs w:val="24"/>
        </w:rPr>
        <w:t xml:space="preserve">C = </w:t>
      </w:r>
      <w:proofErr w:type="spellStart"/>
      <w:r w:rsidRPr="00CE2ED4">
        <w:rPr>
          <w:szCs w:val="24"/>
        </w:rPr>
        <w:t>Jumlah</w:t>
      </w:r>
      <w:proofErr w:type="spellEnd"/>
      <w:r w:rsidRPr="00CE2ED4">
        <w:rPr>
          <w:szCs w:val="24"/>
        </w:rPr>
        <w:t xml:space="preserve"> </w:t>
      </w:r>
      <w:proofErr w:type="spellStart"/>
      <w:r w:rsidRPr="00CE2ED4">
        <w:rPr>
          <w:szCs w:val="24"/>
        </w:rPr>
        <w:t>kategori</w:t>
      </w:r>
      <w:proofErr w:type="spellEnd"/>
      <w:r w:rsidRPr="00CE2ED4">
        <w:rPr>
          <w:szCs w:val="24"/>
        </w:rPr>
        <w:t xml:space="preserve"> variable </w:t>
      </w:r>
      <w:proofErr w:type="spellStart"/>
      <w:r w:rsidRPr="00CE2ED4">
        <w:rPr>
          <w:szCs w:val="24"/>
        </w:rPr>
        <w:t>independen</w:t>
      </w:r>
      <w:proofErr w:type="spellEnd"/>
    </w:p>
    <w:p w14:paraId="13B57B6F" w14:textId="77777777" w:rsidR="007E64AA" w:rsidRDefault="007E64AA" w:rsidP="00CD00EE">
      <w:pPr>
        <w:ind w:left="284"/>
        <w:rPr>
          <w:szCs w:val="24"/>
        </w:rPr>
      </w:pPr>
      <w:r w:rsidRPr="00CE2ED4">
        <w:rPr>
          <w:szCs w:val="24"/>
        </w:rPr>
        <w:t xml:space="preserve">P = </w:t>
      </w:r>
      <w:proofErr w:type="spellStart"/>
      <w:r w:rsidRPr="00CE2ED4">
        <w:rPr>
          <w:szCs w:val="24"/>
        </w:rPr>
        <w:t>Jumlah</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independen</w:t>
      </w:r>
      <w:proofErr w:type="spellEnd"/>
    </w:p>
    <w:p w14:paraId="5290F2B6" w14:textId="77777777" w:rsidR="00CD00EE" w:rsidRDefault="00CD00EE" w:rsidP="00CD00EE">
      <w:pPr>
        <w:ind w:left="284"/>
        <w:rPr>
          <w:szCs w:val="24"/>
        </w:rPr>
      </w:pPr>
    </w:p>
    <w:p w14:paraId="344D1463" w14:textId="1A4FD421" w:rsidR="007E64AA" w:rsidRPr="00CE2ED4" w:rsidRDefault="007E64AA" w:rsidP="00CD00EE">
      <w:pPr>
        <w:ind w:left="284" w:firstLine="436"/>
        <w:rPr>
          <w:szCs w:val="24"/>
        </w:rPr>
      </w:pPr>
      <w:proofErr w:type="spellStart"/>
      <w:r w:rsidRPr="00CE2ED4">
        <w:rPr>
          <w:szCs w:val="24"/>
        </w:rPr>
        <w:t>Selain</w:t>
      </w:r>
      <w:proofErr w:type="spellEnd"/>
      <w:r w:rsidRPr="00CE2ED4">
        <w:rPr>
          <w:szCs w:val="24"/>
        </w:rPr>
        <w:t xml:space="preserve"> </w:t>
      </w:r>
      <w:proofErr w:type="spellStart"/>
      <w:r w:rsidRPr="00CE2ED4">
        <w:rPr>
          <w:szCs w:val="24"/>
        </w:rPr>
        <w:t>itu</w:t>
      </w:r>
      <w:proofErr w:type="spellEnd"/>
      <w:r w:rsidRPr="00CE2ED4">
        <w:rPr>
          <w:szCs w:val="24"/>
        </w:rPr>
        <w:t xml:space="preserve">, </w:t>
      </w:r>
      <w:proofErr w:type="spellStart"/>
      <w:r w:rsidRPr="00CE2ED4">
        <w:rPr>
          <w:szCs w:val="24"/>
        </w:rPr>
        <w:t>untuk</w:t>
      </w:r>
      <w:proofErr w:type="spellEnd"/>
      <w:r w:rsidRPr="00CE2ED4">
        <w:rPr>
          <w:szCs w:val="24"/>
        </w:rPr>
        <w:t xml:space="preserve"> </w:t>
      </w:r>
      <w:proofErr w:type="spellStart"/>
      <w:r w:rsidRPr="00CE2ED4">
        <w:rPr>
          <w:szCs w:val="24"/>
        </w:rPr>
        <w:t>melihat</w:t>
      </w:r>
      <w:proofErr w:type="spellEnd"/>
      <w:r w:rsidRPr="00CE2ED4">
        <w:rPr>
          <w:szCs w:val="24"/>
        </w:rPr>
        <w:t xml:space="preserve"> </w:t>
      </w:r>
      <w:proofErr w:type="spellStart"/>
      <w:r w:rsidRPr="00CE2ED4">
        <w:rPr>
          <w:szCs w:val="24"/>
        </w:rPr>
        <w:t>seberapa</w:t>
      </w:r>
      <w:proofErr w:type="spellEnd"/>
      <w:r w:rsidRPr="00CE2ED4">
        <w:rPr>
          <w:szCs w:val="24"/>
        </w:rPr>
        <w:t xml:space="preserve"> </w:t>
      </w:r>
      <w:proofErr w:type="spellStart"/>
      <w:r w:rsidRPr="00CE2ED4">
        <w:rPr>
          <w:szCs w:val="24"/>
        </w:rPr>
        <w:t>besar</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kelompok</w:t>
      </w:r>
      <w:proofErr w:type="spellEnd"/>
      <w:r w:rsidRPr="00CE2ED4">
        <w:rPr>
          <w:szCs w:val="24"/>
        </w:rPr>
        <w:t xml:space="preserve"> </w:t>
      </w:r>
      <w:proofErr w:type="spellStart"/>
      <w:r w:rsidRPr="00CE2ED4">
        <w:rPr>
          <w:szCs w:val="24"/>
        </w:rPr>
        <w:t>pendapatan</w:t>
      </w:r>
      <w:proofErr w:type="spellEnd"/>
      <w:r w:rsidRPr="00CE2ED4">
        <w:rPr>
          <w:szCs w:val="24"/>
        </w:rPr>
        <w:t xml:space="preserve"> dan </w:t>
      </w:r>
      <w:proofErr w:type="spellStart"/>
      <w:r w:rsidRPr="00CE2ED4">
        <w:rPr>
          <w:szCs w:val="24"/>
        </w:rPr>
        <w:t>variabel</w:t>
      </w:r>
      <w:proofErr w:type="spellEnd"/>
      <w:r w:rsidRPr="00CE2ED4">
        <w:rPr>
          <w:szCs w:val="24"/>
        </w:rPr>
        <w:t xml:space="preserve"> </w:t>
      </w:r>
      <w:proofErr w:type="spellStart"/>
      <w:r w:rsidRPr="00CE2ED4">
        <w:rPr>
          <w:szCs w:val="24"/>
        </w:rPr>
        <w:t>jenis</w:t>
      </w:r>
      <w:proofErr w:type="spellEnd"/>
      <w:r w:rsidRPr="00CE2ED4">
        <w:rPr>
          <w:szCs w:val="24"/>
        </w:rPr>
        <w:t xml:space="preserve"> negara </w:t>
      </w:r>
      <w:proofErr w:type="spellStart"/>
      <w:r w:rsidRPr="00CE2ED4">
        <w:rPr>
          <w:szCs w:val="24"/>
        </w:rPr>
        <w:t>tropis</w:t>
      </w:r>
      <w:proofErr w:type="spellEnd"/>
      <w:r w:rsidRPr="00CE2ED4">
        <w:rPr>
          <w:szCs w:val="24"/>
        </w:rPr>
        <w:t xml:space="preserve"> </w:t>
      </w:r>
      <w:proofErr w:type="spellStart"/>
      <w:r w:rsidRPr="00CE2ED4">
        <w:rPr>
          <w:szCs w:val="24"/>
        </w:rPr>
        <w:t>secara</w:t>
      </w:r>
      <w:proofErr w:type="spellEnd"/>
      <w:r w:rsidRPr="00CE2ED4">
        <w:rPr>
          <w:szCs w:val="24"/>
        </w:rPr>
        <w:t xml:space="preserve"> </w:t>
      </w:r>
      <w:proofErr w:type="spellStart"/>
      <w:r w:rsidRPr="00CE2ED4">
        <w:rPr>
          <w:szCs w:val="24"/>
        </w:rPr>
        <w:t>bersama</w:t>
      </w:r>
      <w:proofErr w:type="spellEnd"/>
      <w:r w:rsidRPr="00CE2ED4">
        <w:rPr>
          <w:szCs w:val="24"/>
        </w:rPr>
        <w:t xml:space="preserve"> </w:t>
      </w:r>
      <w:proofErr w:type="spellStart"/>
      <w:r w:rsidRPr="00CE2ED4">
        <w:rPr>
          <w:szCs w:val="24"/>
        </w:rPr>
        <w:t>sama</w:t>
      </w:r>
      <w:proofErr w:type="spellEnd"/>
      <w:r w:rsidRPr="00CE2ED4">
        <w:rPr>
          <w:szCs w:val="24"/>
        </w:rPr>
        <w:t xml:space="preserve"> </w:t>
      </w:r>
      <w:proofErr w:type="spellStart"/>
      <w:r w:rsidRPr="00CE2ED4">
        <w:rPr>
          <w:szCs w:val="24"/>
        </w:rPr>
        <w:t>dapat</w:t>
      </w:r>
      <w:proofErr w:type="spellEnd"/>
      <w:r w:rsidRPr="00CE2ED4">
        <w:rPr>
          <w:szCs w:val="24"/>
        </w:rPr>
        <w:t xml:space="preserve"> </w:t>
      </w:r>
      <w:proofErr w:type="spellStart"/>
      <w:r w:rsidRPr="00CE2ED4">
        <w:rPr>
          <w:szCs w:val="24"/>
        </w:rPr>
        <w:lastRenderedPageBreak/>
        <w:t>menjelaskan</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jumlah</w:t>
      </w:r>
      <w:proofErr w:type="spellEnd"/>
      <w:r w:rsidRPr="00CE2ED4">
        <w:rPr>
          <w:szCs w:val="24"/>
        </w:rPr>
        <w:t xml:space="preserve"> </w:t>
      </w:r>
      <w:proofErr w:type="spellStart"/>
      <w:r w:rsidRPr="00CE2ED4">
        <w:rPr>
          <w:szCs w:val="24"/>
        </w:rPr>
        <w:t>positif</w:t>
      </w:r>
      <w:proofErr w:type="spellEnd"/>
      <w:r w:rsidRPr="00CE2ED4">
        <w:rPr>
          <w:szCs w:val="24"/>
        </w:rPr>
        <w:t xml:space="preserve"> </w:t>
      </w:r>
      <w:proofErr w:type="spellStart"/>
      <w:r w:rsidRPr="00CE2ED4">
        <w:rPr>
          <w:szCs w:val="24"/>
        </w:rPr>
        <w:t>kasus</w:t>
      </w:r>
      <w:proofErr w:type="spellEnd"/>
      <w:r w:rsidRPr="00CE2ED4">
        <w:rPr>
          <w:szCs w:val="24"/>
        </w:rPr>
        <w:t xml:space="preserve"> COVID – 19, </w:t>
      </w:r>
      <w:proofErr w:type="spellStart"/>
      <w:r w:rsidRPr="00CE2ED4">
        <w:rPr>
          <w:szCs w:val="24"/>
        </w:rPr>
        <w:t>dapat</w:t>
      </w:r>
      <w:proofErr w:type="spellEnd"/>
      <w:r w:rsidRPr="00CE2ED4">
        <w:rPr>
          <w:szCs w:val="24"/>
        </w:rPr>
        <w:t xml:space="preserve"> </w:t>
      </w:r>
      <w:proofErr w:type="spellStart"/>
      <w:r w:rsidRPr="00CE2ED4">
        <w:rPr>
          <w:szCs w:val="24"/>
        </w:rPr>
        <w:t>digunakan</w:t>
      </w:r>
      <w:proofErr w:type="spellEnd"/>
      <w:r w:rsidRPr="00CE2ED4">
        <w:rPr>
          <w:szCs w:val="24"/>
        </w:rPr>
        <w:t xml:space="preserve"> </w:t>
      </w:r>
      <w:proofErr w:type="spellStart"/>
      <w:r w:rsidRPr="00CE2ED4">
        <w:rPr>
          <w:szCs w:val="24"/>
        </w:rPr>
        <w:t>koefisien</w:t>
      </w:r>
      <w:proofErr w:type="spellEnd"/>
      <w:r w:rsidRPr="00CE2ED4">
        <w:rPr>
          <w:szCs w:val="24"/>
        </w:rPr>
        <w:t xml:space="preserve"> </w:t>
      </w:r>
      <w:proofErr w:type="spellStart"/>
      <w:r w:rsidRPr="00CE2ED4">
        <w:rPr>
          <w:szCs w:val="24"/>
        </w:rPr>
        <w:t>determinasi</w:t>
      </w:r>
      <w:proofErr w:type="spellEnd"/>
      <w:r w:rsidRPr="00CE2ED4">
        <w:rPr>
          <w:szCs w:val="24"/>
        </w:rPr>
        <w:t xml:space="preserve"> (R</w:t>
      </w:r>
      <w:r w:rsidRPr="00CE2ED4">
        <w:rPr>
          <w:szCs w:val="24"/>
          <w:vertAlign w:val="superscript"/>
        </w:rPr>
        <w:t>2</w:t>
      </w:r>
      <w:r w:rsidRPr="00CE2ED4">
        <w:rPr>
          <w:szCs w:val="24"/>
        </w:rPr>
        <w:t>)</w:t>
      </w:r>
      <w:r w:rsidR="0006643F">
        <w:rPr>
          <w:szCs w:val="24"/>
        </w:rPr>
        <w:t xml:space="preserve"> yang </w:t>
      </w:r>
      <w:proofErr w:type="spellStart"/>
      <w:r w:rsidR="0006643F">
        <w:rPr>
          <w:szCs w:val="24"/>
        </w:rPr>
        <w:t>dapat</w:t>
      </w:r>
      <w:proofErr w:type="spellEnd"/>
      <w:r w:rsidR="0006643F">
        <w:rPr>
          <w:szCs w:val="24"/>
        </w:rPr>
        <w:t xml:space="preserve"> </w:t>
      </w:r>
      <w:proofErr w:type="spellStart"/>
      <w:r w:rsidR="0006643F">
        <w:rPr>
          <w:szCs w:val="24"/>
        </w:rPr>
        <w:t>dilihat</w:t>
      </w:r>
      <w:proofErr w:type="spellEnd"/>
      <w:r w:rsidR="0006643F">
        <w:rPr>
          <w:szCs w:val="24"/>
        </w:rPr>
        <w:t xml:space="preserve"> pada </w:t>
      </w:r>
      <w:proofErr w:type="spellStart"/>
      <w:r w:rsidR="0006643F">
        <w:rPr>
          <w:szCs w:val="24"/>
        </w:rPr>
        <w:t>persamaan</w:t>
      </w:r>
      <w:proofErr w:type="spellEnd"/>
      <w:r w:rsidR="0006643F">
        <w:rPr>
          <w:szCs w:val="24"/>
        </w:rPr>
        <w:t xml:space="preserve"> (0.5)</w:t>
      </w:r>
      <w:r w:rsidRPr="00CE2ED4">
        <w:rPr>
          <w:szCs w:val="24"/>
        </w:rPr>
        <w:t>.</w:t>
      </w:r>
    </w:p>
    <w:p w14:paraId="0C13E340" w14:textId="0540BD94" w:rsidR="007E64AA" w:rsidRPr="00F5345D" w:rsidRDefault="00C647A8" w:rsidP="00F5345D">
      <w:pPr>
        <w:ind w:left="284"/>
        <w:rPr>
          <w:rFonts w:eastAsiaTheme="minorEastAsia"/>
          <w:szCs w:val="24"/>
        </w:rPr>
      </w:pPr>
      <m:oMath>
        <m:sSup>
          <m:sSupPr>
            <m:ctrlPr>
              <w:rPr>
                <w:rFonts w:ascii="Cambria Math" w:hAnsi="Cambria Math"/>
                <w:i/>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m:t>
        </m:r>
        <m:f>
          <m:fPr>
            <m:type m:val="skw"/>
            <m:ctrlPr>
              <w:rPr>
                <w:rFonts w:ascii="Cambria Math" w:hAnsi="Cambria Math"/>
                <w:i/>
                <w:szCs w:val="24"/>
              </w:rPr>
            </m:ctrlPr>
          </m:fPr>
          <m:num>
            <m:r>
              <w:rPr>
                <w:rFonts w:ascii="Cambria Math" w:hAnsi="Cambria Math"/>
                <w:szCs w:val="24"/>
              </w:rPr>
              <m:t>E</m:t>
            </m:r>
          </m:num>
          <m:den>
            <m:r>
              <w:rPr>
                <w:rFonts w:ascii="Cambria Math" w:hAnsi="Cambria Math"/>
                <w:szCs w:val="24"/>
              </w:rPr>
              <m:t>T</m:t>
            </m:r>
          </m:den>
        </m:f>
        <m:r>
          <w:rPr>
            <w:rFonts w:ascii="Cambria Math" w:eastAsiaTheme="minorEastAsia" w:hAnsi="Cambria Math"/>
            <w:szCs w:val="24"/>
          </w:rPr>
          <m:t xml:space="preserve">                             (</m:t>
        </m:r>
        <m:r>
          <w:rPr>
            <w:rFonts w:ascii="Cambria Math" w:eastAsiaTheme="minorEastAsia" w:hAnsi="Cambria Math"/>
            <w:szCs w:val="24"/>
          </w:rPr>
          <m:t>2</m:t>
        </m:r>
        <m:r>
          <w:rPr>
            <w:rFonts w:ascii="Cambria Math" w:eastAsiaTheme="minorEastAsia" w:hAnsi="Cambria Math"/>
            <w:szCs w:val="24"/>
          </w:rPr>
          <m:t xml:space="preserve">.5)        </m:t>
        </m:r>
      </m:oMath>
      <w:r w:rsidR="004B5E19">
        <w:rPr>
          <w:rFonts w:eastAsiaTheme="minorEastAsia"/>
          <w:szCs w:val="24"/>
        </w:rPr>
        <w:t>[5]</w:t>
      </w:r>
    </w:p>
    <w:p w14:paraId="7201B416" w14:textId="215F4972" w:rsidR="007E64AA" w:rsidRPr="00CE2ED4" w:rsidRDefault="00C647A8" w:rsidP="004C2F68">
      <w:pPr>
        <w:ind w:left="284"/>
        <w:rPr>
          <w:rFonts w:eastAsiaTheme="minorEastAsia"/>
          <w:szCs w:val="24"/>
        </w:rPr>
      </w:pPr>
      <m:oMathPara>
        <m:oMathParaPr>
          <m:jc m:val="left"/>
        </m:oMathParaPr>
        <m:oMath>
          <m:sSub>
            <m:sSubPr>
              <m:ctrlPr>
                <w:rPr>
                  <w:rFonts w:ascii="Cambria Math" w:eastAsiaTheme="minorEastAsia" w:hAnsi="Cambria Math"/>
                  <w:i/>
                  <w:szCs w:val="24"/>
                </w:rPr>
              </m:ctrlPr>
            </m:sSubPr>
            <m:e>
              <m:sSup>
                <m:sSupPr>
                  <m:ctrlPr>
                    <w:rPr>
                      <w:rFonts w:ascii="Cambria Math" w:hAnsi="Cambria Math"/>
                      <w:i/>
                      <w:szCs w:val="24"/>
                    </w:rPr>
                  </m:ctrlPr>
                </m:sSupPr>
                <m:e>
                  <m:r>
                    <w:rPr>
                      <w:rFonts w:ascii="Cambria Math" w:hAnsi="Cambria Math"/>
                      <w:szCs w:val="24"/>
                    </w:rPr>
                    <m:t>R</m:t>
                  </m:r>
                </m:e>
                <m:sup>
                  <m:r>
                    <w:rPr>
                      <w:rFonts w:ascii="Cambria Math" w:hAnsi="Cambria Math"/>
                      <w:szCs w:val="24"/>
                    </w:rPr>
                    <m:t>2</m:t>
                  </m:r>
                </m:sup>
              </m:sSup>
            </m:e>
            <m:sub>
              <m:r>
                <w:rPr>
                  <w:rFonts w:ascii="Cambria Math" w:eastAsiaTheme="minorEastAsia" w:hAnsi="Cambria Math"/>
                  <w:szCs w:val="24"/>
                </w:rPr>
                <m:t>adj</m:t>
              </m:r>
            </m:sub>
          </m:sSub>
          <m:r>
            <w:rPr>
              <w:rFonts w:ascii="Cambria Math" w:eastAsiaTheme="minorEastAsia" w:hAnsi="Cambria Math"/>
              <w:szCs w:val="24"/>
            </w:rPr>
            <m:t>=1-</m:t>
          </m:r>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f>
                    <m:fPr>
                      <m:type m:val="skw"/>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T-E</m:t>
                          </m:r>
                        </m:e>
                      </m:d>
                    </m:num>
                    <m:den>
                      <m:r>
                        <w:rPr>
                          <w:rFonts w:ascii="Cambria Math" w:eastAsiaTheme="minorEastAsia" w:hAnsi="Cambria Math"/>
                          <w:szCs w:val="24"/>
                        </w:rPr>
                        <m:t>(N-C+p-1)</m:t>
                      </m:r>
                    </m:den>
                  </m:f>
                </m:num>
                <m:den>
                  <m:f>
                    <m:fPr>
                      <m:type m:val="skw"/>
                      <m:ctrlPr>
                        <w:rPr>
                          <w:rFonts w:ascii="Cambria Math" w:eastAsiaTheme="minorEastAsia" w:hAnsi="Cambria Math"/>
                          <w:i/>
                          <w:szCs w:val="24"/>
                        </w:rPr>
                      </m:ctrlPr>
                    </m:fPr>
                    <m:num>
                      <m:r>
                        <w:rPr>
                          <w:rFonts w:ascii="Cambria Math" w:eastAsiaTheme="minorEastAsia" w:hAnsi="Cambria Math"/>
                          <w:szCs w:val="24"/>
                        </w:rPr>
                        <m:t>T</m:t>
                      </m:r>
                    </m:num>
                    <m:den>
                      <m:d>
                        <m:dPr>
                          <m:ctrlPr>
                            <w:rPr>
                              <w:rFonts w:ascii="Cambria Math" w:eastAsiaTheme="minorEastAsia" w:hAnsi="Cambria Math"/>
                              <w:i/>
                              <w:szCs w:val="24"/>
                            </w:rPr>
                          </m:ctrlPr>
                        </m:dPr>
                        <m:e>
                          <m:r>
                            <w:rPr>
                              <w:rFonts w:ascii="Cambria Math" w:eastAsiaTheme="minorEastAsia" w:hAnsi="Cambria Math"/>
                              <w:szCs w:val="24"/>
                            </w:rPr>
                            <m:t>N-1</m:t>
                          </m:r>
                        </m:e>
                      </m:d>
                    </m:den>
                  </m:f>
                </m:den>
              </m:f>
            </m:e>
          </m:d>
          <m:r>
            <w:rPr>
              <w:rFonts w:ascii="Cambria Math" w:eastAsiaTheme="minorEastAsia" w:hAnsi="Cambria Math"/>
              <w:szCs w:val="24"/>
            </w:rPr>
            <m:t xml:space="preserve"> </m:t>
          </m:r>
        </m:oMath>
      </m:oMathPara>
    </w:p>
    <w:p w14:paraId="4666A5C8" w14:textId="77777777" w:rsidR="007E64AA" w:rsidRPr="00CE2ED4" w:rsidRDefault="007E64AA" w:rsidP="004C2F68">
      <w:pPr>
        <w:ind w:left="284"/>
        <w:rPr>
          <w:szCs w:val="24"/>
        </w:rPr>
      </w:pPr>
      <w:proofErr w:type="spellStart"/>
      <w:proofErr w:type="gramStart"/>
      <w:r w:rsidRPr="00CE2ED4">
        <w:rPr>
          <w:szCs w:val="24"/>
        </w:rPr>
        <w:t>Keterangan</w:t>
      </w:r>
      <w:proofErr w:type="spellEnd"/>
      <w:r w:rsidRPr="00CE2ED4">
        <w:rPr>
          <w:szCs w:val="24"/>
        </w:rPr>
        <w:t xml:space="preserve"> :</w:t>
      </w:r>
      <w:proofErr w:type="gramEnd"/>
      <w:r w:rsidRPr="00CE2ED4">
        <w:rPr>
          <w:szCs w:val="24"/>
        </w:rPr>
        <w:t xml:space="preserve"> </w:t>
      </w:r>
    </w:p>
    <w:p w14:paraId="6AF2B1CF" w14:textId="77777777" w:rsidR="007E64AA" w:rsidRPr="00CE2ED4" w:rsidRDefault="007E64AA" w:rsidP="004C2F68">
      <w:pPr>
        <w:ind w:left="284"/>
        <w:rPr>
          <w:szCs w:val="24"/>
        </w:rPr>
      </w:pPr>
      <w:r w:rsidRPr="00CE2ED4">
        <w:rPr>
          <w:szCs w:val="24"/>
        </w:rPr>
        <w:t xml:space="preserve">E = </w:t>
      </w:r>
      <w:r w:rsidRPr="007E64AA">
        <w:rPr>
          <w:i/>
          <w:szCs w:val="24"/>
        </w:rPr>
        <w:t xml:space="preserve">Explained sum squares </w:t>
      </w:r>
      <w:proofErr w:type="spellStart"/>
      <w:r w:rsidRPr="007E64AA">
        <w:rPr>
          <w:szCs w:val="24"/>
        </w:rPr>
        <w:t>kuadrat</w:t>
      </w:r>
      <w:proofErr w:type="spellEnd"/>
    </w:p>
    <w:p w14:paraId="369C308B" w14:textId="0CEE7DBC" w:rsidR="007E64AA" w:rsidRPr="00D00D5E" w:rsidRDefault="007E64AA" w:rsidP="00D00D5E">
      <w:pPr>
        <w:ind w:left="284"/>
        <w:rPr>
          <w:szCs w:val="24"/>
        </w:rPr>
      </w:pPr>
      <w:r w:rsidRPr="00CE2ED4">
        <w:rPr>
          <w:color w:val="000000"/>
          <w:szCs w:val="24"/>
        </w:rPr>
        <w:t xml:space="preserve">T = </w:t>
      </w:r>
      <w:r w:rsidRPr="00CE2ED4">
        <w:rPr>
          <w:iCs/>
          <w:color w:val="000000"/>
          <w:szCs w:val="24"/>
        </w:rPr>
        <w:t xml:space="preserve">Total </w:t>
      </w:r>
      <w:r w:rsidRPr="007E64AA">
        <w:rPr>
          <w:i/>
          <w:iCs/>
          <w:color w:val="000000"/>
          <w:szCs w:val="24"/>
        </w:rPr>
        <w:t>sum of squares</w:t>
      </w:r>
    </w:p>
    <w:p w14:paraId="20FF150C" w14:textId="77777777" w:rsidR="004C1972" w:rsidRDefault="007E64AA">
      <w:pPr>
        <w:pStyle w:val="Heading1"/>
      </w:pPr>
      <w:r>
        <w:t xml:space="preserve"> </w:t>
      </w:r>
      <w:r w:rsidR="00537AE2">
        <w:t>METODOLOGI</w:t>
      </w:r>
    </w:p>
    <w:p w14:paraId="74D72AF3" w14:textId="77777777" w:rsidR="00847819" w:rsidRPr="00CE2ED4" w:rsidRDefault="00847819" w:rsidP="00847819">
      <w:pPr>
        <w:spacing w:line="360" w:lineRule="auto"/>
        <w:rPr>
          <w:b/>
          <w:szCs w:val="24"/>
        </w:rPr>
      </w:pPr>
      <w:proofErr w:type="spellStart"/>
      <w:r w:rsidRPr="00CE2ED4">
        <w:rPr>
          <w:b/>
          <w:szCs w:val="24"/>
        </w:rPr>
        <w:t>Variabel</w:t>
      </w:r>
      <w:proofErr w:type="spellEnd"/>
      <w:r w:rsidRPr="00CE2ED4">
        <w:rPr>
          <w:b/>
          <w:szCs w:val="24"/>
        </w:rPr>
        <w:t xml:space="preserve"> </w:t>
      </w:r>
      <w:proofErr w:type="spellStart"/>
      <w:r w:rsidRPr="00CE2ED4">
        <w:rPr>
          <w:b/>
          <w:szCs w:val="24"/>
        </w:rPr>
        <w:t>Penelitian</w:t>
      </w:r>
      <w:proofErr w:type="spellEnd"/>
      <w:r w:rsidRPr="00CE2ED4">
        <w:rPr>
          <w:b/>
          <w:szCs w:val="24"/>
        </w:rPr>
        <w:t xml:space="preserve"> </w:t>
      </w:r>
    </w:p>
    <w:p w14:paraId="7D9791F4" w14:textId="77777777" w:rsidR="00847819" w:rsidRPr="00CE2ED4" w:rsidRDefault="00847819" w:rsidP="00847819">
      <w:pPr>
        <w:ind w:firstLine="720"/>
        <w:rPr>
          <w:szCs w:val="24"/>
        </w:rPr>
      </w:pPr>
      <w:proofErr w:type="spellStart"/>
      <w:r w:rsidRPr="00CE2ED4">
        <w:rPr>
          <w:szCs w:val="24"/>
        </w:rPr>
        <w:t>Variabel</w:t>
      </w:r>
      <w:proofErr w:type="spellEnd"/>
      <w:r w:rsidRPr="00CE2ED4">
        <w:rPr>
          <w:szCs w:val="24"/>
        </w:rPr>
        <w:t xml:space="preserve"> </w:t>
      </w:r>
      <w:proofErr w:type="spellStart"/>
      <w:r w:rsidRPr="00CE2ED4">
        <w:rPr>
          <w:szCs w:val="24"/>
        </w:rPr>
        <w:t>tidak</w:t>
      </w:r>
      <w:proofErr w:type="spellEnd"/>
      <w:r w:rsidRPr="00CE2ED4">
        <w:rPr>
          <w:szCs w:val="24"/>
        </w:rPr>
        <w:t xml:space="preserve"> </w:t>
      </w:r>
      <w:proofErr w:type="spellStart"/>
      <w:r w:rsidRPr="00CE2ED4">
        <w:rPr>
          <w:szCs w:val="24"/>
        </w:rPr>
        <w:t>bebas</w:t>
      </w:r>
      <w:proofErr w:type="spellEnd"/>
      <w:r w:rsidRPr="00CE2ED4">
        <w:rPr>
          <w:szCs w:val="24"/>
        </w:rPr>
        <w:t xml:space="preserve"> </w:t>
      </w:r>
      <w:proofErr w:type="spellStart"/>
      <w:r w:rsidRPr="00CE2ED4">
        <w:rPr>
          <w:szCs w:val="24"/>
        </w:rPr>
        <w:t>dalam</w:t>
      </w:r>
      <w:proofErr w:type="spellEnd"/>
      <w:r w:rsidRPr="00CE2ED4">
        <w:rPr>
          <w:szCs w:val="24"/>
        </w:rPr>
        <w:t xml:space="preserve"> </w:t>
      </w:r>
      <w:proofErr w:type="spellStart"/>
      <w:r w:rsidRPr="00CE2ED4">
        <w:rPr>
          <w:szCs w:val="24"/>
        </w:rPr>
        <w:t>penelitian</w:t>
      </w:r>
      <w:proofErr w:type="spellEnd"/>
      <w:r w:rsidRPr="00CE2ED4">
        <w:rPr>
          <w:szCs w:val="24"/>
        </w:rPr>
        <w:t xml:space="preserve"> </w:t>
      </w:r>
      <w:proofErr w:type="spellStart"/>
      <w:r w:rsidRPr="00CE2ED4">
        <w:rPr>
          <w:szCs w:val="24"/>
        </w:rPr>
        <w:t>ini</w:t>
      </w:r>
      <w:proofErr w:type="spellEnd"/>
      <w:r w:rsidRPr="00CE2ED4">
        <w:rPr>
          <w:szCs w:val="24"/>
        </w:rPr>
        <w:t xml:space="preserve"> </w:t>
      </w:r>
      <w:proofErr w:type="spellStart"/>
      <w:r w:rsidRPr="00CE2ED4">
        <w:rPr>
          <w:szCs w:val="24"/>
        </w:rPr>
        <w:t>adalah</w:t>
      </w:r>
      <w:proofErr w:type="spellEnd"/>
      <w:r w:rsidRPr="00CE2ED4">
        <w:rPr>
          <w:szCs w:val="24"/>
        </w:rPr>
        <w:t xml:space="preserve"> </w:t>
      </w:r>
      <w:proofErr w:type="spellStart"/>
      <w:r w:rsidRPr="00CE2ED4">
        <w:rPr>
          <w:szCs w:val="24"/>
        </w:rPr>
        <w:t>jumlah</w:t>
      </w:r>
      <w:proofErr w:type="spellEnd"/>
      <w:r w:rsidRPr="00CE2ED4">
        <w:rPr>
          <w:szCs w:val="24"/>
        </w:rPr>
        <w:t xml:space="preserve"> </w:t>
      </w:r>
      <w:proofErr w:type="spellStart"/>
      <w:r w:rsidRPr="00CE2ED4">
        <w:rPr>
          <w:szCs w:val="24"/>
        </w:rPr>
        <w:t>kasus</w:t>
      </w:r>
      <w:proofErr w:type="spellEnd"/>
      <w:r w:rsidRPr="00CE2ED4">
        <w:rPr>
          <w:szCs w:val="24"/>
        </w:rPr>
        <w:t xml:space="preserve"> </w:t>
      </w:r>
      <w:proofErr w:type="spellStart"/>
      <w:r w:rsidRPr="00CE2ED4">
        <w:rPr>
          <w:szCs w:val="24"/>
        </w:rPr>
        <w:t>positif</w:t>
      </w:r>
      <w:proofErr w:type="spellEnd"/>
      <w:r w:rsidRPr="00CE2ED4">
        <w:rPr>
          <w:szCs w:val="24"/>
        </w:rPr>
        <w:t xml:space="preserve"> COVID – 19. </w:t>
      </w:r>
      <w:proofErr w:type="spellStart"/>
      <w:r w:rsidRPr="00CE2ED4">
        <w:rPr>
          <w:szCs w:val="24"/>
        </w:rPr>
        <w:t>Sedangkan</w:t>
      </w:r>
      <w:proofErr w:type="spellEnd"/>
      <w:r w:rsidRPr="00CE2ED4">
        <w:rPr>
          <w:szCs w:val="24"/>
        </w:rPr>
        <w:t xml:space="preserve"> </w:t>
      </w:r>
      <w:proofErr w:type="spellStart"/>
      <w:r w:rsidRPr="00CE2ED4">
        <w:rPr>
          <w:szCs w:val="24"/>
        </w:rPr>
        <w:t>variabel</w:t>
      </w:r>
      <w:proofErr w:type="spellEnd"/>
      <w:r w:rsidRPr="00CE2ED4">
        <w:rPr>
          <w:szCs w:val="24"/>
        </w:rPr>
        <w:t xml:space="preserve"> </w:t>
      </w:r>
      <w:proofErr w:type="spellStart"/>
      <w:r w:rsidRPr="00CE2ED4">
        <w:rPr>
          <w:szCs w:val="24"/>
        </w:rPr>
        <w:t>bebasnya</w:t>
      </w:r>
      <w:proofErr w:type="spellEnd"/>
      <w:r w:rsidRPr="00CE2ED4">
        <w:rPr>
          <w:szCs w:val="24"/>
        </w:rPr>
        <w:t xml:space="preserve"> </w:t>
      </w:r>
      <w:proofErr w:type="spellStart"/>
      <w:r w:rsidRPr="00CE2ED4">
        <w:rPr>
          <w:szCs w:val="24"/>
        </w:rPr>
        <w:t>adalah</w:t>
      </w:r>
      <w:proofErr w:type="spellEnd"/>
      <w:r w:rsidRPr="00CE2ED4">
        <w:rPr>
          <w:szCs w:val="24"/>
        </w:rPr>
        <w:t xml:space="preserve"> </w:t>
      </w:r>
      <w:proofErr w:type="spellStart"/>
      <w:r w:rsidRPr="00CE2ED4">
        <w:rPr>
          <w:szCs w:val="24"/>
        </w:rPr>
        <w:t>kelompok</w:t>
      </w:r>
      <w:proofErr w:type="spellEnd"/>
      <w:r w:rsidRPr="00CE2ED4">
        <w:rPr>
          <w:szCs w:val="24"/>
        </w:rPr>
        <w:t xml:space="preserve"> </w:t>
      </w:r>
      <w:proofErr w:type="spellStart"/>
      <w:r w:rsidRPr="00CE2ED4">
        <w:rPr>
          <w:szCs w:val="24"/>
        </w:rPr>
        <w:t>pendapatan</w:t>
      </w:r>
      <w:proofErr w:type="spellEnd"/>
      <w:r w:rsidRPr="00CE2ED4">
        <w:rPr>
          <w:szCs w:val="24"/>
        </w:rPr>
        <w:t xml:space="preserve"> dan </w:t>
      </w:r>
      <w:proofErr w:type="spellStart"/>
      <w:r w:rsidRPr="00CE2ED4">
        <w:rPr>
          <w:szCs w:val="24"/>
        </w:rPr>
        <w:t>kelompok</w:t>
      </w:r>
      <w:proofErr w:type="spellEnd"/>
      <w:r w:rsidRPr="00CE2ED4">
        <w:rPr>
          <w:szCs w:val="24"/>
        </w:rPr>
        <w:t xml:space="preserve"> negara </w:t>
      </w:r>
      <w:proofErr w:type="spellStart"/>
      <w:r w:rsidRPr="00CE2ED4">
        <w:rPr>
          <w:szCs w:val="24"/>
        </w:rPr>
        <w:t>tropis</w:t>
      </w:r>
      <w:proofErr w:type="spellEnd"/>
      <w:r w:rsidRPr="00CE2ED4">
        <w:rPr>
          <w:szCs w:val="24"/>
        </w:rPr>
        <w:t xml:space="preserve"> </w:t>
      </w:r>
      <w:proofErr w:type="spellStart"/>
      <w:r w:rsidRPr="00CE2ED4">
        <w:rPr>
          <w:szCs w:val="24"/>
        </w:rPr>
        <w:t>atau</w:t>
      </w:r>
      <w:proofErr w:type="spellEnd"/>
      <w:r w:rsidRPr="00CE2ED4">
        <w:rPr>
          <w:szCs w:val="24"/>
        </w:rPr>
        <w:t xml:space="preserve"> </w:t>
      </w:r>
      <w:proofErr w:type="spellStart"/>
      <w:r w:rsidRPr="00CE2ED4">
        <w:rPr>
          <w:szCs w:val="24"/>
        </w:rPr>
        <w:t>bukan</w:t>
      </w:r>
      <w:proofErr w:type="spellEnd"/>
      <w:r w:rsidRPr="00CE2ED4">
        <w:rPr>
          <w:szCs w:val="24"/>
        </w:rPr>
        <w:t xml:space="preserve"> </w:t>
      </w:r>
      <w:proofErr w:type="spellStart"/>
      <w:r w:rsidRPr="00CE2ED4">
        <w:rPr>
          <w:szCs w:val="24"/>
        </w:rPr>
        <w:t>tropis</w:t>
      </w:r>
      <w:proofErr w:type="spellEnd"/>
      <w:r w:rsidRPr="00CE2ED4">
        <w:rPr>
          <w:szCs w:val="24"/>
        </w:rPr>
        <w:t xml:space="preserve">. </w:t>
      </w:r>
      <w:proofErr w:type="spellStart"/>
      <w:r w:rsidRPr="00CE2ED4">
        <w:rPr>
          <w:szCs w:val="24"/>
        </w:rPr>
        <w:t>Penelitian</w:t>
      </w:r>
      <w:proofErr w:type="spellEnd"/>
      <w:r w:rsidRPr="00CE2ED4">
        <w:rPr>
          <w:szCs w:val="24"/>
        </w:rPr>
        <w:t xml:space="preserve"> </w:t>
      </w:r>
      <w:proofErr w:type="spellStart"/>
      <w:r w:rsidRPr="00CE2ED4">
        <w:rPr>
          <w:szCs w:val="24"/>
        </w:rPr>
        <w:t>ini</w:t>
      </w:r>
      <w:proofErr w:type="spellEnd"/>
      <w:r w:rsidRPr="00CE2ED4">
        <w:rPr>
          <w:szCs w:val="24"/>
        </w:rPr>
        <w:t xml:space="preserve"> </w:t>
      </w:r>
      <w:proofErr w:type="spellStart"/>
      <w:r w:rsidRPr="00CE2ED4">
        <w:rPr>
          <w:szCs w:val="24"/>
        </w:rPr>
        <w:t>menggunakan</w:t>
      </w:r>
      <w:proofErr w:type="spellEnd"/>
      <w:r w:rsidRPr="00CE2ED4">
        <w:rPr>
          <w:szCs w:val="24"/>
        </w:rPr>
        <w:t xml:space="preserve"> unit </w:t>
      </w:r>
      <w:proofErr w:type="spellStart"/>
      <w:r w:rsidRPr="00CE2ED4">
        <w:rPr>
          <w:szCs w:val="24"/>
        </w:rPr>
        <w:t>observasi</w:t>
      </w:r>
      <w:proofErr w:type="spellEnd"/>
      <w:r w:rsidRPr="00CE2ED4">
        <w:rPr>
          <w:szCs w:val="24"/>
        </w:rPr>
        <w:t xml:space="preserve"> </w:t>
      </w:r>
      <w:proofErr w:type="spellStart"/>
      <w:r w:rsidRPr="00CE2ED4">
        <w:rPr>
          <w:szCs w:val="24"/>
        </w:rPr>
        <w:t>seluruh</w:t>
      </w:r>
      <w:proofErr w:type="spellEnd"/>
      <w:r w:rsidRPr="00CE2ED4">
        <w:rPr>
          <w:szCs w:val="24"/>
        </w:rPr>
        <w:t xml:space="preserve"> negara yang </w:t>
      </w:r>
      <w:proofErr w:type="spellStart"/>
      <w:r w:rsidRPr="00CE2ED4">
        <w:rPr>
          <w:szCs w:val="24"/>
        </w:rPr>
        <w:t>mengalami</w:t>
      </w:r>
      <w:proofErr w:type="spellEnd"/>
      <w:r w:rsidRPr="00CE2ED4">
        <w:rPr>
          <w:szCs w:val="24"/>
        </w:rPr>
        <w:t xml:space="preserve"> </w:t>
      </w:r>
      <w:proofErr w:type="spellStart"/>
      <w:r w:rsidRPr="00CE2ED4">
        <w:rPr>
          <w:szCs w:val="24"/>
        </w:rPr>
        <w:t>kasus</w:t>
      </w:r>
      <w:proofErr w:type="spellEnd"/>
      <w:r w:rsidRPr="00CE2ED4">
        <w:rPr>
          <w:szCs w:val="24"/>
        </w:rPr>
        <w:t xml:space="preserve"> </w:t>
      </w:r>
      <w:proofErr w:type="spellStart"/>
      <w:r w:rsidRPr="00CE2ED4">
        <w:rPr>
          <w:szCs w:val="24"/>
        </w:rPr>
        <w:t>positif</w:t>
      </w:r>
      <w:proofErr w:type="spellEnd"/>
      <w:r w:rsidRPr="00CE2ED4">
        <w:rPr>
          <w:szCs w:val="24"/>
        </w:rPr>
        <w:t xml:space="preserve"> COVID – 19. </w:t>
      </w:r>
    </w:p>
    <w:p w14:paraId="3AC72A36" w14:textId="77777777" w:rsidR="00B037AD" w:rsidRPr="00547E26" w:rsidRDefault="00B037AD" w:rsidP="00B037AD">
      <w:pPr>
        <w:jc w:val="center"/>
        <w:rPr>
          <w:szCs w:val="24"/>
        </w:rPr>
      </w:pPr>
      <w:proofErr w:type="spellStart"/>
      <w:r>
        <w:rPr>
          <w:b/>
          <w:szCs w:val="24"/>
        </w:rPr>
        <w:t>Tabel</w:t>
      </w:r>
      <w:proofErr w:type="spellEnd"/>
      <w:r>
        <w:rPr>
          <w:b/>
          <w:szCs w:val="24"/>
        </w:rPr>
        <w:t xml:space="preserve"> 1. </w:t>
      </w:r>
      <w:proofErr w:type="spellStart"/>
      <w:r>
        <w:rPr>
          <w:szCs w:val="24"/>
        </w:rPr>
        <w:t>Rincian</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Penelitian</w:t>
      </w:r>
      <w:proofErr w:type="spellEnd"/>
    </w:p>
    <w:tbl>
      <w:tblPr>
        <w:tblW w:w="4113" w:type="dxa"/>
        <w:tblInd w:w="-5" w:type="dxa"/>
        <w:tblLook w:val="04A0" w:firstRow="1" w:lastRow="0" w:firstColumn="1" w:lastColumn="0" w:noHBand="0" w:noVBand="1"/>
      </w:tblPr>
      <w:tblGrid>
        <w:gridCol w:w="905"/>
        <w:gridCol w:w="1418"/>
        <w:gridCol w:w="1293"/>
        <w:gridCol w:w="693"/>
      </w:tblGrid>
      <w:tr w:rsidR="00B037AD" w:rsidRPr="00B037AD" w14:paraId="680333DA" w14:textId="77777777" w:rsidTr="00B037A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B3B1A" w14:textId="77777777" w:rsidR="00B037AD" w:rsidRPr="00B037AD" w:rsidRDefault="00B037AD" w:rsidP="00B037AD">
            <w:pPr>
              <w:rPr>
                <w:color w:val="000000"/>
                <w:sz w:val="20"/>
                <w:szCs w:val="20"/>
              </w:rPr>
            </w:pPr>
            <w:proofErr w:type="spellStart"/>
            <w:r>
              <w:rPr>
                <w:color w:val="000000"/>
                <w:sz w:val="20"/>
                <w:szCs w:val="20"/>
              </w:rPr>
              <w:t>Variabel</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50713FD" w14:textId="77777777" w:rsidR="00B037AD" w:rsidRPr="00B037AD" w:rsidRDefault="00B037AD" w:rsidP="007A4AF0">
            <w:pPr>
              <w:jc w:val="center"/>
              <w:rPr>
                <w:color w:val="000000"/>
                <w:sz w:val="20"/>
                <w:szCs w:val="20"/>
              </w:rPr>
            </w:pPr>
            <w:r>
              <w:rPr>
                <w:color w:val="000000"/>
                <w:sz w:val="20"/>
                <w:szCs w:val="20"/>
              </w:rPr>
              <w:t>Nama</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4B968596" w14:textId="77777777" w:rsidR="00B037AD" w:rsidRPr="00B037AD" w:rsidRDefault="00B037AD" w:rsidP="007A4AF0">
            <w:pPr>
              <w:jc w:val="center"/>
              <w:rPr>
                <w:color w:val="000000"/>
                <w:sz w:val="20"/>
                <w:szCs w:val="20"/>
              </w:rPr>
            </w:pPr>
            <w:proofErr w:type="spellStart"/>
            <w:r w:rsidRPr="00B037AD">
              <w:rPr>
                <w:color w:val="000000"/>
                <w:sz w:val="20"/>
                <w:szCs w:val="20"/>
              </w:rPr>
              <w:t>Kategori</w:t>
            </w:r>
            <w:proofErr w:type="spellEnd"/>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688F9991" w14:textId="77777777" w:rsidR="00B037AD" w:rsidRPr="00B037AD" w:rsidRDefault="00B037AD" w:rsidP="007A4AF0">
            <w:pPr>
              <w:jc w:val="center"/>
              <w:rPr>
                <w:color w:val="000000"/>
                <w:sz w:val="20"/>
                <w:szCs w:val="20"/>
              </w:rPr>
            </w:pPr>
            <w:r w:rsidRPr="00B037AD">
              <w:rPr>
                <w:color w:val="000000"/>
                <w:sz w:val="20"/>
                <w:szCs w:val="20"/>
              </w:rPr>
              <w:t>Kode</w:t>
            </w:r>
          </w:p>
        </w:tc>
      </w:tr>
      <w:tr w:rsidR="00B037AD" w:rsidRPr="00B037AD" w14:paraId="3D9E654C" w14:textId="77777777" w:rsidTr="00B037AD">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E92CC7" w14:textId="77777777" w:rsidR="00B037AD" w:rsidRPr="00B037AD" w:rsidRDefault="00B037AD" w:rsidP="00103877">
            <w:pPr>
              <w:jc w:val="center"/>
              <w:rPr>
                <w:color w:val="000000"/>
                <w:sz w:val="20"/>
                <w:szCs w:val="20"/>
              </w:rPr>
            </w:pPr>
            <w:r w:rsidRPr="00B037AD">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5567AE6D" w14:textId="77777777" w:rsidR="00B037AD" w:rsidRPr="00B037AD" w:rsidRDefault="00B037AD" w:rsidP="007A4AF0">
            <w:pPr>
              <w:jc w:val="center"/>
              <w:rPr>
                <w:color w:val="000000"/>
                <w:sz w:val="20"/>
                <w:szCs w:val="20"/>
              </w:rPr>
            </w:pPr>
            <w:r w:rsidRPr="00B037AD">
              <w:rPr>
                <w:color w:val="000000"/>
                <w:sz w:val="20"/>
                <w:szCs w:val="20"/>
              </w:rPr>
              <w:t>(2)</w:t>
            </w:r>
          </w:p>
        </w:tc>
        <w:tc>
          <w:tcPr>
            <w:tcW w:w="1293" w:type="dxa"/>
            <w:tcBorders>
              <w:top w:val="nil"/>
              <w:left w:val="nil"/>
              <w:bottom w:val="single" w:sz="4" w:space="0" w:color="auto"/>
              <w:right w:val="single" w:sz="4" w:space="0" w:color="auto"/>
            </w:tcBorders>
            <w:shd w:val="clear" w:color="auto" w:fill="auto"/>
            <w:noWrap/>
            <w:vAlign w:val="center"/>
            <w:hideMark/>
          </w:tcPr>
          <w:p w14:paraId="059B672A" w14:textId="77777777" w:rsidR="00B037AD" w:rsidRPr="00B037AD" w:rsidRDefault="00B037AD" w:rsidP="007A4AF0">
            <w:pPr>
              <w:jc w:val="center"/>
              <w:rPr>
                <w:color w:val="000000"/>
                <w:sz w:val="20"/>
                <w:szCs w:val="20"/>
              </w:rPr>
            </w:pPr>
            <w:r w:rsidRPr="00B037AD">
              <w:rPr>
                <w:color w:val="000000"/>
                <w:sz w:val="20"/>
                <w:szCs w:val="20"/>
              </w:rPr>
              <w:t>(3)</w:t>
            </w:r>
          </w:p>
        </w:tc>
        <w:tc>
          <w:tcPr>
            <w:tcW w:w="693" w:type="dxa"/>
            <w:tcBorders>
              <w:top w:val="nil"/>
              <w:left w:val="nil"/>
              <w:bottom w:val="single" w:sz="4" w:space="0" w:color="auto"/>
              <w:right w:val="single" w:sz="4" w:space="0" w:color="auto"/>
            </w:tcBorders>
            <w:shd w:val="clear" w:color="auto" w:fill="auto"/>
            <w:noWrap/>
            <w:vAlign w:val="center"/>
            <w:hideMark/>
          </w:tcPr>
          <w:p w14:paraId="35D16863" w14:textId="77777777" w:rsidR="00B037AD" w:rsidRPr="00B037AD" w:rsidRDefault="00B037AD" w:rsidP="007A4AF0">
            <w:pPr>
              <w:jc w:val="center"/>
              <w:rPr>
                <w:color w:val="000000"/>
                <w:sz w:val="20"/>
                <w:szCs w:val="20"/>
              </w:rPr>
            </w:pPr>
            <w:r w:rsidRPr="00B037AD">
              <w:rPr>
                <w:color w:val="000000"/>
                <w:sz w:val="20"/>
                <w:szCs w:val="20"/>
              </w:rPr>
              <w:t>(4)</w:t>
            </w:r>
          </w:p>
        </w:tc>
      </w:tr>
      <w:tr w:rsidR="00B037AD" w:rsidRPr="00B037AD" w14:paraId="2C1D650A" w14:textId="77777777" w:rsidTr="00B037AD">
        <w:trPr>
          <w:trHeight w:val="51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0A0EB75" w14:textId="77777777" w:rsidR="00B037AD" w:rsidRPr="00B037AD" w:rsidRDefault="00B037AD" w:rsidP="007A4AF0">
            <w:pPr>
              <w:jc w:val="center"/>
              <w:rPr>
                <w:color w:val="000000"/>
                <w:sz w:val="20"/>
                <w:szCs w:val="20"/>
              </w:rPr>
            </w:pPr>
            <w:r>
              <w:rPr>
                <w:color w:val="000000"/>
                <w:sz w:val="20"/>
                <w:szCs w:val="20"/>
              </w:rPr>
              <w:t>Y</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875889F" w14:textId="77777777" w:rsidR="00B037AD" w:rsidRPr="00B037AD" w:rsidRDefault="00B037AD" w:rsidP="007A4AF0">
            <w:pPr>
              <w:rPr>
                <w:color w:val="000000"/>
                <w:sz w:val="20"/>
                <w:szCs w:val="20"/>
              </w:rPr>
            </w:pPr>
            <w:proofErr w:type="spellStart"/>
            <w:r w:rsidRPr="00B037AD">
              <w:rPr>
                <w:color w:val="000000"/>
                <w:sz w:val="20"/>
                <w:szCs w:val="20"/>
              </w:rPr>
              <w:t>Jumlah</w:t>
            </w:r>
            <w:proofErr w:type="spellEnd"/>
            <w:r w:rsidRPr="00B037AD">
              <w:rPr>
                <w:color w:val="000000"/>
                <w:sz w:val="20"/>
                <w:szCs w:val="20"/>
              </w:rPr>
              <w:t xml:space="preserve"> </w:t>
            </w:r>
            <w:proofErr w:type="spellStart"/>
            <w:r w:rsidRPr="00B037AD">
              <w:rPr>
                <w:color w:val="000000"/>
                <w:sz w:val="20"/>
                <w:szCs w:val="20"/>
              </w:rPr>
              <w:t>Kasus</w:t>
            </w:r>
            <w:proofErr w:type="spellEnd"/>
            <w:r w:rsidRPr="00B037AD">
              <w:rPr>
                <w:color w:val="000000"/>
                <w:sz w:val="20"/>
                <w:szCs w:val="20"/>
              </w:rPr>
              <w:t xml:space="preserve"> </w:t>
            </w:r>
            <w:proofErr w:type="spellStart"/>
            <w:r w:rsidRPr="00B037AD">
              <w:rPr>
                <w:color w:val="000000"/>
                <w:sz w:val="20"/>
                <w:szCs w:val="20"/>
              </w:rPr>
              <w:t>Positif</w:t>
            </w:r>
            <w:proofErr w:type="spellEnd"/>
            <w:r w:rsidRPr="00B037AD">
              <w:rPr>
                <w:color w:val="000000"/>
                <w:sz w:val="20"/>
                <w:szCs w:val="20"/>
              </w:rPr>
              <w:t xml:space="preserve"> COVID – 19 di </w:t>
            </w:r>
            <w:proofErr w:type="spellStart"/>
            <w:r w:rsidRPr="00B037AD">
              <w:rPr>
                <w:color w:val="000000"/>
                <w:sz w:val="20"/>
                <w:szCs w:val="20"/>
              </w:rPr>
              <w:t>Benua</w:t>
            </w:r>
            <w:proofErr w:type="spellEnd"/>
            <w:r w:rsidRPr="00B037AD">
              <w:rPr>
                <w:color w:val="000000"/>
                <w:sz w:val="20"/>
                <w:szCs w:val="20"/>
              </w:rPr>
              <w:t xml:space="preserve"> Asia</w:t>
            </w:r>
          </w:p>
        </w:tc>
        <w:tc>
          <w:tcPr>
            <w:tcW w:w="12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07208B" w14:textId="77777777" w:rsidR="00B037AD" w:rsidRPr="00B037AD" w:rsidRDefault="00B037AD" w:rsidP="00103877">
            <w:pPr>
              <w:jc w:val="center"/>
              <w:rPr>
                <w:color w:val="000000"/>
                <w:sz w:val="20"/>
                <w:szCs w:val="20"/>
              </w:rPr>
            </w:pPr>
            <w:r w:rsidRPr="00B037AD">
              <w:rPr>
                <w:color w:val="000000"/>
                <w:sz w:val="20"/>
                <w:szCs w:val="20"/>
              </w:rPr>
              <w:t>(</w:t>
            </w:r>
            <w:proofErr w:type="spellStart"/>
            <w:r w:rsidRPr="00B037AD">
              <w:rPr>
                <w:color w:val="000000"/>
                <w:sz w:val="20"/>
                <w:szCs w:val="20"/>
              </w:rPr>
              <w:t>satuan</w:t>
            </w:r>
            <w:proofErr w:type="spellEnd"/>
            <w:r w:rsidRPr="00B037AD">
              <w:rPr>
                <w:color w:val="000000"/>
                <w:sz w:val="20"/>
                <w:szCs w:val="20"/>
              </w:rPr>
              <w:t xml:space="preserve"> </w:t>
            </w:r>
            <w:proofErr w:type="spellStart"/>
            <w:r w:rsidRPr="00B037AD">
              <w:rPr>
                <w:color w:val="000000"/>
                <w:sz w:val="20"/>
                <w:szCs w:val="20"/>
              </w:rPr>
              <w:t>jumlah</w:t>
            </w:r>
            <w:proofErr w:type="spellEnd"/>
            <w:r w:rsidRPr="00B037AD">
              <w:rPr>
                <w:color w:val="000000"/>
                <w:sz w:val="20"/>
                <w:szCs w:val="20"/>
              </w:rPr>
              <w:t>)</w:t>
            </w:r>
          </w:p>
        </w:tc>
        <w:tc>
          <w:tcPr>
            <w:tcW w:w="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783F32" w14:textId="77777777" w:rsidR="00B037AD" w:rsidRPr="00B037AD" w:rsidRDefault="00B037AD" w:rsidP="007A4AF0">
            <w:pPr>
              <w:jc w:val="center"/>
              <w:rPr>
                <w:color w:val="000000"/>
                <w:sz w:val="20"/>
                <w:szCs w:val="20"/>
              </w:rPr>
            </w:pPr>
            <w:r w:rsidRPr="00B037AD">
              <w:rPr>
                <w:color w:val="000000"/>
                <w:sz w:val="20"/>
                <w:szCs w:val="20"/>
              </w:rPr>
              <w:t>-</w:t>
            </w:r>
          </w:p>
        </w:tc>
      </w:tr>
      <w:tr w:rsidR="00B037AD" w:rsidRPr="00B037AD" w14:paraId="0C13C361" w14:textId="77777777" w:rsidTr="00B037AD">
        <w:trPr>
          <w:trHeight w:val="517"/>
        </w:trPr>
        <w:tc>
          <w:tcPr>
            <w:tcW w:w="709" w:type="dxa"/>
            <w:vMerge/>
            <w:tcBorders>
              <w:top w:val="nil"/>
              <w:left w:val="single" w:sz="4" w:space="0" w:color="auto"/>
              <w:bottom w:val="single" w:sz="4" w:space="0" w:color="auto"/>
              <w:right w:val="single" w:sz="4" w:space="0" w:color="auto"/>
            </w:tcBorders>
            <w:vAlign w:val="center"/>
            <w:hideMark/>
          </w:tcPr>
          <w:p w14:paraId="7EB9FE7B" w14:textId="77777777" w:rsidR="00B037AD" w:rsidRPr="00B037AD" w:rsidRDefault="00B037AD" w:rsidP="007A4AF0">
            <w:pP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4064AA52" w14:textId="77777777" w:rsidR="00B037AD" w:rsidRPr="00B037AD" w:rsidRDefault="00B037AD" w:rsidP="007A4AF0">
            <w:pPr>
              <w:rPr>
                <w:color w:val="000000"/>
                <w:sz w:val="20"/>
                <w:szCs w:val="20"/>
              </w:rPr>
            </w:pPr>
          </w:p>
        </w:tc>
        <w:tc>
          <w:tcPr>
            <w:tcW w:w="1293" w:type="dxa"/>
            <w:vMerge/>
            <w:tcBorders>
              <w:top w:val="nil"/>
              <w:left w:val="single" w:sz="4" w:space="0" w:color="auto"/>
              <w:bottom w:val="single" w:sz="4" w:space="0" w:color="auto"/>
              <w:right w:val="single" w:sz="4" w:space="0" w:color="auto"/>
            </w:tcBorders>
            <w:vAlign w:val="center"/>
            <w:hideMark/>
          </w:tcPr>
          <w:p w14:paraId="70E6EC85" w14:textId="77777777" w:rsidR="00B037AD" w:rsidRPr="00B037AD" w:rsidRDefault="00B037AD" w:rsidP="007A4AF0">
            <w:pPr>
              <w:rPr>
                <w:color w:val="000000"/>
                <w:sz w:val="20"/>
                <w:szCs w:val="20"/>
              </w:rPr>
            </w:pPr>
          </w:p>
        </w:tc>
        <w:tc>
          <w:tcPr>
            <w:tcW w:w="693" w:type="dxa"/>
            <w:vMerge/>
            <w:tcBorders>
              <w:top w:val="nil"/>
              <w:left w:val="single" w:sz="4" w:space="0" w:color="auto"/>
              <w:bottom w:val="single" w:sz="4" w:space="0" w:color="auto"/>
              <w:right w:val="single" w:sz="4" w:space="0" w:color="auto"/>
            </w:tcBorders>
            <w:vAlign w:val="center"/>
            <w:hideMark/>
          </w:tcPr>
          <w:p w14:paraId="660C9743" w14:textId="77777777" w:rsidR="00B037AD" w:rsidRPr="00B037AD" w:rsidRDefault="00B037AD" w:rsidP="007A4AF0">
            <w:pPr>
              <w:rPr>
                <w:color w:val="000000"/>
                <w:sz w:val="20"/>
                <w:szCs w:val="20"/>
              </w:rPr>
            </w:pPr>
          </w:p>
        </w:tc>
      </w:tr>
      <w:tr w:rsidR="00B037AD" w:rsidRPr="00B037AD" w14:paraId="6FF2C73D" w14:textId="77777777" w:rsidTr="00B037AD">
        <w:trPr>
          <w:trHeight w:val="517"/>
        </w:trPr>
        <w:tc>
          <w:tcPr>
            <w:tcW w:w="709" w:type="dxa"/>
            <w:vMerge/>
            <w:tcBorders>
              <w:top w:val="nil"/>
              <w:left w:val="single" w:sz="4" w:space="0" w:color="auto"/>
              <w:bottom w:val="single" w:sz="4" w:space="0" w:color="auto"/>
              <w:right w:val="single" w:sz="4" w:space="0" w:color="auto"/>
            </w:tcBorders>
            <w:vAlign w:val="center"/>
            <w:hideMark/>
          </w:tcPr>
          <w:p w14:paraId="6D3B1223" w14:textId="77777777" w:rsidR="00B037AD" w:rsidRPr="00B037AD" w:rsidRDefault="00B037AD" w:rsidP="007A4AF0">
            <w:pP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0E33C7DF" w14:textId="77777777" w:rsidR="00B037AD" w:rsidRPr="00B037AD" w:rsidRDefault="00B037AD" w:rsidP="007A4AF0">
            <w:pPr>
              <w:rPr>
                <w:color w:val="000000"/>
                <w:sz w:val="20"/>
                <w:szCs w:val="20"/>
              </w:rPr>
            </w:pPr>
          </w:p>
        </w:tc>
        <w:tc>
          <w:tcPr>
            <w:tcW w:w="1293" w:type="dxa"/>
            <w:vMerge/>
            <w:tcBorders>
              <w:top w:val="nil"/>
              <w:left w:val="single" w:sz="4" w:space="0" w:color="auto"/>
              <w:bottom w:val="single" w:sz="4" w:space="0" w:color="auto"/>
              <w:right w:val="single" w:sz="4" w:space="0" w:color="auto"/>
            </w:tcBorders>
            <w:vAlign w:val="center"/>
            <w:hideMark/>
          </w:tcPr>
          <w:p w14:paraId="738772ED" w14:textId="77777777" w:rsidR="00B037AD" w:rsidRPr="00B037AD" w:rsidRDefault="00B037AD" w:rsidP="007A4AF0">
            <w:pPr>
              <w:rPr>
                <w:color w:val="000000"/>
                <w:sz w:val="20"/>
                <w:szCs w:val="20"/>
              </w:rPr>
            </w:pPr>
          </w:p>
        </w:tc>
        <w:tc>
          <w:tcPr>
            <w:tcW w:w="693" w:type="dxa"/>
            <w:vMerge/>
            <w:tcBorders>
              <w:top w:val="nil"/>
              <w:left w:val="single" w:sz="4" w:space="0" w:color="auto"/>
              <w:bottom w:val="single" w:sz="4" w:space="0" w:color="auto"/>
              <w:right w:val="single" w:sz="4" w:space="0" w:color="auto"/>
            </w:tcBorders>
            <w:vAlign w:val="center"/>
            <w:hideMark/>
          </w:tcPr>
          <w:p w14:paraId="2E50E1CA" w14:textId="77777777" w:rsidR="00B037AD" w:rsidRPr="00B037AD" w:rsidRDefault="00B037AD" w:rsidP="007A4AF0">
            <w:pPr>
              <w:rPr>
                <w:color w:val="000000"/>
                <w:sz w:val="20"/>
                <w:szCs w:val="20"/>
              </w:rPr>
            </w:pPr>
          </w:p>
        </w:tc>
      </w:tr>
      <w:tr w:rsidR="00B037AD" w:rsidRPr="00B037AD" w14:paraId="59692460" w14:textId="77777777" w:rsidTr="00B037AD">
        <w:trPr>
          <w:trHeight w:val="31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D26C97" w14:textId="77777777" w:rsidR="00B037AD" w:rsidRPr="00B037AD" w:rsidRDefault="00B037AD" w:rsidP="007A4AF0">
            <w:pPr>
              <w:jc w:val="center"/>
              <w:rPr>
                <w:color w:val="000000"/>
                <w:sz w:val="20"/>
                <w:szCs w:val="20"/>
              </w:rPr>
            </w:pPr>
            <w:r>
              <w:rPr>
                <w:color w:val="000000"/>
                <w:sz w:val="20"/>
                <w:szCs w:val="20"/>
              </w:rPr>
              <w:t>X</w:t>
            </w:r>
            <w:r>
              <w:rPr>
                <w:color w:val="000000"/>
                <w:sz w:val="20"/>
                <w:szCs w:val="20"/>
                <w:vertAlign w:val="subscript"/>
              </w:rPr>
              <w:t>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69CB964" w14:textId="77777777" w:rsidR="00B037AD" w:rsidRPr="00B037AD" w:rsidRDefault="00B037AD" w:rsidP="007A4AF0">
            <w:pPr>
              <w:rPr>
                <w:color w:val="000000"/>
                <w:sz w:val="20"/>
                <w:szCs w:val="20"/>
              </w:rPr>
            </w:pPr>
            <w:proofErr w:type="spellStart"/>
            <w:r w:rsidRPr="00B037AD">
              <w:rPr>
                <w:color w:val="000000"/>
                <w:sz w:val="20"/>
                <w:szCs w:val="20"/>
              </w:rPr>
              <w:t>Kelompok</w:t>
            </w:r>
            <w:proofErr w:type="spellEnd"/>
            <w:r w:rsidRPr="00B037AD">
              <w:rPr>
                <w:color w:val="000000"/>
                <w:sz w:val="20"/>
                <w:szCs w:val="20"/>
              </w:rPr>
              <w:t xml:space="preserve"> </w:t>
            </w:r>
            <w:proofErr w:type="spellStart"/>
            <w:r w:rsidRPr="00B037AD">
              <w:rPr>
                <w:color w:val="000000"/>
                <w:sz w:val="20"/>
                <w:szCs w:val="20"/>
              </w:rPr>
              <w:t>Pendapatan</w:t>
            </w:r>
            <w:proofErr w:type="spellEnd"/>
          </w:p>
        </w:tc>
        <w:tc>
          <w:tcPr>
            <w:tcW w:w="1293" w:type="dxa"/>
            <w:tcBorders>
              <w:top w:val="nil"/>
              <w:left w:val="nil"/>
              <w:bottom w:val="single" w:sz="4" w:space="0" w:color="auto"/>
              <w:right w:val="single" w:sz="4" w:space="0" w:color="auto"/>
            </w:tcBorders>
            <w:shd w:val="clear" w:color="auto" w:fill="auto"/>
            <w:noWrap/>
            <w:vAlign w:val="center"/>
            <w:hideMark/>
          </w:tcPr>
          <w:p w14:paraId="558117AE" w14:textId="77777777" w:rsidR="00B037AD" w:rsidRPr="00B037AD" w:rsidRDefault="00B037AD" w:rsidP="007A4AF0">
            <w:pPr>
              <w:rPr>
                <w:color w:val="000000"/>
                <w:sz w:val="20"/>
                <w:szCs w:val="20"/>
              </w:rPr>
            </w:pPr>
            <w:r w:rsidRPr="00B037AD">
              <w:rPr>
                <w:color w:val="000000"/>
                <w:sz w:val="20"/>
                <w:szCs w:val="20"/>
              </w:rPr>
              <w:t>Low</w:t>
            </w:r>
          </w:p>
        </w:tc>
        <w:tc>
          <w:tcPr>
            <w:tcW w:w="693" w:type="dxa"/>
            <w:tcBorders>
              <w:top w:val="nil"/>
              <w:left w:val="nil"/>
              <w:bottom w:val="single" w:sz="4" w:space="0" w:color="auto"/>
              <w:right w:val="single" w:sz="4" w:space="0" w:color="auto"/>
            </w:tcBorders>
            <w:shd w:val="clear" w:color="auto" w:fill="auto"/>
            <w:noWrap/>
            <w:vAlign w:val="center"/>
            <w:hideMark/>
          </w:tcPr>
          <w:p w14:paraId="54764CB2" w14:textId="77777777" w:rsidR="00B037AD" w:rsidRPr="00B037AD" w:rsidRDefault="00B037AD" w:rsidP="007A4AF0">
            <w:pPr>
              <w:jc w:val="center"/>
              <w:rPr>
                <w:color w:val="000000"/>
                <w:sz w:val="20"/>
                <w:szCs w:val="20"/>
              </w:rPr>
            </w:pPr>
            <w:r w:rsidRPr="00B037AD">
              <w:rPr>
                <w:color w:val="000000"/>
                <w:sz w:val="20"/>
                <w:szCs w:val="20"/>
              </w:rPr>
              <w:t>1</w:t>
            </w:r>
          </w:p>
        </w:tc>
      </w:tr>
      <w:tr w:rsidR="00B037AD" w:rsidRPr="00B037AD" w14:paraId="1FB22B18" w14:textId="77777777" w:rsidTr="00B037AD">
        <w:trPr>
          <w:trHeight w:val="315"/>
        </w:trPr>
        <w:tc>
          <w:tcPr>
            <w:tcW w:w="709" w:type="dxa"/>
            <w:vMerge/>
            <w:tcBorders>
              <w:top w:val="nil"/>
              <w:left w:val="single" w:sz="4" w:space="0" w:color="auto"/>
              <w:bottom w:val="single" w:sz="4" w:space="0" w:color="auto"/>
              <w:right w:val="single" w:sz="4" w:space="0" w:color="auto"/>
            </w:tcBorders>
            <w:vAlign w:val="center"/>
            <w:hideMark/>
          </w:tcPr>
          <w:p w14:paraId="31A55D4E" w14:textId="77777777" w:rsidR="00B037AD" w:rsidRPr="00B037AD" w:rsidRDefault="00B037AD" w:rsidP="007A4AF0">
            <w:pP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2FF9386D" w14:textId="77777777" w:rsidR="00B037AD" w:rsidRPr="00B037AD" w:rsidRDefault="00B037AD" w:rsidP="007A4AF0">
            <w:pPr>
              <w:rPr>
                <w:color w:val="000000"/>
                <w:sz w:val="20"/>
                <w:szCs w:val="20"/>
              </w:rPr>
            </w:pPr>
          </w:p>
        </w:tc>
        <w:tc>
          <w:tcPr>
            <w:tcW w:w="1293" w:type="dxa"/>
            <w:tcBorders>
              <w:top w:val="nil"/>
              <w:left w:val="nil"/>
              <w:bottom w:val="single" w:sz="4" w:space="0" w:color="auto"/>
              <w:right w:val="single" w:sz="4" w:space="0" w:color="auto"/>
            </w:tcBorders>
            <w:shd w:val="clear" w:color="auto" w:fill="auto"/>
            <w:noWrap/>
            <w:vAlign w:val="center"/>
            <w:hideMark/>
          </w:tcPr>
          <w:p w14:paraId="06F68531" w14:textId="77777777" w:rsidR="00B037AD" w:rsidRPr="00B037AD" w:rsidRDefault="00B037AD" w:rsidP="007A4AF0">
            <w:pPr>
              <w:rPr>
                <w:color w:val="000000"/>
                <w:sz w:val="20"/>
                <w:szCs w:val="20"/>
              </w:rPr>
            </w:pPr>
            <w:r w:rsidRPr="00B037AD">
              <w:rPr>
                <w:color w:val="000000"/>
                <w:sz w:val="20"/>
                <w:szCs w:val="20"/>
              </w:rPr>
              <w:t>Middle - Low</w:t>
            </w:r>
          </w:p>
        </w:tc>
        <w:tc>
          <w:tcPr>
            <w:tcW w:w="693" w:type="dxa"/>
            <w:tcBorders>
              <w:top w:val="nil"/>
              <w:left w:val="nil"/>
              <w:bottom w:val="single" w:sz="4" w:space="0" w:color="auto"/>
              <w:right w:val="single" w:sz="4" w:space="0" w:color="auto"/>
            </w:tcBorders>
            <w:shd w:val="clear" w:color="auto" w:fill="auto"/>
            <w:noWrap/>
            <w:vAlign w:val="center"/>
            <w:hideMark/>
          </w:tcPr>
          <w:p w14:paraId="3A60693D" w14:textId="77777777" w:rsidR="00B037AD" w:rsidRPr="00B037AD" w:rsidRDefault="00B037AD" w:rsidP="007A4AF0">
            <w:pPr>
              <w:jc w:val="center"/>
              <w:rPr>
                <w:color w:val="000000"/>
                <w:sz w:val="20"/>
                <w:szCs w:val="20"/>
              </w:rPr>
            </w:pPr>
            <w:r w:rsidRPr="00B037AD">
              <w:rPr>
                <w:color w:val="000000"/>
                <w:sz w:val="20"/>
                <w:szCs w:val="20"/>
              </w:rPr>
              <w:t>2</w:t>
            </w:r>
          </w:p>
        </w:tc>
      </w:tr>
      <w:tr w:rsidR="00B037AD" w:rsidRPr="00B037AD" w14:paraId="5C1E95E6" w14:textId="77777777" w:rsidTr="00B037AD">
        <w:trPr>
          <w:trHeight w:val="315"/>
        </w:trPr>
        <w:tc>
          <w:tcPr>
            <w:tcW w:w="709" w:type="dxa"/>
            <w:vMerge/>
            <w:tcBorders>
              <w:top w:val="nil"/>
              <w:left w:val="single" w:sz="4" w:space="0" w:color="auto"/>
              <w:bottom w:val="single" w:sz="4" w:space="0" w:color="auto"/>
              <w:right w:val="single" w:sz="4" w:space="0" w:color="auto"/>
            </w:tcBorders>
            <w:vAlign w:val="center"/>
            <w:hideMark/>
          </w:tcPr>
          <w:p w14:paraId="112BFAB5" w14:textId="77777777" w:rsidR="00B037AD" w:rsidRPr="00B037AD" w:rsidRDefault="00B037AD" w:rsidP="007A4AF0">
            <w:pP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5F3DB410" w14:textId="77777777" w:rsidR="00B037AD" w:rsidRPr="00B037AD" w:rsidRDefault="00B037AD" w:rsidP="007A4AF0">
            <w:pPr>
              <w:rPr>
                <w:color w:val="000000"/>
                <w:sz w:val="20"/>
                <w:szCs w:val="20"/>
              </w:rPr>
            </w:pPr>
          </w:p>
        </w:tc>
        <w:tc>
          <w:tcPr>
            <w:tcW w:w="1293" w:type="dxa"/>
            <w:tcBorders>
              <w:top w:val="nil"/>
              <w:left w:val="nil"/>
              <w:bottom w:val="single" w:sz="4" w:space="0" w:color="auto"/>
              <w:right w:val="single" w:sz="4" w:space="0" w:color="auto"/>
            </w:tcBorders>
            <w:shd w:val="clear" w:color="auto" w:fill="auto"/>
            <w:noWrap/>
            <w:vAlign w:val="center"/>
            <w:hideMark/>
          </w:tcPr>
          <w:p w14:paraId="5D31C07F" w14:textId="77777777" w:rsidR="00B037AD" w:rsidRPr="00B037AD" w:rsidRDefault="00B037AD" w:rsidP="007A4AF0">
            <w:pPr>
              <w:rPr>
                <w:color w:val="000000"/>
                <w:sz w:val="20"/>
                <w:szCs w:val="20"/>
              </w:rPr>
            </w:pPr>
            <w:r w:rsidRPr="00B037AD">
              <w:rPr>
                <w:color w:val="000000"/>
                <w:sz w:val="20"/>
                <w:szCs w:val="20"/>
              </w:rPr>
              <w:t>Middle - Upper</w:t>
            </w:r>
          </w:p>
        </w:tc>
        <w:tc>
          <w:tcPr>
            <w:tcW w:w="693" w:type="dxa"/>
            <w:tcBorders>
              <w:top w:val="nil"/>
              <w:left w:val="nil"/>
              <w:bottom w:val="single" w:sz="4" w:space="0" w:color="auto"/>
              <w:right w:val="single" w:sz="4" w:space="0" w:color="auto"/>
            </w:tcBorders>
            <w:shd w:val="clear" w:color="auto" w:fill="auto"/>
            <w:noWrap/>
            <w:vAlign w:val="center"/>
            <w:hideMark/>
          </w:tcPr>
          <w:p w14:paraId="58B2BD8C" w14:textId="77777777" w:rsidR="00B037AD" w:rsidRPr="00B037AD" w:rsidRDefault="00B037AD" w:rsidP="007A4AF0">
            <w:pPr>
              <w:jc w:val="center"/>
              <w:rPr>
                <w:color w:val="000000"/>
                <w:sz w:val="20"/>
                <w:szCs w:val="20"/>
              </w:rPr>
            </w:pPr>
            <w:r w:rsidRPr="00B037AD">
              <w:rPr>
                <w:color w:val="000000"/>
                <w:sz w:val="20"/>
                <w:szCs w:val="20"/>
              </w:rPr>
              <w:t>3</w:t>
            </w:r>
          </w:p>
        </w:tc>
      </w:tr>
      <w:tr w:rsidR="00B037AD" w:rsidRPr="00B037AD" w14:paraId="45963280" w14:textId="77777777" w:rsidTr="00B037AD">
        <w:trPr>
          <w:trHeight w:val="315"/>
        </w:trPr>
        <w:tc>
          <w:tcPr>
            <w:tcW w:w="709" w:type="dxa"/>
            <w:vMerge/>
            <w:tcBorders>
              <w:top w:val="nil"/>
              <w:left w:val="single" w:sz="4" w:space="0" w:color="auto"/>
              <w:bottom w:val="single" w:sz="4" w:space="0" w:color="auto"/>
              <w:right w:val="single" w:sz="4" w:space="0" w:color="auto"/>
            </w:tcBorders>
            <w:vAlign w:val="center"/>
            <w:hideMark/>
          </w:tcPr>
          <w:p w14:paraId="1C6983EE" w14:textId="77777777" w:rsidR="00B037AD" w:rsidRPr="00B037AD" w:rsidRDefault="00B037AD" w:rsidP="007A4AF0">
            <w:pP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16F7001B" w14:textId="77777777" w:rsidR="00B037AD" w:rsidRPr="00B037AD" w:rsidRDefault="00B037AD" w:rsidP="007A4AF0">
            <w:pPr>
              <w:rPr>
                <w:color w:val="000000"/>
                <w:sz w:val="20"/>
                <w:szCs w:val="20"/>
              </w:rPr>
            </w:pPr>
          </w:p>
        </w:tc>
        <w:tc>
          <w:tcPr>
            <w:tcW w:w="1293" w:type="dxa"/>
            <w:tcBorders>
              <w:top w:val="nil"/>
              <w:left w:val="nil"/>
              <w:bottom w:val="single" w:sz="4" w:space="0" w:color="auto"/>
              <w:right w:val="single" w:sz="4" w:space="0" w:color="auto"/>
            </w:tcBorders>
            <w:shd w:val="clear" w:color="auto" w:fill="auto"/>
            <w:noWrap/>
            <w:vAlign w:val="center"/>
            <w:hideMark/>
          </w:tcPr>
          <w:p w14:paraId="1CCBB998" w14:textId="77777777" w:rsidR="00B037AD" w:rsidRPr="00B037AD" w:rsidRDefault="00B037AD" w:rsidP="007A4AF0">
            <w:pPr>
              <w:rPr>
                <w:color w:val="000000"/>
                <w:sz w:val="20"/>
                <w:szCs w:val="20"/>
              </w:rPr>
            </w:pPr>
            <w:r w:rsidRPr="00B037AD">
              <w:rPr>
                <w:color w:val="000000"/>
                <w:sz w:val="20"/>
                <w:szCs w:val="20"/>
              </w:rPr>
              <w:t>High</w:t>
            </w:r>
          </w:p>
        </w:tc>
        <w:tc>
          <w:tcPr>
            <w:tcW w:w="693" w:type="dxa"/>
            <w:tcBorders>
              <w:top w:val="nil"/>
              <w:left w:val="nil"/>
              <w:bottom w:val="single" w:sz="4" w:space="0" w:color="auto"/>
              <w:right w:val="single" w:sz="4" w:space="0" w:color="auto"/>
            </w:tcBorders>
            <w:shd w:val="clear" w:color="auto" w:fill="auto"/>
            <w:noWrap/>
            <w:vAlign w:val="center"/>
            <w:hideMark/>
          </w:tcPr>
          <w:p w14:paraId="4E9BAF05" w14:textId="77777777" w:rsidR="00B037AD" w:rsidRPr="00B037AD" w:rsidRDefault="00B037AD" w:rsidP="007A4AF0">
            <w:pPr>
              <w:jc w:val="center"/>
              <w:rPr>
                <w:color w:val="000000"/>
                <w:sz w:val="20"/>
                <w:szCs w:val="20"/>
              </w:rPr>
            </w:pPr>
            <w:r w:rsidRPr="00B037AD">
              <w:rPr>
                <w:color w:val="000000"/>
                <w:sz w:val="20"/>
                <w:szCs w:val="20"/>
              </w:rPr>
              <w:t>4</w:t>
            </w:r>
          </w:p>
        </w:tc>
      </w:tr>
      <w:tr w:rsidR="00B037AD" w:rsidRPr="00B037AD" w14:paraId="23870F3E" w14:textId="77777777" w:rsidTr="00B037AD">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1C309E" w14:textId="77777777" w:rsidR="00B037AD" w:rsidRPr="00B037AD" w:rsidRDefault="00B037AD" w:rsidP="007A4AF0">
            <w:pPr>
              <w:jc w:val="center"/>
              <w:rPr>
                <w:color w:val="000000"/>
                <w:sz w:val="20"/>
                <w:szCs w:val="20"/>
              </w:rPr>
            </w:pPr>
            <w:r>
              <w:rPr>
                <w:color w:val="000000"/>
                <w:sz w:val="20"/>
                <w:szCs w:val="20"/>
              </w:rPr>
              <w:t>X</w:t>
            </w:r>
            <w:r>
              <w:rPr>
                <w:color w:val="000000"/>
                <w:sz w:val="20"/>
                <w:szCs w:val="20"/>
                <w:vertAlign w:val="subscript"/>
              </w:rPr>
              <w:t>2</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1E841" w14:textId="77777777" w:rsidR="00B037AD" w:rsidRPr="00B037AD" w:rsidRDefault="00B037AD" w:rsidP="007A4AF0">
            <w:pPr>
              <w:rPr>
                <w:color w:val="000000"/>
                <w:sz w:val="20"/>
                <w:szCs w:val="20"/>
              </w:rPr>
            </w:pPr>
            <w:r w:rsidRPr="00B037AD">
              <w:rPr>
                <w:color w:val="000000"/>
                <w:sz w:val="20"/>
                <w:szCs w:val="20"/>
              </w:rPr>
              <w:t xml:space="preserve">Negara </w:t>
            </w:r>
            <w:proofErr w:type="spellStart"/>
            <w:r w:rsidRPr="00B037AD">
              <w:rPr>
                <w:color w:val="000000"/>
                <w:sz w:val="20"/>
                <w:szCs w:val="20"/>
              </w:rPr>
              <w:t>Tropis</w:t>
            </w:r>
            <w:proofErr w:type="spellEnd"/>
          </w:p>
        </w:tc>
        <w:tc>
          <w:tcPr>
            <w:tcW w:w="1293" w:type="dxa"/>
            <w:tcBorders>
              <w:top w:val="nil"/>
              <w:left w:val="nil"/>
              <w:bottom w:val="single" w:sz="4" w:space="0" w:color="auto"/>
              <w:right w:val="single" w:sz="4" w:space="0" w:color="auto"/>
            </w:tcBorders>
            <w:shd w:val="clear" w:color="auto" w:fill="auto"/>
            <w:noWrap/>
            <w:vAlign w:val="center"/>
            <w:hideMark/>
          </w:tcPr>
          <w:p w14:paraId="34B7CAB3" w14:textId="77777777" w:rsidR="00B037AD" w:rsidRPr="00B037AD" w:rsidRDefault="00B037AD" w:rsidP="007A4AF0">
            <w:pPr>
              <w:rPr>
                <w:color w:val="000000"/>
                <w:sz w:val="20"/>
                <w:szCs w:val="20"/>
              </w:rPr>
            </w:pPr>
            <w:proofErr w:type="spellStart"/>
            <w:r w:rsidRPr="00B037AD">
              <w:rPr>
                <w:color w:val="000000"/>
                <w:sz w:val="20"/>
                <w:szCs w:val="20"/>
              </w:rPr>
              <w:t>Ya</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9E7FAA4" w14:textId="77777777" w:rsidR="00B037AD" w:rsidRPr="00B037AD" w:rsidRDefault="00B037AD" w:rsidP="007A4AF0">
            <w:pPr>
              <w:jc w:val="center"/>
              <w:rPr>
                <w:color w:val="000000"/>
                <w:sz w:val="20"/>
                <w:szCs w:val="20"/>
              </w:rPr>
            </w:pPr>
            <w:r w:rsidRPr="00B037AD">
              <w:rPr>
                <w:color w:val="000000"/>
                <w:sz w:val="20"/>
                <w:szCs w:val="20"/>
              </w:rPr>
              <w:t>1</w:t>
            </w:r>
          </w:p>
        </w:tc>
      </w:tr>
      <w:tr w:rsidR="00B037AD" w:rsidRPr="00B037AD" w14:paraId="0104493B" w14:textId="77777777" w:rsidTr="00B037AD">
        <w:trPr>
          <w:trHeight w:val="300"/>
        </w:trPr>
        <w:tc>
          <w:tcPr>
            <w:tcW w:w="709" w:type="dxa"/>
            <w:vMerge/>
            <w:tcBorders>
              <w:top w:val="nil"/>
              <w:left w:val="single" w:sz="4" w:space="0" w:color="auto"/>
              <w:bottom w:val="single" w:sz="4" w:space="0" w:color="auto"/>
              <w:right w:val="single" w:sz="4" w:space="0" w:color="auto"/>
            </w:tcBorders>
            <w:vAlign w:val="center"/>
            <w:hideMark/>
          </w:tcPr>
          <w:p w14:paraId="0F6070B4" w14:textId="77777777" w:rsidR="00B037AD" w:rsidRPr="00B037AD" w:rsidRDefault="00B037AD" w:rsidP="007A4AF0">
            <w:pP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01D05F31" w14:textId="77777777" w:rsidR="00B037AD" w:rsidRPr="00B037AD" w:rsidRDefault="00B037AD" w:rsidP="007A4AF0">
            <w:pPr>
              <w:rPr>
                <w:color w:val="000000"/>
                <w:sz w:val="20"/>
                <w:szCs w:val="20"/>
              </w:rPr>
            </w:pPr>
          </w:p>
        </w:tc>
        <w:tc>
          <w:tcPr>
            <w:tcW w:w="1293" w:type="dxa"/>
            <w:tcBorders>
              <w:top w:val="nil"/>
              <w:left w:val="nil"/>
              <w:bottom w:val="single" w:sz="4" w:space="0" w:color="auto"/>
              <w:right w:val="single" w:sz="4" w:space="0" w:color="auto"/>
            </w:tcBorders>
            <w:shd w:val="clear" w:color="auto" w:fill="auto"/>
            <w:noWrap/>
            <w:vAlign w:val="center"/>
            <w:hideMark/>
          </w:tcPr>
          <w:p w14:paraId="31E09E50" w14:textId="77777777" w:rsidR="00B037AD" w:rsidRPr="00B037AD" w:rsidRDefault="00B037AD" w:rsidP="007A4AF0">
            <w:pPr>
              <w:rPr>
                <w:color w:val="000000"/>
                <w:sz w:val="20"/>
                <w:szCs w:val="20"/>
              </w:rPr>
            </w:pPr>
            <w:proofErr w:type="spellStart"/>
            <w:r w:rsidRPr="00B037AD">
              <w:rPr>
                <w:color w:val="000000"/>
                <w:sz w:val="20"/>
                <w:szCs w:val="20"/>
              </w:rPr>
              <w:t>Tidak</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11262FCB" w14:textId="77777777" w:rsidR="00B037AD" w:rsidRPr="00B037AD" w:rsidRDefault="00B037AD" w:rsidP="007A4AF0">
            <w:pPr>
              <w:jc w:val="center"/>
              <w:rPr>
                <w:color w:val="000000"/>
                <w:sz w:val="20"/>
                <w:szCs w:val="20"/>
              </w:rPr>
            </w:pPr>
            <w:r w:rsidRPr="00B037AD">
              <w:rPr>
                <w:color w:val="000000"/>
                <w:sz w:val="20"/>
                <w:szCs w:val="20"/>
              </w:rPr>
              <w:t>2</w:t>
            </w:r>
          </w:p>
        </w:tc>
      </w:tr>
    </w:tbl>
    <w:p w14:paraId="1C79FEAE" w14:textId="77777777" w:rsidR="00847819" w:rsidRDefault="00847819" w:rsidP="00847819">
      <w:pPr>
        <w:rPr>
          <w:szCs w:val="24"/>
        </w:rPr>
      </w:pPr>
    </w:p>
    <w:p w14:paraId="0F2C0D11" w14:textId="77777777" w:rsidR="000730F8" w:rsidRDefault="000730F8" w:rsidP="00847819">
      <w:pPr>
        <w:rPr>
          <w:szCs w:val="24"/>
        </w:rPr>
      </w:pPr>
    </w:p>
    <w:p w14:paraId="27FDF877" w14:textId="77777777" w:rsidR="00847819" w:rsidRDefault="0064347E" w:rsidP="00847819">
      <w:pPr>
        <w:rPr>
          <w:b/>
          <w:szCs w:val="24"/>
        </w:rPr>
      </w:pPr>
      <w:proofErr w:type="spellStart"/>
      <w:r w:rsidRPr="00CE2ED4">
        <w:rPr>
          <w:b/>
          <w:szCs w:val="24"/>
        </w:rPr>
        <w:t>Sumber</w:t>
      </w:r>
      <w:proofErr w:type="spellEnd"/>
      <w:r w:rsidRPr="00CE2ED4">
        <w:rPr>
          <w:b/>
          <w:szCs w:val="24"/>
        </w:rPr>
        <w:t xml:space="preserve"> Data</w:t>
      </w:r>
    </w:p>
    <w:p w14:paraId="5531C0AA" w14:textId="77777777" w:rsidR="00103877" w:rsidRPr="00103877" w:rsidRDefault="00103877" w:rsidP="00847819">
      <w:pPr>
        <w:rPr>
          <w:szCs w:val="24"/>
        </w:rPr>
      </w:pPr>
      <w:proofErr w:type="spellStart"/>
      <w:r>
        <w:rPr>
          <w:szCs w:val="24"/>
        </w:rPr>
        <w:t>Sumber</w:t>
      </w:r>
      <w:proofErr w:type="spellEnd"/>
      <w:r>
        <w:rPr>
          <w:szCs w:val="24"/>
        </w:rPr>
        <w:t xml:space="preserve"> data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14:paraId="70B90A44" w14:textId="77777777" w:rsidR="00103877" w:rsidRPr="00547E26" w:rsidRDefault="00103877" w:rsidP="00103877">
      <w:pPr>
        <w:jc w:val="center"/>
        <w:rPr>
          <w:szCs w:val="24"/>
        </w:rPr>
      </w:pPr>
      <w:proofErr w:type="spellStart"/>
      <w:r>
        <w:rPr>
          <w:b/>
          <w:szCs w:val="24"/>
        </w:rPr>
        <w:t>Tabel</w:t>
      </w:r>
      <w:proofErr w:type="spellEnd"/>
      <w:r>
        <w:rPr>
          <w:b/>
          <w:szCs w:val="24"/>
        </w:rPr>
        <w:t xml:space="preserve"> 2. </w:t>
      </w:r>
      <w:proofErr w:type="spellStart"/>
      <w:r>
        <w:rPr>
          <w:szCs w:val="24"/>
        </w:rPr>
        <w:t>Sumber</w:t>
      </w:r>
      <w:proofErr w:type="spellEnd"/>
      <w:r>
        <w:rPr>
          <w:szCs w:val="24"/>
        </w:rPr>
        <w:t xml:space="preserve"> Data </w:t>
      </w:r>
      <w:proofErr w:type="spellStart"/>
      <w:r>
        <w:rPr>
          <w:szCs w:val="24"/>
        </w:rPr>
        <w:t>Variabel</w:t>
      </w:r>
      <w:proofErr w:type="spellEnd"/>
      <w:r>
        <w:rPr>
          <w:szCs w:val="24"/>
        </w:rPr>
        <w:t xml:space="preserve"> </w:t>
      </w:r>
      <w:proofErr w:type="spellStart"/>
      <w:r>
        <w:rPr>
          <w:szCs w:val="24"/>
        </w:rPr>
        <w:t>Penelitian</w:t>
      </w:r>
      <w:proofErr w:type="spellEnd"/>
    </w:p>
    <w:tbl>
      <w:tblPr>
        <w:tblW w:w="4395" w:type="dxa"/>
        <w:tblInd w:w="-5" w:type="dxa"/>
        <w:tblLook w:val="04A0" w:firstRow="1" w:lastRow="0" w:firstColumn="1" w:lastColumn="0" w:noHBand="0" w:noVBand="1"/>
      </w:tblPr>
      <w:tblGrid>
        <w:gridCol w:w="905"/>
        <w:gridCol w:w="1930"/>
        <w:gridCol w:w="1560"/>
      </w:tblGrid>
      <w:tr w:rsidR="000730F8" w:rsidRPr="00B037AD" w14:paraId="3E5D486B" w14:textId="77777777" w:rsidTr="000730F8">
        <w:trPr>
          <w:trHeight w:val="315"/>
        </w:trPr>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BC665" w14:textId="77777777" w:rsidR="000730F8" w:rsidRPr="00B037AD" w:rsidRDefault="000730F8" w:rsidP="007A4AF0">
            <w:pPr>
              <w:rPr>
                <w:color w:val="000000"/>
                <w:sz w:val="20"/>
                <w:szCs w:val="20"/>
              </w:rPr>
            </w:pPr>
            <w:proofErr w:type="spellStart"/>
            <w:r>
              <w:rPr>
                <w:color w:val="000000"/>
                <w:sz w:val="20"/>
                <w:szCs w:val="20"/>
              </w:rPr>
              <w:t>Variabel</w:t>
            </w:r>
            <w:proofErr w:type="spellEnd"/>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7586D58C" w14:textId="77777777" w:rsidR="000730F8" w:rsidRPr="00B037AD" w:rsidRDefault="000730F8" w:rsidP="007A4AF0">
            <w:pPr>
              <w:jc w:val="center"/>
              <w:rPr>
                <w:color w:val="000000"/>
                <w:sz w:val="20"/>
                <w:szCs w:val="20"/>
              </w:rPr>
            </w:pPr>
            <w:r>
              <w:rPr>
                <w:color w:val="000000"/>
                <w:sz w:val="20"/>
                <w:szCs w:val="20"/>
              </w:rPr>
              <w:t>Nama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0BB594A" w14:textId="77777777" w:rsidR="000730F8" w:rsidRPr="00B037AD" w:rsidRDefault="000730F8" w:rsidP="007A4AF0">
            <w:pPr>
              <w:jc w:val="center"/>
              <w:rPr>
                <w:color w:val="000000"/>
                <w:sz w:val="20"/>
                <w:szCs w:val="20"/>
              </w:rPr>
            </w:pPr>
            <w:proofErr w:type="spellStart"/>
            <w:r>
              <w:rPr>
                <w:color w:val="000000"/>
                <w:sz w:val="20"/>
                <w:szCs w:val="20"/>
              </w:rPr>
              <w:t>Sumber</w:t>
            </w:r>
            <w:proofErr w:type="spellEnd"/>
          </w:p>
        </w:tc>
      </w:tr>
      <w:tr w:rsidR="000730F8" w:rsidRPr="00B037AD" w14:paraId="6BC5F304" w14:textId="77777777" w:rsidTr="000730F8">
        <w:trPr>
          <w:trHeight w:val="315"/>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BB0173A" w14:textId="77777777" w:rsidR="000730F8" w:rsidRPr="00B037AD" w:rsidRDefault="000730F8" w:rsidP="007A4AF0">
            <w:pPr>
              <w:jc w:val="center"/>
              <w:rPr>
                <w:color w:val="000000"/>
                <w:sz w:val="20"/>
                <w:szCs w:val="20"/>
              </w:rPr>
            </w:pPr>
            <w:r w:rsidRPr="00B037AD">
              <w:rPr>
                <w:color w:val="000000"/>
                <w:sz w:val="20"/>
                <w:szCs w:val="20"/>
              </w:rPr>
              <w:t>(1)</w:t>
            </w:r>
          </w:p>
        </w:tc>
        <w:tc>
          <w:tcPr>
            <w:tcW w:w="1930" w:type="dxa"/>
            <w:tcBorders>
              <w:top w:val="nil"/>
              <w:left w:val="nil"/>
              <w:bottom w:val="single" w:sz="4" w:space="0" w:color="auto"/>
              <w:right w:val="single" w:sz="4" w:space="0" w:color="auto"/>
            </w:tcBorders>
            <w:shd w:val="clear" w:color="auto" w:fill="auto"/>
            <w:noWrap/>
            <w:vAlign w:val="center"/>
            <w:hideMark/>
          </w:tcPr>
          <w:p w14:paraId="4D77C431" w14:textId="77777777" w:rsidR="000730F8" w:rsidRPr="00B037AD" w:rsidRDefault="000730F8" w:rsidP="007A4AF0">
            <w:pPr>
              <w:jc w:val="center"/>
              <w:rPr>
                <w:color w:val="000000"/>
                <w:sz w:val="20"/>
                <w:szCs w:val="20"/>
              </w:rPr>
            </w:pPr>
            <w:r w:rsidRPr="00B037AD">
              <w:rPr>
                <w:color w:val="000000"/>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06AE6784" w14:textId="77777777" w:rsidR="000730F8" w:rsidRPr="00B037AD" w:rsidRDefault="000730F8" w:rsidP="007A4AF0">
            <w:pPr>
              <w:jc w:val="center"/>
              <w:rPr>
                <w:color w:val="000000"/>
                <w:sz w:val="20"/>
                <w:szCs w:val="20"/>
              </w:rPr>
            </w:pPr>
            <w:r w:rsidRPr="00B037AD">
              <w:rPr>
                <w:color w:val="000000"/>
                <w:sz w:val="20"/>
                <w:szCs w:val="20"/>
              </w:rPr>
              <w:t>(3)</w:t>
            </w:r>
          </w:p>
        </w:tc>
      </w:tr>
      <w:tr w:rsidR="000730F8" w:rsidRPr="00B037AD" w14:paraId="4775DA6D" w14:textId="77777777" w:rsidTr="000730F8">
        <w:trPr>
          <w:trHeight w:val="517"/>
        </w:trPr>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2408C5E8" w14:textId="77777777" w:rsidR="000730F8" w:rsidRPr="00B037AD" w:rsidRDefault="000730F8" w:rsidP="007A4AF0">
            <w:pPr>
              <w:jc w:val="center"/>
              <w:rPr>
                <w:color w:val="000000"/>
                <w:sz w:val="20"/>
                <w:szCs w:val="20"/>
              </w:rPr>
            </w:pPr>
            <w:r>
              <w:rPr>
                <w:color w:val="000000"/>
                <w:sz w:val="20"/>
                <w:szCs w:val="20"/>
              </w:rPr>
              <w:t>Y</w:t>
            </w:r>
          </w:p>
        </w:tc>
        <w:tc>
          <w:tcPr>
            <w:tcW w:w="1930" w:type="dxa"/>
            <w:vMerge w:val="restart"/>
            <w:tcBorders>
              <w:top w:val="nil"/>
              <w:left w:val="single" w:sz="4" w:space="0" w:color="auto"/>
              <w:bottom w:val="single" w:sz="4" w:space="0" w:color="auto"/>
              <w:right w:val="single" w:sz="4" w:space="0" w:color="auto"/>
            </w:tcBorders>
            <w:shd w:val="clear" w:color="auto" w:fill="auto"/>
            <w:vAlign w:val="center"/>
            <w:hideMark/>
          </w:tcPr>
          <w:p w14:paraId="7F9D2D05" w14:textId="3B942072" w:rsidR="000730F8" w:rsidRPr="00B037AD" w:rsidRDefault="000730F8" w:rsidP="007A4AF0">
            <w:pPr>
              <w:rPr>
                <w:color w:val="000000"/>
                <w:sz w:val="20"/>
                <w:szCs w:val="20"/>
              </w:rPr>
            </w:pPr>
            <w:proofErr w:type="spellStart"/>
            <w:r w:rsidRPr="00B037AD">
              <w:rPr>
                <w:color w:val="000000"/>
                <w:sz w:val="20"/>
                <w:szCs w:val="20"/>
              </w:rPr>
              <w:t>Jumlah</w:t>
            </w:r>
            <w:proofErr w:type="spellEnd"/>
            <w:r w:rsidRPr="00B037AD">
              <w:rPr>
                <w:color w:val="000000"/>
                <w:sz w:val="20"/>
                <w:szCs w:val="20"/>
              </w:rPr>
              <w:t xml:space="preserve"> </w:t>
            </w:r>
            <w:proofErr w:type="spellStart"/>
            <w:r w:rsidRPr="00B037AD">
              <w:rPr>
                <w:color w:val="000000"/>
                <w:sz w:val="20"/>
                <w:szCs w:val="20"/>
              </w:rPr>
              <w:t>Kasus</w:t>
            </w:r>
            <w:proofErr w:type="spellEnd"/>
            <w:r w:rsidRPr="00B037AD">
              <w:rPr>
                <w:color w:val="000000"/>
                <w:sz w:val="20"/>
                <w:szCs w:val="20"/>
              </w:rPr>
              <w:t xml:space="preserve"> </w:t>
            </w:r>
            <w:proofErr w:type="spellStart"/>
            <w:r w:rsidRPr="00B037AD">
              <w:rPr>
                <w:color w:val="000000"/>
                <w:sz w:val="20"/>
                <w:szCs w:val="20"/>
              </w:rPr>
              <w:t>Positif</w:t>
            </w:r>
            <w:proofErr w:type="spellEnd"/>
            <w:r w:rsidRPr="00B037AD">
              <w:rPr>
                <w:color w:val="000000"/>
                <w:sz w:val="20"/>
                <w:szCs w:val="20"/>
              </w:rPr>
              <w:t xml:space="preserve"> COVID –19 di </w:t>
            </w:r>
            <w:proofErr w:type="spellStart"/>
            <w:r w:rsidRPr="00B037AD">
              <w:rPr>
                <w:color w:val="000000"/>
                <w:sz w:val="20"/>
                <w:szCs w:val="20"/>
              </w:rPr>
              <w:t>Benua</w:t>
            </w:r>
            <w:proofErr w:type="spellEnd"/>
            <w:r w:rsidRPr="00B037AD">
              <w:rPr>
                <w:color w:val="000000"/>
                <w:sz w:val="20"/>
                <w:szCs w:val="20"/>
              </w:rPr>
              <w:t xml:space="preserve"> Asia</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D50D8E" w14:textId="24521D34" w:rsidR="000730F8" w:rsidRPr="000730F8" w:rsidRDefault="00CC5857" w:rsidP="009F3A20">
            <w:pPr>
              <w:rPr>
                <w:color w:val="000000"/>
                <w:sz w:val="20"/>
                <w:szCs w:val="20"/>
              </w:rPr>
            </w:pPr>
            <w:r>
              <w:rPr>
                <w:color w:val="000000"/>
                <w:sz w:val="20"/>
                <w:szCs w:val="20"/>
              </w:rPr>
              <w:t xml:space="preserve">Situs </w:t>
            </w:r>
            <w:proofErr w:type="spellStart"/>
            <w:r w:rsidR="000730F8">
              <w:rPr>
                <w:i/>
                <w:color w:val="000000"/>
                <w:sz w:val="20"/>
                <w:szCs w:val="20"/>
              </w:rPr>
              <w:t>Worldometers</w:t>
            </w:r>
            <w:proofErr w:type="spellEnd"/>
            <w:r w:rsidR="000730F8">
              <w:rPr>
                <w:color w:val="000000"/>
                <w:sz w:val="20"/>
                <w:szCs w:val="20"/>
              </w:rPr>
              <w:t xml:space="preserve"> (11 April 2020)</w:t>
            </w:r>
          </w:p>
        </w:tc>
      </w:tr>
      <w:tr w:rsidR="000730F8" w:rsidRPr="00B037AD" w14:paraId="1E8D7CB0" w14:textId="77777777" w:rsidTr="000730F8">
        <w:trPr>
          <w:trHeight w:val="517"/>
        </w:trPr>
        <w:tc>
          <w:tcPr>
            <w:tcW w:w="905" w:type="dxa"/>
            <w:vMerge/>
            <w:tcBorders>
              <w:top w:val="nil"/>
              <w:left w:val="single" w:sz="4" w:space="0" w:color="auto"/>
              <w:bottom w:val="single" w:sz="4" w:space="0" w:color="auto"/>
              <w:right w:val="single" w:sz="4" w:space="0" w:color="auto"/>
            </w:tcBorders>
            <w:vAlign w:val="center"/>
            <w:hideMark/>
          </w:tcPr>
          <w:p w14:paraId="0F495946" w14:textId="77777777" w:rsidR="000730F8" w:rsidRPr="00B037AD" w:rsidRDefault="000730F8" w:rsidP="007A4AF0">
            <w:pPr>
              <w:rPr>
                <w:color w:val="000000"/>
                <w:sz w:val="20"/>
                <w:szCs w:val="20"/>
              </w:rPr>
            </w:pPr>
          </w:p>
        </w:tc>
        <w:tc>
          <w:tcPr>
            <w:tcW w:w="1930" w:type="dxa"/>
            <w:vMerge/>
            <w:tcBorders>
              <w:top w:val="nil"/>
              <w:left w:val="single" w:sz="4" w:space="0" w:color="auto"/>
              <w:bottom w:val="single" w:sz="4" w:space="0" w:color="auto"/>
              <w:right w:val="single" w:sz="4" w:space="0" w:color="auto"/>
            </w:tcBorders>
            <w:vAlign w:val="center"/>
            <w:hideMark/>
          </w:tcPr>
          <w:p w14:paraId="0BF28576" w14:textId="77777777" w:rsidR="000730F8" w:rsidRPr="00B037AD" w:rsidRDefault="000730F8" w:rsidP="007A4AF0">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14:paraId="71F6A7BA" w14:textId="77777777" w:rsidR="000730F8" w:rsidRPr="00B037AD" w:rsidRDefault="000730F8" w:rsidP="007A4AF0">
            <w:pPr>
              <w:rPr>
                <w:color w:val="000000"/>
                <w:sz w:val="20"/>
                <w:szCs w:val="20"/>
              </w:rPr>
            </w:pPr>
          </w:p>
        </w:tc>
      </w:tr>
      <w:tr w:rsidR="000730F8" w:rsidRPr="00B037AD" w14:paraId="75A66B2D" w14:textId="77777777" w:rsidTr="000730F8">
        <w:trPr>
          <w:trHeight w:val="517"/>
        </w:trPr>
        <w:tc>
          <w:tcPr>
            <w:tcW w:w="905" w:type="dxa"/>
            <w:vMerge/>
            <w:tcBorders>
              <w:top w:val="nil"/>
              <w:left w:val="single" w:sz="4" w:space="0" w:color="auto"/>
              <w:bottom w:val="single" w:sz="4" w:space="0" w:color="auto"/>
              <w:right w:val="single" w:sz="4" w:space="0" w:color="auto"/>
            </w:tcBorders>
            <w:vAlign w:val="center"/>
            <w:hideMark/>
          </w:tcPr>
          <w:p w14:paraId="34F537FE" w14:textId="77777777" w:rsidR="000730F8" w:rsidRPr="00B037AD" w:rsidRDefault="000730F8" w:rsidP="007A4AF0">
            <w:pPr>
              <w:rPr>
                <w:color w:val="000000"/>
                <w:sz w:val="20"/>
                <w:szCs w:val="20"/>
              </w:rPr>
            </w:pPr>
          </w:p>
        </w:tc>
        <w:tc>
          <w:tcPr>
            <w:tcW w:w="1930" w:type="dxa"/>
            <w:vMerge/>
            <w:tcBorders>
              <w:top w:val="nil"/>
              <w:left w:val="single" w:sz="4" w:space="0" w:color="auto"/>
              <w:bottom w:val="single" w:sz="4" w:space="0" w:color="auto"/>
              <w:right w:val="single" w:sz="4" w:space="0" w:color="auto"/>
            </w:tcBorders>
            <w:vAlign w:val="center"/>
            <w:hideMark/>
          </w:tcPr>
          <w:p w14:paraId="3E71CCC3" w14:textId="77777777" w:rsidR="000730F8" w:rsidRPr="00B037AD" w:rsidRDefault="000730F8" w:rsidP="007A4AF0">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14:paraId="2EC9253D" w14:textId="77777777" w:rsidR="000730F8" w:rsidRPr="00B037AD" w:rsidRDefault="000730F8" w:rsidP="007A4AF0">
            <w:pPr>
              <w:rPr>
                <w:color w:val="000000"/>
                <w:sz w:val="20"/>
                <w:szCs w:val="20"/>
              </w:rPr>
            </w:pPr>
          </w:p>
        </w:tc>
      </w:tr>
      <w:tr w:rsidR="000730F8" w:rsidRPr="00B037AD" w14:paraId="20196FEC" w14:textId="77777777" w:rsidTr="000730F8">
        <w:trPr>
          <w:trHeight w:val="517"/>
        </w:trPr>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6A8B45" w14:textId="77777777" w:rsidR="000730F8" w:rsidRPr="00B037AD" w:rsidRDefault="000730F8" w:rsidP="007A4AF0">
            <w:pPr>
              <w:jc w:val="center"/>
              <w:rPr>
                <w:color w:val="000000"/>
                <w:sz w:val="20"/>
                <w:szCs w:val="20"/>
              </w:rPr>
            </w:pPr>
            <w:r>
              <w:rPr>
                <w:color w:val="000000"/>
                <w:sz w:val="20"/>
                <w:szCs w:val="20"/>
              </w:rPr>
              <w:t>X</w:t>
            </w:r>
            <w:r>
              <w:rPr>
                <w:color w:val="000000"/>
                <w:sz w:val="20"/>
                <w:szCs w:val="20"/>
                <w:vertAlign w:val="subscript"/>
              </w:rPr>
              <w:t>1</w:t>
            </w:r>
          </w:p>
        </w:tc>
        <w:tc>
          <w:tcPr>
            <w:tcW w:w="1930" w:type="dxa"/>
            <w:vMerge w:val="restart"/>
            <w:tcBorders>
              <w:top w:val="nil"/>
              <w:left w:val="single" w:sz="4" w:space="0" w:color="auto"/>
              <w:bottom w:val="single" w:sz="4" w:space="0" w:color="auto"/>
              <w:right w:val="single" w:sz="4" w:space="0" w:color="auto"/>
            </w:tcBorders>
            <w:shd w:val="clear" w:color="auto" w:fill="auto"/>
            <w:vAlign w:val="center"/>
            <w:hideMark/>
          </w:tcPr>
          <w:p w14:paraId="6E6D9B86" w14:textId="77777777" w:rsidR="000730F8" w:rsidRPr="00B037AD" w:rsidRDefault="000730F8" w:rsidP="007A4AF0">
            <w:pPr>
              <w:rPr>
                <w:color w:val="000000"/>
                <w:sz w:val="20"/>
                <w:szCs w:val="20"/>
              </w:rPr>
            </w:pPr>
            <w:proofErr w:type="spellStart"/>
            <w:r w:rsidRPr="00B037AD">
              <w:rPr>
                <w:color w:val="000000"/>
                <w:sz w:val="20"/>
                <w:szCs w:val="20"/>
              </w:rPr>
              <w:t>Kelompok</w:t>
            </w:r>
            <w:proofErr w:type="spellEnd"/>
            <w:r w:rsidRPr="00B037AD">
              <w:rPr>
                <w:color w:val="000000"/>
                <w:sz w:val="20"/>
                <w:szCs w:val="20"/>
              </w:rPr>
              <w:t xml:space="preserve"> </w:t>
            </w:r>
            <w:proofErr w:type="spellStart"/>
            <w:r w:rsidRPr="00B037AD">
              <w:rPr>
                <w:color w:val="000000"/>
                <w:sz w:val="20"/>
                <w:szCs w:val="20"/>
              </w:rPr>
              <w:t>Pendapatan</w:t>
            </w:r>
            <w:proofErr w:type="spellEnd"/>
          </w:p>
        </w:tc>
        <w:tc>
          <w:tcPr>
            <w:tcW w:w="1560" w:type="dxa"/>
            <w:vMerge w:val="restart"/>
            <w:tcBorders>
              <w:top w:val="nil"/>
              <w:left w:val="nil"/>
              <w:right w:val="single" w:sz="4" w:space="0" w:color="auto"/>
            </w:tcBorders>
            <w:shd w:val="clear" w:color="auto" w:fill="auto"/>
            <w:noWrap/>
            <w:vAlign w:val="center"/>
            <w:hideMark/>
          </w:tcPr>
          <w:p w14:paraId="7DF44C20" w14:textId="7D371C91" w:rsidR="000730F8" w:rsidRPr="00CC5857" w:rsidRDefault="00CC5857" w:rsidP="007A4AF0">
            <w:pPr>
              <w:rPr>
                <w:color w:val="000000"/>
                <w:sz w:val="20"/>
                <w:szCs w:val="20"/>
              </w:rPr>
            </w:pPr>
            <w:r>
              <w:rPr>
                <w:color w:val="000000"/>
                <w:sz w:val="20"/>
                <w:szCs w:val="20"/>
              </w:rPr>
              <w:t xml:space="preserve">Situs </w:t>
            </w:r>
            <w:proofErr w:type="spellStart"/>
            <w:r>
              <w:rPr>
                <w:i/>
                <w:color w:val="000000"/>
                <w:sz w:val="20"/>
                <w:szCs w:val="20"/>
              </w:rPr>
              <w:t>HungerMap</w:t>
            </w:r>
            <w:proofErr w:type="spellEnd"/>
          </w:p>
        </w:tc>
      </w:tr>
      <w:tr w:rsidR="000730F8" w:rsidRPr="00B037AD" w14:paraId="217F8AE8" w14:textId="77777777" w:rsidTr="000730F8">
        <w:trPr>
          <w:trHeight w:val="517"/>
        </w:trPr>
        <w:tc>
          <w:tcPr>
            <w:tcW w:w="905" w:type="dxa"/>
            <w:vMerge/>
            <w:tcBorders>
              <w:top w:val="nil"/>
              <w:left w:val="single" w:sz="4" w:space="0" w:color="auto"/>
              <w:bottom w:val="single" w:sz="4" w:space="0" w:color="auto"/>
              <w:right w:val="single" w:sz="4" w:space="0" w:color="auto"/>
            </w:tcBorders>
            <w:vAlign w:val="center"/>
            <w:hideMark/>
          </w:tcPr>
          <w:p w14:paraId="0AE773CC" w14:textId="77777777" w:rsidR="000730F8" w:rsidRPr="00B037AD" w:rsidRDefault="000730F8" w:rsidP="007A4AF0">
            <w:pPr>
              <w:rPr>
                <w:color w:val="000000"/>
                <w:sz w:val="20"/>
                <w:szCs w:val="20"/>
              </w:rPr>
            </w:pPr>
          </w:p>
        </w:tc>
        <w:tc>
          <w:tcPr>
            <w:tcW w:w="1930" w:type="dxa"/>
            <w:vMerge/>
            <w:tcBorders>
              <w:top w:val="nil"/>
              <w:left w:val="single" w:sz="4" w:space="0" w:color="auto"/>
              <w:bottom w:val="single" w:sz="4" w:space="0" w:color="auto"/>
              <w:right w:val="single" w:sz="4" w:space="0" w:color="auto"/>
            </w:tcBorders>
            <w:vAlign w:val="center"/>
            <w:hideMark/>
          </w:tcPr>
          <w:p w14:paraId="6C522263" w14:textId="77777777" w:rsidR="000730F8" w:rsidRPr="00B037AD" w:rsidRDefault="000730F8" w:rsidP="007A4AF0">
            <w:pPr>
              <w:rPr>
                <w:color w:val="000000"/>
                <w:sz w:val="20"/>
                <w:szCs w:val="20"/>
              </w:rPr>
            </w:pPr>
          </w:p>
        </w:tc>
        <w:tc>
          <w:tcPr>
            <w:tcW w:w="1560" w:type="dxa"/>
            <w:vMerge/>
            <w:tcBorders>
              <w:left w:val="nil"/>
              <w:right w:val="single" w:sz="4" w:space="0" w:color="auto"/>
            </w:tcBorders>
            <w:shd w:val="clear" w:color="auto" w:fill="auto"/>
            <w:noWrap/>
            <w:vAlign w:val="center"/>
            <w:hideMark/>
          </w:tcPr>
          <w:p w14:paraId="25FE2288" w14:textId="77777777" w:rsidR="000730F8" w:rsidRPr="00B037AD" w:rsidRDefault="000730F8" w:rsidP="007A4AF0">
            <w:pPr>
              <w:rPr>
                <w:color w:val="000000"/>
                <w:sz w:val="20"/>
                <w:szCs w:val="20"/>
              </w:rPr>
            </w:pPr>
          </w:p>
        </w:tc>
      </w:tr>
      <w:tr w:rsidR="000730F8" w:rsidRPr="00B037AD" w14:paraId="6B35675C" w14:textId="77777777" w:rsidTr="000730F8">
        <w:trPr>
          <w:trHeight w:val="517"/>
        </w:trPr>
        <w:tc>
          <w:tcPr>
            <w:tcW w:w="905" w:type="dxa"/>
            <w:vMerge/>
            <w:tcBorders>
              <w:top w:val="nil"/>
              <w:left w:val="single" w:sz="4" w:space="0" w:color="auto"/>
              <w:bottom w:val="single" w:sz="4" w:space="0" w:color="auto"/>
              <w:right w:val="single" w:sz="4" w:space="0" w:color="auto"/>
            </w:tcBorders>
            <w:vAlign w:val="center"/>
            <w:hideMark/>
          </w:tcPr>
          <w:p w14:paraId="3500B568" w14:textId="77777777" w:rsidR="000730F8" w:rsidRPr="00B037AD" w:rsidRDefault="000730F8" w:rsidP="007A4AF0">
            <w:pPr>
              <w:rPr>
                <w:color w:val="000000"/>
                <w:sz w:val="20"/>
                <w:szCs w:val="20"/>
              </w:rPr>
            </w:pPr>
          </w:p>
        </w:tc>
        <w:tc>
          <w:tcPr>
            <w:tcW w:w="1930" w:type="dxa"/>
            <w:vMerge/>
            <w:tcBorders>
              <w:top w:val="nil"/>
              <w:left w:val="single" w:sz="4" w:space="0" w:color="auto"/>
              <w:bottom w:val="single" w:sz="4" w:space="0" w:color="auto"/>
              <w:right w:val="single" w:sz="4" w:space="0" w:color="auto"/>
            </w:tcBorders>
            <w:vAlign w:val="center"/>
            <w:hideMark/>
          </w:tcPr>
          <w:p w14:paraId="773C296D" w14:textId="77777777" w:rsidR="000730F8" w:rsidRPr="00B037AD" w:rsidRDefault="000730F8" w:rsidP="007A4AF0">
            <w:pPr>
              <w:rPr>
                <w:color w:val="000000"/>
                <w:sz w:val="20"/>
                <w:szCs w:val="20"/>
              </w:rPr>
            </w:pPr>
          </w:p>
        </w:tc>
        <w:tc>
          <w:tcPr>
            <w:tcW w:w="1560" w:type="dxa"/>
            <w:vMerge/>
            <w:tcBorders>
              <w:left w:val="nil"/>
              <w:right w:val="single" w:sz="4" w:space="0" w:color="auto"/>
            </w:tcBorders>
            <w:shd w:val="clear" w:color="auto" w:fill="auto"/>
            <w:noWrap/>
            <w:vAlign w:val="center"/>
            <w:hideMark/>
          </w:tcPr>
          <w:p w14:paraId="5A0E21D9" w14:textId="77777777" w:rsidR="000730F8" w:rsidRPr="00B037AD" w:rsidRDefault="000730F8" w:rsidP="007A4AF0">
            <w:pPr>
              <w:rPr>
                <w:color w:val="000000"/>
                <w:sz w:val="20"/>
                <w:szCs w:val="20"/>
              </w:rPr>
            </w:pPr>
          </w:p>
        </w:tc>
      </w:tr>
      <w:tr w:rsidR="000730F8" w:rsidRPr="00B037AD" w14:paraId="70D94B55" w14:textId="77777777" w:rsidTr="000730F8">
        <w:trPr>
          <w:trHeight w:val="517"/>
        </w:trPr>
        <w:tc>
          <w:tcPr>
            <w:tcW w:w="905" w:type="dxa"/>
            <w:vMerge/>
            <w:tcBorders>
              <w:top w:val="nil"/>
              <w:left w:val="single" w:sz="4" w:space="0" w:color="auto"/>
              <w:bottom w:val="single" w:sz="4" w:space="0" w:color="auto"/>
              <w:right w:val="single" w:sz="4" w:space="0" w:color="auto"/>
            </w:tcBorders>
            <w:vAlign w:val="center"/>
            <w:hideMark/>
          </w:tcPr>
          <w:p w14:paraId="7ACB12FA" w14:textId="77777777" w:rsidR="000730F8" w:rsidRPr="00B037AD" w:rsidRDefault="000730F8" w:rsidP="007A4AF0">
            <w:pPr>
              <w:rPr>
                <w:color w:val="000000"/>
                <w:sz w:val="20"/>
                <w:szCs w:val="20"/>
              </w:rPr>
            </w:pPr>
          </w:p>
        </w:tc>
        <w:tc>
          <w:tcPr>
            <w:tcW w:w="1930" w:type="dxa"/>
            <w:vMerge/>
            <w:tcBorders>
              <w:top w:val="nil"/>
              <w:left w:val="single" w:sz="4" w:space="0" w:color="auto"/>
              <w:bottom w:val="single" w:sz="4" w:space="0" w:color="auto"/>
              <w:right w:val="single" w:sz="4" w:space="0" w:color="auto"/>
            </w:tcBorders>
            <w:vAlign w:val="center"/>
            <w:hideMark/>
          </w:tcPr>
          <w:p w14:paraId="5BA40A03" w14:textId="77777777" w:rsidR="000730F8" w:rsidRPr="00B037AD" w:rsidRDefault="000730F8" w:rsidP="007A4AF0">
            <w:pPr>
              <w:rPr>
                <w:color w:val="000000"/>
                <w:sz w:val="20"/>
                <w:szCs w:val="20"/>
              </w:rPr>
            </w:pPr>
          </w:p>
        </w:tc>
        <w:tc>
          <w:tcPr>
            <w:tcW w:w="1560" w:type="dxa"/>
            <w:vMerge/>
            <w:tcBorders>
              <w:left w:val="nil"/>
              <w:bottom w:val="single" w:sz="4" w:space="0" w:color="auto"/>
              <w:right w:val="single" w:sz="4" w:space="0" w:color="auto"/>
            </w:tcBorders>
            <w:shd w:val="clear" w:color="auto" w:fill="auto"/>
            <w:noWrap/>
            <w:vAlign w:val="center"/>
            <w:hideMark/>
          </w:tcPr>
          <w:p w14:paraId="3F210568" w14:textId="77777777" w:rsidR="000730F8" w:rsidRPr="00B037AD" w:rsidRDefault="000730F8" w:rsidP="007A4AF0">
            <w:pPr>
              <w:rPr>
                <w:color w:val="000000"/>
                <w:sz w:val="20"/>
                <w:szCs w:val="20"/>
              </w:rPr>
            </w:pPr>
          </w:p>
        </w:tc>
      </w:tr>
      <w:tr w:rsidR="000730F8" w:rsidRPr="00B037AD" w14:paraId="1830C12B" w14:textId="77777777" w:rsidTr="000730F8">
        <w:trPr>
          <w:trHeight w:val="517"/>
        </w:trPr>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2BF2F0" w14:textId="77777777" w:rsidR="000730F8" w:rsidRPr="00B037AD" w:rsidRDefault="000730F8" w:rsidP="007A4AF0">
            <w:pPr>
              <w:jc w:val="center"/>
              <w:rPr>
                <w:color w:val="000000"/>
                <w:sz w:val="20"/>
                <w:szCs w:val="20"/>
              </w:rPr>
            </w:pPr>
            <w:r>
              <w:rPr>
                <w:color w:val="000000"/>
                <w:sz w:val="20"/>
                <w:szCs w:val="20"/>
              </w:rPr>
              <w:t>X</w:t>
            </w:r>
            <w:r>
              <w:rPr>
                <w:color w:val="000000"/>
                <w:sz w:val="20"/>
                <w:szCs w:val="20"/>
                <w:vertAlign w:val="subscript"/>
              </w:rPr>
              <w:t>2</w:t>
            </w:r>
          </w:p>
        </w:tc>
        <w:tc>
          <w:tcPr>
            <w:tcW w:w="19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13D327" w14:textId="77777777" w:rsidR="000730F8" w:rsidRPr="00B037AD" w:rsidRDefault="000730F8" w:rsidP="007A4AF0">
            <w:pPr>
              <w:rPr>
                <w:color w:val="000000"/>
                <w:sz w:val="20"/>
                <w:szCs w:val="20"/>
              </w:rPr>
            </w:pPr>
            <w:r w:rsidRPr="00B037AD">
              <w:rPr>
                <w:color w:val="000000"/>
                <w:sz w:val="20"/>
                <w:szCs w:val="20"/>
              </w:rPr>
              <w:t xml:space="preserve">Negara </w:t>
            </w:r>
            <w:proofErr w:type="spellStart"/>
            <w:r w:rsidRPr="00B037AD">
              <w:rPr>
                <w:color w:val="000000"/>
                <w:sz w:val="20"/>
                <w:szCs w:val="20"/>
              </w:rPr>
              <w:t>Tropis</w:t>
            </w:r>
            <w:proofErr w:type="spellEnd"/>
          </w:p>
        </w:tc>
        <w:tc>
          <w:tcPr>
            <w:tcW w:w="1560" w:type="dxa"/>
            <w:vMerge w:val="restart"/>
            <w:tcBorders>
              <w:top w:val="nil"/>
              <w:left w:val="nil"/>
              <w:right w:val="single" w:sz="4" w:space="0" w:color="auto"/>
            </w:tcBorders>
            <w:shd w:val="clear" w:color="auto" w:fill="auto"/>
            <w:noWrap/>
            <w:vAlign w:val="center"/>
            <w:hideMark/>
          </w:tcPr>
          <w:p w14:paraId="53986392" w14:textId="77777777" w:rsidR="000730F8" w:rsidRPr="00B037AD" w:rsidRDefault="000730F8" w:rsidP="007A4AF0">
            <w:pPr>
              <w:rPr>
                <w:color w:val="000000"/>
                <w:sz w:val="20"/>
                <w:szCs w:val="20"/>
              </w:rPr>
            </w:pPr>
            <w:proofErr w:type="spellStart"/>
            <w:r>
              <w:rPr>
                <w:color w:val="000000"/>
                <w:sz w:val="20"/>
                <w:szCs w:val="20"/>
              </w:rPr>
              <w:t>Profil</w:t>
            </w:r>
            <w:proofErr w:type="spellEnd"/>
            <w:r>
              <w:rPr>
                <w:color w:val="000000"/>
                <w:sz w:val="20"/>
                <w:szCs w:val="20"/>
              </w:rPr>
              <w:t xml:space="preserve"> Negara</w:t>
            </w:r>
          </w:p>
        </w:tc>
      </w:tr>
      <w:tr w:rsidR="000730F8" w:rsidRPr="00B037AD" w14:paraId="0472ADAB" w14:textId="77777777" w:rsidTr="000730F8">
        <w:trPr>
          <w:trHeight w:val="517"/>
        </w:trPr>
        <w:tc>
          <w:tcPr>
            <w:tcW w:w="905" w:type="dxa"/>
            <w:vMerge/>
            <w:tcBorders>
              <w:top w:val="nil"/>
              <w:left w:val="single" w:sz="4" w:space="0" w:color="auto"/>
              <w:bottom w:val="single" w:sz="4" w:space="0" w:color="auto"/>
              <w:right w:val="single" w:sz="4" w:space="0" w:color="auto"/>
            </w:tcBorders>
            <w:vAlign w:val="center"/>
            <w:hideMark/>
          </w:tcPr>
          <w:p w14:paraId="216F3C08" w14:textId="77777777" w:rsidR="000730F8" w:rsidRPr="00B037AD" w:rsidRDefault="000730F8" w:rsidP="007A4AF0">
            <w:pPr>
              <w:rPr>
                <w:color w:val="000000"/>
                <w:sz w:val="20"/>
                <w:szCs w:val="20"/>
              </w:rPr>
            </w:pPr>
          </w:p>
        </w:tc>
        <w:tc>
          <w:tcPr>
            <w:tcW w:w="1930" w:type="dxa"/>
            <w:vMerge/>
            <w:tcBorders>
              <w:top w:val="nil"/>
              <w:left w:val="single" w:sz="4" w:space="0" w:color="auto"/>
              <w:bottom w:val="single" w:sz="4" w:space="0" w:color="auto"/>
              <w:right w:val="single" w:sz="4" w:space="0" w:color="auto"/>
            </w:tcBorders>
            <w:vAlign w:val="center"/>
            <w:hideMark/>
          </w:tcPr>
          <w:p w14:paraId="435EB53B" w14:textId="77777777" w:rsidR="000730F8" w:rsidRPr="00B037AD" w:rsidRDefault="000730F8" w:rsidP="007A4AF0">
            <w:pPr>
              <w:rPr>
                <w:color w:val="000000"/>
                <w:sz w:val="20"/>
                <w:szCs w:val="20"/>
              </w:rPr>
            </w:pPr>
          </w:p>
        </w:tc>
        <w:tc>
          <w:tcPr>
            <w:tcW w:w="1560" w:type="dxa"/>
            <w:vMerge/>
            <w:tcBorders>
              <w:left w:val="nil"/>
              <w:bottom w:val="single" w:sz="4" w:space="0" w:color="auto"/>
              <w:right w:val="single" w:sz="4" w:space="0" w:color="auto"/>
            </w:tcBorders>
            <w:shd w:val="clear" w:color="auto" w:fill="auto"/>
            <w:noWrap/>
            <w:vAlign w:val="center"/>
            <w:hideMark/>
          </w:tcPr>
          <w:p w14:paraId="235B665C" w14:textId="77777777" w:rsidR="000730F8" w:rsidRPr="00B037AD" w:rsidRDefault="000730F8" w:rsidP="007A4AF0">
            <w:pPr>
              <w:rPr>
                <w:color w:val="000000"/>
                <w:sz w:val="20"/>
                <w:szCs w:val="20"/>
              </w:rPr>
            </w:pPr>
          </w:p>
        </w:tc>
      </w:tr>
    </w:tbl>
    <w:p w14:paraId="3E7D2F38" w14:textId="77777777" w:rsidR="00103877" w:rsidRDefault="00103877" w:rsidP="00847819">
      <w:pPr>
        <w:rPr>
          <w:szCs w:val="24"/>
        </w:rPr>
      </w:pPr>
    </w:p>
    <w:p w14:paraId="638956BA" w14:textId="77777777" w:rsidR="004C1972" w:rsidRDefault="00537AE2">
      <w:pPr>
        <w:pStyle w:val="Heading1"/>
      </w:pPr>
      <w:r>
        <w:t>PEMBAHASAN</w:t>
      </w:r>
    </w:p>
    <w:p w14:paraId="22BF080A" w14:textId="448501E2" w:rsidR="00B149BD" w:rsidRDefault="00B149BD" w:rsidP="00B149BD">
      <w:pPr>
        <w:ind w:firstLine="357"/>
      </w:pPr>
      <w:proofErr w:type="spellStart"/>
      <w:r>
        <w:t>Untuk</w:t>
      </w:r>
      <w:proofErr w:type="spellEnd"/>
      <w:r>
        <w:t xml:space="preserve"> </w:t>
      </w:r>
      <w:proofErr w:type="spellStart"/>
      <w:r>
        <w:t>mengawali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pemeriksaan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terhadap</w:t>
      </w:r>
      <w:proofErr w:type="spellEnd"/>
      <w:r>
        <w:t xml:space="preserve"> </w:t>
      </w:r>
      <w:proofErr w:type="spellStart"/>
      <w:r>
        <w:t>distribusi</w:t>
      </w:r>
      <w:proofErr w:type="spellEnd"/>
      <w:r>
        <w:t xml:space="preserve"> data </w:t>
      </w:r>
      <w:proofErr w:type="spellStart"/>
      <w:r>
        <w:t>variabel</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di negara-negara </w:t>
      </w:r>
      <w:proofErr w:type="spellStart"/>
      <w:r>
        <w:t>Benua</w:t>
      </w:r>
      <w:proofErr w:type="spellEnd"/>
      <w:r>
        <w:t xml:space="preserve"> Asia </w:t>
      </w:r>
      <w:proofErr w:type="spellStart"/>
      <w:r>
        <w:t>sebagai</w:t>
      </w:r>
      <w:proofErr w:type="spellEnd"/>
      <w:r>
        <w:t xml:space="preserve"> </w:t>
      </w:r>
      <w:proofErr w:type="spellStart"/>
      <w:r>
        <w:t>variabel</w:t>
      </w:r>
      <w:proofErr w:type="spellEnd"/>
      <w:r>
        <w:t xml:space="preserve"> </w:t>
      </w:r>
      <w:proofErr w:type="spellStart"/>
      <w:r>
        <w:t>prediktor</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Hasilnya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15A41E8F" w14:textId="77777777" w:rsidR="00B149BD" w:rsidRDefault="00B149BD" w:rsidP="00B149BD">
      <w:pPr>
        <w:keepNext/>
        <w:jc w:val="center"/>
      </w:pPr>
      <w:r>
        <w:rPr>
          <w:noProof/>
          <w:szCs w:val="24"/>
        </w:rPr>
        <w:drawing>
          <wp:inline distT="0" distB="0" distL="0" distR="0" wp14:anchorId="5EE46E2B" wp14:editId="7C635DC8">
            <wp:extent cx="2457619" cy="24384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1" t="6156" r="24423"/>
                    <a:stretch/>
                  </pic:blipFill>
                  <pic:spPr bwMode="auto">
                    <a:xfrm>
                      <a:off x="0" y="0"/>
                      <a:ext cx="2511994" cy="2492350"/>
                    </a:xfrm>
                    <a:prstGeom prst="rect">
                      <a:avLst/>
                    </a:prstGeom>
                    <a:noFill/>
                    <a:ln>
                      <a:solidFill>
                        <a:schemeClr val="tx1"/>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4350CE5" w14:textId="77777777" w:rsidR="00B149BD" w:rsidRPr="00757DAD" w:rsidRDefault="00B149BD" w:rsidP="00B149BD">
      <w:pPr>
        <w:pStyle w:val="Caption"/>
        <w:rPr>
          <w:i/>
          <w:sz w:val="24"/>
          <w:szCs w:val="24"/>
        </w:rPr>
      </w:pPr>
      <w:proofErr w:type="spellStart"/>
      <w:r w:rsidRPr="00F970E0">
        <w:rPr>
          <w:b/>
          <w:i/>
          <w:sz w:val="24"/>
          <w:szCs w:val="24"/>
        </w:rPr>
        <w:t>Grafik</w:t>
      </w:r>
      <w:proofErr w:type="spellEnd"/>
      <w:r w:rsidRPr="00F970E0">
        <w:rPr>
          <w:b/>
          <w:i/>
          <w:sz w:val="24"/>
          <w:szCs w:val="24"/>
        </w:rPr>
        <w:t xml:space="preserve"> </w:t>
      </w:r>
      <w:r w:rsidRPr="00F970E0">
        <w:rPr>
          <w:b/>
          <w:i/>
          <w:sz w:val="24"/>
          <w:szCs w:val="24"/>
        </w:rPr>
        <w:fldChar w:fldCharType="begin"/>
      </w:r>
      <w:r w:rsidRPr="00F970E0">
        <w:rPr>
          <w:b/>
          <w:i/>
          <w:sz w:val="24"/>
          <w:szCs w:val="24"/>
        </w:rPr>
        <w:instrText xml:space="preserve"> SEQ Grafik \* ARABIC </w:instrText>
      </w:r>
      <w:r w:rsidRPr="00F970E0">
        <w:rPr>
          <w:b/>
          <w:i/>
          <w:sz w:val="24"/>
          <w:szCs w:val="24"/>
        </w:rPr>
        <w:fldChar w:fldCharType="separate"/>
      </w:r>
      <w:r w:rsidRPr="00F970E0">
        <w:rPr>
          <w:b/>
          <w:i/>
          <w:noProof/>
          <w:sz w:val="24"/>
          <w:szCs w:val="24"/>
        </w:rPr>
        <w:t>1</w:t>
      </w:r>
      <w:r w:rsidRPr="00F970E0">
        <w:rPr>
          <w:b/>
          <w:i/>
          <w:sz w:val="24"/>
          <w:szCs w:val="24"/>
        </w:rPr>
        <w:fldChar w:fldCharType="end"/>
      </w:r>
      <w:r w:rsidRPr="00F970E0">
        <w:rPr>
          <w:b/>
          <w:i/>
          <w:sz w:val="24"/>
          <w:szCs w:val="24"/>
        </w:rPr>
        <w:t>.</w:t>
      </w:r>
      <w:r w:rsidRPr="00F970E0">
        <w:rPr>
          <w:b/>
          <w:sz w:val="24"/>
          <w:szCs w:val="24"/>
        </w:rPr>
        <w:t xml:space="preserve"> </w:t>
      </w:r>
      <w:proofErr w:type="spellStart"/>
      <w:r w:rsidRPr="00F970E0">
        <w:rPr>
          <w:i/>
          <w:sz w:val="24"/>
          <w:szCs w:val="24"/>
        </w:rPr>
        <w:t>Distribusi</w:t>
      </w:r>
      <w:proofErr w:type="spellEnd"/>
      <w:r w:rsidRPr="00F970E0">
        <w:rPr>
          <w:i/>
          <w:sz w:val="24"/>
          <w:szCs w:val="24"/>
        </w:rPr>
        <w:t xml:space="preserve"> Data </w:t>
      </w:r>
      <w:proofErr w:type="spellStart"/>
      <w:r w:rsidRPr="00F970E0">
        <w:rPr>
          <w:i/>
          <w:sz w:val="24"/>
          <w:szCs w:val="24"/>
        </w:rPr>
        <w:t>Jumlah</w:t>
      </w:r>
      <w:proofErr w:type="spellEnd"/>
      <w:r w:rsidRPr="00F970E0">
        <w:rPr>
          <w:i/>
          <w:sz w:val="24"/>
          <w:szCs w:val="24"/>
        </w:rPr>
        <w:t xml:space="preserve"> </w:t>
      </w:r>
      <w:proofErr w:type="spellStart"/>
      <w:r w:rsidRPr="00F970E0">
        <w:rPr>
          <w:i/>
          <w:sz w:val="24"/>
          <w:szCs w:val="24"/>
        </w:rPr>
        <w:t>Kasus</w:t>
      </w:r>
      <w:proofErr w:type="spellEnd"/>
      <w:r w:rsidRPr="00F970E0">
        <w:rPr>
          <w:i/>
          <w:sz w:val="24"/>
          <w:szCs w:val="24"/>
        </w:rPr>
        <w:t xml:space="preserve"> </w:t>
      </w:r>
      <w:proofErr w:type="spellStart"/>
      <w:r w:rsidRPr="00F970E0">
        <w:rPr>
          <w:i/>
          <w:sz w:val="24"/>
          <w:szCs w:val="24"/>
        </w:rPr>
        <w:t>Positif</w:t>
      </w:r>
      <w:proofErr w:type="spellEnd"/>
      <w:r w:rsidRPr="00F970E0">
        <w:rPr>
          <w:i/>
          <w:sz w:val="24"/>
          <w:szCs w:val="24"/>
        </w:rPr>
        <w:t xml:space="preserve"> COVID-19 di Negara-negara </w:t>
      </w:r>
      <w:proofErr w:type="spellStart"/>
      <w:r w:rsidRPr="00F970E0">
        <w:rPr>
          <w:i/>
          <w:sz w:val="24"/>
          <w:szCs w:val="24"/>
        </w:rPr>
        <w:t>Benua</w:t>
      </w:r>
      <w:proofErr w:type="spellEnd"/>
      <w:r w:rsidRPr="00F970E0">
        <w:rPr>
          <w:i/>
          <w:sz w:val="24"/>
          <w:szCs w:val="24"/>
        </w:rPr>
        <w:t xml:space="preserve"> Asia</w:t>
      </w:r>
      <w:r>
        <w:rPr>
          <w:i/>
          <w:sz w:val="24"/>
          <w:szCs w:val="24"/>
        </w:rPr>
        <w:t xml:space="preserve"> (</w:t>
      </w:r>
      <w:proofErr w:type="spellStart"/>
      <w:r>
        <w:rPr>
          <w:i/>
          <w:sz w:val="24"/>
          <w:szCs w:val="24"/>
        </w:rPr>
        <w:t>sebelum</w:t>
      </w:r>
      <w:proofErr w:type="spellEnd"/>
      <w:r>
        <w:rPr>
          <w:i/>
          <w:sz w:val="24"/>
          <w:szCs w:val="24"/>
        </w:rPr>
        <w:t xml:space="preserve"> </w:t>
      </w:r>
      <w:proofErr w:type="spellStart"/>
      <w:r>
        <w:rPr>
          <w:i/>
          <w:sz w:val="24"/>
          <w:szCs w:val="24"/>
        </w:rPr>
        <w:t>transformasi</w:t>
      </w:r>
      <w:proofErr w:type="spellEnd"/>
      <w:r>
        <w:rPr>
          <w:i/>
          <w:sz w:val="24"/>
          <w:szCs w:val="24"/>
        </w:rPr>
        <w:t>)</w:t>
      </w:r>
    </w:p>
    <w:p w14:paraId="123C88D5" w14:textId="77777777" w:rsidR="00B149BD" w:rsidRDefault="00B149BD" w:rsidP="00B149BD">
      <w:pPr>
        <w:ind w:firstLine="720"/>
      </w:pPr>
    </w:p>
    <w:p w14:paraId="375A0C7A" w14:textId="77777777" w:rsidR="00B149BD" w:rsidRDefault="00B149BD" w:rsidP="00B149BD">
      <w:pPr>
        <w:ind w:firstLine="720"/>
      </w:pPr>
      <w:r>
        <w:t xml:space="preserve">Pada </w:t>
      </w:r>
      <w:proofErr w:type="spellStart"/>
      <w:r>
        <w:t>Grafik</w:t>
      </w:r>
      <w:proofErr w:type="spellEnd"/>
      <w:r>
        <w:t xml:space="preserve"> 1,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distribusi</w:t>
      </w:r>
      <w:proofErr w:type="spellEnd"/>
      <w:r>
        <w:t xml:space="preserve"> data </w:t>
      </w:r>
      <w:proofErr w:type="spellStart"/>
      <w:r>
        <w:t>tidak</w:t>
      </w:r>
      <w:proofErr w:type="spellEnd"/>
      <w:r>
        <w:t xml:space="preserve"> </w:t>
      </w:r>
      <w:proofErr w:type="spellStart"/>
      <w:r>
        <w:t>simetris</w:t>
      </w:r>
      <w:proofErr w:type="spellEnd"/>
      <w:r>
        <w:t xml:space="preserve">. </w:t>
      </w:r>
      <w:proofErr w:type="spellStart"/>
      <w:r>
        <w:t>Maka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transformasi</w:t>
      </w:r>
      <w:proofErr w:type="spellEnd"/>
      <w:r>
        <w:t xml:space="preserve"> </w:t>
      </w:r>
      <w:proofErr w:type="spellStart"/>
      <w:r>
        <w:t>terhadap</w:t>
      </w:r>
      <w:proofErr w:type="spellEnd"/>
      <w:r>
        <w:t xml:space="preserve"> data </w:t>
      </w:r>
      <w:proofErr w:type="spellStart"/>
      <w:r>
        <w:t>tersebut</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data </w:t>
      </w:r>
      <w:proofErr w:type="spellStart"/>
      <w:r>
        <w:t>ditransformasi</w:t>
      </w:r>
      <w:proofErr w:type="spellEnd"/>
      <w:r>
        <w:t xml:space="preserve"> </w:t>
      </w:r>
      <w:proofErr w:type="spellStart"/>
      <w:r>
        <w:t>dengan</w:t>
      </w:r>
      <w:proofErr w:type="spellEnd"/>
      <w:r>
        <w:t xml:space="preserve"> </w:t>
      </w:r>
      <w:proofErr w:type="spellStart"/>
      <w:r>
        <w:lastRenderedPageBreak/>
        <w:t>menggunakan</w:t>
      </w:r>
      <w:proofErr w:type="spellEnd"/>
      <w:r>
        <w:t xml:space="preserve"> </w:t>
      </w:r>
      <w:proofErr w:type="spellStart"/>
      <w:r>
        <w:t>transformasi</w:t>
      </w:r>
      <w:proofErr w:type="spellEnd"/>
      <w:r>
        <w:t xml:space="preserve"> ln. Setelah </w:t>
      </w:r>
      <w:proofErr w:type="spellStart"/>
      <w:r>
        <w:t>dilakukan</w:t>
      </w:r>
      <w:proofErr w:type="spellEnd"/>
      <w:r>
        <w:t xml:space="preserve"> </w:t>
      </w:r>
      <w:proofErr w:type="spellStart"/>
      <w:r>
        <w:t>transformasi</w:t>
      </w:r>
      <w:proofErr w:type="spellEnd"/>
      <w:r>
        <w:t xml:space="preserve">, </w:t>
      </w:r>
      <w:proofErr w:type="spellStart"/>
      <w:r>
        <w:t>distribusi</w:t>
      </w:r>
      <w:proofErr w:type="spellEnd"/>
      <w:r>
        <w:t xml:space="preserve"> data </w:t>
      </w:r>
      <w:proofErr w:type="spellStart"/>
      <w:r>
        <w:t>menjadi</w:t>
      </w:r>
      <w:proofErr w:type="spellEnd"/>
      <w:r>
        <w:t xml:space="preserve"> </w:t>
      </w:r>
      <w:proofErr w:type="spellStart"/>
      <w:r>
        <w:t>simetris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dilanjut</w:t>
      </w:r>
      <w:proofErr w:type="spellEnd"/>
      <w:r>
        <w:t xml:space="preserve"> </w:t>
      </w:r>
      <w:proofErr w:type="spellStart"/>
      <w:r>
        <w:t>ke</w:t>
      </w:r>
      <w:proofErr w:type="spellEnd"/>
      <w:r>
        <w:t xml:space="preserve"> </w:t>
      </w:r>
      <w:proofErr w:type="spellStart"/>
      <w:r>
        <w:t>tahap</w:t>
      </w:r>
      <w:proofErr w:type="spellEnd"/>
      <w:r>
        <w:t xml:space="preserve"> </w:t>
      </w:r>
      <w:proofErr w:type="spellStart"/>
      <w:r>
        <w:t>analisis</w:t>
      </w:r>
      <w:proofErr w:type="spellEnd"/>
      <w:r>
        <w:t xml:space="preserve"> </w:t>
      </w:r>
      <w:proofErr w:type="spellStart"/>
      <w:r>
        <w:t>selanjutnya</w:t>
      </w:r>
      <w:proofErr w:type="spellEnd"/>
      <w:r>
        <w:t xml:space="preserve">. Data </w:t>
      </w:r>
      <w:proofErr w:type="spellStart"/>
      <w:r>
        <w:t>setelah</w:t>
      </w:r>
      <w:proofErr w:type="spellEnd"/>
      <w:r>
        <w:t xml:space="preserve"> </w:t>
      </w:r>
      <w:proofErr w:type="spellStart"/>
      <w:proofErr w:type="gramStart"/>
      <w:r>
        <w:t>ditransformasi</w:t>
      </w:r>
      <w:proofErr w:type="spellEnd"/>
      <w:r>
        <w:t xml:space="preserve">  </w:t>
      </w:r>
      <w:proofErr w:type="spellStart"/>
      <w:r>
        <w:t>ditampulkan</w:t>
      </w:r>
      <w:proofErr w:type="spellEnd"/>
      <w:proofErr w:type="gramEnd"/>
      <w:r>
        <w:t xml:space="preserve"> </w:t>
      </w:r>
      <w:proofErr w:type="spellStart"/>
      <w:r>
        <w:t>sebagai</w:t>
      </w:r>
      <w:proofErr w:type="spellEnd"/>
      <w:r>
        <w:t xml:space="preserve"> </w:t>
      </w:r>
      <w:proofErr w:type="spellStart"/>
      <w:r>
        <w:t>berikut</w:t>
      </w:r>
      <w:proofErr w:type="spellEnd"/>
      <w:r>
        <w:t>.</w:t>
      </w:r>
    </w:p>
    <w:p w14:paraId="149D6789" w14:textId="77777777" w:rsidR="00B149BD" w:rsidRDefault="00B149BD" w:rsidP="00B149BD">
      <w:r>
        <w:rPr>
          <w:noProof/>
          <w:szCs w:val="24"/>
        </w:rPr>
        <w:drawing>
          <wp:inline distT="0" distB="0" distL="0" distR="0" wp14:anchorId="0B11ACA8" wp14:editId="40196B31">
            <wp:extent cx="2467403" cy="2437200"/>
            <wp:effectExtent l="19050" t="19050" r="28575" b="203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t="6480" r="24329"/>
                    <a:stretch/>
                  </pic:blipFill>
                  <pic:spPr bwMode="auto">
                    <a:xfrm>
                      <a:off x="0" y="0"/>
                      <a:ext cx="2467403" cy="2437200"/>
                    </a:xfrm>
                    <a:prstGeom prst="rect">
                      <a:avLst/>
                    </a:prstGeom>
                    <a:noFill/>
                    <a:ln>
                      <a:solidFill>
                        <a:schemeClr val="tx1"/>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599A39F" w14:textId="77777777" w:rsidR="00B149BD" w:rsidRPr="0071369B" w:rsidRDefault="00B149BD" w:rsidP="00B149BD">
      <w:pPr>
        <w:pStyle w:val="Caption"/>
        <w:spacing w:after="0"/>
        <w:rPr>
          <w:i/>
          <w:sz w:val="24"/>
          <w:szCs w:val="24"/>
        </w:rPr>
      </w:pPr>
      <w:proofErr w:type="spellStart"/>
      <w:r w:rsidRPr="00F970E0">
        <w:rPr>
          <w:b/>
          <w:i/>
          <w:sz w:val="24"/>
          <w:szCs w:val="24"/>
        </w:rPr>
        <w:t>Grafik</w:t>
      </w:r>
      <w:proofErr w:type="spellEnd"/>
      <w:r w:rsidRPr="00F970E0">
        <w:rPr>
          <w:b/>
          <w:i/>
          <w:sz w:val="24"/>
          <w:szCs w:val="24"/>
        </w:rPr>
        <w:t xml:space="preserve"> </w:t>
      </w:r>
      <w:r>
        <w:rPr>
          <w:b/>
          <w:i/>
          <w:sz w:val="24"/>
          <w:szCs w:val="24"/>
        </w:rPr>
        <w:t>2</w:t>
      </w:r>
      <w:r w:rsidRPr="00F970E0">
        <w:rPr>
          <w:b/>
          <w:i/>
          <w:sz w:val="24"/>
          <w:szCs w:val="24"/>
        </w:rPr>
        <w:t>.</w:t>
      </w:r>
      <w:r w:rsidRPr="00F970E0">
        <w:rPr>
          <w:b/>
          <w:sz w:val="24"/>
          <w:szCs w:val="24"/>
        </w:rPr>
        <w:t xml:space="preserve"> </w:t>
      </w:r>
      <w:proofErr w:type="spellStart"/>
      <w:r w:rsidRPr="00F970E0">
        <w:rPr>
          <w:i/>
          <w:sz w:val="24"/>
          <w:szCs w:val="24"/>
        </w:rPr>
        <w:t>Distribusi</w:t>
      </w:r>
      <w:proofErr w:type="spellEnd"/>
      <w:r w:rsidRPr="00F970E0">
        <w:rPr>
          <w:i/>
          <w:sz w:val="24"/>
          <w:szCs w:val="24"/>
        </w:rPr>
        <w:t xml:space="preserve"> Data </w:t>
      </w:r>
      <w:proofErr w:type="spellStart"/>
      <w:r w:rsidRPr="00F970E0">
        <w:rPr>
          <w:i/>
          <w:sz w:val="24"/>
          <w:szCs w:val="24"/>
        </w:rPr>
        <w:t>Jumlah</w:t>
      </w:r>
      <w:proofErr w:type="spellEnd"/>
      <w:r w:rsidRPr="00F970E0">
        <w:rPr>
          <w:i/>
          <w:sz w:val="24"/>
          <w:szCs w:val="24"/>
        </w:rPr>
        <w:t xml:space="preserve"> </w:t>
      </w:r>
      <w:proofErr w:type="spellStart"/>
      <w:r w:rsidRPr="00F970E0">
        <w:rPr>
          <w:i/>
          <w:sz w:val="24"/>
          <w:szCs w:val="24"/>
        </w:rPr>
        <w:t>Kasus</w:t>
      </w:r>
      <w:proofErr w:type="spellEnd"/>
      <w:r w:rsidRPr="00F970E0">
        <w:rPr>
          <w:i/>
          <w:sz w:val="24"/>
          <w:szCs w:val="24"/>
        </w:rPr>
        <w:t xml:space="preserve"> </w:t>
      </w:r>
      <w:proofErr w:type="spellStart"/>
      <w:r w:rsidRPr="00F970E0">
        <w:rPr>
          <w:i/>
          <w:sz w:val="24"/>
          <w:szCs w:val="24"/>
        </w:rPr>
        <w:t>Positif</w:t>
      </w:r>
      <w:proofErr w:type="spellEnd"/>
      <w:r w:rsidRPr="00F970E0">
        <w:rPr>
          <w:i/>
          <w:sz w:val="24"/>
          <w:szCs w:val="24"/>
        </w:rPr>
        <w:t xml:space="preserve"> COVID-19 di Negara-negara </w:t>
      </w:r>
      <w:proofErr w:type="spellStart"/>
      <w:r w:rsidRPr="00F970E0">
        <w:rPr>
          <w:i/>
          <w:sz w:val="24"/>
          <w:szCs w:val="24"/>
        </w:rPr>
        <w:t>Benua</w:t>
      </w:r>
      <w:proofErr w:type="spellEnd"/>
      <w:r w:rsidRPr="00F970E0">
        <w:rPr>
          <w:i/>
          <w:sz w:val="24"/>
          <w:szCs w:val="24"/>
        </w:rPr>
        <w:t xml:space="preserve"> Asia</w:t>
      </w:r>
      <w:r>
        <w:rPr>
          <w:i/>
          <w:sz w:val="24"/>
          <w:szCs w:val="24"/>
        </w:rPr>
        <w:t xml:space="preserve"> (</w:t>
      </w:r>
      <w:proofErr w:type="spellStart"/>
      <w:r>
        <w:rPr>
          <w:i/>
          <w:sz w:val="24"/>
          <w:szCs w:val="24"/>
        </w:rPr>
        <w:t>setelah</w:t>
      </w:r>
      <w:proofErr w:type="spellEnd"/>
      <w:r>
        <w:rPr>
          <w:i/>
          <w:sz w:val="24"/>
          <w:szCs w:val="24"/>
        </w:rPr>
        <w:t xml:space="preserve"> </w:t>
      </w:r>
      <w:proofErr w:type="spellStart"/>
      <w:r>
        <w:rPr>
          <w:i/>
          <w:sz w:val="24"/>
          <w:szCs w:val="24"/>
        </w:rPr>
        <w:t>transformasi</w:t>
      </w:r>
      <w:proofErr w:type="spellEnd"/>
      <w:r>
        <w:rPr>
          <w:i/>
          <w:sz w:val="24"/>
          <w:szCs w:val="24"/>
        </w:rPr>
        <w:t>)</w:t>
      </w:r>
    </w:p>
    <w:p w14:paraId="2226F516" w14:textId="77777777" w:rsidR="00B149BD" w:rsidRDefault="00B149BD" w:rsidP="00B149BD"/>
    <w:p w14:paraId="4B951D3D" w14:textId="77777777" w:rsidR="00B149BD" w:rsidRDefault="00B149BD" w:rsidP="00B149BD">
      <w:r>
        <w:tab/>
        <w:t xml:space="preserve">Setelah </w:t>
      </w:r>
      <w:proofErr w:type="spellStart"/>
      <w:r>
        <w:t>memastikan</w:t>
      </w:r>
      <w:proofErr w:type="spellEnd"/>
      <w:r>
        <w:t xml:space="preserve"> data </w:t>
      </w:r>
      <w:proofErr w:type="spellStart"/>
      <w:r>
        <w:t>tersebar</w:t>
      </w:r>
      <w:proofErr w:type="spellEnd"/>
      <w:r>
        <w:t xml:space="preserve"> </w:t>
      </w:r>
      <w:proofErr w:type="spellStart"/>
      <w:r>
        <w:t>secara</w:t>
      </w:r>
      <w:proofErr w:type="spellEnd"/>
      <w:r>
        <w:t xml:space="preserve"> </w:t>
      </w:r>
      <w:proofErr w:type="spellStart"/>
      <w:r>
        <w:t>simetris</w:t>
      </w:r>
      <w:proofErr w:type="spellEnd"/>
      <w:r>
        <w:t xml:space="preserve">, </w:t>
      </w:r>
      <w:proofErr w:type="spellStart"/>
      <w:r>
        <w:t>analisis</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pengujian</w:t>
      </w:r>
      <w:proofErr w:type="spellEnd"/>
      <w:r>
        <w:t xml:space="preserve"> </w:t>
      </w:r>
      <w:r>
        <w:rPr>
          <w:i/>
        </w:rPr>
        <w:t xml:space="preserve">main effect </w:t>
      </w:r>
      <w:proofErr w:type="spellStart"/>
      <w:r>
        <w:t>dari</w:t>
      </w:r>
      <w:proofErr w:type="spellEnd"/>
      <w:r>
        <w:t xml:space="preserve"> </w:t>
      </w:r>
      <w:proofErr w:type="spellStart"/>
      <w:r>
        <w:t>variabel</w:t>
      </w:r>
      <w:proofErr w:type="spellEnd"/>
      <w:r>
        <w:t xml:space="preserve"> </w:t>
      </w:r>
      <w:proofErr w:type="spellStart"/>
      <w:r>
        <w:t>kelompok</w:t>
      </w:r>
      <w:proofErr w:type="spellEnd"/>
      <w:r>
        <w:t xml:space="preserve"> </w:t>
      </w:r>
      <w:proofErr w:type="spellStart"/>
      <w:r>
        <w:t>pendapatan</w:t>
      </w:r>
      <w:proofErr w:type="spellEnd"/>
      <w:r>
        <w:t xml:space="preserve"> dan </w:t>
      </w:r>
      <w:proofErr w:type="spellStart"/>
      <w:r>
        <w:t>variabel</w:t>
      </w:r>
      <w:proofErr w:type="spellEnd"/>
      <w:r>
        <w:t xml:space="preserve"> negara </w:t>
      </w:r>
      <w:proofErr w:type="spellStart"/>
      <w:r>
        <w:t>tropis</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kasus</w:t>
      </w:r>
      <w:proofErr w:type="spellEnd"/>
      <w:r>
        <w:t xml:space="preserve"> </w:t>
      </w:r>
      <w:proofErr w:type="spellStart"/>
      <w:r>
        <w:t>positif</w:t>
      </w:r>
      <w:proofErr w:type="spellEnd"/>
      <w:r>
        <w:t xml:space="preserve"> COVID-19 negara-negara di </w:t>
      </w:r>
      <w:proofErr w:type="spellStart"/>
      <w:r>
        <w:t>Benua</w:t>
      </w:r>
      <w:proofErr w:type="spellEnd"/>
      <w:r>
        <w:t xml:space="preserve"> Asia. </w:t>
      </w:r>
      <w:proofErr w:type="spellStart"/>
      <w:r>
        <w:t>Pengujian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Uji ANOVA. </w:t>
      </w:r>
      <w:proofErr w:type="spellStart"/>
      <w:r>
        <w:t>Hasilnya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328F9B9B" w14:textId="77777777" w:rsidR="00B149BD" w:rsidRPr="0088127F" w:rsidRDefault="00B149BD" w:rsidP="00B149BD">
      <w:pPr>
        <w:jc w:val="center"/>
        <w:rPr>
          <w:szCs w:val="24"/>
        </w:rPr>
      </w:pPr>
      <w:proofErr w:type="spellStart"/>
      <w:r>
        <w:rPr>
          <w:b/>
          <w:szCs w:val="24"/>
        </w:rPr>
        <w:t>Tabel</w:t>
      </w:r>
      <w:proofErr w:type="spellEnd"/>
      <w:r>
        <w:rPr>
          <w:b/>
          <w:szCs w:val="24"/>
        </w:rPr>
        <w:t xml:space="preserve"> 2. </w:t>
      </w:r>
      <w:r>
        <w:rPr>
          <w:szCs w:val="24"/>
        </w:rPr>
        <w:t>Uji ANOVA</w:t>
      </w:r>
    </w:p>
    <w:tbl>
      <w:tblPr>
        <w:tblStyle w:val="TableGrid"/>
        <w:tblW w:w="0" w:type="auto"/>
        <w:jc w:val="center"/>
        <w:tblLook w:val="04A0" w:firstRow="1" w:lastRow="0" w:firstColumn="1" w:lastColumn="0" w:noHBand="0" w:noVBand="1"/>
      </w:tblPr>
      <w:tblGrid>
        <w:gridCol w:w="1183"/>
        <w:gridCol w:w="736"/>
        <w:gridCol w:w="405"/>
        <w:gridCol w:w="797"/>
        <w:gridCol w:w="576"/>
        <w:gridCol w:w="709"/>
      </w:tblGrid>
      <w:tr w:rsidR="00B149BD" w:rsidRPr="00AB404E" w14:paraId="446D065C" w14:textId="77777777" w:rsidTr="007A4AF0">
        <w:trPr>
          <w:jc w:val="center"/>
        </w:trPr>
        <w:tc>
          <w:tcPr>
            <w:tcW w:w="1183" w:type="dxa"/>
            <w:vMerge w:val="restart"/>
          </w:tcPr>
          <w:p w14:paraId="4A51591B" w14:textId="77777777" w:rsidR="00B149BD" w:rsidRPr="00AB404E" w:rsidRDefault="00B149BD" w:rsidP="00B149BD">
            <w:pPr>
              <w:rPr>
                <w:sz w:val="20"/>
                <w:szCs w:val="20"/>
              </w:rPr>
            </w:pPr>
          </w:p>
        </w:tc>
        <w:tc>
          <w:tcPr>
            <w:tcW w:w="2923" w:type="dxa"/>
            <w:gridSpan w:val="5"/>
          </w:tcPr>
          <w:p w14:paraId="2DD44BCF" w14:textId="77777777" w:rsidR="00B149BD" w:rsidRPr="00AB404E" w:rsidRDefault="00B149BD" w:rsidP="00B149BD">
            <w:pPr>
              <w:jc w:val="center"/>
              <w:rPr>
                <w:sz w:val="20"/>
                <w:szCs w:val="20"/>
              </w:rPr>
            </w:pPr>
            <w:r w:rsidRPr="00AB404E">
              <w:rPr>
                <w:sz w:val="20"/>
                <w:szCs w:val="20"/>
              </w:rPr>
              <w:t>Experimental Method</w:t>
            </w:r>
          </w:p>
        </w:tc>
      </w:tr>
      <w:tr w:rsidR="00B149BD" w:rsidRPr="00AB404E" w14:paraId="1AD50658" w14:textId="77777777" w:rsidTr="007A4AF0">
        <w:trPr>
          <w:jc w:val="center"/>
        </w:trPr>
        <w:tc>
          <w:tcPr>
            <w:tcW w:w="1183" w:type="dxa"/>
            <w:vMerge/>
          </w:tcPr>
          <w:p w14:paraId="2599E02C" w14:textId="77777777" w:rsidR="00B149BD" w:rsidRPr="00AB404E" w:rsidRDefault="00B149BD" w:rsidP="00B149BD">
            <w:pPr>
              <w:rPr>
                <w:sz w:val="20"/>
                <w:szCs w:val="20"/>
              </w:rPr>
            </w:pPr>
          </w:p>
        </w:tc>
        <w:tc>
          <w:tcPr>
            <w:tcW w:w="453" w:type="dxa"/>
          </w:tcPr>
          <w:p w14:paraId="1B39CF47" w14:textId="77777777" w:rsidR="00B149BD" w:rsidRPr="00AB404E" w:rsidRDefault="00B149BD" w:rsidP="00B149BD">
            <w:pPr>
              <w:jc w:val="center"/>
              <w:rPr>
                <w:sz w:val="20"/>
                <w:szCs w:val="20"/>
              </w:rPr>
            </w:pPr>
            <w:r w:rsidRPr="00AB404E">
              <w:rPr>
                <w:sz w:val="20"/>
                <w:szCs w:val="20"/>
              </w:rPr>
              <w:t>SS</w:t>
            </w:r>
          </w:p>
        </w:tc>
        <w:tc>
          <w:tcPr>
            <w:tcW w:w="405" w:type="dxa"/>
          </w:tcPr>
          <w:p w14:paraId="13D1A1B9" w14:textId="77777777" w:rsidR="00B149BD" w:rsidRPr="00AB404E" w:rsidRDefault="00B149BD" w:rsidP="00B149BD">
            <w:pPr>
              <w:jc w:val="center"/>
              <w:rPr>
                <w:sz w:val="20"/>
                <w:szCs w:val="20"/>
              </w:rPr>
            </w:pPr>
            <w:r w:rsidRPr="00AB404E">
              <w:rPr>
                <w:sz w:val="20"/>
                <w:szCs w:val="20"/>
              </w:rPr>
              <w:t>df</w:t>
            </w:r>
          </w:p>
        </w:tc>
        <w:tc>
          <w:tcPr>
            <w:tcW w:w="797" w:type="dxa"/>
          </w:tcPr>
          <w:p w14:paraId="6C360242" w14:textId="77777777" w:rsidR="00B149BD" w:rsidRPr="00AB404E" w:rsidRDefault="00B149BD" w:rsidP="00B149BD">
            <w:pPr>
              <w:jc w:val="center"/>
              <w:rPr>
                <w:sz w:val="20"/>
                <w:szCs w:val="20"/>
              </w:rPr>
            </w:pPr>
            <w:r w:rsidRPr="00AB404E">
              <w:rPr>
                <w:sz w:val="20"/>
                <w:szCs w:val="20"/>
              </w:rPr>
              <w:t>Mean Square</w:t>
            </w:r>
          </w:p>
        </w:tc>
        <w:tc>
          <w:tcPr>
            <w:tcW w:w="559" w:type="dxa"/>
          </w:tcPr>
          <w:p w14:paraId="6F0185D3" w14:textId="77777777" w:rsidR="00B149BD" w:rsidRPr="00AB404E" w:rsidRDefault="00B149BD" w:rsidP="00B149BD">
            <w:pPr>
              <w:jc w:val="center"/>
              <w:rPr>
                <w:sz w:val="20"/>
                <w:szCs w:val="20"/>
              </w:rPr>
            </w:pPr>
            <w:r w:rsidRPr="00AB404E">
              <w:rPr>
                <w:sz w:val="20"/>
                <w:szCs w:val="20"/>
              </w:rPr>
              <w:t>F</w:t>
            </w:r>
          </w:p>
        </w:tc>
        <w:tc>
          <w:tcPr>
            <w:tcW w:w="709" w:type="dxa"/>
          </w:tcPr>
          <w:p w14:paraId="2877E691" w14:textId="77777777" w:rsidR="00B149BD" w:rsidRPr="00AB404E" w:rsidRDefault="00B149BD" w:rsidP="00B149BD">
            <w:pPr>
              <w:jc w:val="center"/>
              <w:rPr>
                <w:sz w:val="20"/>
                <w:szCs w:val="20"/>
              </w:rPr>
            </w:pPr>
            <w:r w:rsidRPr="00AB404E">
              <w:rPr>
                <w:sz w:val="20"/>
                <w:szCs w:val="20"/>
              </w:rPr>
              <w:t>Sig</w:t>
            </w:r>
            <w:r>
              <w:rPr>
                <w:sz w:val="20"/>
                <w:szCs w:val="20"/>
              </w:rPr>
              <w:t>.</w:t>
            </w:r>
          </w:p>
        </w:tc>
      </w:tr>
      <w:tr w:rsidR="00B149BD" w:rsidRPr="003873CB" w14:paraId="00B07A64" w14:textId="77777777" w:rsidTr="007A4AF0">
        <w:trPr>
          <w:jc w:val="center"/>
        </w:trPr>
        <w:tc>
          <w:tcPr>
            <w:tcW w:w="1183" w:type="dxa"/>
            <w:shd w:val="clear" w:color="auto" w:fill="D9D9D9" w:themeFill="background1" w:themeFillShade="D9"/>
          </w:tcPr>
          <w:p w14:paraId="79612440" w14:textId="77777777" w:rsidR="00B149BD" w:rsidRPr="003873CB" w:rsidRDefault="00B149BD" w:rsidP="00B149BD">
            <w:pPr>
              <w:rPr>
                <w:sz w:val="20"/>
                <w:szCs w:val="20"/>
              </w:rPr>
            </w:pPr>
            <w:r w:rsidRPr="003873CB">
              <w:rPr>
                <w:sz w:val="20"/>
                <w:szCs w:val="20"/>
              </w:rPr>
              <w:t>(Combined)</w:t>
            </w:r>
          </w:p>
        </w:tc>
        <w:tc>
          <w:tcPr>
            <w:tcW w:w="453" w:type="dxa"/>
            <w:shd w:val="clear" w:color="auto" w:fill="D9D9D9" w:themeFill="background1" w:themeFillShade="D9"/>
          </w:tcPr>
          <w:p w14:paraId="1EB893A1" w14:textId="77777777" w:rsidR="00B149BD" w:rsidRPr="003873CB" w:rsidRDefault="00B149BD" w:rsidP="00B149BD">
            <w:pPr>
              <w:jc w:val="center"/>
              <w:rPr>
                <w:sz w:val="16"/>
              </w:rPr>
            </w:pPr>
            <w:r>
              <w:rPr>
                <w:sz w:val="16"/>
              </w:rPr>
              <w:t>102,</w:t>
            </w:r>
            <w:r w:rsidRPr="003873CB">
              <w:rPr>
                <w:sz w:val="16"/>
              </w:rPr>
              <w:t>571</w:t>
            </w:r>
          </w:p>
        </w:tc>
        <w:tc>
          <w:tcPr>
            <w:tcW w:w="405" w:type="dxa"/>
            <w:shd w:val="clear" w:color="auto" w:fill="D9D9D9" w:themeFill="background1" w:themeFillShade="D9"/>
          </w:tcPr>
          <w:p w14:paraId="2A043C04" w14:textId="77777777" w:rsidR="00B149BD" w:rsidRPr="003873CB" w:rsidRDefault="00B149BD" w:rsidP="00B149BD">
            <w:pPr>
              <w:jc w:val="center"/>
              <w:rPr>
                <w:sz w:val="16"/>
              </w:rPr>
            </w:pPr>
            <w:r w:rsidRPr="003873CB">
              <w:rPr>
                <w:sz w:val="16"/>
              </w:rPr>
              <w:t>4</w:t>
            </w:r>
          </w:p>
        </w:tc>
        <w:tc>
          <w:tcPr>
            <w:tcW w:w="797" w:type="dxa"/>
            <w:shd w:val="clear" w:color="auto" w:fill="D9D9D9" w:themeFill="background1" w:themeFillShade="D9"/>
          </w:tcPr>
          <w:p w14:paraId="7F7F2597" w14:textId="77777777" w:rsidR="00B149BD" w:rsidRPr="003873CB" w:rsidRDefault="00B149BD" w:rsidP="00B149BD">
            <w:pPr>
              <w:jc w:val="center"/>
              <w:rPr>
                <w:sz w:val="16"/>
              </w:rPr>
            </w:pPr>
            <w:r>
              <w:rPr>
                <w:sz w:val="16"/>
              </w:rPr>
              <w:t>25,</w:t>
            </w:r>
            <w:r w:rsidRPr="003873CB">
              <w:rPr>
                <w:sz w:val="16"/>
              </w:rPr>
              <w:t>643</w:t>
            </w:r>
          </w:p>
        </w:tc>
        <w:tc>
          <w:tcPr>
            <w:tcW w:w="559" w:type="dxa"/>
            <w:shd w:val="clear" w:color="auto" w:fill="D9D9D9" w:themeFill="background1" w:themeFillShade="D9"/>
          </w:tcPr>
          <w:p w14:paraId="4BD1FE47" w14:textId="77777777" w:rsidR="00B149BD" w:rsidRPr="003873CB" w:rsidRDefault="00B149BD" w:rsidP="00B149BD">
            <w:pPr>
              <w:jc w:val="center"/>
              <w:rPr>
                <w:sz w:val="16"/>
              </w:rPr>
            </w:pPr>
            <w:r>
              <w:rPr>
                <w:sz w:val="16"/>
              </w:rPr>
              <w:t>5,</w:t>
            </w:r>
            <w:r w:rsidRPr="003873CB">
              <w:rPr>
                <w:sz w:val="16"/>
              </w:rPr>
              <w:t>287</w:t>
            </w:r>
          </w:p>
        </w:tc>
        <w:tc>
          <w:tcPr>
            <w:tcW w:w="709" w:type="dxa"/>
            <w:shd w:val="clear" w:color="auto" w:fill="D9D9D9" w:themeFill="background1" w:themeFillShade="D9"/>
          </w:tcPr>
          <w:p w14:paraId="5214BD56" w14:textId="34731A2C" w:rsidR="00B149BD" w:rsidRPr="003873CB" w:rsidRDefault="00F80822" w:rsidP="00B149BD">
            <w:pPr>
              <w:jc w:val="center"/>
              <w:rPr>
                <w:sz w:val="16"/>
              </w:rPr>
            </w:pPr>
            <w:r>
              <w:rPr>
                <w:sz w:val="16"/>
              </w:rPr>
              <w:t>0</w:t>
            </w:r>
            <w:r w:rsidR="00B149BD">
              <w:rPr>
                <w:sz w:val="16"/>
              </w:rPr>
              <w:t>,</w:t>
            </w:r>
            <w:r w:rsidR="00B149BD" w:rsidRPr="003873CB">
              <w:rPr>
                <w:sz w:val="16"/>
              </w:rPr>
              <w:t>001</w:t>
            </w:r>
          </w:p>
        </w:tc>
      </w:tr>
      <w:tr w:rsidR="00B149BD" w:rsidRPr="003873CB" w14:paraId="736A7179" w14:textId="77777777" w:rsidTr="007A4AF0">
        <w:trPr>
          <w:jc w:val="center"/>
        </w:trPr>
        <w:tc>
          <w:tcPr>
            <w:tcW w:w="1183" w:type="dxa"/>
            <w:shd w:val="clear" w:color="auto" w:fill="D9D9D9" w:themeFill="background1" w:themeFillShade="D9"/>
          </w:tcPr>
          <w:p w14:paraId="0D540242" w14:textId="77777777" w:rsidR="00B149BD" w:rsidRPr="003873CB" w:rsidRDefault="00B149BD" w:rsidP="00B149BD">
            <w:pPr>
              <w:rPr>
                <w:sz w:val="20"/>
                <w:szCs w:val="20"/>
              </w:rPr>
            </w:pPr>
            <w:r w:rsidRPr="003873CB">
              <w:rPr>
                <w:sz w:val="20"/>
                <w:szCs w:val="20"/>
              </w:rPr>
              <w:t>income</w:t>
            </w:r>
          </w:p>
        </w:tc>
        <w:tc>
          <w:tcPr>
            <w:tcW w:w="453" w:type="dxa"/>
            <w:shd w:val="clear" w:color="auto" w:fill="D9D9D9" w:themeFill="background1" w:themeFillShade="D9"/>
          </w:tcPr>
          <w:p w14:paraId="6AE74CBB" w14:textId="77777777" w:rsidR="00B149BD" w:rsidRPr="003873CB" w:rsidRDefault="00B149BD" w:rsidP="00B149BD">
            <w:pPr>
              <w:jc w:val="center"/>
              <w:rPr>
                <w:sz w:val="16"/>
              </w:rPr>
            </w:pPr>
            <w:r>
              <w:rPr>
                <w:sz w:val="16"/>
              </w:rPr>
              <w:t>96,</w:t>
            </w:r>
            <w:r w:rsidRPr="003873CB">
              <w:rPr>
                <w:sz w:val="16"/>
              </w:rPr>
              <w:t>441</w:t>
            </w:r>
          </w:p>
        </w:tc>
        <w:tc>
          <w:tcPr>
            <w:tcW w:w="405" w:type="dxa"/>
            <w:shd w:val="clear" w:color="auto" w:fill="D9D9D9" w:themeFill="background1" w:themeFillShade="D9"/>
          </w:tcPr>
          <w:p w14:paraId="46779476" w14:textId="77777777" w:rsidR="00B149BD" w:rsidRPr="003873CB" w:rsidRDefault="00B149BD" w:rsidP="00B149BD">
            <w:pPr>
              <w:jc w:val="center"/>
              <w:rPr>
                <w:sz w:val="16"/>
              </w:rPr>
            </w:pPr>
            <w:r w:rsidRPr="003873CB">
              <w:rPr>
                <w:sz w:val="16"/>
              </w:rPr>
              <w:t>3</w:t>
            </w:r>
          </w:p>
        </w:tc>
        <w:tc>
          <w:tcPr>
            <w:tcW w:w="797" w:type="dxa"/>
            <w:shd w:val="clear" w:color="auto" w:fill="D9D9D9" w:themeFill="background1" w:themeFillShade="D9"/>
          </w:tcPr>
          <w:p w14:paraId="74875219" w14:textId="77777777" w:rsidR="00B149BD" w:rsidRPr="003873CB" w:rsidRDefault="00B149BD" w:rsidP="00B149BD">
            <w:pPr>
              <w:jc w:val="center"/>
              <w:rPr>
                <w:sz w:val="16"/>
              </w:rPr>
            </w:pPr>
            <w:r>
              <w:rPr>
                <w:sz w:val="16"/>
              </w:rPr>
              <w:t>32,</w:t>
            </w:r>
            <w:r w:rsidRPr="003873CB">
              <w:rPr>
                <w:sz w:val="16"/>
              </w:rPr>
              <w:t>147</w:t>
            </w:r>
          </w:p>
        </w:tc>
        <w:tc>
          <w:tcPr>
            <w:tcW w:w="559" w:type="dxa"/>
            <w:shd w:val="clear" w:color="auto" w:fill="D9D9D9" w:themeFill="background1" w:themeFillShade="D9"/>
          </w:tcPr>
          <w:p w14:paraId="0665841E" w14:textId="77777777" w:rsidR="00B149BD" w:rsidRPr="003873CB" w:rsidRDefault="00B149BD" w:rsidP="00B149BD">
            <w:pPr>
              <w:jc w:val="center"/>
              <w:rPr>
                <w:sz w:val="16"/>
              </w:rPr>
            </w:pPr>
            <w:r>
              <w:rPr>
                <w:sz w:val="16"/>
              </w:rPr>
              <w:t>6,</w:t>
            </w:r>
            <w:r w:rsidRPr="003873CB">
              <w:rPr>
                <w:sz w:val="16"/>
              </w:rPr>
              <w:t>628</w:t>
            </w:r>
          </w:p>
        </w:tc>
        <w:tc>
          <w:tcPr>
            <w:tcW w:w="709" w:type="dxa"/>
            <w:shd w:val="clear" w:color="auto" w:fill="D9D9D9" w:themeFill="background1" w:themeFillShade="D9"/>
          </w:tcPr>
          <w:p w14:paraId="7F8A3043" w14:textId="3EBFDAC2" w:rsidR="00B149BD" w:rsidRPr="003873CB" w:rsidRDefault="00F80822" w:rsidP="00B149BD">
            <w:pPr>
              <w:jc w:val="center"/>
              <w:rPr>
                <w:sz w:val="16"/>
              </w:rPr>
            </w:pPr>
            <w:r>
              <w:rPr>
                <w:sz w:val="16"/>
              </w:rPr>
              <w:t>0</w:t>
            </w:r>
            <w:r w:rsidR="00B149BD">
              <w:rPr>
                <w:sz w:val="16"/>
              </w:rPr>
              <w:t>,</w:t>
            </w:r>
            <w:r w:rsidR="00B149BD" w:rsidRPr="003873CB">
              <w:rPr>
                <w:sz w:val="16"/>
              </w:rPr>
              <w:t>001</w:t>
            </w:r>
          </w:p>
        </w:tc>
      </w:tr>
      <w:tr w:rsidR="00B149BD" w:rsidRPr="003873CB" w14:paraId="7A242753" w14:textId="77777777" w:rsidTr="007A4AF0">
        <w:trPr>
          <w:jc w:val="center"/>
        </w:trPr>
        <w:tc>
          <w:tcPr>
            <w:tcW w:w="1183" w:type="dxa"/>
            <w:shd w:val="clear" w:color="auto" w:fill="D9D9D9" w:themeFill="background1" w:themeFillShade="D9"/>
          </w:tcPr>
          <w:p w14:paraId="559027F7" w14:textId="77777777" w:rsidR="00B149BD" w:rsidRPr="003873CB" w:rsidRDefault="00B149BD" w:rsidP="00B149BD">
            <w:pPr>
              <w:rPr>
                <w:sz w:val="20"/>
                <w:szCs w:val="20"/>
              </w:rPr>
            </w:pPr>
            <w:r w:rsidRPr="003873CB">
              <w:rPr>
                <w:sz w:val="20"/>
                <w:szCs w:val="20"/>
              </w:rPr>
              <w:t>tropic</w:t>
            </w:r>
          </w:p>
        </w:tc>
        <w:tc>
          <w:tcPr>
            <w:tcW w:w="453" w:type="dxa"/>
            <w:shd w:val="clear" w:color="auto" w:fill="D9D9D9" w:themeFill="background1" w:themeFillShade="D9"/>
          </w:tcPr>
          <w:p w14:paraId="165A160F" w14:textId="77777777" w:rsidR="00B149BD" w:rsidRPr="003873CB" w:rsidRDefault="00B149BD" w:rsidP="00B149BD">
            <w:pPr>
              <w:jc w:val="center"/>
              <w:rPr>
                <w:sz w:val="16"/>
              </w:rPr>
            </w:pPr>
            <w:r>
              <w:rPr>
                <w:sz w:val="16"/>
              </w:rPr>
              <w:t>13,</w:t>
            </w:r>
            <w:r w:rsidRPr="003873CB">
              <w:rPr>
                <w:sz w:val="16"/>
              </w:rPr>
              <w:t>936</w:t>
            </w:r>
          </w:p>
        </w:tc>
        <w:tc>
          <w:tcPr>
            <w:tcW w:w="405" w:type="dxa"/>
            <w:shd w:val="clear" w:color="auto" w:fill="D9D9D9" w:themeFill="background1" w:themeFillShade="D9"/>
          </w:tcPr>
          <w:p w14:paraId="190D036F" w14:textId="77777777" w:rsidR="00B149BD" w:rsidRPr="003873CB" w:rsidRDefault="00B149BD" w:rsidP="00B149BD">
            <w:pPr>
              <w:jc w:val="center"/>
              <w:rPr>
                <w:sz w:val="16"/>
              </w:rPr>
            </w:pPr>
            <w:r w:rsidRPr="003873CB">
              <w:rPr>
                <w:sz w:val="16"/>
              </w:rPr>
              <w:t>1</w:t>
            </w:r>
          </w:p>
        </w:tc>
        <w:tc>
          <w:tcPr>
            <w:tcW w:w="797" w:type="dxa"/>
            <w:shd w:val="clear" w:color="auto" w:fill="D9D9D9" w:themeFill="background1" w:themeFillShade="D9"/>
          </w:tcPr>
          <w:p w14:paraId="234985D4" w14:textId="77777777" w:rsidR="00B149BD" w:rsidRPr="003873CB" w:rsidRDefault="00B149BD" w:rsidP="00B149BD">
            <w:pPr>
              <w:jc w:val="center"/>
              <w:rPr>
                <w:sz w:val="16"/>
              </w:rPr>
            </w:pPr>
            <w:r>
              <w:rPr>
                <w:sz w:val="16"/>
              </w:rPr>
              <w:t>13,</w:t>
            </w:r>
            <w:r w:rsidRPr="003873CB">
              <w:rPr>
                <w:sz w:val="16"/>
              </w:rPr>
              <w:t>936</w:t>
            </w:r>
          </w:p>
        </w:tc>
        <w:tc>
          <w:tcPr>
            <w:tcW w:w="559" w:type="dxa"/>
            <w:shd w:val="clear" w:color="auto" w:fill="D9D9D9" w:themeFill="background1" w:themeFillShade="D9"/>
          </w:tcPr>
          <w:p w14:paraId="569FDAF3" w14:textId="77777777" w:rsidR="00B149BD" w:rsidRPr="003873CB" w:rsidRDefault="00B149BD" w:rsidP="00B149BD">
            <w:pPr>
              <w:jc w:val="center"/>
              <w:rPr>
                <w:sz w:val="16"/>
              </w:rPr>
            </w:pPr>
            <w:r>
              <w:rPr>
                <w:sz w:val="16"/>
              </w:rPr>
              <w:t>2,</w:t>
            </w:r>
            <w:r w:rsidRPr="003873CB">
              <w:rPr>
                <w:sz w:val="16"/>
              </w:rPr>
              <w:t>873</w:t>
            </w:r>
          </w:p>
        </w:tc>
        <w:tc>
          <w:tcPr>
            <w:tcW w:w="709" w:type="dxa"/>
            <w:shd w:val="clear" w:color="auto" w:fill="D9D9D9" w:themeFill="background1" w:themeFillShade="D9"/>
          </w:tcPr>
          <w:p w14:paraId="4D9F7A50" w14:textId="613816F9" w:rsidR="00B149BD" w:rsidRPr="003873CB" w:rsidRDefault="00F80822" w:rsidP="00B149BD">
            <w:pPr>
              <w:jc w:val="center"/>
              <w:rPr>
                <w:sz w:val="16"/>
              </w:rPr>
            </w:pPr>
            <w:r>
              <w:rPr>
                <w:sz w:val="16"/>
              </w:rPr>
              <w:t>0</w:t>
            </w:r>
            <w:r w:rsidR="00B149BD">
              <w:rPr>
                <w:sz w:val="16"/>
              </w:rPr>
              <w:t>,</w:t>
            </w:r>
            <w:r w:rsidR="00B149BD" w:rsidRPr="003873CB">
              <w:rPr>
                <w:sz w:val="16"/>
              </w:rPr>
              <w:t>097</w:t>
            </w:r>
          </w:p>
        </w:tc>
      </w:tr>
      <w:tr w:rsidR="00B149BD" w:rsidRPr="003873CB" w14:paraId="1A29A49F" w14:textId="77777777" w:rsidTr="007A4AF0">
        <w:trPr>
          <w:jc w:val="center"/>
        </w:trPr>
        <w:tc>
          <w:tcPr>
            <w:tcW w:w="1183" w:type="dxa"/>
            <w:shd w:val="clear" w:color="auto" w:fill="B8CCE4" w:themeFill="accent1" w:themeFillTint="66"/>
          </w:tcPr>
          <w:p w14:paraId="58059A4E" w14:textId="77777777" w:rsidR="00B149BD" w:rsidRPr="003873CB" w:rsidRDefault="00B149BD" w:rsidP="00B149BD">
            <w:pPr>
              <w:rPr>
                <w:sz w:val="20"/>
                <w:szCs w:val="20"/>
              </w:rPr>
            </w:pPr>
            <w:r w:rsidRPr="003873CB">
              <w:rPr>
                <w:sz w:val="20"/>
                <w:szCs w:val="20"/>
              </w:rPr>
              <w:t>Model</w:t>
            </w:r>
          </w:p>
        </w:tc>
        <w:tc>
          <w:tcPr>
            <w:tcW w:w="453" w:type="dxa"/>
            <w:shd w:val="clear" w:color="auto" w:fill="B8CCE4" w:themeFill="accent1" w:themeFillTint="66"/>
          </w:tcPr>
          <w:p w14:paraId="69FD859D" w14:textId="77777777" w:rsidR="00B149BD" w:rsidRPr="003873CB" w:rsidRDefault="00B149BD" w:rsidP="00B149BD">
            <w:pPr>
              <w:jc w:val="center"/>
              <w:rPr>
                <w:sz w:val="16"/>
              </w:rPr>
            </w:pPr>
            <w:r>
              <w:rPr>
                <w:sz w:val="16"/>
              </w:rPr>
              <w:t>102,</w:t>
            </w:r>
            <w:r w:rsidRPr="003873CB">
              <w:rPr>
                <w:sz w:val="16"/>
              </w:rPr>
              <w:t>571</w:t>
            </w:r>
          </w:p>
        </w:tc>
        <w:tc>
          <w:tcPr>
            <w:tcW w:w="405" w:type="dxa"/>
            <w:shd w:val="clear" w:color="auto" w:fill="B8CCE4" w:themeFill="accent1" w:themeFillTint="66"/>
          </w:tcPr>
          <w:p w14:paraId="3DFBCBBA" w14:textId="77777777" w:rsidR="00B149BD" w:rsidRPr="003873CB" w:rsidRDefault="00B149BD" w:rsidP="00B149BD">
            <w:pPr>
              <w:jc w:val="center"/>
              <w:rPr>
                <w:sz w:val="16"/>
              </w:rPr>
            </w:pPr>
            <w:r w:rsidRPr="003873CB">
              <w:rPr>
                <w:sz w:val="16"/>
              </w:rPr>
              <w:t>4</w:t>
            </w:r>
          </w:p>
        </w:tc>
        <w:tc>
          <w:tcPr>
            <w:tcW w:w="797" w:type="dxa"/>
            <w:shd w:val="clear" w:color="auto" w:fill="B8CCE4" w:themeFill="accent1" w:themeFillTint="66"/>
          </w:tcPr>
          <w:p w14:paraId="7FC3636D" w14:textId="77777777" w:rsidR="00B149BD" w:rsidRPr="003873CB" w:rsidRDefault="00B149BD" w:rsidP="00B149BD">
            <w:pPr>
              <w:jc w:val="center"/>
              <w:rPr>
                <w:sz w:val="16"/>
              </w:rPr>
            </w:pPr>
            <w:r>
              <w:rPr>
                <w:sz w:val="16"/>
              </w:rPr>
              <w:t>25,</w:t>
            </w:r>
            <w:r w:rsidRPr="003873CB">
              <w:rPr>
                <w:sz w:val="16"/>
              </w:rPr>
              <w:t>643</w:t>
            </w:r>
          </w:p>
        </w:tc>
        <w:tc>
          <w:tcPr>
            <w:tcW w:w="559" w:type="dxa"/>
            <w:shd w:val="clear" w:color="auto" w:fill="B8CCE4" w:themeFill="accent1" w:themeFillTint="66"/>
          </w:tcPr>
          <w:p w14:paraId="05CA4A08" w14:textId="77777777" w:rsidR="00B149BD" w:rsidRPr="003873CB" w:rsidRDefault="00B149BD" w:rsidP="00B149BD">
            <w:pPr>
              <w:jc w:val="center"/>
              <w:rPr>
                <w:sz w:val="16"/>
              </w:rPr>
            </w:pPr>
            <w:r>
              <w:rPr>
                <w:sz w:val="16"/>
              </w:rPr>
              <w:t>5,</w:t>
            </w:r>
            <w:r w:rsidRPr="003873CB">
              <w:rPr>
                <w:sz w:val="16"/>
              </w:rPr>
              <w:t>287</w:t>
            </w:r>
          </w:p>
        </w:tc>
        <w:tc>
          <w:tcPr>
            <w:tcW w:w="709" w:type="dxa"/>
            <w:shd w:val="clear" w:color="auto" w:fill="B8CCE4" w:themeFill="accent1" w:themeFillTint="66"/>
          </w:tcPr>
          <w:p w14:paraId="3C86CB14" w14:textId="3FD627C6" w:rsidR="00B149BD" w:rsidRPr="003873CB" w:rsidRDefault="00F80822" w:rsidP="00B149BD">
            <w:pPr>
              <w:jc w:val="center"/>
              <w:rPr>
                <w:sz w:val="16"/>
              </w:rPr>
            </w:pPr>
            <w:r>
              <w:rPr>
                <w:sz w:val="16"/>
              </w:rPr>
              <w:t>0</w:t>
            </w:r>
            <w:r w:rsidR="00B149BD">
              <w:rPr>
                <w:sz w:val="16"/>
              </w:rPr>
              <w:t>,</w:t>
            </w:r>
            <w:r w:rsidR="00B149BD" w:rsidRPr="003873CB">
              <w:rPr>
                <w:sz w:val="16"/>
              </w:rPr>
              <w:t>001</w:t>
            </w:r>
          </w:p>
        </w:tc>
      </w:tr>
      <w:tr w:rsidR="00B149BD" w:rsidRPr="003873CB" w14:paraId="2D03CAC8" w14:textId="77777777" w:rsidTr="007A4AF0">
        <w:trPr>
          <w:jc w:val="center"/>
        </w:trPr>
        <w:tc>
          <w:tcPr>
            <w:tcW w:w="1183" w:type="dxa"/>
          </w:tcPr>
          <w:p w14:paraId="4A9D1FE2" w14:textId="77777777" w:rsidR="00B149BD" w:rsidRPr="003873CB" w:rsidRDefault="00B149BD" w:rsidP="00B149BD">
            <w:pPr>
              <w:rPr>
                <w:sz w:val="20"/>
                <w:szCs w:val="20"/>
              </w:rPr>
            </w:pPr>
            <w:r w:rsidRPr="003873CB">
              <w:rPr>
                <w:sz w:val="20"/>
                <w:szCs w:val="20"/>
              </w:rPr>
              <w:t>Residual</w:t>
            </w:r>
          </w:p>
        </w:tc>
        <w:tc>
          <w:tcPr>
            <w:tcW w:w="453" w:type="dxa"/>
          </w:tcPr>
          <w:p w14:paraId="08DCFCD1" w14:textId="77777777" w:rsidR="00B149BD" w:rsidRPr="003873CB" w:rsidRDefault="00B149BD" w:rsidP="00B149BD">
            <w:pPr>
              <w:jc w:val="center"/>
              <w:rPr>
                <w:sz w:val="16"/>
              </w:rPr>
            </w:pPr>
            <w:r>
              <w:rPr>
                <w:sz w:val="16"/>
              </w:rPr>
              <w:t>208,</w:t>
            </w:r>
            <w:r w:rsidRPr="003873CB">
              <w:rPr>
                <w:sz w:val="16"/>
              </w:rPr>
              <w:t>556</w:t>
            </w:r>
          </w:p>
        </w:tc>
        <w:tc>
          <w:tcPr>
            <w:tcW w:w="405" w:type="dxa"/>
          </w:tcPr>
          <w:p w14:paraId="20DB9DFE" w14:textId="77777777" w:rsidR="00B149BD" w:rsidRPr="003873CB" w:rsidRDefault="00B149BD" w:rsidP="00B149BD">
            <w:pPr>
              <w:jc w:val="center"/>
              <w:rPr>
                <w:sz w:val="16"/>
              </w:rPr>
            </w:pPr>
            <w:r w:rsidRPr="003873CB">
              <w:rPr>
                <w:sz w:val="16"/>
              </w:rPr>
              <w:t>43</w:t>
            </w:r>
          </w:p>
        </w:tc>
        <w:tc>
          <w:tcPr>
            <w:tcW w:w="797" w:type="dxa"/>
          </w:tcPr>
          <w:p w14:paraId="2448D85D" w14:textId="77777777" w:rsidR="00B149BD" w:rsidRPr="003873CB" w:rsidRDefault="00B149BD" w:rsidP="00B149BD">
            <w:pPr>
              <w:jc w:val="center"/>
              <w:rPr>
                <w:sz w:val="16"/>
              </w:rPr>
            </w:pPr>
            <w:r>
              <w:rPr>
                <w:sz w:val="16"/>
              </w:rPr>
              <w:t>4,</w:t>
            </w:r>
            <w:r w:rsidRPr="003873CB">
              <w:rPr>
                <w:sz w:val="16"/>
              </w:rPr>
              <w:t>850</w:t>
            </w:r>
          </w:p>
        </w:tc>
        <w:tc>
          <w:tcPr>
            <w:tcW w:w="559" w:type="dxa"/>
          </w:tcPr>
          <w:p w14:paraId="19A13F61" w14:textId="77777777" w:rsidR="00B149BD" w:rsidRPr="003873CB" w:rsidRDefault="00B149BD" w:rsidP="00B149BD">
            <w:pPr>
              <w:jc w:val="center"/>
              <w:rPr>
                <w:sz w:val="16"/>
              </w:rPr>
            </w:pPr>
          </w:p>
        </w:tc>
        <w:tc>
          <w:tcPr>
            <w:tcW w:w="709" w:type="dxa"/>
          </w:tcPr>
          <w:p w14:paraId="5A092CAD" w14:textId="77777777" w:rsidR="00B149BD" w:rsidRPr="003873CB" w:rsidRDefault="00B149BD" w:rsidP="00B149BD">
            <w:pPr>
              <w:jc w:val="center"/>
              <w:rPr>
                <w:sz w:val="16"/>
              </w:rPr>
            </w:pPr>
          </w:p>
        </w:tc>
      </w:tr>
      <w:tr w:rsidR="00B149BD" w:rsidRPr="003873CB" w14:paraId="66F06989" w14:textId="77777777" w:rsidTr="007A4AF0">
        <w:trPr>
          <w:jc w:val="center"/>
        </w:trPr>
        <w:tc>
          <w:tcPr>
            <w:tcW w:w="1183" w:type="dxa"/>
          </w:tcPr>
          <w:p w14:paraId="05871DA5" w14:textId="77777777" w:rsidR="00B149BD" w:rsidRPr="003873CB" w:rsidRDefault="00B149BD" w:rsidP="00B149BD">
            <w:pPr>
              <w:rPr>
                <w:sz w:val="20"/>
                <w:szCs w:val="20"/>
              </w:rPr>
            </w:pPr>
            <w:r w:rsidRPr="003873CB">
              <w:rPr>
                <w:sz w:val="20"/>
                <w:szCs w:val="20"/>
              </w:rPr>
              <w:t>Total</w:t>
            </w:r>
          </w:p>
        </w:tc>
        <w:tc>
          <w:tcPr>
            <w:tcW w:w="453" w:type="dxa"/>
          </w:tcPr>
          <w:p w14:paraId="2B890541" w14:textId="77777777" w:rsidR="00B149BD" w:rsidRPr="003873CB" w:rsidRDefault="00B149BD" w:rsidP="00B149BD">
            <w:pPr>
              <w:jc w:val="center"/>
              <w:rPr>
                <w:sz w:val="16"/>
              </w:rPr>
            </w:pPr>
            <w:r>
              <w:rPr>
                <w:sz w:val="16"/>
              </w:rPr>
              <w:t>311,</w:t>
            </w:r>
            <w:r w:rsidRPr="003873CB">
              <w:rPr>
                <w:sz w:val="16"/>
              </w:rPr>
              <w:t>127</w:t>
            </w:r>
          </w:p>
        </w:tc>
        <w:tc>
          <w:tcPr>
            <w:tcW w:w="405" w:type="dxa"/>
          </w:tcPr>
          <w:p w14:paraId="429B5EF0" w14:textId="77777777" w:rsidR="00B149BD" w:rsidRPr="003873CB" w:rsidRDefault="00B149BD" w:rsidP="00B149BD">
            <w:pPr>
              <w:jc w:val="center"/>
              <w:rPr>
                <w:sz w:val="16"/>
              </w:rPr>
            </w:pPr>
            <w:r w:rsidRPr="003873CB">
              <w:rPr>
                <w:sz w:val="16"/>
              </w:rPr>
              <w:t>47</w:t>
            </w:r>
          </w:p>
        </w:tc>
        <w:tc>
          <w:tcPr>
            <w:tcW w:w="797" w:type="dxa"/>
          </w:tcPr>
          <w:p w14:paraId="5D95EC3C" w14:textId="77777777" w:rsidR="00B149BD" w:rsidRPr="003873CB" w:rsidRDefault="00B149BD" w:rsidP="00B149BD">
            <w:pPr>
              <w:jc w:val="center"/>
              <w:rPr>
                <w:sz w:val="16"/>
              </w:rPr>
            </w:pPr>
            <w:r>
              <w:rPr>
                <w:sz w:val="16"/>
              </w:rPr>
              <w:t>6,</w:t>
            </w:r>
            <w:r w:rsidRPr="003873CB">
              <w:rPr>
                <w:sz w:val="16"/>
              </w:rPr>
              <w:t>620</w:t>
            </w:r>
          </w:p>
        </w:tc>
        <w:tc>
          <w:tcPr>
            <w:tcW w:w="559" w:type="dxa"/>
          </w:tcPr>
          <w:p w14:paraId="5B94ABD6" w14:textId="77777777" w:rsidR="00B149BD" w:rsidRPr="003873CB" w:rsidRDefault="00B149BD" w:rsidP="00B149BD">
            <w:pPr>
              <w:jc w:val="center"/>
              <w:rPr>
                <w:sz w:val="16"/>
              </w:rPr>
            </w:pPr>
          </w:p>
        </w:tc>
        <w:tc>
          <w:tcPr>
            <w:tcW w:w="709" w:type="dxa"/>
          </w:tcPr>
          <w:p w14:paraId="71911C1D" w14:textId="77777777" w:rsidR="00B149BD" w:rsidRPr="003873CB" w:rsidRDefault="00B149BD" w:rsidP="00B149BD">
            <w:pPr>
              <w:jc w:val="center"/>
              <w:rPr>
                <w:sz w:val="16"/>
              </w:rPr>
            </w:pPr>
          </w:p>
        </w:tc>
      </w:tr>
    </w:tbl>
    <w:p w14:paraId="300DA747" w14:textId="77777777" w:rsidR="00B149BD" w:rsidRDefault="00B149BD" w:rsidP="00B149BD"/>
    <w:p w14:paraId="16D727F6" w14:textId="77777777" w:rsidR="00B149BD" w:rsidRDefault="00B149BD" w:rsidP="00B149BD">
      <w:r>
        <w:tab/>
        <w:t>Hasil uji ANOVA (</w:t>
      </w:r>
      <w:proofErr w:type="spellStart"/>
      <w:r>
        <w:t>Tabel</w:t>
      </w:r>
      <w:proofErr w:type="spellEnd"/>
      <w:r>
        <w:t xml:space="preserve"> 2) </w:t>
      </w:r>
      <w:proofErr w:type="spellStart"/>
      <w:r>
        <w:t>menunjukkan</w:t>
      </w:r>
      <w:proofErr w:type="spellEnd"/>
      <w:r>
        <w:t xml:space="preserve"> </w:t>
      </w:r>
      <w:proofErr w:type="spellStart"/>
      <w:r>
        <w:t>nilai</w:t>
      </w:r>
      <w:proofErr w:type="spellEnd"/>
      <w:r>
        <w:t xml:space="preserve"> </w:t>
      </w:r>
      <w:r>
        <w:rPr>
          <w:i/>
        </w:rPr>
        <w:t xml:space="preserve">p-value </w:t>
      </w:r>
      <w:r>
        <w:t xml:space="preserve">model </w:t>
      </w:r>
      <w:proofErr w:type="spellStart"/>
      <w:r>
        <w:t>sebesar</w:t>
      </w:r>
      <w:proofErr w:type="spellEnd"/>
      <w:r>
        <w:t xml:space="preserve"> 0,001. </w:t>
      </w:r>
      <w:proofErr w:type="spellStart"/>
      <w:r>
        <w:t>Artinya</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10 </w:t>
      </w:r>
      <w:proofErr w:type="spellStart"/>
      <w:r>
        <w:t>persen</w:t>
      </w:r>
      <w:proofErr w:type="spellEnd"/>
      <w:r>
        <w:t xml:space="preserve"> </w:t>
      </w:r>
      <w:proofErr w:type="spellStart"/>
      <w:r>
        <w:t>terdapat</w:t>
      </w:r>
      <w:proofErr w:type="spellEnd"/>
      <w:r>
        <w:t xml:space="preserve"> </w:t>
      </w:r>
      <w:proofErr w:type="spellStart"/>
      <w:r>
        <w:t>cukup</w:t>
      </w:r>
      <w:proofErr w:type="spellEnd"/>
      <w:r>
        <w:t xml:space="preserve"> </w:t>
      </w:r>
      <w:proofErr w:type="spellStart"/>
      <w:r>
        <w:t>bukti</w:t>
      </w:r>
      <w:proofErr w:type="spellEnd"/>
      <w:r>
        <w:t xml:space="preserve"> </w:t>
      </w:r>
      <w:proofErr w:type="spellStart"/>
      <w:r>
        <w:t>untuk</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terdapat</w:t>
      </w:r>
      <w:proofErr w:type="spellEnd"/>
      <w:r>
        <w:t xml:space="preserve"> minimal </w:t>
      </w:r>
      <w:proofErr w:type="spellStart"/>
      <w:r>
        <w:t>satu</w:t>
      </w:r>
      <w:proofErr w:type="spellEnd"/>
      <w:r>
        <w:t xml:space="preserve"> </w:t>
      </w:r>
      <w:proofErr w:type="spellStart"/>
      <w:r>
        <w:t>variabel</w:t>
      </w:r>
      <w:proofErr w:type="spellEnd"/>
      <w:r>
        <w:t xml:space="preserve"> </w:t>
      </w:r>
      <w:proofErr w:type="spellStart"/>
      <w:r>
        <w:t>bebas</w:t>
      </w:r>
      <w:proofErr w:type="spellEnd"/>
      <w:r>
        <w:t xml:space="preserve"> yang </w:t>
      </w:r>
      <w:proofErr w:type="spellStart"/>
      <w:r>
        <w:t>signifikan</w:t>
      </w:r>
      <w:proofErr w:type="spellEnd"/>
      <w:r>
        <w:t xml:space="preserve"> </w:t>
      </w:r>
      <w:proofErr w:type="spellStart"/>
      <w:r>
        <w:t>mempengaruhi</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negara-negara di </w:t>
      </w:r>
      <w:proofErr w:type="spellStart"/>
      <w:r>
        <w:t>Benua</w:t>
      </w:r>
      <w:proofErr w:type="spellEnd"/>
      <w:r>
        <w:t xml:space="preserve"> Asia. </w:t>
      </w:r>
      <w:proofErr w:type="spellStart"/>
      <w:r>
        <w:t>Kemudian</w:t>
      </w:r>
      <w:proofErr w:type="spellEnd"/>
      <w:r>
        <w:t xml:space="preserve">, </w:t>
      </w:r>
      <w:proofErr w:type="spellStart"/>
      <w:r>
        <w:t>nilai</w:t>
      </w:r>
      <w:proofErr w:type="spellEnd"/>
      <w:r>
        <w:t xml:space="preserve"> </w:t>
      </w:r>
      <w:r>
        <w:rPr>
          <w:i/>
        </w:rPr>
        <w:t>p-value=</w:t>
      </w:r>
      <w:r w:rsidRPr="00BA3BB0">
        <w:t>0,001</w:t>
      </w:r>
      <w:r>
        <w:t xml:space="preserve"> yang </w:t>
      </w:r>
      <w:proofErr w:type="spellStart"/>
      <w:r>
        <w:t>ditunjukkan</w:t>
      </w:r>
      <w:proofErr w:type="spellEnd"/>
      <w:r>
        <w:t xml:space="preserve"> </w:t>
      </w:r>
      <w:proofErr w:type="gramStart"/>
      <w:r>
        <w:t xml:space="preserve">pada  </w:t>
      </w:r>
      <w:r>
        <w:rPr>
          <w:i/>
        </w:rPr>
        <w:t>combined</w:t>
      </w:r>
      <w:proofErr w:type="gramEnd"/>
      <w:r>
        <w:t xml:space="preserve"> </w:t>
      </w:r>
      <w:proofErr w:type="spellStart"/>
      <w:r>
        <w:t>menunjukkan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10 </w:t>
      </w:r>
      <w:proofErr w:type="spellStart"/>
      <w:r>
        <w:t>persen</w:t>
      </w:r>
      <w:proofErr w:type="spellEnd"/>
      <w:r>
        <w:t xml:space="preserve"> </w:t>
      </w:r>
      <w:proofErr w:type="spellStart"/>
      <w:r>
        <w:t>terdapat</w:t>
      </w:r>
      <w:proofErr w:type="spellEnd"/>
      <w:r>
        <w:t xml:space="preserve"> </w:t>
      </w:r>
      <w:proofErr w:type="spellStart"/>
      <w:r>
        <w:t>cukup</w:t>
      </w:r>
      <w:proofErr w:type="spellEnd"/>
      <w:r>
        <w:t xml:space="preserve"> </w:t>
      </w:r>
      <w:proofErr w:type="spellStart"/>
      <w:r>
        <w:t>bukti</w:t>
      </w:r>
      <w:proofErr w:type="spellEnd"/>
      <w:r>
        <w:t xml:space="preserve"> </w:t>
      </w:r>
      <w:proofErr w:type="spellStart"/>
      <w:r>
        <w:t>untuk</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kelompok</w:t>
      </w:r>
      <w:proofErr w:type="spellEnd"/>
      <w:r>
        <w:t xml:space="preserve"> </w:t>
      </w:r>
      <w:proofErr w:type="spellStart"/>
      <w:r>
        <w:t>pendapatan</w:t>
      </w:r>
      <w:proofErr w:type="spellEnd"/>
      <w:r>
        <w:t xml:space="preserve"> dan </w:t>
      </w:r>
      <w:proofErr w:type="spellStart"/>
      <w:r>
        <w:t>variabel</w:t>
      </w:r>
      <w:proofErr w:type="spellEnd"/>
      <w:r>
        <w:t xml:space="preserve"> negara </w:t>
      </w:r>
      <w:proofErr w:type="spellStart"/>
      <w:r>
        <w:t>tropis</w:t>
      </w:r>
      <w:proofErr w:type="spellEnd"/>
      <w:r>
        <w:t xml:space="preserve"> </w:t>
      </w:r>
      <w:proofErr w:type="spellStart"/>
      <w:r>
        <w:t>mempengaruhi</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negara-negara di </w:t>
      </w:r>
      <w:proofErr w:type="spellStart"/>
      <w:r>
        <w:t>Benua</w:t>
      </w:r>
      <w:proofErr w:type="spellEnd"/>
      <w:r>
        <w:t xml:space="preserve"> Asia </w:t>
      </w:r>
      <w:proofErr w:type="spellStart"/>
      <w:r>
        <w:t>secara</w:t>
      </w:r>
      <w:proofErr w:type="spellEnd"/>
      <w:r>
        <w:t xml:space="preserve"> </w:t>
      </w:r>
      <w:proofErr w:type="spellStart"/>
      <w:r>
        <w:t>simultan</w:t>
      </w:r>
      <w:proofErr w:type="spellEnd"/>
      <w:r>
        <w:t xml:space="preserve">. </w:t>
      </w:r>
      <w:proofErr w:type="spellStart"/>
      <w:r>
        <w:t>Selain</w:t>
      </w:r>
      <w:proofErr w:type="spellEnd"/>
      <w:r>
        <w:t xml:space="preserve"> </w:t>
      </w:r>
      <w:proofErr w:type="spellStart"/>
      <w:r>
        <w:t>mempengaruhi</w:t>
      </w:r>
      <w:proofErr w:type="spellEnd"/>
      <w:r>
        <w:t xml:space="preserve"> </w:t>
      </w:r>
      <w:proofErr w:type="spellStart"/>
      <w:r>
        <w:t>secara</w:t>
      </w:r>
      <w:proofErr w:type="spellEnd"/>
      <w:r>
        <w:t xml:space="preserve"> </w:t>
      </w:r>
      <w:proofErr w:type="spellStart"/>
      <w:r>
        <w:t>simultan</w:t>
      </w:r>
      <w:proofErr w:type="spellEnd"/>
      <w:r>
        <w:t xml:space="preserve">, </w:t>
      </w:r>
      <w:proofErr w:type="spellStart"/>
      <w:r>
        <w:t>masing-masing</w:t>
      </w:r>
      <w:proofErr w:type="spellEnd"/>
      <w:r>
        <w:t xml:space="preserve"> </w:t>
      </w:r>
      <w:proofErr w:type="spellStart"/>
      <w:r>
        <w:t>variabel</w:t>
      </w:r>
      <w:proofErr w:type="spellEnd"/>
      <w:r>
        <w:t xml:space="preserve"> </w:t>
      </w:r>
      <w:proofErr w:type="spellStart"/>
      <w:r>
        <w:t>variabel</w:t>
      </w:r>
      <w:proofErr w:type="spellEnd"/>
      <w:r>
        <w:t xml:space="preserve"> </w:t>
      </w:r>
      <w:proofErr w:type="spellStart"/>
      <w:r>
        <w:t>kelompok</w:t>
      </w:r>
      <w:proofErr w:type="spellEnd"/>
      <w:r>
        <w:t xml:space="preserve"> </w:t>
      </w:r>
      <w:proofErr w:type="spellStart"/>
      <w:r>
        <w:t>pendapatan</w:t>
      </w:r>
      <w:proofErr w:type="spellEnd"/>
      <w:r>
        <w:t xml:space="preserve"> dan </w:t>
      </w:r>
      <w:proofErr w:type="spellStart"/>
      <w:r>
        <w:t>variabel</w:t>
      </w:r>
      <w:proofErr w:type="spellEnd"/>
      <w:r>
        <w:t xml:space="preserve"> negara </w:t>
      </w:r>
      <w:proofErr w:type="spellStart"/>
      <w:r>
        <w:t>tropis</w:t>
      </w:r>
      <w:proofErr w:type="spellEnd"/>
      <w:r>
        <w:t xml:space="preserve"> juga </w:t>
      </w:r>
      <w:proofErr w:type="spellStart"/>
      <w:r>
        <w:t>mempengaruhi</w:t>
      </w:r>
      <w:proofErr w:type="spellEnd"/>
      <w:r>
        <w:t xml:space="preserve"> </w:t>
      </w:r>
      <w:proofErr w:type="spellStart"/>
      <w:r>
        <w:t>secara</w:t>
      </w:r>
      <w:proofErr w:type="spellEnd"/>
      <w:r>
        <w:t xml:space="preserve"> </w:t>
      </w:r>
      <w:proofErr w:type="spellStart"/>
      <w:r>
        <w:t>parsial</w:t>
      </w:r>
      <w:proofErr w:type="spellEnd"/>
      <w:r>
        <w:t xml:space="preserve">. Hal </w:t>
      </w:r>
      <w:proofErr w:type="spellStart"/>
      <w:r>
        <w:t>ini</w:t>
      </w:r>
      <w:proofErr w:type="spellEnd"/>
      <w:r>
        <w:t xml:space="preserve"> </w:t>
      </w:r>
      <w:proofErr w:type="spellStart"/>
      <w:r>
        <w:t>ditunjukkan</w:t>
      </w:r>
      <w:proofErr w:type="spellEnd"/>
      <w:r>
        <w:t xml:space="preserve"> oleh </w:t>
      </w:r>
      <w:proofErr w:type="spellStart"/>
      <w:r>
        <w:t>nilai</w:t>
      </w:r>
      <w:proofErr w:type="spellEnd"/>
      <w:r>
        <w:t xml:space="preserve"> </w:t>
      </w:r>
      <w:r>
        <w:softHyphen/>
      </w:r>
      <w:r>
        <w:rPr>
          <w:i/>
        </w:rPr>
        <w:t>p-value</w:t>
      </w:r>
      <w:r>
        <w:t xml:space="preserve"> </w:t>
      </w:r>
      <w:proofErr w:type="spellStart"/>
      <w:r>
        <w:t>masing-masing</w:t>
      </w:r>
      <w:proofErr w:type="spellEnd"/>
      <w:r>
        <w:t xml:space="preserve"> </w:t>
      </w:r>
      <w:proofErr w:type="spellStart"/>
      <w:r>
        <w:t>yaitu</w:t>
      </w:r>
      <w:proofErr w:type="spellEnd"/>
      <w:r>
        <w:t xml:space="preserve"> </w:t>
      </w:r>
      <w:proofErr w:type="spellStart"/>
      <w:r>
        <w:t>sebesar</w:t>
      </w:r>
      <w:proofErr w:type="spellEnd"/>
      <w:r>
        <w:t xml:space="preserve"> 0,001 dan 0,097.</w:t>
      </w:r>
    </w:p>
    <w:p w14:paraId="5724C1B0" w14:textId="77777777" w:rsidR="00B149BD" w:rsidRDefault="00B149BD" w:rsidP="00B149BD">
      <w:r>
        <w:tab/>
        <w:t xml:space="preserve">Setelah </w:t>
      </w:r>
      <w:proofErr w:type="spellStart"/>
      <w:r>
        <w:t>melakukan</w:t>
      </w:r>
      <w:proofErr w:type="spellEnd"/>
      <w:r>
        <w:t xml:space="preserve"> uji </w:t>
      </w:r>
      <w:r>
        <w:rPr>
          <w:i/>
        </w:rPr>
        <w:t>main effect</w:t>
      </w:r>
      <w:r>
        <w:t xml:space="preserve">, </w:t>
      </w:r>
      <w:proofErr w:type="spellStart"/>
      <w:r>
        <w:t>tahapan</w:t>
      </w:r>
      <w:proofErr w:type="spellEnd"/>
      <w:r>
        <w:t xml:space="preserve"> </w:t>
      </w:r>
      <w:proofErr w:type="spellStart"/>
      <w:r>
        <w:t>analisis</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menguji</w:t>
      </w:r>
      <w:proofErr w:type="spellEnd"/>
      <w:r>
        <w:t xml:space="preserve"> </w:t>
      </w:r>
      <w:proofErr w:type="spellStart"/>
      <w:r>
        <w:t>interaksi</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bebas</w:t>
      </w:r>
      <w:proofErr w:type="spellEnd"/>
      <w:r>
        <w:t xml:space="preserve"> yang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variabel</w:t>
      </w:r>
      <w:proofErr w:type="spellEnd"/>
      <w:r>
        <w:t xml:space="preserve"> </w:t>
      </w:r>
      <w:proofErr w:type="spellStart"/>
      <w:r>
        <w:t>kelompok</w:t>
      </w:r>
      <w:proofErr w:type="spellEnd"/>
      <w:r>
        <w:t xml:space="preserve"> </w:t>
      </w:r>
      <w:proofErr w:type="spellStart"/>
      <w:r>
        <w:t>pendapatan</w:t>
      </w:r>
      <w:proofErr w:type="spellEnd"/>
      <w:r>
        <w:t xml:space="preserve"> dan </w:t>
      </w:r>
      <w:proofErr w:type="spellStart"/>
      <w:r>
        <w:t>variabel</w:t>
      </w:r>
      <w:proofErr w:type="spellEnd"/>
      <w:r>
        <w:t xml:space="preserve"> negara </w:t>
      </w:r>
      <w:proofErr w:type="spellStart"/>
      <w:r>
        <w:t>tropis</w:t>
      </w:r>
      <w:proofErr w:type="spellEnd"/>
      <w:r>
        <w:t xml:space="preserve">. Hasil </w:t>
      </w:r>
      <w:proofErr w:type="spellStart"/>
      <w:r>
        <w:t>pengujian</w:t>
      </w:r>
      <w:proofErr w:type="spellEnd"/>
      <w:r>
        <w:t xml:space="preserve"> </w:t>
      </w:r>
      <w:proofErr w:type="spellStart"/>
      <w:r>
        <w:t>ditunjukkan</w:t>
      </w:r>
      <w:proofErr w:type="spellEnd"/>
      <w:r>
        <w:t xml:space="preserve"> </w:t>
      </w:r>
      <w:proofErr w:type="spellStart"/>
      <w:r>
        <w:t>dalam</w:t>
      </w:r>
      <w:proofErr w:type="spellEnd"/>
      <w:r>
        <w:t xml:space="preserve"> </w:t>
      </w:r>
      <w:proofErr w:type="spellStart"/>
      <w:r>
        <w:t>tabel</w:t>
      </w:r>
      <w:proofErr w:type="spellEnd"/>
      <w:r>
        <w:t xml:space="preserve"> </w:t>
      </w:r>
      <w:proofErr w:type="spellStart"/>
      <w:r>
        <w:t>berikut</w:t>
      </w:r>
      <w:proofErr w:type="spellEnd"/>
      <w:r>
        <w:t>.</w:t>
      </w:r>
    </w:p>
    <w:p w14:paraId="3827550E" w14:textId="77777777" w:rsidR="00B149BD" w:rsidRPr="00A4477B" w:rsidRDefault="00B149BD" w:rsidP="00B149BD">
      <w:pPr>
        <w:jc w:val="center"/>
        <w:rPr>
          <w:szCs w:val="24"/>
        </w:rPr>
      </w:pPr>
      <w:proofErr w:type="spellStart"/>
      <w:r>
        <w:rPr>
          <w:b/>
          <w:szCs w:val="24"/>
        </w:rPr>
        <w:t>Tabel</w:t>
      </w:r>
      <w:proofErr w:type="spellEnd"/>
      <w:r>
        <w:rPr>
          <w:b/>
          <w:szCs w:val="24"/>
        </w:rPr>
        <w:t xml:space="preserve"> 3. </w:t>
      </w:r>
      <w:r>
        <w:rPr>
          <w:szCs w:val="24"/>
        </w:rPr>
        <w:t xml:space="preserve">Uji </w:t>
      </w:r>
      <w:proofErr w:type="spellStart"/>
      <w:r>
        <w:rPr>
          <w:szCs w:val="24"/>
        </w:rPr>
        <w:t>Interaksi</w:t>
      </w:r>
      <w:proofErr w:type="spellEnd"/>
    </w:p>
    <w:tbl>
      <w:tblPr>
        <w:tblStyle w:val="TableGrid"/>
        <w:tblW w:w="0" w:type="auto"/>
        <w:jc w:val="center"/>
        <w:tblLook w:val="04A0" w:firstRow="1" w:lastRow="0" w:firstColumn="1" w:lastColumn="0" w:noHBand="0" w:noVBand="1"/>
      </w:tblPr>
      <w:tblGrid>
        <w:gridCol w:w="846"/>
        <w:gridCol w:w="756"/>
        <w:gridCol w:w="1086"/>
        <w:gridCol w:w="772"/>
        <w:gridCol w:w="636"/>
      </w:tblGrid>
      <w:tr w:rsidR="00B149BD" w:rsidRPr="00C53538" w14:paraId="30EE16A3" w14:textId="77777777" w:rsidTr="007A4AF0">
        <w:trPr>
          <w:jc w:val="center"/>
        </w:trPr>
        <w:tc>
          <w:tcPr>
            <w:tcW w:w="3990" w:type="dxa"/>
            <w:gridSpan w:val="5"/>
          </w:tcPr>
          <w:p w14:paraId="57F6C4F0" w14:textId="77777777" w:rsidR="00B149BD" w:rsidRPr="00C53538" w:rsidRDefault="00B149BD" w:rsidP="00B149BD">
            <w:pPr>
              <w:jc w:val="center"/>
              <w:rPr>
                <w:sz w:val="20"/>
                <w:szCs w:val="24"/>
              </w:rPr>
            </w:pPr>
            <w:r w:rsidRPr="00C53538">
              <w:rPr>
                <w:sz w:val="20"/>
                <w:szCs w:val="24"/>
              </w:rPr>
              <w:t>Experimental Method</w:t>
            </w:r>
          </w:p>
        </w:tc>
      </w:tr>
      <w:tr w:rsidR="00C53538" w:rsidRPr="00C53538" w14:paraId="03D69A3B" w14:textId="77777777" w:rsidTr="007A4AF0">
        <w:trPr>
          <w:jc w:val="center"/>
        </w:trPr>
        <w:tc>
          <w:tcPr>
            <w:tcW w:w="846" w:type="dxa"/>
          </w:tcPr>
          <w:p w14:paraId="38E730D3" w14:textId="77777777" w:rsidR="00C53538" w:rsidRPr="00C53538" w:rsidRDefault="00C53538" w:rsidP="00C53538">
            <w:pPr>
              <w:jc w:val="center"/>
              <w:rPr>
                <w:sz w:val="20"/>
                <w:szCs w:val="24"/>
              </w:rPr>
            </w:pPr>
            <w:r w:rsidRPr="00C53538">
              <w:rPr>
                <w:sz w:val="20"/>
                <w:szCs w:val="24"/>
              </w:rPr>
              <w:t>SS</w:t>
            </w:r>
          </w:p>
        </w:tc>
        <w:tc>
          <w:tcPr>
            <w:tcW w:w="756" w:type="dxa"/>
          </w:tcPr>
          <w:p w14:paraId="1848DEAE" w14:textId="3542B820" w:rsidR="00C53538" w:rsidRPr="00C53538" w:rsidRDefault="00C53538" w:rsidP="00C53538">
            <w:pPr>
              <w:jc w:val="center"/>
              <w:rPr>
                <w:sz w:val="20"/>
                <w:szCs w:val="24"/>
              </w:rPr>
            </w:pPr>
            <w:r>
              <w:rPr>
                <w:sz w:val="20"/>
                <w:szCs w:val="24"/>
              </w:rPr>
              <w:t>SS</w:t>
            </w:r>
          </w:p>
        </w:tc>
        <w:tc>
          <w:tcPr>
            <w:tcW w:w="1086" w:type="dxa"/>
          </w:tcPr>
          <w:p w14:paraId="3E936C63" w14:textId="2D6D32BD" w:rsidR="00C53538" w:rsidRPr="00C53538" w:rsidRDefault="00C53538" w:rsidP="00C53538">
            <w:pPr>
              <w:jc w:val="center"/>
              <w:rPr>
                <w:sz w:val="20"/>
                <w:szCs w:val="24"/>
              </w:rPr>
            </w:pPr>
            <w:r w:rsidRPr="00C53538">
              <w:rPr>
                <w:sz w:val="20"/>
                <w:szCs w:val="24"/>
              </w:rPr>
              <w:t>df</w:t>
            </w:r>
          </w:p>
        </w:tc>
        <w:tc>
          <w:tcPr>
            <w:tcW w:w="666" w:type="dxa"/>
          </w:tcPr>
          <w:p w14:paraId="38B1EE21" w14:textId="2F10DEDE" w:rsidR="00C53538" w:rsidRPr="00C53538" w:rsidRDefault="00C53538" w:rsidP="00C53538">
            <w:pPr>
              <w:jc w:val="center"/>
              <w:rPr>
                <w:sz w:val="20"/>
                <w:szCs w:val="24"/>
              </w:rPr>
            </w:pPr>
            <w:r>
              <w:rPr>
                <w:sz w:val="20"/>
                <w:szCs w:val="24"/>
              </w:rPr>
              <w:t>Mean</w:t>
            </w:r>
            <w:r w:rsidRPr="00C53538">
              <w:rPr>
                <w:sz w:val="20"/>
                <w:szCs w:val="24"/>
              </w:rPr>
              <w:t xml:space="preserve"> Square</w:t>
            </w:r>
          </w:p>
        </w:tc>
        <w:tc>
          <w:tcPr>
            <w:tcW w:w="636" w:type="dxa"/>
          </w:tcPr>
          <w:p w14:paraId="1D092B80" w14:textId="77777777" w:rsidR="00C53538" w:rsidRPr="00C53538" w:rsidRDefault="00C53538" w:rsidP="00C53538">
            <w:pPr>
              <w:jc w:val="center"/>
              <w:rPr>
                <w:sz w:val="20"/>
                <w:szCs w:val="24"/>
              </w:rPr>
            </w:pPr>
            <w:r w:rsidRPr="00C53538">
              <w:rPr>
                <w:sz w:val="20"/>
                <w:szCs w:val="24"/>
              </w:rPr>
              <w:t>Sig.</w:t>
            </w:r>
          </w:p>
        </w:tc>
      </w:tr>
      <w:tr w:rsidR="00C53538" w:rsidRPr="00C53538" w14:paraId="030A1E9B" w14:textId="77777777" w:rsidTr="007A4AF0">
        <w:trPr>
          <w:jc w:val="center"/>
        </w:trPr>
        <w:tc>
          <w:tcPr>
            <w:tcW w:w="846" w:type="dxa"/>
            <w:shd w:val="clear" w:color="auto" w:fill="D9D9D9" w:themeFill="background1" w:themeFillShade="D9"/>
          </w:tcPr>
          <w:p w14:paraId="5AE77CE8" w14:textId="77777777" w:rsidR="00C53538" w:rsidRPr="00C53538" w:rsidRDefault="00C53538" w:rsidP="00C53538">
            <w:pPr>
              <w:rPr>
                <w:sz w:val="20"/>
                <w:szCs w:val="24"/>
              </w:rPr>
            </w:pPr>
            <w:r w:rsidRPr="00C53538">
              <w:rPr>
                <w:sz w:val="20"/>
                <w:szCs w:val="24"/>
              </w:rPr>
              <w:t>income * tropic</w:t>
            </w:r>
          </w:p>
        </w:tc>
        <w:tc>
          <w:tcPr>
            <w:tcW w:w="756" w:type="dxa"/>
            <w:shd w:val="clear" w:color="auto" w:fill="D9D9D9" w:themeFill="background1" w:themeFillShade="D9"/>
          </w:tcPr>
          <w:p w14:paraId="7DAFC850" w14:textId="35726A59" w:rsidR="00C53538" w:rsidRPr="00C53538" w:rsidRDefault="00C53538" w:rsidP="00C53538">
            <w:pPr>
              <w:jc w:val="center"/>
              <w:rPr>
                <w:sz w:val="20"/>
                <w:szCs w:val="24"/>
              </w:rPr>
            </w:pPr>
            <w:r>
              <w:rPr>
                <w:sz w:val="20"/>
                <w:szCs w:val="24"/>
              </w:rPr>
              <w:t>5,491</w:t>
            </w:r>
          </w:p>
        </w:tc>
        <w:tc>
          <w:tcPr>
            <w:tcW w:w="1086" w:type="dxa"/>
            <w:shd w:val="clear" w:color="auto" w:fill="D9D9D9" w:themeFill="background1" w:themeFillShade="D9"/>
          </w:tcPr>
          <w:p w14:paraId="5BA4A4D0" w14:textId="5BD99323" w:rsidR="00C53538" w:rsidRPr="00C53538" w:rsidRDefault="00C53538" w:rsidP="00C53538">
            <w:pPr>
              <w:jc w:val="center"/>
              <w:rPr>
                <w:sz w:val="20"/>
                <w:szCs w:val="24"/>
              </w:rPr>
            </w:pPr>
            <w:r>
              <w:rPr>
                <w:sz w:val="20"/>
                <w:szCs w:val="24"/>
              </w:rPr>
              <w:t>2</w:t>
            </w:r>
          </w:p>
        </w:tc>
        <w:tc>
          <w:tcPr>
            <w:tcW w:w="666" w:type="dxa"/>
            <w:shd w:val="clear" w:color="auto" w:fill="D9D9D9" w:themeFill="background1" w:themeFillShade="D9"/>
          </w:tcPr>
          <w:p w14:paraId="5653B43A" w14:textId="0FD662BD" w:rsidR="00C53538" w:rsidRPr="00C53538" w:rsidRDefault="00C53538" w:rsidP="00C53538">
            <w:pPr>
              <w:jc w:val="center"/>
              <w:rPr>
                <w:sz w:val="20"/>
                <w:szCs w:val="24"/>
              </w:rPr>
            </w:pPr>
            <w:r>
              <w:rPr>
                <w:sz w:val="20"/>
                <w:szCs w:val="24"/>
              </w:rPr>
              <w:t>2,746</w:t>
            </w:r>
          </w:p>
        </w:tc>
        <w:tc>
          <w:tcPr>
            <w:tcW w:w="636" w:type="dxa"/>
            <w:shd w:val="clear" w:color="auto" w:fill="D9D9D9" w:themeFill="background1" w:themeFillShade="D9"/>
          </w:tcPr>
          <w:p w14:paraId="6435E7CA" w14:textId="77777777" w:rsidR="00C53538" w:rsidRPr="00C53538" w:rsidRDefault="00C53538" w:rsidP="00C53538">
            <w:pPr>
              <w:jc w:val="center"/>
              <w:rPr>
                <w:sz w:val="20"/>
                <w:szCs w:val="24"/>
              </w:rPr>
            </w:pPr>
            <w:r w:rsidRPr="00C53538">
              <w:rPr>
                <w:sz w:val="20"/>
                <w:szCs w:val="24"/>
              </w:rPr>
              <w:t>,554</w:t>
            </w:r>
          </w:p>
        </w:tc>
      </w:tr>
    </w:tbl>
    <w:p w14:paraId="3644DB34" w14:textId="77777777" w:rsidR="00B149BD" w:rsidRDefault="00B149BD" w:rsidP="00B149BD"/>
    <w:p w14:paraId="0A9A2AE5" w14:textId="7261665D" w:rsidR="00B149BD" w:rsidRPr="00F80822" w:rsidRDefault="00B149BD" w:rsidP="00B149BD">
      <w:r>
        <w:tab/>
      </w:r>
      <w:proofErr w:type="spellStart"/>
      <w:r>
        <w:t>Berdasarkan</w:t>
      </w:r>
      <w:proofErr w:type="spellEnd"/>
      <w:r>
        <w:t xml:space="preserve"> </w:t>
      </w:r>
      <w:proofErr w:type="spellStart"/>
      <w:r>
        <w:t>hasil</w:t>
      </w:r>
      <w:proofErr w:type="spellEnd"/>
      <w:r>
        <w:t xml:space="preserve"> uji </w:t>
      </w:r>
      <w:proofErr w:type="spellStart"/>
      <w:r>
        <w:t>interaksi</w:t>
      </w:r>
      <w:proofErr w:type="spellEnd"/>
      <w:r>
        <w:t xml:space="preserve"> </w:t>
      </w:r>
      <w:proofErr w:type="spellStart"/>
      <w:r>
        <w:t>dua</w:t>
      </w:r>
      <w:proofErr w:type="spellEnd"/>
      <w:r>
        <w:t xml:space="preserve"> </w:t>
      </w:r>
      <w:proofErr w:type="spellStart"/>
      <w:r>
        <w:t>arah</w:t>
      </w:r>
      <w:proofErr w:type="spellEnd"/>
      <w:r>
        <w:t xml:space="preserve"> di </w:t>
      </w:r>
      <w:proofErr w:type="spellStart"/>
      <w:r>
        <w:t>atas</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10% </w:t>
      </w:r>
      <w:proofErr w:type="spellStart"/>
      <w:r>
        <w:t>belum</w:t>
      </w:r>
      <w:proofErr w:type="spellEnd"/>
      <w:r>
        <w:t xml:space="preserve"> </w:t>
      </w:r>
      <w:proofErr w:type="spellStart"/>
      <w:r>
        <w:t>terdapat</w:t>
      </w:r>
      <w:proofErr w:type="spellEnd"/>
      <w:r>
        <w:t xml:space="preserve"> </w:t>
      </w:r>
      <w:proofErr w:type="spellStart"/>
      <w:r>
        <w:t>cukup</w:t>
      </w:r>
      <w:proofErr w:type="spellEnd"/>
      <w:r>
        <w:t xml:space="preserve"> </w:t>
      </w:r>
      <w:proofErr w:type="spellStart"/>
      <w:r>
        <w:t>bukti</w:t>
      </w:r>
      <w:proofErr w:type="spellEnd"/>
      <w:r>
        <w:t xml:space="preserve"> </w:t>
      </w:r>
      <w:proofErr w:type="spellStart"/>
      <w:r>
        <w:t>untuk</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kelompok</w:t>
      </w:r>
      <w:proofErr w:type="spellEnd"/>
      <w:r>
        <w:t xml:space="preserve"> </w:t>
      </w:r>
      <w:proofErr w:type="spellStart"/>
      <w:r>
        <w:t>pendapatan</w:t>
      </w:r>
      <w:proofErr w:type="spellEnd"/>
      <w:r>
        <w:t xml:space="preserve"> dan </w:t>
      </w:r>
      <w:proofErr w:type="spellStart"/>
      <w:r>
        <w:t>variabel</w:t>
      </w:r>
      <w:proofErr w:type="spellEnd"/>
      <w:r>
        <w:t xml:space="preserve"> negara </w:t>
      </w:r>
      <w:proofErr w:type="spellStart"/>
      <w:r>
        <w:t>tropis</w:t>
      </w:r>
      <w:proofErr w:type="spellEnd"/>
      <w:r>
        <w:t xml:space="preserve"> </w:t>
      </w:r>
      <w:proofErr w:type="spellStart"/>
      <w:r>
        <w:t>memiliki</w:t>
      </w:r>
      <w:proofErr w:type="spellEnd"/>
      <w:r>
        <w:t xml:space="preserve"> </w:t>
      </w:r>
      <w:proofErr w:type="spellStart"/>
      <w:r>
        <w:t>interaksi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ada</w:t>
      </w:r>
      <w:proofErr w:type="spellEnd"/>
      <w:r>
        <w:t xml:space="preserve"> </w:t>
      </w:r>
      <w:proofErr w:type="spellStart"/>
      <w:r>
        <w:t>interaksi</w:t>
      </w:r>
      <w:proofErr w:type="spellEnd"/>
      <w:r>
        <w:t xml:space="preserve"> </w:t>
      </w:r>
      <w:proofErr w:type="spellStart"/>
      <w:r>
        <w:t>signifikan</w:t>
      </w:r>
      <w:proofErr w:type="spellEnd"/>
      <w:r>
        <w:t xml:space="preserve"> di </w:t>
      </w:r>
      <w:proofErr w:type="spellStart"/>
      <w:r>
        <w:t>antara</w:t>
      </w:r>
      <w:proofErr w:type="spellEnd"/>
      <w:r>
        <w:t xml:space="preserve"> </w:t>
      </w:r>
      <w:proofErr w:type="spellStart"/>
      <w:r>
        <w:t>kedua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Hasil </w:t>
      </w:r>
      <w:proofErr w:type="spellStart"/>
      <w:r>
        <w:t>ini</w:t>
      </w:r>
      <w:proofErr w:type="spellEnd"/>
      <w:r>
        <w:t xml:space="preserve"> </w:t>
      </w:r>
      <w:proofErr w:type="spellStart"/>
      <w:r>
        <w:t>mengindikasikan</w:t>
      </w:r>
      <w:proofErr w:type="spellEnd"/>
      <w:r>
        <w:t xml:space="preserve"> </w:t>
      </w:r>
      <w:proofErr w:type="spellStart"/>
      <w:r>
        <w:t>analisis</w:t>
      </w:r>
      <w:proofErr w:type="spellEnd"/>
      <w:r>
        <w:t xml:space="preserve"> MCA </w:t>
      </w:r>
      <w:proofErr w:type="spellStart"/>
      <w:r>
        <w:t>dapat</w:t>
      </w:r>
      <w:proofErr w:type="spellEnd"/>
      <w:r>
        <w:t xml:space="preserve"> </w:t>
      </w:r>
      <w:proofErr w:type="spellStart"/>
      <w:r>
        <w:t>dilanjutkan</w:t>
      </w:r>
      <w:proofErr w:type="spellEnd"/>
      <w:r>
        <w:t xml:space="preserve"> </w:t>
      </w:r>
      <w:proofErr w:type="spellStart"/>
      <w:r>
        <w:t>ke</w:t>
      </w:r>
      <w:proofErr w:type="spellEnd"/>
      <w:r>
        <w:t xml:space="preserve"> </w:t>
      </w:r>
      <w:proofErr w:type="spellStart"/>
      <w:r>
        <w:t>tahap</w:t>
      </w:r>
      <w:proofErr w:type="spellEnd"/>
      <w:r>
        <w:t xml:space="preserve"> </w:t>
      </w:r>
      <w:proofErr w:type="spellStart"/>
      <w:r>
        <w:t>berikutnya</w:t>
      </w:r>
      <w:proofErr w:type="spellEnd"/>
      <w:r>
        <w:t>.</w:t>
      </w:r>
      <w:r w:rsidR="00F80822">
        <w:t xml:space="preserve"> </w:t>
      </w:r>
      <w:proofErr w:type="spellStart"/>
      <w:r w:rsidR="00F80822">
        <w:t>Dengan</w:t>
      </w:r>
      <w:proofErr w:type="spellEnd"/>
      <w:r w:rsidR="00F80822">
        <w:t xml:space="preserve"> </w:t>
      </w:r>
      <w:proofErr w:type="spellStart"/>
      <w:r w:rsidR="00F80822">
        <w:t>begini</w:t>
      </w:r>
      <w:proofErr w:type="spellEnd"/>
      <w:r w:rsidR="00F80822">
        <w:t xml:space="preserve">, </w:t>
      </w:r>
      <w:proofErr w:type="spellStart"/>
      <w:r w:rsidR="00F80822">
        <w:t>tidak</w:t>
      </w:r>
      <w:proofErr w:type="spellEnd"/>
      <w:r w:rsidR="00F80822">
        <w:t xml:space="preserve"> </w:t>
      </w:r>
      <w:proofErr w:type="spellStart"/>
      <w:r w:rsidR="00F80822">
        <w:t>perlu</w:t>
      </w:r>
      <w:proofErr w:type="spellEnd"/>
      <w:r w:rsidR="00F80822">
        <w:t xml:space="preserve"> </w:t>
      </w:r>
      <w:proofErr w:type="spellStart"/>
      <w:r w:rsidR="00F80822">
        <w:t>dilakukan</w:t>
      </w:r>
      <w:proofErr w:type="spellEnd"/>
      <w:r w:rsidR="00F80822">
        <w:t xml:space="preserve"> uji </w:t>
      </w:r>
      <w:proofErr w:type="spellStart"/>
      <w:r w:rsidR="00F80822">
        <w:t>interaksi</w:t>
      </w:r>
      <w:proofErr w:type="spellEnd"/>
      <w:r w:rsidR="00F80822">
        <w:t xml:space="preserve"> </w:t>
      </w:r>
      <w:proofErr w:type="spellStart"/>
      <w:r w:rsidR="00F80822">
        <w:t>menggunakan</w:t>
      </w:r>
      <w:proofErr w:type="spellEnd"/>
      <w:r w:rsidR="00F80822">
        <w:t xml:space="preserve"> </w:t>
      </w:r>
      <w:proofErr w:type="spellStart"/>
      <w:r w:rsidR="00F80822">
        <w:t>rasio</w:t>
      </w:r>
      <w:proofErr w:type="spellEnd"/>
      <w:r w:rsidR="00F80822">
        <w:t xml:space="preserve"> </w:t>
      </w:r>
      <w:proofErr w:type="spellStart"/>
      <w:r w:rsidR="003A43EA">
        <w:t>jumlah</w:t>
      </w:r>
      <w:proofErr w:type="spellEnd"/>
      <w:r w:rsidR="003A43EA">
        <w:t xml:space="preserve"> </w:t>
      </w:r>
      <w:proofErr w:type="spellStart"/>
      <w:r w:rsidR="003A43EA">
        <w:t>kuadrat</w:t>
      </w:r>
      <w:proofErr w:type="spellEnd"/>
      <w:r w:rsidR="003A43EA">
        <w:t xml:space="preserve"> </w:t>
      </w:r>
      <w:proofErr w:type="spellStart"/>
      <w:r w:rsidR="003A43EA">
        <w:t>interaksi</w:t>
      </w:r>
      <w:proofErr w:type="spellEnd"/>
      <w:r w:rsidR="003A43EA">
        <w:t xml:space="preserve"> </w:t>
      </w:r>
      <w:proofErr w:type="spellStart"/>
      <w:r w:rsidR="00F80822">
        <w:t>dengan</w:t>
      </w:r>
      <w:proofErr w:type="spellEnd"/>
      <w:r w:rsidR="00F80822">
        <w:t xml:space="preserve"> </w:t>
      </w:r>
      <w:r w:rsidR="00F80822">
        <w:rPr>
          <w:i/>
        </w:rPr>
        <w:t xml:space="preserve">main effect </w:t>
      </w:r>
      <w:proofErr w:type="spellStart"/>
      <w:r w:rsidR="00F80822">
        <w:t>maupun</w:t>
      </w:r>
      <w:proofErr w:type="spellEnd"/>
      <w:r w:rsidR="003A43EA">
        <w:t xml:space="preserve"> </w:t>
      </w:r>
      <w:proofErr w:type="spellStart"/>
      <w:r w:rsidR="003A43EA">
        <w:t>rasio</w:t>
      </w:r>
      <w:proofErr w:type="spellEnd"/>
      <w:r w:rsidR="003A43EA">
        <w:t xml:space="preserve"> </w:t>
      </w:r>
      <w:proofErr w:type="spellStart"/>
      <w:r w:rsidR="003A43EA">
        <w:t>jumlah</w:t>
      </w:r>
      <w:proofErr w:type="spellEnd"/>
      <w:r w:rsidR="003A43EA">
        <w:t xml:space="preserve"> </w:t>
      </w:r>
      <w:proofErr w:type="spellStart"/>
      <w:r w:rsidR="003A43EA">
        <w:t>kuadrat</w:t>
      </w:r>
      <w:proofErr w:type="spellEnd"/>
      <w:r w:rsidR="003A43EA">
        <w:t xml:space="preserve"> </w:t>
      </w:r>
      <w:proofErr w:type="spellStart"/>
      <w:r w:rsidR="003A43EA">
        <w:t>interaksi</w:t>
      </w:r>
      <w:proofErr w:type="spellEnd"/>
      <w:r w:rsidR="003A43EA">
        <w:t xml:space="preserve"> </w:t>
      </w:r>
      <w:proofErr w:type="spellStart"/>
      <w:r w:rsidR="003A43EA">
        <w:t>dengan</w:t>
      </w:r>
      <w:proofErr w:type="spellEnd"/>
      <w:r w:rsidR="003A43EA">
        <w:t xml:space="preserve"> </w:t>
      </w:r>
      <w:proofErr w:type="spellStart"/>
      <w:r w:rsidR="003A43EA">
        <w:t>jumlah</w:t>
      </w:r>
      <w:proofErr w:type="spellEnd"/>
      <w:r w:rsidR="003A43EA">
        <w:t xml:space="preserve"> </w:t>
      </w:r>
      <w:proofErr w:type="spellStart"/>
      <w:r w:rsidR="003A43EA">
        <w:t>kuadrat</w:t>
      </w:r>
      <w:proofErr w:type="spellEnd"/>
      <w:r w:rsidR="003A43EA">
        <w:t xml:space="preserve"> total</w:t>
      </w:r>
      <w:r w:rsidR="003A43EA">
        <w:rPr>
          <w:i/>
        </w:rPr>
        <w:t>.</w:t>
      </w:r>
      <w:r w:rsidR="00F80822">
        <w:t xml:space="preserve"> </w:t>
      </w:r>
    </w:p>
    <w:p w14:paraId="576C44DE" w14:textId="77777777" w:rsidR="00B149BD" w:rsidRDefault="00B149BD" w:rsidP="00B149BD">
      <w:r>
        <w:tab/>
        <w:t xml:space="preserve">Setelah </w:t>
      </w:r>
      <w:proofErr w:type="spellStart"/>
      <w:r>
        <w:t>seluruh</w:t>
      </w:r>
      <w:proofErr w:type="spellEnd"/>
      <w:r>
        <w:t xml:space="preserve"> uji </w:t>
      </w:r>
      <w:proofErr w:type="spellStart"/>
      <w:r>
        <w:t>telah</w:t>
      </w:r>
      <w:proofErr w:type="spellEnd"/>
      <w:r>
        <w:t xml:space="preserve"> </w:t>
      </w:r>
      <w:proofErr w:type="spellStart"/>
      <w:r>
        <w:t>terpenuhi</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analisis</w:t>
      </w:r>
      <w:proofErr w:type="spellEnd"/>
      <w:r>
        <w:t xml:space="preserve"> </w:t>
      </w:r>
      <w:proofErr w:type="spellStart"/>
      <w:r>
        <w:t>pola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kelompok</w:t>
      </w:r>
      <w:proofErr w:type="spellEnd"/>
      <w:r>
        <w:t xml:space="preserve"> </w:t>
      </w:r>
      <w:proofErr w:type="spellStart"/>
      <w:r>
        <w:t>pendapatan</w:t>
      </w:r>
      <w:proofErr w:type="spellEnd"/>
      <w:r>
        <w:t xml:space="preserve"> dan </w:t>
      </w:r>
      <w:proofErr w:type="spellStart"/>
      <w:r>
        <w:t>variabel</w:t>
      </w:r>
      <w:proofErr w:type="spellEnd"/>
      <w:r>
        <w:t xml:space="preserve"> negara </w:t>
      </w:r>
      <w:proofErr w:type="spellStart"/>
      <w:r>
        <w:t>tropis</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negara-negara di </w:t>
      </w:r>
      <w:proofErr w:type="spellStart"/>
      <w:r>
        <w:t>Benua</w:t>
      </w:r>
      <w:proofErr w:type="spellEnd"/>
      <w:r>
        <w:t xml:space="preserve"> Asia. </w:t>
      </w:r>
      <w:proofErr w:type="spellStart"/>
      <w:r>
        <w:t>Hasilnya</w:t>
      </w:r>
      <w:proofErr w:type="spellEnd"/>
      <w:r>
        <w:t xml:space="preserve"> </w:t>
      </w:r>
      <w:proofErr w:type="spellStart"/>
      <w:r>
        <w:t>dapat</w:t>
      </w:r>
      <w:proofErr w:type="spellEnd"/>
      <w:r>
        <w:t xml:space="preserve"> </w:t>
      </w:r>
      <w:proofErr w:type="spellStart"/>
      <w:r>
        <w:t>dilihat</w:t>
      </w:r>
      <w:proofErr w:type="spellEnd"/>
      <w:r>
        <w:t xml:space="preserve"> di </w:t>
      </w:r>
      <w:proofErr w:type="spellStart"/>
      <w:r>
        <w:t>tabel</w:t>
      </w:r>
      <w:proofErr w:type="spellEnd"/>
      <w:r>
        <w:t xml:space="preserve"> </w:t>
      </w:r>
      <w:proofErr w:type="spellStart"/>
      <w:r>
        <w:t>berikut</w:t>
      </w:r>
      <w:proofErr w:type="spellEnd"/>
      <w:r>
        <w:t>.</w:t>
      </w:r>
    </w:p>
    <w:p w14:paraId="6F9AE2E5" w14:textId="77777777" w:rsidR="00B149BD" w:rsidRPr="0088127F" w:rsidRDefault="00B149BD" w:rsidP="00B149BD">
      <w:pPr>
        <w:jc w:val="center"/>
        <w:rPr>
          <w:szCs w:val="24"/>
        </w:rPr>
      </w:pPr>
      <w:r>
        <w:t xml:space="preserve"> </w:t>
      </w:r>
      <w:proofErr w:type="spellStart"/>
      <w:r>
        <w:rPr>
          <w:b/>
          <w:szCs w:val="24"/>
        </w:rPr>
        <w:t>Tabel</w:t>
      </w:r>
      <w:proofErr w:type="spellEnd"/>
      <w:r>
        <w:rPr>
          <w:b/>
          <w:szCs w:val="24"/>
        </w:rPr>
        <w:t xml:space="preserve"> 4. </w:t>
      </w:r>
      <w:proofErr w:type="spellStart"/>
      <w:r>
        <w:rPr>
          <w:szCs w:val="24"/>
        </w:rPr>
        <w:t>Analisis</w:t>
      </w:r>
      <w:proofErr w:type="spellEnd"/>
      <w:r>
        <w:rPr>
          <w:szCs w:val="24"/>
        </w:rPr>
        <w:t xml:space="preserve"> MCA</w:t>
      </w:r>
    </w:p>
    <w:tbl>
      <w:tblPr>
        <w:tblStyle w:val="TableGrid"/>
        <w:tblW w:w="4390" w:type="dxa"/>
        <w:tblLayout w:type="fixed"/>
        <w:tblLook w:val="04A0" w:firstRow="1" w:lastRow="0" w:firstColumn="1" w:lastColumn="0" w:noHBand="0" w:noVBand="1"/>
      </w:tblPr>
      <w:tblGrid>
        <w:gridCol w:w="704"/>
        <w:gridCol w:w="567"/>
        <w:gridCol w:w="709"/>
        <w:gridCol w:w="709"/>
        <w:gridCol w:w="850"/>
        <w:gridCol w:w="851"/>
      </w:tblGrid>
      <w:tr w:rsidR="00B149BD" w:rsidRPr="00A4477B" w14:paraId="68691972" w14:textId="77777777" w:rsidTr="007A4AF0">
        <w:tc>
          <w:tcPr>
            <w:tcW w:w="1271" w:type="dxa"/>
            <w:gridSpan w:val="2"/>
            <w:vMerge w:val="restart"/>
          </w:tcPr>
          <w:p w14:paraId="23FF5AC3" w14:textId="77777777" w:rsidR="00B149BD" w:rsidRPr="00A4477B" w:rsidRDefault="00B149BD" w:rsidP="00B149BD">
            <w:pPr>
              <w:rPr>
                <w:sz w:val="20"/>
                <w:szCs w:val="20"/>
              </w:rPr>
            </w:pPr>
          </w:p>
        </w:tc>
        <w:tc>
          <w:tcPr>
            <w:tcW w:w="1418" w:type="dxa"/>
            <w:gridSpan w:val="2"/>
          </w:tcPr>
          <w:p w14:paraId="1649B027" w14:textId="77777777" w:rsidR="00B149BD" w:rsidRPr="0093640B" w:rsidRDefault="00B149BD" w:rsidP="00B149BD">
            <w:pPr>
              <w:jc w:val="center"/>
              <w:rPr>
                <w:sz w:val="16"/>
                <w:szCs w:val="16"/>
              </w:rPr>
            </w:pPr>
            <w:r w:rsidRPr="0093640B">
              <w:rPr>
                <w:sz w:val="16"/>
                <w:szCs w:val="16"/>
              </w:rPr>
              <w:t>Predicted Mean</w:t>
            </w:r>
          </w:p>
        </w:tc>
        <w:tc>
          <w:tcPr>
            <w:tcW w:w="1701" w:type="dxa"/>
            <w:gridSpan w:val="2"/>
          </w:tcPr>
          <w:p w14:paraId="23F77C52" w14:textId="77777777" w:rsidR="00B149BD" w:rsidRPr="0093640B" w:rsidRDefault="00B149BD" w:rsidP="00B149BD">
            <w:pPr>
              <w:jc w:val="center"/>
              <w:rPr>
                <w:sz w:val="16"/>
                <w:szCs w:val="16"/>
              </w:rPr>
            </w:pPr>
            <w:r w:rsidRPr="0093640B">
              <w:rPr>
                <w:sz w:val="16"/>
                <w:szCs w:val="16"/>
              </w:rPr>
              <w:t>Deviation</w:t>
            </w:r>
          </w:p>
        </w:tc>
      </w:tr>
      <w:tr w:rsidR="00B149BD" w:rsidRPr="00A4477B" w14:paraId="0F725141" w14:textId="77777777" w:rsidTr="007A4AF0">
        <w:tc>
          <w:tcPr>
            <w:tcW w:w="1271" w:type="dxa"/>
            <w:gridSpan w:val="2"/>
            <w:vMerge/>
          </w:tcPr>
          <w:p w14:paraId="23022B71" w14:textId="77777777" w:rsidR="00B149BD" w:rsidRPr="00A4477B" w:rsidRDefault="00B149BD" w:rsidP="00B149BD">
            <w:pPr>
              <w:rPr>
                <w:sz w:val="20"/>
                <w:szCs w:val="20"/>
              </w:rPr>
            </w:pPr>
          </w:p>
        </w:tc>
        <w:tc>
          <w:tcPr>
            <w:tcW w:w="709" w:type="dxa"/>
          </w:tcPr>
          <w:p w14:paraId="25495FA6" w14:textId="77777777" w:rsidR="00B149BD" w:rsidRPr="0093640B" w:rsidRDefault="00B149BD" w:rsidP="00B149BD">
            <w:pPr>
              <w:jc w:val="center"/>
              <w:rPr>
                <w:sz w:val="16"/>
                <w:szCs w:val="16"/>
              </w:rPr>
            </w:pPr>
            <w:proofErr w:type="spellStart"/>
            <w:r w:rsidRPr="0093640B">
              <w:rPr>
                <w:sz w:val="16"/>
                <w:szCs w:val="16"/>
              </w:rPr>
              <w:t>Unadj</w:t>
            </w:r>
            <w:proofErr w:type="spellEnd"/>
            <w:r w:rsidRPr="0093640B">
              <w:rPr>
                <w:sz w:val="16"/>
                <w:szCs w:val="16"/>
              </w:rPr>
              <w:t>.</w:t>
            </w:r>
          </w:p>
        </w:tc>
        <w:tc>
          <w:tcPr>
            <w:tcW w:w="709" w:type="dxa"/>
          </w:tcPr>
          <w:p w14:paraId="0AE735BB" w14:textId="77777777" w:rsidR="00B149BD" w:rsidRPr="0093640B" w:rsidRDefault="00B149BD" w:rsidP="00B149BD">
            <w:pPr>
              <w:jc w:val="center"/>
              <w:rPr>
                <w:sz w:val="16"/>
                <w:szCs w:val="16"/>
              </w:rPr>
            </w:pPr>
            <w:r w:rsidRPr="0093640B">
              <w:rPr>
                <w:sz w:val="16"/>
                <w:szCs w:val="16"/>
              </w:rPr>
              <w:t>Adj.</w:t>
            </w:r>
          </w:p>
        </w:tc>
        <w:tc>
          <w:tcPr>
            <w:tcW w:w="850" w:type="dxa"/>
          </w:tcPr>
          <w:p w14:paraId="6304F2EA" w14:textId="77777777" w:rsidR="00B149BD" w:rsidRPr="0093640B" w:rsidRDefault="00B149BD" w:rsidP="00B149BD">
            <w:pPr>
              <w:jc w:val="center"/>
              <w:rPr>
                <w:sz w:val="16"/>
                <w:szCs w:val="16"/>
              </w:rPr>
            </w:pPr>
            <w:proofErr w:type="spellStart"/>
            <w:r w:rsidRPr="0093640B">
              <w:rPr>
                <w:sz w:val="16"/>
                <w:szCs w:val="16"/>
              </w:rPr>
              <w:t>Unadj</w:t>
            </w:r>
            <w:proofErr w:type="spellEnd"/>
            <w:r w:rsidRPr="0093640B">
              <w:rPr>
                <w:sz w:val="16"/>
                <w:szCs w:val="16"/>
              </w:rPr>
              <w:t>.</w:t>
            </w:r>
          </w:p>
        </w:tc>
        <w:tc>
          <w:tcPr>
            <w:tcW w:w="851" w:type="dxa"/>
          </w:tcPr>
          <w:p w14:paraId="4FE7ECC0" w14:textId="77777777" w:rsidR="00B149BD" w:rsidRPr="0093640B" w:rsidRDefault="00B149BD" w:rsidP="00B149BD">
            <w:pPr>
              <w:jc w:val="center"/>
              <w:rPr>
                <w:sz w:val="16"/>
                <w:szCs w:val="16"/>
              </w:rPr>
            </w:pPr>
            <w:r w:rsidRPr="0093640B">
              <w:rPr>
                <w:sz w:val="16"/>
                <w:szCs w:val="16"/>
              </w:rPr>
              <w:t>Adj.</w:t>
            </w:r>
          </w:p>
        </w:tc>
      </w:tr>
      <w:tr w:rsidR="0093640B" w:rsidRPr="00A4477B" w14:paraId="6CA21267" w14:textId="77777777" w:rsidTr="0093640B">
        <w:tc>
          <w:tcPr>
            <w:tcW w:w="704" w:type="dxa"/>
            <w:vMerge w:val="restart"/>
          </w:tcPr>
          <w:p w14:paraId="2FA3D360" w14:textId="11A947FD" w:rsidR="0093640B" w:rsidRPr="0093640B" w:rsidRDefault="0093640B" w:rsidP="00B149BD">
            <w:pPr>
              <w:rPr>
                <w:sz w:val="16"/>
                <w:szCs w:val="20"/>
              </w:rPr>
            </w:pPr>
            <w:proofErr w:type="spellStart"/>
            <w:r>
              <w:rPr>
                <w:sz w:val="16"/>
                <w:szCs w:val="20"/>
              </w:rPr>
              <w:t>Kelompok</w:t>
            </w:r>
            <w:proofErr w:type="spellEnd"/>
            <w:r>
              <w:rPr>
                <w:sz w:val="16"/>
                <w:szCs w:val="20"/>
              </w:rPr>
              <w:t xml:space="preserve"> </w:t>
            </w:r>
            <w:proofErr w:type="spellStart"/>
            <w:r>
              <w:rPr>
                <w:sz w:val="16"/>
                <w:szCs w:val="20"/>
              </w:rPr>
              <w:t>pendapatan</w:t>
            </w:r>
            <w:proofErr w:type="spellEnd"/>
          </w:p>
        </w:tc>
        <w:tc>
          <w:tcPr>
            <w:tcW w:w="567" w:type="dxa"/>
          </w:tcPr>
          <w:p w14:paraId="3AF0DC86" w14:textId="77777777" w:rsidR="0093640B" w:rsidRPr="00A4477B" w:rsidRDefault="0093640B" w:rsidP="00B149BD">
            <w:pPr>
              <w:rPr>
                <w:sz w:val="16"/>
                <w:szCs w:val="20"/>
              </w:rPr>
            </w:pPr>
            <w:r w:rsidRPr="00A4477B">
              <w:rPr>
                <w:sz w:val="16"/>
                <w:szCs w:val="20"/>
              </w:rPr>
              <w:t>Low</w:t>
            </w:r>
          </w:p>
        </w:tc>
        <w:tc>
          <w:tcPr>
            <w:tcW w:w="709" w:type="dxa"/>
          </w:tcPr>
          <w:p w14:paraId="4548C191" w14:textId="42FD92F0" w:rsidR="0093640B" w:rsidRPr="00A4477B" w:rsidRDefault="0093640B" w:rsidP="0093640B">
            <w:pPr>
              <w:jc w:val="center"/>
              <w:rPr>
                <w:sz w:val="16"/>
              </w:rPr>
            </w:pPr>
            <w:r>
              <w:rPr>
                <w:sz w:val="16"/>
              </w:rPr>
              <w:t>2,</w:t>
            </w:r>
            <w:r w:rsidRPr="00A4477B">
              <w:rPr>
                <w:sz w:val="16"/>
              </w:rPr>
              <w:t>8494</w:t>
            </w:r>
          </w:p>
        </w:tc>
        <w:tc>
          <w:tcPr>
            <w:tcW w:w="709" w:type="dxa"/>
          </w:tcPr>
          <w:p w14:paraId="1336BD0F" w14:textId="676F8B4F" w:rsidR="0093640B" w:rsidRPr="00A4477B" w:rsidRDefault="0093640B" w:rsidP="0093640B">
            <w:pPr>
              <w:jc w:val="center"/>
              <w:rPr>
                <w:sz w:val="16"/>
              </w:rPr>
            </w:pPr>
            <w:r>
              <w:rPr>
                <w:sz w:val="16"/>
              </w:rPr>
              <w:t>2,</w:t>
            </w:r>
            <w:r w:rsidRPr="00A4477B">
              <w:rPr>
                <w:sz w:val="16"/>
              </w:rPr>
              <w:t>4234</w:t>
            </w:r>
          </w:p>
        </w:tc>
        <w:tc>
          <w:tcPr>
            <w:tcW w:w="850" w:type="dxa"/>
          </w:tcPr>
          <w:p w14:paraId="35FF92B6" w14:textId="312EA9ED" w:rsidR="0093640B" w:rsidRPr="00A4477B" w:rsidRDefault="0093640B" w:rsidP="0093640B">
            <w:pPr>
              <w:jc w:val="center"/>
              <w:rPr>
                <w:sz w:val="16"/>
              </w:rPr>
            </w:pPr>
            <w:r>
              <w:rPr>
                <w:sz w:val="16"/>
              </w:rPr>
              <w:t>-3,4089</w:t>
            </w:r>
          </w:p>
        </w:tc>
        <w:tc>
          <w:tcPr>
            <w:tcW w:w="851" w:type="dxa"/>
          </w:tcPr>
          <w:p w14:paraId="28AC14AE" w14:textId="76048AA3" w:rsidR="0093640B" w:rsidRPr="00A4477B" w:rsidRDefault="0093640B" w:rsidP="0093640B">
            <w:pPr>
              <w:jc w:val="center"/>
              <w:rPr>
                <w:sz w:val="16"/>
              </w:rPr>
            </w:pPr>
            <w:r>
              <w:rPr>
                <w:sz w:val="16"/>
              </w:rPr>
              <w:t>-3,8349</w:t>
            </w:r>
          </w:p>
        </w:tc>
      </w:tr>
      <w:tr w:rsidR="0093640B" w:rsidRPr="00A4477B" w14:paraId="36829DB9" w14:textId="77777777" w:rsidTr="0093640B">
        <w:tc>
          <w:tcPr>
            <w:tcW w:w="704" w:type="dxa"/>
            <w:vMerge/>
          </w:tcPr>
          <w:p w14:paraId="20A8E64B" w14:textId="77777777" w:rsidR="0093640B" w:rsidRPr="0093640B" w:rsidRDefault="0093640B" w:rsidP="00B149BD">
            <w:pPr>
              <w:rPr>
                <w:sz w:val="16"/>
                <w:szCs w:val="20"/>
              </w:rPr>
            </w:pPr>
          </w:p>
        </w:tc>
        <w:tc>
          <w:tcPr>
            <w:tcW w:w="567" w:type="dxa"/>
          </w:tcPr>
          <w:p w14:paraId="0A977BE1" w14:textId="77777777" w:rsidR="0093640B" w:rsidRPr="00A4477B" w:rsidRDefault="0093640B" w:rsidP="00B149BD">
            <w:pPr>
              <w:rPr>
                <w:sz w:val="16"/>
                <w:szCs w:val="20"/>
              </w:rPr>
            </w:pPr>
            <w:r w:rsidRPr="00A4477B">
              <w:rPr>
                <w:sz w:val="16"/>
                <w:szCs w:val="20"/>
              </w:rPr>
              <w:t>Low-Mid</w:t>
            </w:r>
          </w:p>
        </w:tc>
        <w:tc>
          <w:tcPr>
            <w:tcW w:w="709" w:type="dxa"/>
          </w:tcPr>
          <w:p w14:paraId="707815CA" w14:textId="76301308" w:rsidR="0093640B" w:rsidRPr="00A4477B" w:rsidRDefault="0093640B" w:rsidP="0093640B">
            <w:pPr>
              <w:jc w:val="center"/>
              <w:rPr>
                <w:sz w:val="16"/>
              </w:rPr>
            </w:pPr>
            <w:r>
              <w:rPr>
                <w:sz w:val="16"/>
              </w:rPr>
              <w:t>5,</w:t>
            </w:r>
            <w:r w:rsidRPr="00A4477B">
              <w:rPr>
                <w:sz w:val="16"/>
              </w:rPr>
              <w:t>2829</w:t>
            </w:r>
          </w:p>
        </w:tc>
        <w:tc>
          <w:tcPr>
            <w:tcW w:w="709" w:type="dxa"/>
          </w:tcPr>
          <w:p w14:paraId="49E8E948" w14:textId="51DC9FA8" w:rsidR="0093640B" w:rsidRPr="00A4477B" w:rsidRDefault="0093640B" w:rsidP="0093640B">
            <w:pPr>
              <w:jc w:val="center"/>
              <w:rPr>
                <w:sz w:val="16"/>
              </w:rPr>
            </w:pPr>
            <w:r>
              <w:rPr>
                <w:sz w:val="16"/>
              </w:rPr>
              <w:t>5,</w:t>
            </w:r>
            <w:r w:rsidRPr="00A4477B">
              <w:rPr>
                <w:sz w:val="16"/>
              </w:rPr>
              <w:t>4182</w:t>
            </w:r>
          </w:p>
        </w:tc>
        <w:tc>
          <w:tcPr>
            <w:tcW w:w="850" w:type="dxa"/>
          </w:tcPr>
          <w:p w14:paraId="074A5596" w14:textId="4FD6C21F" w:rsidR="0093640B" w:rsidRPr="00A4477B" w:rsidRDefault="0093640B" w:rsidP="0093640B">
            <w:pPr>
              <w:jc w:val="center"/>
              <w:rPr>
                <w:sz w:val="16"/>
              </w:rPr>
            </w:pPr>
            <w:r>
              <w:rPr>
                <w:sz w:val="16"/>
              </w:rPr>
              <w:t>-0,9754</w:t>
            </w:r>
          </w:p>
        </w:tc>
        <w:tc>
          <w:tcPr>
            <w:tcW w:w="851" w:type="dxa"/>
          </w:tcPr>
          <w:p w14:paraId="49C21A95" w14:textId="14538E38" w:rsidR="0093640B" w:rsidRPr="00A4477B" w:rsidRDefault="0093640B" w:rsidP="0093640B">
            <w:pPr>
              <w:jc w:val="center"/>
              <w:rPr>
                <w:sz w:val="16"/>
              </w:rPr>
            </w:pPr>
            <w:r>
              <w:rPr>
                <w:sz w:val="16"/>
              </w:rPr>
              <w:t>-0,8401</w:t>
            </w:r>
          </w:p>
        </w:tc>
      </w:tr>
      <w:tr w:rsidR="0093640B" w:rsidRPr="00A4477B" w14:paraId="0A2E9123" w14:textId="77777777" w:rsidTr="0093640B">
        <w:tc>
          <w:tcPr>
            <w:tcW w:w="704" w:type="dxa"/>
            <w:vMerge/>
          </w:tcPr>
          <w:p w14:paraId="4BE982A5" w14:textId="77777777" w:rsidR="0093640B" w:rsidRPr="0093640B" w:rsidRDefault="0093640B" w:rsidP="00B149BD">
            <w:pPr>
              <w:rPr>
                <w:sz w:val="16"/>
                <w:szCs w:val="20"/>
              </w:rPr>
            </w:pPr>
          </w:p>
        </w:tc>
        <w:tc>
          <w:tcPr>
            <w:tcW w:w="567" w:type="dxa"/>
          </w:tcPr>
          <w:p w14:paraId="5845D5DF" w14:textId="77777777" w:rsidR="0093640B" w:rsidRPr="00A4477B" w:rsidRDefault="0093640B" w:rsidP="00B149BD">
            <w:pPr>
              <w:rPr>
                <w:sz w:val="16"/>
                <w:szCs w:val="20"/>
              </w:rPr>
            </w:pPr>
            <w:proofErr w:type="gramStart"/>
            <w:r w:rsidRPr="00A4477B">
              <w:rPr>
                <w:sz w:val="16"/>
                <w:szCs w:val="20"/>
              </w:rPr>
              <w:t>Up-Mid</w:t>
            </w:r>
            <w:proofErr w:type="gramEnd"/>
          </w:p>
        </w:tc>
        <w:tc>
          <w:tcPr>
            <w:tcW w:w="709" w:type="dxa"/>
          </w:tcPr>
          <w:p w14:paraId="0A2AB55D" w14:textId="008BE19E" w:rsidR="0093640B" w:rsidRPr="00A4477B" w:rsidRDefault="0093640B" w:rsidP="0093640B">
            <w:pPr>
              <w:jc w:val="center"/>
              <w:rPr>
                <w:sz w:val="16"/>
              </w:rPr>
            </w:pPr>
            <w:r>
              <w:rPr>
                <w:sz w:val="16"/>
              </w:rPr>
              <w:t>7,</w:t>
            </w:r>
            <w:r w:rsidRPr="00A4477B">
              <w:rPr>
                <w:sz w:val="16"/>
              </w:rPr>
              <w:t>3434</w:t>
            </w:r>
          </w:p>
        </w:tc>
        <w:tc>
          <w:tcPr>
            <w:tcW w:w="709" w:type="dxa"/>
          </w:tcPr>
          <w:p w14:paraId="237C7319" w14:textId="30FE8006" w:rsidR="0093640B" w:rsidRPr="00A4477B" w:rsidRDefault="0093640B" w:rsidP="0093640B">
            <w:pPr>
              <w:jc w:val="center"/>
              <w:rPr>
                <w:sz w:val="16"/>
              </w:rPr>
            </w:pPr>
            <w:r>
              <w:rPr>
                <w:sz w:val="16"/>
              </w:rPr>
              <w:t>7,</w:t>
            </w:r>
            <w:r w:rsidRPr="00A4477B">
              <w:rPr>
                <w:sz w:val="16"/>
              </w:rPr>
              <w:t>5188</w:t>
            </w:r>
          </w:p>
        </w:tc>
        <w:tc>
          <w:tcPr>
            <w:tcW w:w="850" w:type="dxa"/>
          </w:tcPr>
          <w:p w14:paraId="78585667" w14:textId="3FE1FF44" w:rsidR="0093640B" w:rsidRPr="00A4477B" w:rsidRDefault="0093640B" w:rsidP="0093640B">
            <w:pPr>
              <w:jc w:val="center"/>
              <w:rPr>
                <w:sz w:val="16"/>
              </w:rPr>
            </w:pPr>
            <w:r>
              <w:rPr>
                <w:sz w:val="16"/>
              </w:rPr>
              <w:t>1,0851</w:t>
            </w:r>
          </w:p>
        </w:tc>
        <w:tc>
          <w:tcPr>
            <w:tcW w:w="851" w:type="dxa"/>
          </w:tcPr>
          <w:p w14:paraId="6FF7A2D4" w14:textId="0B636555" w:rsidR="0093640B" w:rsidRPr="00A4477B" w:rsidRDefault="0093640B" w:rsidP="0093640B">
            <w:pPr>
              <w:jc w:val="center"/>
              <w:rPr>
                <w:sz w:val="16"/>
              </w:rPr>
            </w:pPr>
            <w:r>
              <w:rPr>
                <w:sz w:val="16"/>
              </w:rPr>
              <w:t>1,2605</w:t>
            </w:r>
          </w:p>
        </w:tc>
      </w:tr>
      <w:tr w:rsidR="0093640B" w:rsidRPr="00A4477B" w14:paraId="0277479D" w14:textId="77777777" w:rsidTr="0093640B">
        <w:tc>
          <w:tcPr>
            <w:tcW w:w="704" w:type="dxa"/>
            <w:vMerge/>
          </w:tcPr>
          <w:p w14:paraId="37829168" w14:textId="77777777" w:rsidR="0093640B" w:rsidRPr="0093640B" w:rsidRDefault="0093640B" w:rsidP="00B149BD">
            <w:pPr>
              <w:rPr>
                <w:sz w:val="16"/>
                <w:szCs w:val="20"/>
              </w:rPr>
            </w:pPr>
          </w:p>
        </w:tc>
        <w:tc>
          <w:tcPr>
            <w:tcW w:w="567" w:type="dxa"/>
          </w:tcPr>
          <w:p w14:paraId="27110445" w14:textId="77777777" w:rsidR="0093640B" w:rsidRPr="00A4477B" w:rsidRDefault="0093640B" w:rsidP="00B149BD">
            <w:pPr>
              <w:rPr>
                <w:sz w:val="16"/>
                <w:szCs w:val="20"/>
              </w:rPr>
            </w:pPr>
            <w:r w:rsidRPr="00A4477B">
              <w:rPr>
                <w:sz w:val="16"/>
                <w:szCs w:val="20"/>
              </w:rPr>
              <w:t>High</w:t>
            </w:r>
          </w:p>
        </w:tc>
        <w:tc>
          <w:tcPr>
            <w:tcW w:w="709" w:type="dxa"/>
          </w:tcPr>
          <w:p w14:paraId="52DD9B77" w14:textId="6E3A1BB2" w:rsidR="0093640B" w:rsidRPr="00A4477B" w:rsidRDefault="0093640B" w:rsidP="0093640B">
            <w:pPr>
              <w:jc w:val="center"/>
              <w:rPr>
                <w:sz w:val="16"/>
              </w:rPr>
            </w:pPr>
            <w:r>
              <w:rPr>
                <w:sz w:val="16"/>
              </w:rPr>
              <w:t>7,</w:t>
            </w:r>
            <w:r w:rsidRPr="00A4477B">
              <w:rPr>
                <w:sz w:val="16"/>
              </w:rPr>
              <w:t>1300</w:t>
            </w:r>
          </w:p>
        </w:tc>
        <w:tc>
          <w:tcPr>
            <w:tcW w:w="709" w:type="dxa"/>
          </w:tcPr>
          <w:p w14:paraId="1AA1FA40" w14:textId="79F573CB" w:rsidR="0093640B" w:rsidRPr="00A4477B" w:rsidRDefault="0093640B" w:rsidP="0093640B">
            <w:pPr>
              <w:jc w:val="center"/>
              <w:rPr>
                <w:sz w:val="16"/>
              </w:rPr>
            </w:pPr>
            <w:r>
              <w:rPr>
                <w:sz w:val="16"/>
              </w:rPr>
              <w:t>6,</w:t>
            </w:r>
            <w:r w:rsidRPr="00A4477B">
              <w:rPr>
                <w:sz w:val="16"/>
              </w:rPr>
              <w:t>9445</w:t>
            </w:r>
          </w:p>
        </w:tc>
        <w:tc>
          <w:tcPr>
            <w:tcW w:w="850" w:type="dxa"/>
          </w:tcPr>
          <w:p w14:paraId="530A30CE" w14:textId="6AA4D60F" w:rsidR="0093640B" w:rsidRPr="00A4477B" w:rsidRDefault="0093640B" w:rsidP="0093640B">
            <w:pPr>
              <w:jc w:val="center"/>
              <w:rPr>
                <w:sz w:val="16"/>
              </w:rPr>
            </w:pPr>
            <w:r>
              <w:rPr>
                <w:sz w:val="16"/>
              </w:rPr>
              <w:t>0,8717</w:t>
            </w:r>
          </w:p>
        </w:tc>
        <w:tc>
          <w:tcPr>
            <w:tcW w:w="851" w:type="dxa"/>
          </w:tcPr>
          <w:p w14:paraId="48FF3A95" w14:textId="30CF80AE" w:rsidR="0093640B" w:rsidRPr="00A4477B" w:rsidRDefault="0093640B" w:rsidP="0093640B">
            <w:pPr>
              <w:jc w:val="center"/>
              <w:rPr>
                <w:sz w:val="16"/>
              </w:rPr>
            </w:pPr>
            <w:r>
              <w:rPr>
                <w:sz w:val="16"/>
              </w:rPr>
              <w:t>0,6862</w:t>
            </w:r>
          </w:p>
        </w:tc>
      </w:tr>
      <w:tr w:rsidR="0093640B" w:rsidRPr="00A4477B" w14:paraId="69972CA6" w14:textId="77777777" w:rsidTr="0093640B">
        <w:tc>
          <w:tcPr>
            <w:tcW w:w="704" w:type="dxa"/>
            <w:vMerge w:val="restart"/>
          </w:tcPr>
          <w:p w14:paraId="35031193" w14:textId="2DC4C817" w:rsidR="0093640B" w:rsidRPr="0093640B" w:rsidRDefault="0093640B" w:rsidP="00B149BD">
            <w:pPr>
              <w:rPr>
                <w:sz w:val="16"/>
                <w:szCs w:val="20"/>
              </w:rPr>
            </w:pPr>
            <w:r>
              <w:rPr>
                <w:sz w:val="16"/>
                <w:szCs w:val="20"/>
              </w:rPr>
              <w:t xml:space="preserve">Negara </w:t>
            </w:r>
            <w:proofErr w:type="spellStart"/>
            <w:r>
              <w:rPr>
                <w:sz w:val="16"/>
                <w:szCs w:val="20"/>
              </w:rPr>
              <w:t>tropis</w:t>
            </w:r>
            <w:proofErr w:type="spellEnd"/>
          </w:p>
        </w:tc>
        <w:tc>
          <w:tcPr>
            <w:tcW w:w="567" w:type="dxa"/>
          </w:tcPr>
          <w:p w14:paraId="51C60F71" w14:textId="778A7D41" w:rsidR="0093640B" w:rsidRPr="0093640B" w:rsidRDefault="0093640B" w:rsidP="00B149BD">
            <w:pPr>
              <w:rPr>
                <w:sz w:val="15"/>
                <w:szCs w:val="15"/>
              </w:rPr>
            </w:pPr>
            <w:proofErr w:type="spellStart"/>
            <w:r w:rsidRPr="0093640B">
              <w:rPr>
                <w:sz w:val="15"/>
                <w:szCs w:val="15"/>
              </w:rPr>
              <w:t>Ya</w:t>
            </w:r>
            <w:proofErr w:type="spellEnd"/>
          </w:p>
        </w:tc>
        <w:tc>
          <w:tcPr>
            <w:tcW w:w="709" w:type="dxa"/>
          </w:tcPr>
          <w:p w14:paraId="364B4721" w14:textId="6E9324A0" w:rsidR="0093640B" w:rsidRPr="00A4477B" w:rsidRDefault="0093640B" w:rsidP="0093640B">
            <w:pPr>
              <w:jc w:val="center"/>
              <w:rPr>
                <w:sz w:val="16"/>
              </w:rPr>
            </w:pPr>
            <w:r>
              <w:rPr>
                <w:sz w:val="16"/>
              </w:rPr>
              <w:t>5,</w:t>
            </w:r>
            <w:r w:rsidRPr="00A4477B">
              <w:rPr>
                <w:sz w:val="16"/>
              </w:rPr>
              <w:t>7757</w:t>
            </w:r>
          </w:p>
        </w:tc>
        <w:tc>
          <w:tcPr>
            <w:tcW w:w="709" w:type="dxa"/>
          </w:tcPr>
          <w:p w14:paraId="00F4981B" w14:textId="6BCA63E8" w:rsidR="0093640B" w:rsidRPr="00A4477B" w:rsidRDefault="0093640B" w:rsidP="0093640B">
            <w:pPr>
              <w:jc w:val="center"/>
              <w:rPr>
                <w:sz w:val="16"/>
              </w:rPr>
            </w:pPr>
            <w:r>
              <w:rPr>
                <w:sz w:val="16"/>
              </w:rPr>
              <w:t>5,</w:t>
            </w:r>
            <w:r w:rsidRPr="00A4477B">
              <w:rPr>
                <w:sz w:val="16"/>
              </w:rPr>
              <w:t>4815</w:t>
            </w:r>
          </w:p>
        </w:tc>
        <w:tc>
          <w:tcPr>
            <w:tcW w:w="850" w:type="dxa"/>
          </w:tcPr>
          <w:p w14:paraId="427BF27D" w14:textId="24D3876C" w:rsidR="0093640B" w:rsidRPr="00A4477B" w:rsidRDefault="0093640B" w:rsidP="0093640B">
            <w:pPr>
              <w:jc w:val="center"/>
              <w:rPr>
                <w:sz w:val="16"/>
              </w:rPr>
            </w:pPr>
            <w:r>
              <w:rPr>
                <w:sz w:val="16"/>
              </w:rPr>
              <w:t>-0,4826</w:t>
            </w:r>
          </w:p>
        </w:tc>
        <w:tc>
          <w:tcPr>
            <w:tcW w:w="851" w:type="dxa"/>
          </w:tcPr>
          <w:p w14:paraId="28128579" w14:textId="7945B536" w:rsidR="0093640B" w:rsidRPr="00A4477B" w:rsidRDefault="0093640B" w:rsidP="0093640B">
            <w:pPr>
              <w:jc w:val="center"/>
              <w:rPr>
                <w:sz w:val="16"/>
              </w:rPr>
            </w:pPr>
            <w:r w:rsidRPr="00A4477B">
              <w:rPr>
                <w:sz w:val="16"/>
              </w:rPr>
              <w:t>-</w:t>
            </w:r>
            <w:r>
              <w:rPr>
                <w:sz w:val="16"/>
              </w:rPr>
              <w:t>0,7768</w:t>
            </w:r>
          </w:p>
        </w:tc>
      </w:tr>
      <w:tr w:rsidR="0093640B" w:rsidRPr="00A4477B" w14:paraId="6E5A6038" w14:textId="77777777" w:rsidTr="0093640B">
        <w:tc>
          <w:tcPr>
            <w:tcW w:w="704" w:type="dxa"/>
            <w:vMerge/>
          </w:tcPr>
          <w:p w14:paraId="6798D743" w14:textId="77777777" w:rsidR="0093640B" w:rsidRPr="00A4477B" w:rsidRDefault="0093640B" w:rsidP="00B149BD">
            <w:pPr>
              <w:rPr>
                <w:sz w:val="20"/>
                <w:szCs w:val="20"/>
              </w:rPr>
            </w:pPr>
          </w:p>
        </w:tc>
        <w:tc>
          <w:tcPr>
            <w:tcW w:w="567" w:type="dxa"/>
          </w:tcPr>
          <w:p w14:paraId="6D8701F3" w14:textId="2E290131" w:rsidR="0093640B" w:rsidRPr="0093640B" w:rsidRDefault="0093640B" w:rsidP="00B149BD">
            <w:pPr>
              <w:rPr>
                <w:sz w:val="15"/>
                <w:szCs w:val="15"/>
              </w:rPr>
            </w:pPr>
            <w:proofErr w:type="spellStart"/>
            <w:r w:rsidRPr="0093640B">
              <w:rPr>
                <w:sz w:val="15"/>
                <w:szCs w:val="15"/>
              </w:rPr>
              <w:t>Tidak</w:t>
            </w:r>
            <w:proofErr w:type="spellEnd"/>
          </w:p>
        </w:tc>
        <w:tc>
          <w:tcPr>
            <w:tcW w:w="709" w:type="dxa"/>
          </w:tcPr>
          <w:p w14:paraId="6F62B498" w14:textId="3FF6C9EC" w:rsidR="0093640B" w:rsidRPr="00A4477B" w:rsidRDefault="0093640B" w:rsidP="0093640B">
            <w:pPr>
              <w:jc w:val="center"/>
              <w:rPr>
                <w:sz w:val="16"/>
              </w:rPr>
            </w:pPr>
            <w:r>
              <w:rPr>
                <w:sz w:val="16"/>
              </w:rPr>
              <w:t>6,</w:t>
            </w:r>
            <w:r w:rsidRPr="00A4477B">
              <w:rPr>
                <w:sz w:val="16"/>
              </w:rPr>
              <w:t>5229</w:t>
            </w:r>
          </w:p>
        </w:tc>
        <w:tc>
          <w:tcPr>
            <w:tcW w:w="709" w:type="dxa"/>
          </w:tcPr>
          <w:p w14:paraId="38B72C05" w14:textId="036762B2" w:rsidR="0093640B" w:rsidRPr="00A4477B" w:rsidRDefault="0093640B" w:rsidP="0093640B">
            <w:pPr>
              <w:jc w:val="center"/>
              <w:rPr>
                <w:sz w:val="16"/>
              </w:rPr>
            </w:pPr>
            <w:r>
              <w:rPr>
                <w:sz w:val="16"/>
              </w:rPr>
              <w:t>6,</w:t>
            </w:r>
            <w:r w:rsidRPr="00A4477B">
              <w:rPr>
                <w:sz w:val="16"/>
              </w:rPr>
              <w:t>6843</w:t>
            </w:r>
          </w:p>
        </w:tc>
        <w:tc>
          <w:tcPr>
            <w:tcW w:w="850" w:type="dxa"/>
          </w:tcPr>
          <w:p w14:paraId="66209EF2" w14:textId="78F2B773" w:rsidR="0093640B" w:rsidRPr="00A4477B" w:rsidRDefault="0093640B" w:rsidP="0093640B">
            <w:pPr>
              <w:jc w:val="center"/>
              <w:rPr>
                <w:sz w:val="16"/>
              </w:rPr>
            </w:pPr>
            <w:r>
              <w:rPr>
                <w:sz w:val="16"/>
              </w:rPr>
              <w:t>0,2646</w:t>
            </w:r>
          </w:p>
        </w:tc>
        <w:tc>
          <w:tcPr>
            <w:tcW w:w="851" w:type="dxa"/>
          </w:tcPr>
          <w:p w14:paraId="0C7E8FAC" w14:textId="5F971EB4" w:rsidR="0093640B" w:rsidRPr="00A4477B" w:rsidRDefault="0093640B" w:rsidP="0093640B">
            <w:pPr>
              <w:jc w:val="center"/>
              <w:rPr>
                <w:sz w:val="16"/>
              </w:rPr>
            </w:pPr>
            <w:r>
              <w:rPr>
                <w:sz w:val="16"/>
              </w:rPr>
              <w:t>0,4260</w:t>
            </w:r>
          </w:p>
        </w:tc>
      </w:tr>
    </w:tbl>
    <w:p w14:paraId="1C2A4107" w14:textId="77777777" w:rsidR="00B149BD" w:rsidRDefault="00B149BD" w:rsidP="00B149BD"/>
    <w:p w14:paraId="1C0D669D" w14:textId="77777777" w:rsidR="00B149BD" w:rsidRDefault="00B149BD" w:rsidP="00B149BD">
      <w:r>
        <w:tab/>
        <w:t xml:space="preserve">Dari output di </w:t>
      </w:r>
      <w:proofErr w:type="spellStart"/>
      <w:r>
        <w:t>atas</w:t>
      </w:r>
      <w:proofErr w:type="spellEnd"/>
      <w:r>
        <w:t xml:space="preserve">, </w:t>
      </w:r>
      <w:proofErr w:type="spellStart"/>
      <w:r>
        <w:t>dapat</w:t>
      </w:r>
      <w:proofErr w:type="spellEnd"/>
      <w:r>
        <w:t xml:space="preserve"> </w:t>
      </w:r>
      <w:proofErr w:type="spellStart"/>
      <w:r>
        <w:t>dibentuk</w:t>
      </w:r>
      <w:proofErr w:type="spellEnd"/>
      <w:r>
        <w:t xml:space="preserve"> model </w:t>
      </w:r>
      <w:proofErr w:type="spellStart"/>
      <w:r>
        <w:t>sebagai</w:t>
      </w:r>
      <w:proofErr w:type="spellEnd"/>
      <w:r>
        <w:t xml:space="preserve"> </w:t>
      </w:r>
      <w:proofErr w:type="spellStart"/>
      <w:r>
        <w:t>berikut</w:t>
      </w:r>
      <w:proofErr w:type="spellEnd"/>
      <w:r>
        <w:t>:</w:t>
      </w:r>
    </w:p>
    <w:p w14:paraId="492649EF" w14:textId="77777777" w:rsidR="00B149BD" w:rsidRDefault="00C647A8" w:rsidP="00B149BD">
      <m:oMathPara>
        <m:oMath>
          <m:acc>
            <m:accPr>
              <m:ctrlPr>
                <w:rPr>
                  <w:rFonts w:ascii="Cambria Math" w:hAnsi="Cambria Math"/>
                  <w:i/>
                </w:rPr>
              </m:ctrlPr>
            </m:accPr>
            <m:e>
              <m:sSub>
                <m:sSubPr>
                  <m:ctrlPr>
                    <w:rPr>
                      <w:rFonts w:ascii="Cambria Math" w:hAnsi="Cambria Math"/>
                      <w:i/>
                    </w:rPr>
                  </m:ctrlPr>
                </m:sSubPr>
                <m:e>
                  <m:r>
                    <w:rPr>
                      <w:rFonts w:ascii="Cambria Math" w:hAnsi="Cambria Math"/>
                    </w:rPr>
                    <m:t>lnY</m:t>
                  </m:r>
                </m:e>
                <m:sub>
                  <m:r>
                    <w:rPr>
                      <w:rFonts w:ascii="Cambria Math" w:hAnsi="Cambria Math"/>
                    </w:rPr>
                    <m:t>ij</m:t>
                  </m:r>
                </m:sub>
              </m:sSub>
              <m:r>
                <w:rPr>
                  <w:rFonts w:ascii="Cambria Math" w:hAnsi="Cambria Math"/>
                </w:rPr>
                <m:t xml:space="preserve"> </m:t>
              </m:r>
            </m:e>
          </m:acc>
          <m:r>
            <w:rPr>
              <w:rFonts w:ascii="Cambria Math" w:hAnsi="Cambria Math"/>
            </w:rPr>
            <m:t>=</m:t>
          </m:r>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income</m:t>
                  </m:r>
                </m:e>
                <m:sub>
                  <m:r>
                    <w:rPr>
                      <w:rFonts w:ascii="Cambria Math" w:hAnsi="Cambria Math"/>
                    </w:rPr>
                    <m:t>i</m:t>
                  </m:r>
                </m:sub>
              </m:sSub>
            </m:e>
          </m:acc>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tropic</m:t>
                  </m:r>
                </m:e>
                <m:sub>
                  <m:r>
                    <w:rPr>
                      <w:rFonts w:ascii="Cambria Math" w:hAnsi="Cambria Math"/>
                    </w:rPr>
                    <m:t>j</m:t>
                  </m:r>
                </m:sub>
              </m:sSub>
            </m:e>
          </m:acc>
        </m:oMath>
      </m:oMathPara>
    </w:p>
    <w:p w14:paraId="5CEF38CE" w14:textId="77777777" w:rsidR="00B149BD" w:rsidRDefault="00B149BD" w:rsidP="00B149BD">
      <w:pPr>
        <w:ind w:firstLine="720"/>
      </w:pPr>
      <w:r>
        <w:t xml:space="preserve">Nilai </w:t>
      </w:r>
      <m:oMath>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oMath>
      <w:r>
        <w:rPr>
          <w:rFonts w:eastAsiaTheme="minorEastAsia"/>
        </w:rPr>
        <w:t xml:space="preserve"> (</w:t>
      </w:r>
      <w:r>
        <w:rPr>
          <w:rFonts w:eastAsiaTheme="minorEastAsia"/>
          <w:i/>
        </w:rPr>
        <w:t xml:space="preserve">grand mean) </w:t>
      </w:r>
      <w:proofErr w:type="spellStart"/>
      <w:r>
        <w:rPr>
          <w:rFonts w:eastAsiaTheme="minorEastAsia"/>
        </w:rPr>
        <w:t>diperoleh</w:t>
      </w:r>
      <w:proofErr w:type="spellEnd"/>
      <w:r>
        <w:rPr>
          <w:rFonts w:eastAsiaTheme="minorEastAsia"/>
        </w:rPr>
        <w:t xml:space="preserve"> </w:t>
      </w:r>
      <w:proofErr w:type="spellStart"/>
      <w:r>
        <w:rPr>
          <w:rFonts w:eastAsiaTheme="minorEastAsia"/>
        </w:rPr>
        <w:t>dari</w:t>
      </w:r>
      <w:proofErr w:type="spellEnd"/>
      <w:r>
        <w:rPr>
          <w:rFonts w:eastAsiaTheme="minorEastAsia"/>
        </w:rPr>
        <w:t xml:space="preserve"> </w:t>
      </w:r>
      <w:proofErr w:type="spellStart"/>
      <w:r>
        <w:rPr>
          <w:rFonts w:eastAsiaTheme="minorEastAsia"/>
        </w:rPr>
        <w:t>nilai</w:t>
      </w:r>
      <w:proofErr w:type="spellEnd"/>
      <w:r>
        <w:rPr>
          <w:rFonts w:eastAsiaTheme="minorEastAsia"/>
        </w:rPr>
        <w:t xml:space="preserve"> rata-rata </w:t>
      </w:r>
      <w:proofErr w:type="spellStart"/>
      <w:r>
        <w:rPr>
          <w:rFonts w:eastAsiaTheme="minorEastAsia"/>
        </w:rPr>
        <w:t>jumlah</w:t>
      </w:r>
      <w:proofErr w:type="spellEnd"/>
      <w:r>
        <w:rPr>
          <w:rFonts w:eastAsiaTheme="minorEastAsia"/>
        </w:rPr>
        <w:t xml:space="preserve"> </w:t>
      </w:r>
      <w:proofErr w:type="spellStart"/>
      <w:r>
        <w:rPr>
          <w:rFonts w:eastAsiaTheme="minorEastAsia"/>
        </w:rPr>
        <w:t>kasus</w:t>
      </w:r>
      <w:proofErr w:type="spellEnd"/>
      <w:r>
        <w:rPr>
          <w:rFonts w:eastAsiaTheme="minorEastAsia"/>
        </w:rPr>
        <w:t xml:space="preserve"> </w:t>
      </w:r>
      <w:proofErr w:type="spellStart"/>
      <w:r>
        <w:rPr>
          <w:rFonts w:eastAsiaTheme="minorEastAsia"/>
        </w:rPr>
        <w:t>positif</w:t>
      </w:r>
      <w:proofErr w:type="spellEnd"/>
      <w:r>
        <w:rPr>
          <w:rFonts w:eastAsiaTheme="minorEastAsia"/>
        </w:rPr>
        <w:t xml:space="preserve"> COVID-19 pada negara-negara di </w:t>
      </w:r>
      <w:proofErr w:type="spellStart"/>
      <w:r>
        <w:rPr>
          <w:rFonts w:eastAsiaTheme="minorEastAsia"/>
        </w:rPr>
        <w:t>Benua</w:t>
      </w:r>
      <w:proofErr w:type="spellEnd"/>
      <w:r>
        <w:rPr>
          <w:rFonts w:eastAsiaTheme="minorEastAsia"/>
        </w:rPr>
        <w:t xml:space="preserve"> Asia. </w:t>
      </w:r>
      <w:proofErr w:type="spellStart"/>
      <w:r>
        <w:rPr>
          <w:rFonts w:eastAsiaTheme="minorEastAsia"/>
        </w:rPr>
        <w:t>Sedangkan</w:t>
      </w:r>
      <w:proofErr w:type="spellEnd"/>
      <w:r>
        <w:rPr>
          <w:rFonts w:eastAsiaTheme="minorEastAsia"/>
        </w:rPr>
        <w:t xml:space="preserve"> </w:t>
      </w:r>
      <w:proofErr w:type="spellStart"/>
      <w:r>
        <w:rPr>
          <w:rFonts w:eastAsiaTheme="minorEastAsia"/>
        </w:rPr>
        <w:t>koefisien</w:t>
      </w:r>
      <w:proofErr w:type="spellEnd"/>
      <w:r>
        <w:rPr>
          <w:rFonts w:eastAsiaTheme="minorEastAsia"/>
        </w:rPr>
        <w:t xml:space="preserve"> model </w:t>
      </w:r>
      <w:proofErr w:type="spellStart"/>
      <w:r>
        <w:rPr>
          <w:rFonts w:eastAsiaTheme="minorEastAsia"/>
        </w:rPr>
        <w:t>diperoleh</w:t>
      </w:r>
      <w:proofErr w:type="spellEnd"/>
      <w:r>
        <w:rPr>
          <w:rFonts w:eastAsiaTheme="minorEastAsia"/>
        </w:rPr>
        <w:t xml:space="preserve"> </w:t>
      </w:r>
      <w:proofErr w:type="spellStart"/>
      <w:r>
        <w:rPr>
          <w:rFonts w:eastAsiaTheme="minorEastAsia"/>
        </w:rPr>
        <w:t>dari</w:t>
      </w:r>
      <w:proofErr w:type="spellEnd"/>
      <w:r>
        <w:rPr>
          <w:rFonts w:eastAsiaTheme="minorEastAsia"/>
        </w:rPr>
        <w:t xml:space="preserve"> </w:t>
      </w:r>
      <w:proofErr w:type="spellStart"/>
      <w:r>
        <w:rPr>
          <w:rFonts w:eastAsiaTheme="minorEastAsia"/>
        </w:rPr>
        <w:t>nilai</w:t>
      </w:r>
      <w:proofErr w:type="spellEnd"/>
      <w:r>
        <w:rPr>
          <w:rFonts w:eastAsiaTheme="minorEastAsia"/>
        </w:rPr>
        <w:t xml:space="preserve"> </w:t>
      </w:r>
      <w:r>
        <w:rPr>
          <w:rFonts w:eastAsiaTheme="minorEastAsia"/>
          <w:i/>
        </w:rPr>
        <w:t xml:space="preserve">adjusted </w:t>
      </w:r>
      <w:r w:rsidRPr="00CC1B05">
        <w:rPr>
          <w:rFonts w:eastAsiaTheme="minorEastAsia"/>
          <w:i/>
        </w:rPr>
        <w:t>deviation</w:t>
      </w:r>
      <w:r>
        <w:rPr>
          <w:rFonts w:eastAsiaTheme="minorEastAsia"/>
          <w:i/>
        </w:rPr>
        <w:t xml:space="preserve"> </w:t>
      </w:r>
      <w:r>
        <w:rPr>
          <w:rFonts w:eastAsiaTheme="minorEastAsia"/>
        </w:rPr>
        <w:t xml:space="preserve">pada </w:t>
      </w:r>
      <w:proofErr w:type="spellStart"/>
      <w:r>
        <w:rPr>
          <w:rFonts w:eastAsiaTheme="minorEastAsia"/>
        </w:rPr>
        <w:t>Tabel</w:t>
      </w:r>
      <w:proofErr w:type="spellEnd"/>
      <w:r>
        <w:rPr>
          <w:rFonts w:eastAsiaTheme="minorEastAsia"/>
        </w:rPr>
        <w:t xml:space="preserve"> 4. </w:t>
      </w:r>
      <w:r>
        <w:t>K</w:t>
      </w:r>
      <w:r w:rsidRPr="00CC1B05">
        <w:t>arena</w:t>
      </w:r>
      <w:r>
        <w:t xml:space="preserve"> pada </w:t>
      </w:r>
      <w:proofErr w:type="spellStart"/>
      <w:r>
        <w:t>awal</w:t>
      </w:r>
      <w:proofErr w:type="spellEnd"/>
      <w:r>
        <w:t xml:space="preserve"> </w:t>
      </w:r>
      <w:proofErr w:type="spellStart"/>
      <w:r>
        <w:t>analisis</w:t>
      </w:r>
      <w:proofErr w:type="spellEnd"/>
      <w:r>
        <w:t xml:space="preserve"> </w:t>
      </w:r>
      <w:proofErr w:type="spellStart"/>
      <w:r>
        <w:t>telah</w:t>
      </w:r>
      <w:proofErr w:type="spellEnd"/>
      <w:r>
        <w:t xml:space="preserve"> </w:t>
      </w:r>
      <w:proofErr w:type="spellStart"/>
      <w:r>
        <w:t>dilakukan</w:t>
      </w:r>
      <w:proofErr w:type="spellEnd"/>
      <w:r>
        <w:t xml:space="preserve"> </w:t>
      </w:r>
      <w:proofErr w:type="spellStart"/>
      <w:r>
        <w:t>transformasi</w:t>
      </w:r>
      <w:proofErr w:type="spellEnd"/>
      <w:r>
        <w:t xml:space="preserve"> ln pada data, </w:t>
      </w:r>
      <w:proofErr w:type="spellStart"/>
      <w:r>
        <w:t>maka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estimasi</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w:t>
      </w:r>
      <w:proofErr w:type="spellStart"/>
      <w:r>
        <w:t>harus</w:t>
      </w:r>
      <w:proofErr w:type="spellEnd"/>
      <w:r>
        <w:t xml:space="preserve"> </w:t>
      </w:r>
      <w:proofErr w:type="spellStart"/>
      <w:r>
        <w:t>dilakukan</w:t>
      </w:r>
      <w:proofErr w:type="spellEnd"/>
      <w:r>
        <w:t xml:space="preserve"> </w:t>
      </w:r>
      <w:proofErr w:type="spellStart"/>
      <w:r>
        <w:t>transformasi</w:t>
      </w:r>
      <w:proofErr w:type="spellEnd"/>
      <w:r>
        <w:t xml:space="preserve"> </w:t>
      </w:r>
      <w:proofErr w:type="spellStart"/>
      <w:r>
        <w:t>kembali</w:t>
      </w:r>
      <w:proofErr w:type="spellEnd"/>
      <w:r>
        <w:t xml:space="preserve"> </w:t>
      </w:r>
      <w:proofErr w:type="spellStart"/>
      <w:r>
        <w:t>dengan</w:t>
      </w:r>
      <w:proofErr w:type="spellEnd"/>
      <w:r>
        <w:t xml:space="preserve"> </w:t>
      </w:r>
      <w:proofErr w:type="spellStart"/>
      <w:r>
        <w:t>rumus</w:t>
      </w:r>
      <w:proofErr w:type="spellEnd"/>
      <w:r>
        <w:t>:</w:t>
      </w:r>
    </w:p>
    <w:p w14:paraId="60630EA6" w14:textId="77777777" w:rsidR="00B149BD" w:rsidRDefault="00C647A8" w:rsidP="00B149BD">
      <m:oMathPara>
        <m:oMath>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e>
          </m:acc>
          <m:r>
            <w:rPr>
              <w:rFonts w:ascii="Cambria Math" w:hAnsi="Cambria Math"/>
            </w:rPr>
            <m:t>=</m:t>
          </m:r>
          <m:sSup>
            <m:sSupPr>
              <m:ctrlPr>
                <w:rPr>
                  <w:rFonts w:ascii="Cambria Math" w:hAnsi="Cambria Math"/>
                  <w:i/>
                </w:rPr>
              </m:ctrlPr>
            </m:sSupPr>
            <m:e>
              <m:r>
                <w:rPr>
                  <w:rFonts w:ascii="Cambria Math" w:hAnsi="Cambria Math"/>
                </w:rPr>
                <m:t>e</m:t>
              </m:r>
            </m:e>
            <m:sup>
              <m:acc>
                <m:accPr>
                  <m:ctrlPr>
                    <w:rPr>
                      <w:rFonts w:ascii="Cambria Math" w:hAnsi="Cambria Math"/>
                      <w:i/>
                    </w:rPr>
                  </m:ctrlPr>
                </m:accPr>
                <m:e>
                  <m:sSub>
                    <m:sSubPr>
                      <m:ctrlPr>
                        <w:rPr>
                          <w:rFonts w:ascii="Cambria Math" w:hAnsi="Cambria Math"/>
                          <w:i/>
                        </w:rPr>
                      </m:ctrlPr>
                    </m:sSubPr>
                    <m:e>
                      <m:r>
                        <w:rPr>
                          <w:rFonts w:ascii="Cambria Math" w:hAnsi="Cambria Math"/>
                        </w:rPr>
                        <m:t>lnY</m:t>
                      </m:r>
                    </m:e>
                    <m:sub>
                      <m:r>
                        <w:rPr>
                          <w:rFonts w:ascii="Cambria Math" w:hAnsi="Cambria Math"/>
                        </w:rPr>
                        <m:t>ij</m:t>
                      </m:r>
                    </m:sub>
                  </m:sSub>
                  <m:r>
                    <w:rPr>
                      <w:rFonts w:ascii="Cambria Math" w:hAnsi="Cambria Math"/>
                    </w:rPr>
                    <m:t xml:space="preserve"> </m:t>
                  </m:r>
                </m:e>
              </m:acc>
            </m:sup>
          </m:sSup>
          <m:r>
            <w:rPr>
              <w:rFonts w:ascii="Cambria Math" w:hAnsi="Cambria Math"/>
            </w:rPr>
            <m:t>=</m:t>
          </m:r>
          <m:r>
            <m:rPr>
              <m:sty m:val="p"/>
            </m:rPr>
            <w:rPr>
              <w:rFonts w:ascii="Cambria Math" w:hAnsi="Cambria Math"/>
            </w:rPr>
            <m:t>exp⁡</m:t>
          </m:r>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lnY</m:t>
                  </m:r>
                </m:e>
                <m:sub>
                  <m:r>
                    <w:rPr>
                      <w:rFonts w:ascii="Cambria Math" w:hAnsi="Cambria Math"/>
                    </w:rPr>
                    <m:t>ij</m:t>
                  </m:r>
                </m:sub>
              </m:sSub>
              <m:r>
                <w:rPr>
                  <w:rFonts w:ascii="Cambria Math" w:hAnsi="Cambria Math"/>
                </w:rPr>
                <m:t xml:space="preserve"> </m:t>
              </m:r>
            </m:e>
          </m:acc>
          <m:r>
            <w:rPr>
              <w:rFonts w:ascii="Cambria Math" w:hAnsi="Cambria Math"/>
            </w:rPr>
            <m:t>)</m:t>
          </m:r>
        </m:oMath>
      </m:oMathPara>
    </w:p>
    <w:p w14:paraId="5335F203" w14:textId="77777777" w:rsidR="00B149BD" w:rsidRDefault="00B149BD" w:rsidP="00B149BD">
      <w:pPr>
        <w:ind w:firstLine="720"/>
      </w:pPr>
      <w:r>
        <w:t xml:space="preserve">Dari model yang </w:t>
      </w:r>
      <w:proofErr w:type="spellStart"/>
      <w:r>
        <w:t>terbentuk</w:t>
      </w:r>
      <w:proofErr w:type="spellEnd"/>
      <w:r>
        <w:t xml:space="preserve"> dan </w:t>
      </w:r>
      <w:proofErr w:type="spellStart"/>
      <w:r>
        <w:t>telah</w:t>
      </w:r>
      <w:proofErr w:type="spellEnd"/>
      <w:r>
        <w:t xml:space="preserve"> </w:t>
      </w:r>
      <w:proofErr w:type="spellStart"/>
      <w:r>
        <w:t>ditransformasi</w:t>
      </w:r>
      <w:proofErr w:type="spellEnd"/>
      <w:r>
        <w:t xml:space="preserve"> </w:t>
      </w:r>
      <w:proofErr w:type="spellStart"/>
      <w:r>
        <w:t>kembali</w:t>
      </w:r>
      <w:proofErr w:type="spellEnd"/>
      <w:r>
        <w:t xml:space="preserve"> di </w:t>
      </w:r>
      <w:proofErr w:type="spellStart"/>
      <w:r>
        <w:t>atas</w:t>
      </w:r>
      <w:proofErr w:type="spellEnd"/>
      <w:r>
        <w:t xml:space="preserve">, </w:t>
      </w:r>
      <w:proofErr w:type="spellStart"/>
      <w:r>
        <w:t>estimasi</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pada negara-negara di Asia </w:t>
      </w:r>
      <w:proofErr w:type="spellStart"/>
      <w:r>
        <w:t>berdasarkan</w:t>
      </w:r>
      <w:proofErr w:type="spellEnd"/>
      <w:r>
        <w:t xml:space="preserve"> negara </w:t>
      </w:r>
      <w:proofErr w:type="spellStart"/>
      <w:r>
        <w:t>tropis</w:t>
      </w:r>
      <w:proofErr w:type="spellEnd"/>
      <w:r>
        <w:t>/non-</w:t>
      </w:r>
      <w:proofErr w:type="spellStart"/>
      <w:r>
        <w:t>tropis</w:t>
      </w:r>
      <w:proofErr w:type="spellEnd"/>
      <w:r>
        <w:t xml:space="preserve"> dan </w:t>
      </w:r>
      <w:proofErr w:type="spellStart"/>
      <w:r>
        <w:t>kelompok</w:t>
      </w:r>
      <w:proofErr w:type="spellEnd"/>
      <w:r>
        <w:t xml:space="preserve"> </w:t>
      </w:r>
      <w:proofErr w:type="spellStart"/>
      <w:r>
        <w:t>pendapatan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579232A8" w14:textId="77777777" w:rsidR="00B149BD" w:rsidRPr="0035729C" w:rsidRDefault="00B149BD" w:rsidP="00B149BD">
      <w:pPr>
        <w:jc w:val="center"/>
        <w:rPr>
          <w:szCs w:val="24"/>
        </w:rPr>
      </w:pPr>
      <w:proofErr w:type="spellStart"/>
      <w:r>
        <w:rPr>
          <w:b/>
          <w:szCs w:val="24"/>
        </w:rPr>
        <w:t>Tabel</w:t>
      </w:r>
      <w:proofErr w:type="spellEnd"/>
      <w:r>
        <w:rPr>
          <w:b/>
          <w:szCs w:val="24"/>
        </w:rPr>
        <w:t xml:space="preserve"> 5. </w:t>
      </w:r>
      <w:r>
        <w:rPr>
          <w:szCs w:val="24"/>
        </w:rPr>
        <w:t xml:space="preserve">Hasil </w:t>
      </w:r>
      <w:proofErr w:type="spellStart"/>
      <w:r>
        <w:rPr>
          <w:szCs w:val="24"/>
        </w:rPr>
        <w:t>Estimasi</w:t>
      </w:r>
      <w:proofErr w:type="spellEnd"/>
      <w:r>
        <w:rPr>
          <w:szCs w:val="24"/>
        </w:rPr>
        <w:t xml:space="preserve"> Model MCA</w:t>
      </w:r>
    </w:p>
    <w:tbl>
      <w:tblPr>
        <w:tblStyle w:val="TableGrid"/>
        <w:tblW w:w="4316" w:type="dxa"/>
        <w:tblLook w:val="04A0" w:firstRow="1" w:lastRow="0" w:firstColumn="1" w:lastColumn="0" w:noHBand="0" w:noVBand="1"/>
      </w:tblPr>
      <w:tblGrid>
        <w:gridCol w:w="959"/>
        <w:gridCol w:w="1323"/>
        <w:gridCol w:w="878"/>
        <w:gridCol w:w="1156"/>
      </w:tblGrid>
      <w:tr w:rsidR="00B149BD" w14:paraId="4FC8BC6D" w14:textId="77777777" w:rsidTr="007A4AF0">
        <w:tc>
          <w:tcPr>
            <w:tcW w:w="961" w:type="dxa"/>
            <w:vAlign w:val="center"/>
          </w:tcPr>
          <w:p w14:paraId="1EAE4182" w14:textId="77777777" w:rsidR="00B149BD" w:rsidRPr="00620CD6" w:rsidRDefault="00B149BD" w:rsidP="00B149BD">
            <w:pPr>
              <w:jc w:val="center"/>
            </w:pPr>
            <w:r w:rsidRPr="00620CD6">
              <w:t xml:space="preserve">Negara </w:t>
            </w:r>
            <w:proofErr w:type="spellStart"/>
            <w:r w:rsidRPr="00620CD6">
              <w:t>Tropis</w:t>
            </w:r>
            <w:proofErr w:type="spellEnd"/>
            <w:r w:rsidRPr="00620CD6">
              <w:t>/</w:t>
            </w:r>
          </w:p>
          <w:p w14:paraId="1E13CFFA" w14:textId="77777777" w:rsidR="00B149BD" w:rsidRPr="00620CD6" w:rsidRDefault="00B149BD" w:rsidP="00B149BD">
            <w:pPr>
              <w:jc w:val="center"/>
            </w:pPr>
            <w:r w:rsidRPr="00620CD6">
              <w:t>Non-</w:t>
            </w:r>
            <w:proofErr w:type="spellStart"/>
            <w:r w:rsidRPr="00620CD6">
              <w:t>tropis</w:t>
            </w:r>
            <w:proofErr w:type="spellEnd"/>
          </w:p>
        </w:tc>
        <w:tc>
          <w:tcPr>
            <w:tcW w:w="1313" w:type="dxa"/>
            <w:vAlign w:val="center"/>
          </w:tcPr>
          <w:p w14:paraId="791E62B0" w14:textId="77777777" w:rsidR="00B149BD" w:rsidRPr="00620CD6" w:rsidRDefault="00B149BD" w:rsidP="00B149BD">
            <w:pPr>
              <w:jc w:val="center"/>
            </w:pPr>
            <w:proofErr w:type="spellStart"/>
            <w:r w:rsidRPr="00620CD6">
              <w:t>Kelompok</w:t>
            </w:r>
            <w:proofErr w:type="spellEnd"/>
            <w:r w:rsidRPr="00620CD6">
              <w:t xml:space="preserve"> </w:t>
            </w:r>
            <w:proofErr w:type="spellStart"/>
            <w:r w:rsidRPr="00620CD6">
              <w:t>Pendapatan</w:t>
            </w:r>
            <w:proofErr w:type="spellEnd"/>
          </w:p>
        </w:tc>
        <w:tc>
          <w:tcPr>
            <w:tcW w:w="882" w:type="dxa"/>
            <w:vAlign w:val="center"/>
          </w:tcPr>
          <w:p w14:paraId="1DBCF4F9" w14:textId="77777777" w:rsidR="00B149BD" w:rsidRDefault="00C647A8" w:rsidP="00B149BD">
            <w:pPr>
              <w:jc w:val="center"/>
            </w:pPr>
            <m:oMathPara>
              <m:oMath>
                <m:acc>
                  <m:accPr>
                    <m:ctrlPr>
                      <w:rPr>
                        <w:rFonts w:ascii="Cambria Math" w:hAnsi="Cambria Math"/>
                        <w:i/>
                      </w:rPr>
                    </m:ctrlPr>
                  </m:accPr>
                  <m:e>
                    <m:sSub>
                      <m:sSubPr>
                        <m:ctrlPr>
                          <w:rPr>
                            <w:rFonts w:ascii="Cambria Math" w:hAnsi="Cambria Math"/>
                            <w:i/>
                          </w:rPr>
                        </m:ctrlPr>
                      </m:sSubPr>
                      <m:e>
                        <m:r>
                          <w:rPr>
                            <w:rFonts w:ascii="Cambria Math" w:hAnsi="Cambria Math"/>
                          </w:rPr>
                          <m:t>lnY</m:t>
                        </m:r>
                      </m:e>
                      <m:sub>
                        <m:r>
                          <w:rPr>
                            <w:rFonts w:ascii="Cambria Math" w:hAnsi="Cambria Math"/>
                          </w:rPr>
                          <m:t>ij</m:t>
                        </m:r>
                      </m:sub>
                    </m:sSub>
                    <m:r>
                      <w:rPr>
                        <w:rFonts w:ascii="Cambria Math" w:hAnsi="Cambria Math"/>
                      </w:rPr>
                      <m:t xml:space="preserve"> </m:t>
                    </m:r>
                  </m:e>
                </m:acc>
              </m:oMath>
            </m:oMathPara>
          </w:p>
        </w:tc>
        <w:tc>
          <w:tcPr>
            <w:tcW w:w="1160" w:type="dxa"/>
            <w:vAlign w:val="center"/>
          </w:tcPr>
          <w:p w14:paraId="750EB1D2" w14:textId="77777777" w:rsidR="00B149BD" w:rsidRDefault="00C647A8" w:rsidP="00B149BD">
            <w:pPr>
              <w:jc w:val="center"/>
            </w:pPr>
            <m:oMathPara>
              <m:oMath>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e>
                </m:acc>
              </m:oMath>
            </m:oMathPara>
          </w:p>
        </w:tc>
      </w:tr>
      <w:tr w:rsidR="00B149BD" w14:paraId="39D361B6" w14:textId="77777777" w:rsidTr="007A4AF0">
        <w:tc>
          <w:tcPr>
            <w:tcW w:w="961" w:type="dxa"/>
            <w:vAlign w:val="center"/>
          </w:tcPr>
          <w:p w14:paraId="62F1743E" w14:textId="77777777" w:rsidR="00B149BD" w:rsidRPr="00620CD6" w:rsidRDefault="00B149BD" w:rsidP="00B149BD">
            <w:pPr>
              <w:jc w:val="center"/>
              <w:rPr>
                <w:sz w:val="20"/>
              </w:rPr>
            </w:pPr>
            <w:r w:rsidRPr="00620CD6">
              <w:rPr>
                <w:sz w:val="20"/>
              </w:rPr>
              <w:t>(1)</w:t>
            </w:r>
          </w:p>
        </w:tc>
        <w:tc>
          <w:tcPr>
            <w:tcW w:w="1313" w:type="dxa"/>
            <w:vAlign w:val="center"/>
          </w:tcPr>
          <w:p w14:paraId="640555C6" w14:textId="77777777" w:rsidR="00B149BD" w:rsidRPr="00620CD6" w:rsidRDefault="00B149BD" w:rsidP="00B149BD">
            <w:pPr>
              <w:jc w:val="center"/>
              <w:rPr>
                <w:sz w:val="20"/>
              </w:rPr>
            </w:pPr>
            <w:r w:rsidRPr="00620CD6">
              <w:rPr>
                <w:sz w:val="20"/>
              </w:rPr>
              <w:t>(2)</w:t>
            </w:r>
          </w:p>
        </w:tc>
        <w:tc>
          <w:tcPr>
            <w:tcW w:w="882" w:type="dxa"/>
            <w:vAlign w:val="center"/>
          </w:tcPr>
          <w:p w14:paraId="3BB8724F" w14:textId="77777777" w:rsidR="00B149BD" w:rsidRPr="00620CD6" w:rsidRDefault="00B149BD" w:rsidP="00B149BD">
            <w:pPr>
              <w:jc w:val="center"/>
              <w:rPr>
                <w:rFonts w:eastAsia="Calibri"/>
                <w:sz w:val="20"/>
              </w:rPr>
            </w:pPr>
            <w:r w:rsidRPr="00620CD6">
              <w:rPr>
                <w:rFonts w:eastAsia="Calibri"/>
                <w:sz w:val="20"/>
              </w:rPr>
              <w:t>(3)</w:t>
            </w:r>
          </w:p>
        </w:tc>
        <w:tc>
          <w:tcPr>
            <w:tcW w:w="1160" w:type="dxa"/>
            <w:vAlign w:val="center"/>
          </w:tcPr>
          <w:p w14:paraId="2E061153" w14:textId="77777777" w:rsidR="00B149BD" w:rsidRPr="00620CD6" w:rsidRDefault="00B149BD" w:rsidP="00B149BD">
            <w:pPr>
              <w:jc w:val="center"/>
              <w:rPr>
                <w:rFonts w:eastAsia="Calibri"/>
                <w:sz w:val="20"/>
              </w:rPr>
            </w:pPr>
            <w:r w:rsidRPr="00620CD6">
              <w:rPr>
                <w:rFonts w:eastAsia="Calibri"/>
                <w:sz w:val="20"/>
              </w:rPr>
              <w:t>(4)</w:t>
            </w:r>
          </w:p>
        </w:tc>
      </w:tr>
      <w:tr w:rsidR="00B149BD" w14:paraId="2CFBD69E" w14:textId="77777777" w:rsidTr="007A4AF0">
        <w:tc>
          <w:tcPr>
            <w:tcW w:w="961" w:type="dxa"/>
            <w:vMerge w:val="restart"/>
            <w:vAlign w:val="center"/>
          </w:tcPr>
          <w:p w14:paraId="7D5864AC" w14:textId="77777777" w:rsidR="00B149BD" w:rsidRPr="00620CD6" w:rsidRDefault="00B149BD" w:rsidP="00B149BD">
            <w:pPr>
              <w:jc w:val="center"/>
              <w:rPr>
                <w:sz w:val="20"/>
              </w:rPr>
            </w:pPr>
            <w:proofErr w:type="spellStart"/>
            <w:r w:rsidRPr="00620CD6">
              <w:rPr>
                <w:sz w:val="20"/>
              </w:rPr>
              <w:t>Tropis</w:t>
            </w:r>
            <w:proofErr w:type="spellEnd"/>
          </w:p>
        </w:tc>
        <w:tc>
          <w:tcPr>
            <w:tcW w:w="1313" w:type="dxa"/>
          </w:tcPr>
          <w:p w14:paraId="431B075B" w14:textId="77777777" w:rsidR="00B149BD" w:rsidRPr="00620CD6" w:rsidRDefault="00B149BD" w:rsidP="00B149BD">
            <w:pPr>
              <w:rPr>
                <w:sz w:val="20"/>
              </w:rPr>
            </w:pPr>
            <w:proofErr w:type="spellStart"/>
            <w:r w:rsidRPr="00620CD6">
              <w:rPr>
                <w:sz w:val="20"/>
              </w:rPr>
              <w:t>Rendah</w:t>
            </w:r>
            <w:proofErr w:type="spellEnd"/>
          </w:p>
        </w:tc>
        <w:tc>
          <w:tcPr>
            <w:tcW w:w="882" w:type="dxa"/>
            <w:vAlign w:val="bottom"/>
          </w:tcPr>
          <w:p w14:paraId="7EF6050C" w14:textId="77777777" w:rsidR="00B149BD" w:rsidRPr="00620CD6" w:rsidRDefault="00B149BD" w:rsidP="00B149BD">
            <w:pPr>
              <w:rPr>
                <w:color w:val="000000"/>
                <w:sz w:val="20"/>
              </w:rPr>
            </w:pPr>
            <w:r w:rsidRPr="00620CD6">
              <w:rPr>
                <w:color w:val="000000"/>
                <w:sz w:val="20"/>
              </w:rPr>
              <w:t>1,6466</w:t>
            </w:r>
          </w:p>
        </w:tc>
        <w:tc>
          <w:tcPr>
            <w:tcW w:w="1160" w:type="dxa"/>
            <w:vAlign w:val="bottom"/>
          </w:tcPr>
          <w:p w14:paraId="3F2C9924" w14:textId="77777777" w:rsidR="00B149BD" w:rsidRPr="00620CD6" w:rsidRDefault="00B149BD" w:rsidP="00B149BD">
            <w:pPr>
              <w:rPr>
                <w:color w:val="000000"/>
                <w:sz w:val="20"/>
              </w:rPr>
            </w:pPr>
            <w:r w:rsidRPr="00620CD6">
              <w:rPr>
                <w:color w:val="000000"/>
                <w:sz w:val="20"/>
              </w:rPr>
              <w:t>5,1893</w:t>
            </w:r>
          </w:p>
        </w:tc>
      </w:tr>
      <w:tr w:rsidR="00B149BD" w14:paraId="553B2232" w14:textId="77777777" w:rsidTr="007A4AF0">
        <w:tc>
          <w:tcPr>
            <w:tcW w:w="961" w:type="dxa"/>
            <w:vMerge/>
          </w:tcPr>
          <w:p w14:paraId="54652B63" w14:textId="77777777" w:rsidR="00B149BD" w:rsidRPr="00620CD6" w:rsidRDefault="00B149BD" w:rsidP="00B149BD">
            <w:pPr>
              <w:rPr>
                <w:sz w:val="20"/>
              </w:rPr>
            </w:pPr>
          </w:p>
        </w:tc>
        <w:tc>
          <w:tcPr>
            <w:tcW w:w="1313" w:type="dxa"/>
          </w:tcPr>
          <w:p w14:paraId="483E5373" w14:textId="77777777" w:rsidR="00B149BD" w:rsidRPr="00620CD6" w:rsidRDefault="00B149BD" w:rsidP="00B149BD">
            <w:pPr>
              <w:rPr>
                <w:sz w:val="20"/>
              </w:rPr>
            </w:pPr>
            <w:proofErr w:type="spellStart"/>
            <w:r w:rsidRPr="00620CD6">
              <w:rPr>
                <w:sz w:val="20"/>
              </w:rPr>
              <w:t>Menengah</w:t>
            </w:r>
            <w:proofErr w:type="spellEnd"/>
            <w:r w:rsidRPr="00620CD6">
              <w:rPr>
                <w:sz w:val="20"/>
              </w:rPr>
              <w:t xml:space="preserve"> </w:t>
            </w:r>
            <w:proofErr w:type="spellStart"/>
            <w:r w:rsidRPr="00620CD6">
              <w:rPr>
                <w:sz w:val="20"/>
              </w:rPr>
              <w:t>bawah</w:t>
            </w:r>
            <w:proofErr w:type="spellEnd"/>
          </w:p>
        </w:tc>
        <w:tc>
          <w:tcPr>
            <w:tcW w:w="882" w:type="dxa"/>
            <w:vAlign w:val="bottom"/>
          </w:tcPr>
          <w:p w14:paraId="1A143E7E" w14:textId="77777777" w:rsidR="00B149BD" w:rsidRPr="00620CD6" w:rsidRDefault="00B149BD" w:rsidP="00B149BD">
            <w:pPr>
              <w:rPr>
                <w:color w:val="000000"/>
                <w:sz w:val="20"/>
              </w:rPr>
            </w:pPr>
            <w:r w:rsidRPr="00620CD6">
              <w:rPr>
                <w:color w:val="000000"/>
                <w:sz w:val="20"/>
              </w:rPr>
              <w:t>4,6415</w:t>
            </w:r>
          </w:p>
        </w:tc>
        <w:tc>
          <w:tcPr>
            <w:tcW w:w="1160" w:type="dxa"/>
            <w:vAlign w:val="bottom"/>
          </w:tcPr>
          <w:p w14:paraId="15AE27D7" w14:textId="77777777" w:rsidR="00B149BD" w:rsidRPr="00620CD6" w:rsidRDefault="00B149BD" w:rsidP="00B149BD">
            <w:pPr>
              <w:rPr>
                <w:color w:val="000000"/>
                <w:sz w:val="20"/>
              </w:rPr>
            </w:pPr>
            <w:r w:rsidRPr="00620CD6">
              <w:rPr>
                <w:color w:val="000000"/>
                <w:sz w:val="20"/>
              </w:rPr>
              <w:t>103,6946</w:t>
            </w:r>
          </w:p>
        </w:tc>
      </w:tr>
      <w:tr w:rsidR="00B149BD" w14:paraId="2DD5CB72" w14:textId="77777777" w:rsidTr="007A4AF0">
        <w:tc>
          <w:tcPr>
            <w:tcW w:w="961" w:type="dxa"/>
            <w:vMerge/>
          </w:tcPr>
          <w:p w14:paraId="589BAFC1" w14:textId="77777777" w:rsidR="00B149BD" w:rsidRPr="00620CD6" w:rsidRDefault="00B149BD" w:rsidP="00B149BD">
            <w:pPr>
              <w:rPr>
                <w:sz w:val="20"/>
              </w:rPr>
            </w:pPr>
          </w:p>
        </w:tc>
        <w:tc>
          <w:tcPr>
            <w:tcW w:w="1313" w:type="dxa"/>
          </w:tcPr>
          <w:p w14:paraId="67B265EA" w14:textId="77777777" w:rsidR="00B149BD" w:rsidRPr="00620CD6" w:rsidRDefault="00B149BD" w:rsidP="00B149BD">
            <w:pPr>
              <w:rPr>
                <w:sz w:val="20"/>
              </w:rPr>
            </w:pPr>
            <w:proofErr w:type="spellStart"/>
            <w:r w:rsidRPr="00620CD6">
              <w:rPr>
                <w:sz w:val="20"/>
              </w:rPr>
              <w:t>Menengah</w:t>
            </w:r>
            <w:proofErr w:type="spellEnd"/>
            <w:r w:rsidRPr="00620CD6">
              <w:rPr>
                <w:sz w:val="20"/>
              </w:rPr>
              <w:t xml:space="preserve"> </w:t>
            </w:r>
            <w:proofErr w:type="spellStart"/>
            <w:r w:rsidRPr="00620CD6">
              <w:rPr>
                <w:sz w:val="20"/>
              </w:rPr>
              <w:t>atas</w:t>
            </w:r>
            <w:proofErr w:type="spellEnd"/>
          </w:p>
        </w:tc>
        <w:tc>
          <w:tcPr>
            <w:tcW w:w="882" w:type="dxa"/>
            <w:vAlign w:val="bottom"/>
          </w:tcPr>
          <w:p w14:paraId="41FCA3F0" w14:textId="77777777" w:rsidR="00B149BD" w:rsidRPr="00620CD6" w:rsidRDefault="00B149BD" w:rsidP="00B149BD">
            <w:pPr>
              <w:rPr>
                <w:color w:val="000000"/>
                <w:sz w:val="20"/>
              </w:rPr>
            </w:pPr>
            <w:r w:rsidRPr="00620CD6">
              <w:rPr>
                <w:color w:val="000000"/>
                <w:sz w:val="20"/>
              </w:rPr>
              <w:t>6,7420</w:t>
            </w:r>
          </w:p>
        </w:tc>
        <w:tc>
          <w:tcPr>
            <w:tcW w:w="1160" w:type="dxa"/>
            <w:vAlign w:val="bottom"/>
          </w:tcPr>
          <w:p w14:paraId="142A178A" w14:textId="77777777" w:rsidR="00B149BD" w:rsidRPr="00620CD6" w:rsidRDefault="00B149BD" w:rsidP="00B149BD">
            <w:pPr>
              <w:rPr>
                <w:color w:val="000000"/>
                <w:sz w:val="20"/>
              </w:rPr>
            </w:pPr>
            <w:r w:rsidRPr="00620CD6">
              <w:rPr>
                <w:color w:val="000000"/>
                <w:sz w:val="20"/>
              </w:rPr>
              <w:t>847,2620</w:t>
            </w:r>
          </w:p>
        </w:tc>
      </w:tr>
      <w:tr w:rsidR="00B149BD" w14:paraId="7E244ACA" w14:textId="77777777" w:rsidTr="007A4AF0">
        <w:tc>
          <w:tcPr>
            <w:tcW w:w="961" w:type="dxa"/>
            <w:vMerge/>
          </w:tcPr>
          <w:p w14:paraId="7DEAA4BC" w14:textId="77777777" w:rsidR="00B149BD" w:rsidRPr="00620CD6" w:rsidRDefault="00B149BD" w:rsidP="00B149BD">
            <w:pPr>
              <w:rPr>
                <w:sz w:val="20"/>
              </w:rPr>
            </w:pPr>
          </w:p>
        </w:tc>
        <w:tc>
          <w:tcPr>
            <w:tcW w:w="1313" w:type="dxa"/>
          </w:tcPr>
          <w:p w14:paraId="2DBEB5B6" w14:textId="77777777" w:rsidR="00B149BD" w:rsidRPr="00620CD6" w:rsidRDefault="00B149BD" w:rsidP="00B149BD">
            <w:pPr>
              <w:rPr>
                <w:sz w:val="20"/>
              </w:rPr>
            </w:pPr>
            <w:r w:rsidRPr="00620CD6">
              <w:rPr>
                <w:sz w:val="20"/>
              </w:rPr>
              <w:t>Tinggi</w:t>
            </w:r>
          </w:p>
        </w:tc>
        <w:tc>
          <w:tcPr>
            <w:tcW w:w="882" w:type="dxa"/>
            <w:vAlign w:val="bottom"/>
          </w:tcPr>
          <w:p w14:paraId="084DD2E0" w14:textId="77777777" w:rsidR="00B149BD" w:rsidRPr="00620CD6" w:rsidRDefault="00B149BD" w:rsidP="00B149BD">
            <w:pPr>
              <w:rPr>
                <w:color w:val="000000"/>
                <w:sz w:val="20"/>
              </w:rPr>
            </w:pPr>
            <w:r w:rsidRPr="00620CD6">
              <w:rPr>
                <w:color w:val="000000"/>
                <w:sz w:val="20"/>
              </w:rPr>
              <w:t>6,1678</w:t>
            </w:r>
          </w:p>
        </w:tc>
        <w:tc>
          <w:tcPr>
            <w:tcW w:w="1160" w:type="dxa"/>
            <w:vAlign w:val="bottom"/>
          </w:tcPr>
          <w:p w14:paraId="2C9F80FE" w14:textId="77777777" w:rsidR="00B149BD" w:rsidRPr="00620CD6" w:rsidRDefault="00B149BD" w:rsidP="00B149BD">
            <w:pPr>
              <w:rPr>
                <w:color w:val="000000"/>
                <w:sz w:val="20"/>
              </w:rPr>
            </w:pPr>
            <w:r w:rsidRPr="00620CD6">
              <w:rPr>
                <w:color w:val="000000"/>
                <w:sz w:val="20"/>
              </w:rPr>
              <w:t>477,1114</w:t>
            </w:r>
          </w:p>
        </w:tc>
      </w:tr>
      <w:tr w:rsidR="00B149BD" w14:paraId="28C1FEB4" w14:textId="77777777" w:rsidTr="007A4AF0">
        <w:tc>
          <w:tcPr>
            <w:tcW w:w="961" w:type="dxa"/>
            <w:vMerge w:val="restart"/>
            <w:vAlign w:val="center"/>
          </w:tcPr>
          <w:p w14:paraId="51562244" w14:textId="77777777" w:rsidR="00B149BD" w:rsidRPr="00620CD6" w:rsidRDefault="00B149BD" w:rsidP="00B149BD">
            <w:pPr>
              <w:jc w:val="center"/>
              <w:rPr>
                <w:sz w:val="20"/>
              </w:rPr>
            </w:pPr>
            <w:r w:rsidRPr="00620CD6">
              <w:rPr>
                <w:sz w:val="20"/>
              </w:rPr>
              <w:t>Non-</w:t>
            </w:r>
            <w:proofErr w:type="spellStart"/>
            <w:r w:rsidRPr="00620CD6">
              <w:rPr>
                <w:sz w:val="20"/>
              </w:rPr>
              <w:t>Tropis</w:t>
            </w:r>
            <w:proofErr w:type="spellEnd"/>
          </w:p>
        </w:tc>
        <w:tc>
          <w:tcPr>
            <w:tcW w:w="1313" w:type="dxa"/>
          </w:tcPr>
          <w:p w14:paraId="706D6058" w14:textId="77777777" w:rsidR="00B149BD" w:rsidRPr="00620CD6" w:rsidRDefault="00B149BD" w:rsidP="00B149BD">
            <w:pPr>
              <w:rPr>
                <w:sz w:val="20"/>
              </w:rPr>
            </w:pPr>
            <w:proofErr w:type="spellStart"/>
            <w:r w:rsidRPr="00620CD6">
              <w:rPr>
                <w:sz w:val="20"/>
              </w:rPr>
              <w:t>Rendah</w:t>
            </w:r>
            <w:proofErr w:type="spellEnd"/>
          </w:p>
        </w:tc>
        <w:tc>
          <w:tcPr>
            <w:tcW w:w="882" w:type="dxa"/>
            <w:vAlign w:val="bottom"/>
          </w:tcPr>
          <w:p w14:paraId="2F160169" w14:textId="77777777" w:rsidR="00B149BD" w:rsidRPr="00620CD6" w:rsidRDefault="00B149BD" w:rsidP="00B149BD">
            <w:pPr>
              <w:rPr>
                <w:color w:val="000000"/>
                <w:sz w:val="20"/>
              </w:rPr>
            </w:pPr>
            <w:r w:rsidRPr="00620CD6">
              <w:rPr>
                <w:color w:val="000000"/>
                <w:sz w:val="20"/>
              </w:rPr>
              <w:t>2,8494</w:t>
            </w:r>
          </w:p>
        </w:tc>
        <w:tc>
          <w:tcPr>
            <w:tcW w:w="1160" w:type="dxa"/>
            <w:vAlign w:val="bottom"/>
          </w:tcPr>
          <w:p w14:paraId="7A40F348" w14:textId="77777777" w:rsidR="00B149BD" w:rsidRPr="00620CD6" w:rsidRDefault="00B149BD" w:rsidP="00B149BD">
            <w:pPr>
              <w:rPr>
                <w:color w:val="000000"/>
                <w:sz w:val="20"/>
              </w:rPr>
            </w:pPr>
            <w:r w:rsidRPr="00620CD6">
              <w:rPr>
                <w:color w:val="000000"/>
                <w:sz w:val="20"/>
              </w:rPr>
              <w:t>17,767</w:t>
            </w:r>
          </w:p>
        </w:tc>
      </w:tr>
      <w:tr w:rsidR="00B149BD" w14:paraId="68183235" w14:textId="77777777" w:rsidTr="007A4AF0">
        <w:tc>
          <w:tcPr>
            <w:tcW w:w="961" w:type="dxa"/>
            <w:vMerge/>
            <w:vAlign w:val="center"/>
          </w:tcPr>
          <w:p w14:paraId="35550872" w14:textId="77777777" w:rsidR="00B149BD" w:rsidRPr="00620CD6" w:rsidRDefault="00B149BD" w:rsidP="00B149BD">
            <w:pPr>
              <w:jc w:val="center"/>
              <w:rPr>
                <w:sz w:val="20"/>
              </w:rPr>
            </w:pPr>
          </w:p>
        </w:tc>
        <w:tc>
          <w:tcPr>
            <w:tcW w:w="1313" w:type="dxa"/>
          </w:tcPr>
          <w:p w14:paraId="1A31DB14" w14:textId="77777777" w:rsidR="00B149BD" w:rsidRPr="00620CD6" w:rsidRDefault="00B149BD" w:rsidP="00B149BD">
            <w:pPr>
              <w:rPr>
                <w:sz w:val="20"/>
              </w:rPr>
            </w:pPr>
            <w:proofErr w:type="spellStart"/>
            <w:r w:rsidRPr="00620CD6">
              <w:rPr>
                <w:sz w:val="20"/>
              </w:rPr>
              <w:t>Menengah</w:t>
            </w:r>
            <w:proofErr w:type="spellEnd"/>
            <w:r w:rsidRPr="00620CD6">
              <w:rPr>
                <w:sz w:val="20"/>
              </w:rPr>
              <w:t xml:space="preserve"> </w:t>
            </w:r>
            <w:proofErr w:type="spellStart"/>
            <w:r w:rsidRPr="00620CD6">
              <w:rPr>
                <w:sz w:val="20"/>
              </w:rPr>
              <w:t>bawah</w:t>
            </w:r>
            <w:proofErr w:type="spellEnd"/>
          </w:p>
        </w:tc>
        <w:tc>
          <w:tcPr>
            <w:tcW w:w="882" w:type="dxa"/>
            <w:vAlign w:val="bottom"/>
          </w:tcPr>
          <w:p w14:paraId="05AE43B2" w14:textId="77777777" w:rsidR="00B149BD" w:rsidRPr="00620CD6" w:rsidRDefault="00B149BD" w:rsidP="00B149BD">
            <w:pPr>
              <w:rPr>
                <w:color w:val="000000"/>
                <w:sz w:val="20"/>
              </w:rPr>
            </w:pPr>
            <w:r w:rsidRPr="00620CD6">
              <w:rPr>
                <w:color w:val="000000"/>
                <w:sz w:val="20"/>
              </w:rPr>
              <w:t>5,8442</w:t>
            </w:r>
          </w:p>
        </w:tc>
        <w:tc>
          <w:tcPr>
            <w:tcW w:w="1160" w:type="dxa"/>
            <w:vAlign w:val="bottom"/>
          </w:tcPr>
          <w:p w14:paraId="0967A456" w14:textId="77777777" w:rsidR="00B149BD" w:rsidRPr="00620CD6" w:rsidRDefault="00B149BD" w:rsidP="00B149BD">
            <w:pPr>
              <w:rPr>
                <w:color w:val="000000"/>
                <w:sz w:val="20"/>
              </w:rPr>
            </w:pPr>
            <w:r w:rsidRPr="00620CD6">
              <w:rPr>
                <w:color w:val="000000"/>
                <w:sz w:val="20"/>
              </w:rPr>
              <w:t>345,2332</w:t>
            </w:r>
          </w:p>
        </w:tc>
      </w:tr>
      <w:tr w:rsidR="00B149BD" w14:paraId="07921C2A" w14:textId="77777777" w:rsidTr="007A4AF0">
        <w:tc>
          <w:tcPr>
            <w:tcW w:w="961" w:type="dxa"/>
            <w:vMerge/>
            <w:vAlign w:val="center"/>
          </w:tcPr>
          <w:p w14:paraId="034B1996" w14:textId="77777777" w:rsidR="00B149BD" w:rsidRPr="00620CD6" w:rsidRDefault="00B149BD" w:rsidP="00B149BD">
            <w:pPr>
              <w:jc w:val="center"/>
              <w:rPr>
                <w:sz w:val="20"/>
              </w:rPr>
            </w:pPr>
          </w:p>
        </w:tc>
        <w:tc>
          <w:tcPr>
            <w:tcW w:w="1313" w:type="dxa"/>
          </w:tcPr>
          <w:p w14:paraId="73214C68" w14:textId="77777777" w:rsidR="00B149BD" w:rsidRPr="00620CD6" w:rsidRDefault="00B149BD" w:rsidP="00B149BD">
            <w:pPr>
              <w:rPr>
                <w:sz w:val="20"/>
              </w:rPr>
            </w:pPr>
            <w:proofErr w:type="spellStart"/>
            <w:r w:rsidRPr="00620CD6">
              <w:rPr>
                <w:sz w:val="20"/>
              </w:rPr>
              <w:t>Menengah</w:t>
            </w:r>
            <w:proofErr w:type="spellEnd"/>
            <w:r w:rsidRPr="00620CD6">
              <w:rPr>
                <w:sz w:val="20"/>
              </w:rPr>
              <w:t xml:space="preserve"> </w:t>
            </w:r>
            <w:proofErr w:type="spellStart"/>
            <w:r w:rsidRPr="00620CD6">
              <w:rPr>
                <w:sz w:val="20"/>
              </w:rPr>
              <w:t>atas</w:t>
            </w:r>
            <w:proofErr w:type="spellEnd"/>
          </w:p>
        </w:tc>
        <w:tc>
          <w:tcPr>
            <w:tcW w:w="882" w:type="dxa"/>
            <w:vAlign w:val="bottom"/>
          </w:tcPr>
          <w:p w14:paraId="5F7D2579" w14:textId="77777777" w:rsidR="00B149BD" w:rsidRPr="00620CD6" w:rsidRDefault="00B149BD" w:rsidP="00B149BD">
            <w:pPr>
              <w:rPr>
                <w:color w:val="000000"/>
                <w:sz w:val="20"/>
              </w:rPr>
            </w:pPr>
            <w:r w:rsidRPr="00620CD6">
              <w:rPr>
                <w:color w:val="000000"/>
                <w:sz w:val="20"/>
              </w:rPr>
              <w:t>7,9448</w:t>
            </w:r>
          </w:p>
        </w:tc>
        <w:tc>
          <w:tcPr>
            <w:tcW w:w="1160" w:type="dxa"/>
            <w:vAlign w:val="bottom"/>
          </w:tcPr>
          <w:p w14:paraId="5F136EE4" w14:textId="77777777" w:rsidR="00B149BD" w:rsidRPr="00620CD6" w:rsidRDefault="00B149BD" w:rsidP="00B149BD">
            <w:pPr>
              <w:rPr>
                <w:color w:val="000000"/>
                <w:sz w:val="20"/>
              </w:rPr>
            </w:pPr>
            <w:r w:rsidRPr="00620CD6">
              <w:rPr>
                <w:color w:val="000000"/>
                <w:sz w:val="20"/>
              </w:rPr>
              <w:t>2820,8118</w:t>
            </w:r>
          </w:p>
        </w:tc>
      </w:tr>
      <w:tr w:rsidR="00B149BD" w14:paraId="49624C5D" w14:textId="77777777" w:rsidTr="007A4AF0">
        <w:tc>
          <w:tcPr>
            <w:tcW w:w="961" w:type="dxa"/>
            <w:vMerge/>
            <w:vAlign w:val="center"/>
          </w:tcPr>
          <w:p w14:paraId="0B4F29FD" w14:textId="77777777" w:rsidR="00B149BD" w:rsidRPr="00620CD6" w:rsidRDefault="00B149BD" w:rsidP="00B149BD">
            <w:pPr>
              <w:jc w:val="center"/>
              <w:rPr>
                <w:sz w:val="20"/>
              </w:rPr>
            </w:pPr>
          </w:p>
        </w:tc>
        <w:tc>
          <w:tcPr>
            <w:tcW w:w="1313" w:type="dxa"/>
          </w:tcPr>
          <w:p w14:paraId="770A8142" w14:textId="77777777" w:rsidR="00B149BD" w:rsidRPr="00620CD6" w:rsidRDefault="00B149BD" w:rsidP="00B149BD">
            <w:pPr>
              <w:rPr>
                <w:sz w:val="20"/>
              </w:rPr>
            </w:pPr>
            <w:r w:rsidRPr="00620CD6">
              <w:rPr>
                <w:sz w:val="20"/>
              </w:rPr>
              <w:t>Tinggi</w:t>
            </w:r>
          </w:p>
        </w:tc>
        <w:tc>
          <w:tcPr>
            <w:tcW w:w="882" w:type="dxa"/>
            <w:vAlign w:val="bottom"/>
          </w:tcPr>
          <w:p w14:paraId="690DC393" w14:textId="77777777" w:rsidR="00B149BD" w:rsidRPr="00620CD6" w:rsidRDefault="00B149BD" w:rsidP="00B149BD">
            <w:pPr>
              <w:rPr>
                <w:color w:val="000000"/>
                <w:sz w:val="20"/>
              </w:rPr>
            </w:pPr>
            <w:r w:rsidRPr="00620CD6">
              <w:rPr>
                <w:color w:val="000000"/>
                <w:sz w:val="20"/>
              </w:rPr>
              <w:t>7,3705</w:t>
            </w:r>
          </w:p>
        </w:tc>
        <w:tc>
          <w:tcPr>
            <w:tcW w:w="1160" w:type="dxa"/>
            <w:vAlign w:val="bottom"/>
          </w:tcPr>
          <w:p w14:paraId="5014CF52" w14:textId="77777777" w:rsidR="00B149BD" w:rsidRPr="00620CD6" w:rsidRDefault="00B149BD" w:rsidP="00B149BD">
            <w:pPr>
              <w:rPr>
                <w:color w:val="000000"/>
                <w:sz w:val="20"/>
              </w:rPr>
            </w:pPr>
            <w:r w:rsidRPr="00620CD6">
              <w:rPr>
                <w:color w:val="000000"/>
                <w:sz w:val="20"/>
              </w:rPr>
              <w:t>1588,4596</w:t>
            </w:r>
          </w:p>
        </w:tc>
      </w:tr>
    </w:tbl>
    <w:p w14:paraId="5B1861E0" w14:textId="77777777" w:rsidR="00B149BD" w:rsidRDefault="00B149BD" w:rsidP="00B149BD"/>
    <w:p w14:paraId="516FC343" w14:textId="77777777" w:rsidR="00B149BD" w:rsidRDefault="00B149BD" w:rsidP="00B149BD">
      <w:pPr>
        <w:ind w:firstLine="567"/>
      </w:pPr>
      <w:r>
        <w:t xml:space="preserve">Hasil </w:t>
      </w:r>
      <w:proofErr w:type="spellStart"/>
      <w:r>
        <w:t>estimasi</w:t>
      </w:r>
      <w:proofErr w:type="spellEnd"/>
      <w:r>
        <w:t xml:space="preserve"> pada </w:t>
      </w:r>
      <w:proofErr w:type="spellStart"/>
      <w:r>
        <w:t>kolom</w:t>
      </w:r>
      <w:proofErr w:type="spellEnd"/>
      <w:r>
        <w:t xml:space="preserve"> (4) </w:t>
      </w:r>
      <w:proofErr w:type="spellStart"/>
      <w:r>
        <w:t>tabel</w:t>
      </w:r>
      <w:proofErr w:type="spellEnd"/>
      <w:r>
        <w:t xml:space="preserve"> di </w:t>
      </w:r>
      <w:proofErr w:type="spellStart"/>
      <w:r>
        <w:t>atas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kasus</w:t>
      </w:r>
      <w:proofErr w:type="spellEnd"/>
      <w:r>
        <w:t xml:space="preserve"> </w:t>
      </w:r>
      <w:proofErr w:type="spellStart"/>
      <w:r>
        <w:t>positif</w:t>
      </w:r>
      <w:proofErr w:type="spellEnd"/>
      <w:r>
        <w:t xml:space="preserve"> COVID19 di </w:t>
      </w:r>
      <w:proofErr w:type="spellStart"/>
      <w:r>
        <w:t>Benua</w:t>
      </w:r>
      <w:proofErr w:type="spellEnd"/>
      <w:r>
        <w:t xml:space="preserve"> Asia </w:t>
      </w:r>
      <w:proofErr w:type="spellStart"/>
      <w:r>
        <w:t>lebih</w:t>
      </w:r>
      <w:proofErr w:type="spellEnd"/>
      <w:r>
        <w:t xml:space="preserve"> </w:t>
      </w:r>
      <w:proofErr w:type="spellStart"/>
      <w:r>
        <w:t>banyak</w:t>
      </w:r>
      <w:proofErr w:type="spellEnd"/>
      <w:r>
        <w:t xml:space="preserve"> </w:t>
      </w:r>
      <w:proofErr w:type="spellStart"/>
      <w:r>
        <w:t>terjadi</w:t>
      </w:r>
      <w:proofErr w:type="spellEnd"/>
      <w:r>
        <w:t xml:space="preserve"> di negara non-</w:t>
      </w:r>
      <w:proofErr w:type="spellStart"/>
      <w:r>
        <w:t>tropis</w:t>
      </w:r>
      <w:proofErr w:type="spellEnd"/>
      <w:r>
        <w:t xml:space="preserve"> </w:t>
      </w:r>
      <w:proofErr w:type="spellStart"/>
      <w:r>
        <w:t>dibandingkan</w:t>
      </w:r>
      <w:proofErr w:type="spellEnd"/>
      <w:r>
        <w:t xml:space="preserve"> negara </w:t>
      </w:r>
      <w:proofErr w:type="spellStart"/>
      <w:r>
        <w:t>tropis</w:t>
      </w:r>
      <w:proofErr w:type="spellEnd"/>
      <w:r>
        <w:t xml:space="preserve">. </w:t>
      </w:r>
      <w:proofErr w:type="spellStart"/>
      <w:r>
        <w:t>Berdasarkan</w:t>
      </w:r>
      <w:proofErr w:type="spellEnd"/>
      <w:r>
        <w:t xml:space="preserve"> </w:t>
      </w:r>
      <w:proofErr w:type="spellStart"/>
      <w:r>
        <w:t>kelompok</w:t>
      </w:r>
      <w:proofErr w:type="spellEnd"/>
      <w:r>
        <w:t xml:space="preserve"> </w:t>
      </w:r>
      <w:proofErr w:type="spellStart"/>
      <w:r>
        <w:t>pendapatan</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kelompok</w:t>
      </w:r>
      <w:proofErr w:type="spellEnd"/>
      <w:r>
        <w:t xml:space="preserve"> </w:t>
      </w:r>
      <w:proofErr w:type="spellStart"/>
      <w:r>
        <w:t>pendapatan</w:t>
      </w:r>
      <w:proofErr w:type="spellEnd"/>
      <w:r>
        <w:t xml:space="preserve"> pada negara </w:t>
      </w:r>
      <w:proofErr w:type="spellStart"/>
      <w:r>
        <w:t>tropis</w:t>
      </w:r>
      <w:proofErr w:type="spellEnd"/>
      <w:r>
        <w:t xml:space="preserve"> di </w:t>
      </w:r>
      <w:proofErr w:type="spellStart"/>
      <w:r>
        <w:t>Benua</w:t>
      </w:r>
      <w:proofErr w:type="spellEnd"/>
      <w:r>
        <w:t xml:space="preserve"> Asia </w:t>
      </w:r>
      <w:proofErr w:type="spellStart"/>
      <w:r>
        <w:t>maka</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w:t>
      </w:r>
      <w:proofErr w:type="spellStart"/>
      <w:r>
        <w:t>diperkirakan</w:t>
      </w:r>
      <w:proofErr w:type="spellEnd"/>
      <w:r>
        <w:t xml:space="preserve"> </w:t>
      </w:r>
      <w:proofErr w:type="spellStart"/>
      <w:r>
        <w:t>akan</w:t>
      </w:r>
      <w:proofErr w:type="spellEnd"/>
      <w:r>
        <w:t xml:space="preserve"> </w:t>
      </w:r>
      <w:proofErr w:type="spellStart"/>
      <w:r>
        <w:t>cenderung</w:t>
      </w:r>
      <w:proofErr w:type="spellEnd"/>
      <w:r>
        <w:t xml:space="preserve"> </w:t>
      </w:r>
      <w:proofErr w:type="spellStart"/>
      <w:r>
        <w:t>meningkat</w:t>
      </w:r>
      <w:proofErr w:type="spellEnd"/>
      <w:r>
        <w:t xml:space="preserve">. </w:t>
      </w:r>
      <w:proofErr w:type="spellStart"/>
      <w:r>
        <w:t>Begitu</w:t>
      </w:r>
      <w:proofErr w:type="spellEnd"/>
      <w:r>
        <w:t xml:space="preserve"> juga pada negara non-</w:t>
      </w:r>
      <w:proofErr w:type="spellStart"/>
      <w:r>
        <w:t>tropis</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kasus</w:t>
      </w:r>
      <w:proofErr w:type="spellEnd"/>
      <w:r>
        <w:t xml:space="preserve"> </w:t>
      </w:r>
      <w:proofErr w:type="spellStart"/>
      <w:r>
        <w:t>tertinggi</w:t>
      </w:r>
      <w:proofErr w:type="spellEnd"/>
      <w:r>
        <w:t xml:space="preserve"> </w:t>
      </w:r>
      <w:proofErr w:type="spellStart"/>
      <w:r>
        <w:t>diperkirakan</w:t>
      </w:r>
      <w:proofErr w:type="spellEnd"/>
      <w:r>
        <w:t xml:space="preserve"> </w:t>
      </w:r>
      <w:proofErr w:type="spellStart"/>
      <w:r>
        <w:t>banyak</w:t>
      </w:r>
      <w:proofErr w:type="spellEnd"/>
      <w:r>
        <w:t xml:space="preserve"> </w:t>
      </w:r>
      <w:proofErr w:type="spellStart"/>
      <w:r>
        <w:t>terjadi</w:t>
      </w:r>
      <w:proofErr w:type="spellEnd"/>
      <w:r>
        <w:t xml:space="preserve"> di negara non-</w:t>
      </w:r>
      <w:proofErr w:type="spellStart"/>
      <w:r>
        <w:t>tropis</w:t>
      </w:r>
      <w:proofErr w:type="spellEnd"/>
      <w:r>
        <w:t xml:space="preserve"> </w:t>
      </w:r>
      <w:proofErr w:type="spellStart"/>
      <w:r>
        <w:t>dengan</w:t>
      </w:r>
      <w:proofErr w:type="spellEnd"/>
      <w:r>
        <w:t xml:space="preserve"> </w:t>
      </w:r>
      <w:proofErr w:type="spellStart"/>
      <w:r>
        <w:t>kelas</w:t>
      </w:r>
      <w:proofErr w:type="spellEnd"/>
      <w:r>
        <w:t xml:space="preserve"> </w:t>
      </w:r>
      <w:proofErr w:type="spellStart"/>
      <w:r>
        <w:t>pendapatan</w:t>
      </w:r>
      <w:proofErr w:type="spellEnd"/>
      <w:r>
        <w:t xml:space="preserve"> </w:t>
      </w:r>
      <w:proofErr w:type="spellStart"/>
      <w:r>
        <w:t>menengah</w:t>
      </w:r>
      <w:proofErr w:type="spellEnd"/>
      <w:r>
        <w:t xml:space="preserve"> </w:t>
      </w:r>
      <w:proofErr w:type="spellStart"/>
      <w:r>
        <w:t>ke</w:t>
      </w:r>
      <w:proofErr w:type="spellEnd"/>
      <w:r>
        <w:t xml:space="preserve"> </w:t>
      </w:r>
      <w:proofErr w:type="spellStart"/>
      <w:r>
        <w:t>atas</w:t>
      </w:r>
      <w:proofErr w:type="spellEnd"/>
      <w:r>
        <w:t xml:space="preserve">. </w:t>
      </w:r>
    </w:p>
    <w:p w14:paraId="47A2C8F7" w14:textId="77777777" w:rsidR="00B149BD" w:rsidRDefault="00B149BD" w:rsidP="00B149BD">
      <w:r>
        <w:tab/>
        <w:t xml:space="preserve">Setelah </w:t>
      </w:r>
      <w:proofErr w:type="spellStart"/>
      <w:r>
        <w:t>estimasi</w:t>
      </w:r>
      <w:proofErr w:type="spellEnd"/>
      <w:r>
        <w:t xml:space="preserve"> model, </w:t>
      </w:r>
      <w:proofErr w:type="spellStart"/>
      <w:r>
        <w:t>tahap</w:t>
      </w:r>
      <w:proofErr w:type="spellEnd"/>
      <w:r>
        <w:t xml:space="preserve"> </w:t>
      </w:r>
      <w:proofErr w:type="spellStart"/>
      <w:r>
        <w:t>berikutnya</w:t>
      </w:r>
      <w:proofErr w:type="spellEnd"/>
      <w:r>
        <w:t xml:space="preserve"> </w:t>
      </w:r>
      <w:proofErr w:type="spellStart"/>
      <w:r>
        <w:t>adalah</w:t>
      </w:r>
      <w:proofErr w:type="spellEnd"/>
      <w:r>
        <w:t xml:space="preserve"> </w:t>
      </w:r>
      <w:proofErr w:type="spellStart"/>
      <w:r>
        <w:t>menentukan</w:t>
      </w:r>
      <w:proofErr w:type="spellEnd"/>
      <w:r>
        <w:t xml:space="preserve"> </w:t>
      </w:r>
      <w:proofErr w:type="spellStart"/>
      <w:r>
        <w:t>variabel</w:t>
      </w:r>
      <w:proofErr w:type="spellEnd"/>
      <w:r>
        <w:t xml:space="preserve"> yang paling </w:t>
      </w:r>
      <w:proofErr w:type="spellStart"/>
      <w:r>
        <w:t>berpengaruh</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pada negara-negara di </w:t>
      </w:r>
      <w:proofErr w:type="spellStart"/>
      <w:r>
        <w:t>Benua</w:t>
      </w:r>
      <w:proofErr w:type="spellEnd"/>
      <w:r>
        <w:t xml:space="preserve"> Asia di </w:t>
      </w:r>
      <w:proofErr w:type="spellStart"/>
      <w:r>
        <w:t>antara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dalam</w:t>
      </w:r>
      <w:proofErr w:type="spellEnd"/>
      <w:r>
        <w:t xml:space="preserve"> </w:t>
      </w:r>
      <w:proofErr w:type="spellStart"/>
      <w:r>
        <w:t>penelitian</w:t>
      </w:r>
      <w:proofErr w:type="spellEnd"/>
      <w:r>
        <w:t xml:space="preserve"> yang </w:t>
      </w:r>
      <w:proofErr w:type="spellStart"/>
      <w:r>
        <w:t>dapat</w:t>
      </w:r>
      <w:proofErr w:type="spellEnd"/>
      <w:r>
        <w:t xml:space="preserve"> </w:t>
      </w:r>
      <w:proofErr w:type="spellStart"/>
      <w:r>
        <w:t>dilihat</w:t>
      </w:r>
      <w:proofErr w:type="spellEnd"/>
      <w:r>
        <w:t xml:space="preserve"> </w:t>
      </w:r>
      <w:proofErr w:type="spellStart"/>
      <w:r>
        <w:t>melalui</w:t>
      </w:r>
      <w:proofErr w:type="spellEnd"/>
      <w:r>
        <w:t xml:space="preserve"> </w:t>
      </w:r>
      <w:proofErr w:type="spellStart"/>
      <w:r>
        <w:t>nilai</w:t>
      </w:r>
      <w:proofErr w:type="spellEnd"/>
      <w:r>
        <w:t xml:space="preserve"> eta dan beta </w:t>
      </w:r>
      <w:proofErr w:type="spellStart"/>
      <w:r>
        <w:t>dalam</w:t>
      </w:r>
      <w:proofErr w:type="spellEnd"/>
      <w:r>
        <w:t xml:space="preserve"> </w:t>
      </w:r>
      <w:proofErr w:type="spellStart"/>
      <w:r>
        <w:t>tabel</w:t>
      </w:r>
      <w:proofErr w:type="spellEnd"/>
      <w:r>
        <w:t xml:space="preserve"> </w:t>
      </w:r>
      <w:proofErr w:type="spellStart"/>
      <w:r>
        <w:t>berikut</w:t>
      </w:r>
      <w:proofErr w:type="spellEnd"/>
      <w:r>
        <w:t>.</w:t>
      </w:r>
    </w:p>
    <w:p w14:paraId="4B048D96" w14:textId="77777777" w:rsidR="00B149BD" w:rsidRPr="0064263F" w:rsidRDefault="00B149BD" w:rsidP="00B149BD">
      <w:pPr>
        <w:jc w:val="center"/>
        <w:rPr>
          <w:szCs w:val="24"/>
        </w:rPr>
      </w:pPr>
      <w:proofErr w:type="spellStart"/>
      <w:r>
        <w:rPr>
          <w:b/>
          <w:szCs w:val="24"/>
        </w:rPr>
        <w:t>Tabel</w:t>
      </w:r>
      <w:proofErr w:type="spellEnd"/>
      <w:r>
        <w:rPr>
          <w:b/>
          <w:szCs w:val="24"/>
        </w:rPr>
        <w:t xml:space="preserve"> 6. </w:t>
      </w:r>
      <w:r>
        <w:rPr>
          <w:szCs w:val="24"/>
        </w:rPr>
        <w:t>Nilai Eta dan Beta</w:t>
      </w:r>
    </w:p>
    <w:tbl>
      <w:tblPr>
        <w:tblStyle w:val="TableGrid"/>
        <w:tblW w:w="0" w:type="auto"/>
        <w:jc w:val="center"/>
        <w:tblLook w:val="04A0" w:firstRow="1" w:lastRow="0" w:firstColumn="1" w:lastColumn="0" w:noHBand="0" w:noVBand="1"/>
      </w:tblPr>
      <w:tblGrid>
        <w:gridCol w:w="1406"/>
        <w:gridCol w:w="1407"/>
        <w:gridCol w:w="1407"/>
      </w:tblGrid>
      <w:tr w:rsidR="00B149BD" w14:paraId="213D1D61" w14:textId="77777777" w:rsidTr="007A4AF0">
        <w:trPr>
          <w:jc w:val="center"/>
        </w:trPr>
        <w:tc>
          <w:tcPr>
            <w:tcW w:w="1406" w:type="dxa"/>
          </w:tcPr>
          <w:p w14:paraId="08B895E0" w14:textId="77777777" w:rsidR="00B149BD" w:rsidRDefault="00B149BD" w:rsidP="00B149BD">
            <w:pPr>
              <w:jc w:val="center"/>
            </w:pPr>
            <w:proofErr w:type="spellStart"/>
            <w:r>
              <w:t>Variabel</w:t>
            </w:r>
            <w:proofErr w:type="spellEnd"/>
          </w:p>
        </w:tc>
        <w:tc>
          <w:tcPr>
            <w:tcW w:w="1407" w:type="dxa"/>
          </w:tcPr>
          <w:p w14:paraId="2C5A78CF" w14:textId="77777777" w:rsidR="00B149BD" w:rsidRDefault="00B149BD" w:rsidP="00B149BD">
            <w:pPr>
              <w:jc w:val="center"/>
            </w:pPr>
            <w:r>
              <w:t>Eta</w:t>
            </w:r>
          </w:p>
        </w:tc>
        <w:tc>
          <w:tcPr>
            <w:tcW w:w="1407" w:type="dxa"/>
          </w:tcPr>
          <w:p w14:paraId="25D96D26" w14:textId="77777777" w:rsidR="00B149BD" w:rsidRDefault="00B149BD" w:rsidP="00B149BD">
            <w:pPr>
              <w:jc w:val="center"/>
            </w:pPr>
            <w:r>
              <w:t>Beta</w:t>
            </w:r>
          </w:p>
        </w:tc>
      </w:tr>
      <w:tr w:rsidR="00B149BD" w14:paraId="392C019D" w14:textId="77777777" w:rsidTr="007A4AF0">
        <w:trPr>
          <w:jc w:val="center"/>
        </w:trPr>
        <w:tc>
          <w:tcPr>
            <w:tcW w:w="1406" w:type="dxa"/>
          </w:tcPr>
          <w:p w14:paraId="409CCC28" w14:textId="77777777" w:rsidR="00B149BD" w:rsidRDefault="00B149BD" w:rsidP="00B149BD">
            <w:pPr>
              <w:jc w:val="center"/>
            </w:pPr>
            <w:r>
              <w:t>income</w:t>
            </w:r>
          </w:p>
        </w:tc>
        <w:tc>
          <w:tcPr>
            <w:tcW w:w="1407" w:type="dxa"/>
          </w:tcPr>
          <w:p w14:paraId="5A510407" w14:textId="77777777" w:rsidR="00B149BD" w:rsidRDefault="00B149BD" w:rsidP="00B149BD">
            <w:pPr>
              <w:jc w:val="center"/>
            </w:pPr>
            <w:r>
              <w:t>0,534</w:t>
            </w:r>
          </w:p>
        </w:tc>
        <w:tc>
          <w:tcPr>
            <w:tcW w:w="1407" w:type="dxa"/>
          </w:tcPr>
          <w:p w14:paraId="71147727" w14:textId="77777777" w:rsidR="00B149BD" w:rsidRDefault="00B149BD" w:rsidP="00B149BD">
            <w:pPr>
              <w:jc w:val="center"/>
            </w:pPr>
            <w:r>
              <w:t>0,563</w:t>
            </w:r>
          </w:p>
        </w:tc>
      </w:tr>
      <w:tr w:rsidR="00B149BD" w14:paraId="702C9648" w14:textId="77777777" w:rsidTr="007A4AF0">
        <w:trPr>
          <w:jc w:val="center"/>
        </w:trPr>
        <w:tc>
          <w:tcPr>
            <w:tcW w:w="1406" w:type="dxa"/>
          </w:tcPr>
          <w:p w14:paraId="6846B3FB" w14:textId="77777777" w:rsidR="00B149BD" w:rsidRDefault="00B149BD" w:rsidP="00B149BD">
            <w:pPr>
              <w:jc w:val="center"/>
            </w:pPr>
            <w:r>
              <w:t>tropic</w:t>
            </w:r>
          </w:p>
        </w:tc>
        <w:tc>
          <w:tcPr>
            <w:tcW w:w="1407" w:type="dxa"/>
          </w:tcPr>
          <w:p w14:paraId="7B739D1D" w14:textId="77777777" w:rsidR="00B149BD" w:rsidRDefault="00B149BD" w:rsidP="00B149BD">
            <w:pPr>
              <w:jc w:val="center"/>
            </w:pPr>
            <w:r>
              <w:t>0,140</w:t>
            </w:r>
          </w:p>
        </w:tc>
        <w:tc>
          <w:tcPr>
            <w:tcW w:w="1407" w:type="dxa"/>
          </w:tcPr>
          <w:p w14:paraId="1D5F682F" w14:textId="77777777" w:rsidR="00B149BD" w:rsidRDefault="00B149BD" w:rsidP="00B149BD">
            <w:pPr>
              <w:jc w:val="center"/>
            </w:pPr>
            <w:r>
              <w:t>0,226</w:t>
            </w:r>
          </w:p>
        </w:tc>
      </w:tr>
    </w:tbl>
    <w:p w14:paraId="798E45BC" w14:textId="77777777" w:rsidR="00B149BD" w:rsidRDefault="00B149BD" w:rsidP="00B149BD"/>
    <w:p w14:paraId="6216279E" w14:textId="77777777" w:rsidR="00B149BD" w:rsidRDefault="00B149BD" w:rsidP="00B149BD">
      <w:r>
        <w:rPr>
          <w:b/>
        </w:rPr>
        <w:tab/>
      </w:r>
      <w:r>
        <w:t xml:space="preserve">Dari </w:t>
      </w:r>
      <w:proofErr w:type="spellStart"/>
      <w:r>
        <w:t>tabel</w:t>
      </w:r>
      <w:proofErr w:type="spellEnd"/>
      <w:r>
        <w:t xml:space="preserve"> di </w:t>
      </w:r>
      <w:proofErr w:type="spellStart"/>
      <w:r>
        <w:t>atas</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variabel</w:t>
      </w:r>
      <w:proofErr w:type="spellEnd"/>
      <w:r>
        <w:t xml:space="preserve"> </w:t>
      </w:r>
      <w:proofErr w:type="spellStart"/>
      <w:r>
        <w:t>kelompok</w:t>
      </w:r>
      <w:proofErr w:type="spellEnd"/>
      <w:r>
        <w:t xml:space="preserve"> </w:t>
      </w:r>
      <w:proofErr w:type="spellStart"/>
      <w:r>
        <w:t>pendapatan</w:t>
      </w:r>
      <w:proofErr w:type="spellEnd"/>
      <w:r>
        <w:t xml:space="preserve"> </w:t>
      </w:r>
      <w:proofErr w:type="spellStart"/>
      <w:r>
        <w:t>merupakan</w:t>
      </w:r>
      <w:proofErr w:type="spellEnd"/>
      <w:r>
        <w:t xml:space="preserve"> </w:t>
      </w:r>
      <w:proofErr w:type="spellStart"/>
      <w:r>
        <w:t>variabel</w:t>
      </w:r>
      <w:proofErr w:type="spellEnd"/>
      <w:r>
        <w:t xml:space="preserve"> yang paling </w:t>
      </w:r>
      <w:proofErr w:type="spellStart"/>
      <w:r>
        <w:t>mempengaruhi</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pada negara-negara di </w:t>
      </w:r>
      <w:proofErr w:type="spellStart"/>
      <w:r>
        <w:t>Benua</w:t>
      </w:r>
      <w:proofErr w:type="spellEnd"/>
      <w:r>
        <w:t xml:space="preserve"> Asia.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beta yang </w:t>
      </w:r>
      <w:proofErr w:type="spellStart"/>
      <w:r>
        <w:t>lebih</w:t>
      </w:r>
      <w:proofErr w:type="spellEnd"/>
      <w:r>
        <w:t xml:space="preserve"> </w:t>
      </w:r>
      <w:proofErr w:type="spellStart"/>
      <w:r>
        <w:t>besar</w:t>
      </w:r>
      <w:proofErr w:type="spellEnd"/>
      <w:r>
        <w:t xml:space="preserve"> </w:t>
      </w:r>
      <w:proofErr w:type="spellStart"/>
      <w:r>
        <w:t>dibandingkan</w:t>
      </w:r>
      <w:proofErr w:type="spellEnd"/>
      <w:r>
        <w:t xml:space="preserve"> </w:t>
      </w:r>
      <w:proofErr w:type="spellStart"/>
      <w:r>
        <w:t>nilai</w:t>
      </w:r>
      <w:proofErr w:type="spellEnd"/>
      <w:r>
        <w:t xml:space="preserve"> beta </w:t>
      </w:r>
      <w:proofErr w:type="spellStart"/>
      <w:r>
        <w:t>variabel</w:t>
      </w:r>
      <w:proofErr w:type="spellEnd"/>
      <w:r>
        <w:t xml:space="preserve"> negara </w:t>
      </w:r>
      <w:proofErr w:type="spellStart"/>
      <w:r>
        <w:t>tropis</w:t>
      </w:r>
      <w:proofErr w:type="spellEnd"/>
      <w:r>
        <w:t xml:space="preserve">. </w:t>
      </w:r>
    </w:p>
    <w:p w14:paraId="06FACF04" w14:textId="77777777" w:rsidR="00B149BD" w:rsidRDefault="00B149BD" w:rsidP="00B149BD">
      <w:r>
        <w:tab/>
      </w:r>
      <w:proofErr w:type="spellStart"/>
      <w:r>
        <w:t>Untuk</w:t>
      </w:r>
      <w:proofErr w:type="spellEnd"/>
      <w:r>
        <w:t xml:space="preserve"> </w:t>
      </w:r>
      <w:proofErr w:type="spellStart"/>
      <w:r>
        <w:t>mengetahui</w:t>
      </w:r>
      <w:proofErr w:type="spellEnd"/>
      <w:r>
        <w:t xml:space="preserve"> </w:t>
      </w:r>
      <w:proofErr w:type="spellStart"/>
      <w:r>
        <w:t>besar</w:t>
      </w:r>
      <w:proofErr w:type="spellEnd"/>
      <w:r>
        <w:t xml:space="preserve"> </w:t>
      </w:r>
      <w:proofErr w:type="spellStart"/>
      <w:r>
        <w:t>proporsi</w:t>
      </w:r>
      <w:proofErr w:type="spellEnd"/>
      <w:r>
        <w:t xml:space="preserve"> </w:t>
      </w:r>
      <w:proofErr w:type="spellStart"/>
      <w:r>
        <w:t>varians</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pada negara-negara di </w:t>
      </w:r>
      <w:proofErr w:type="spellStart"/>
      <w:r>
        <w:t>Benua</w:t>
      </w:r>
      <w:proofErr w:type="spellEnd"/>
      <w:r>
        <w:t xml:space="preserve"> Asia, </w:t>
      </w:r>
      <w:proofErr w:type="spellStart"/>
      <w:r>
        <w:t>dilakukan</w:t>
      </w:r>
      <w:proofErr w:type="spellEnd"/>
      <w:r>
        <w:t xml:space="preserve"> </w:t>
      </w:r>
      <w:r>
        <w:rPr>
          <w:i/>
        </w:rPr>
        <w:t xml:space="preserve">goodness of fit. </w:t>
      </w:r>
      <w:r>
        <w:t>Nilai R</w:t>
      </w:r>
      <w:r>
        <w:rPr>
          <w:vertAlign w:val="superscript"/>
        </w:rPr>
        <w:t>2</w:t>
      </w:r>
      <w:r>
        <w:t xml:space="preserve"> yang </w:t>
      </w:r>
      <w:proofErr w:type="spellStart"/>
      <w:r>
        <w:t>dihasilkan</w:t>
      </w:r>
      <w:proofErr w:type="spellEnd"/>
      <w:r>
        <w:t xml:space="preserve"> </w:t>
      </w:r>
      <w:proofErr w:type="spellStart"/>
      <w:r>
        <w:t>adalah</w:t>
      </w:r>
      <w:proofErr w:type="spellEnd"/>
      <w:r>
        <w:t xml:space="preserve"> </w:t>
      </w:r>
      <w:proofErr w:type="spellStart"/>
      <w:r>
        <w:t>sebesar</w:t>
      </w:r>
      <w:proofErr w:type="spellEnd"/>
      <w:r>
        <w:t xml:space="preserve"> 0,330. </w:t>
      </w:r>
      <w:proofErr w:type="spellStart"/>
      <w:r>
        <w:t>Artinya</w:t>
      </w:r>
      <w:proofErr w:type="spellEnd"/>
      <w:r>
        <w:t xml:space="preserve"> </w:t>
      </w:r>
      <w:proofErr w:type="spellStart"/>
      <w:r w:rsidRPr="00235174">
        <w:t>variabel</w:t>
      </w:r>
      <w:proofErr w:type="spellEnd"/>
      <w:r w:rsidRPr="00235174">
        <w:t xml:space="preserve"> </w:t>
      </w:r>
      <w:proofErr w:type="spellStart"/>
      <w:r w:rsidRPr="00235174">
        <w:t>kelompok</w:t>
      </w:r>
      <w:proofErr w:type="spellEnd"/>
      <w:r w:rsidRPr="00235174">
        <w:t xml:space="preserve"> </w:t>
      </w:r>
      <w:proofErr w:type="spellStart"/>
      <w:r w:rsidRPr="00235174">
        <w:t>pendapatan</w:t>
      </w:r>
      <w:proofErr w:type="spellEnd"/>
      <w:r w:rsidRPr="00235174">
        <w:t xml:space="preserve"> dan </w:t>
      </w:r>
      <w:proofErr w:type="spellStart"/>
      <w:r w:rsidRPr="00235174">
        <w:t>variabel</w:t>
      </w:r>
      <w:proofErr w:type="spellEnd"/>
      <w:r w:rsidRPr="00235174">
        <w:t xml:space="preserve"> negara </w:t>
      </w:r>
      <w:proofErr w:type="spellStart"/>
      <w:r w:rsidRPr="00235174">
        <w:t>tropis</w:t>
      </w:r>
      <w:proofErr w:type="spellEnd"/>
      <w:r w:rsidRPr="00235174">
        <w:t xml:space="preserve"> </w:t>
      </w:r>
      <w:proofErr w:type="spellStart"/>
      <w:r w:rsidRPr="00235174">
        <w:t>secara</w:t>
      </w:r>
      <w:proofErr w:type="spellEnd"/>
      <w:r w:rsidRPr="00235174">
        <w:t xml:space="preserve"> </w:t>
      </w:r>
      <w:proofErr w:type="spellStart"/>
      <w:r w:rsidRPr="00235174">
        <w:t>bersama-sama</w:t>
      </w:r>
      <w:proofErr w:type="spellEnd"/>
      <w:r w:rsidRPr="00235174">
        <w:t xml:space="preserve"> </w:t>
      </w:r>
      <w:proofErr w:type="spellStart"/>
      <w:r w:rsidRPr="00235174">
        <w:t>dapat</w:t>
      </w:r>
      <w:proofErr w:type="spellEnd"/>
      <w:r w:rsidRPr="00235174">
        <w:t xml:space="preserve"> </w:t>
      </w:r>
      <w:proofErr w:type="spellStart"/>
      <w:r w:rsidRPr="00235174">
        <w:t>menjelaskan</w:t>
      </w:r>
      <w:proofErr w:type="spellEnd"/>
      <w:r w:rsidRPr="00235174">
        <w:t xml:space="preserve"> </w:t>
      </w:r>
      <w:proofErr w:type="spellStart"/>
      <w:r w:rsidRPr="00235174">
        <w:t>variasi</w:t>
      </w:r>
      <w:proofErr w:type="spellEnd"/>
      <w:r w:rsidRPr="00235174">
        <w:t xml:space="preserve"> </w:t>
      </w:r>
      <w:proofErr w:type="spellStart"/>
      <w:r w:rsidRPr="00235174">
        <w:t>jumlah</w:t>
      </w:r>
      <w:proofErr w:type="spellEnd"/>
      <w:r w:rsidRPr="00235174">
        <w:t xml:space="preserve"> </w:t>
      </w:r>
      <w:proofErr w:type="spellStart"/>
      <w:r w:rsidRPr="00235174">
        <w:t>kasus</w:t>
      </w:r>
      <w:proofErr w:type="spellEnd"/>
      <w:r w:rsidRPr="00235174">
        <w:t xml:space="preserve"> </w:t>
      </w:r>
      <w:proofErr w:type="spellStart"/>
      <w:r w:rsidRPr="00235174">
        <w:t>positif</w:t>
      </w:r>
      <w:proofErr w:type="spellEnd"/>
      <w:r w:rsidRPr="00235174">
        <w:t xml:space="preserve"> COVID</w:t>
      </w:r>
      <w:r>
        <w:t>-</w:t>
      </w:r>
      <w:r w:rsidRPr="00235174">
        <w:t xml:space="preserve">19 pada negara-negara di </w:t>
      </w:r>
      <w:proofErr w:type="spellStart"/>
      <w:r w:rsidRPr="00235174">
        <w:t>Benua</w:t>
      </w:r>
      <w:proofErr w:type="spellEnd"/>
      <w:r w:rsidRPr="00235174">
        <w:t xml:space="preserve"> Asia </w:t>
      </w:r>
      <w:proofErr w:type="spellStart"/>
      <w:r w:rsidRPr="00235174">
        <w:t>sebesar</w:t>
      </w:r>
      <w:proofErr w:type="spellEnd"/>
      <w:r w:rsidRPr="00235174">
        <w:t xml:space="preserve"> 33% dan </w:t>
      </w:r>
      <w:proofErr w:type="spellStart"/>
      <w:r w:rsidRPr="00235174">
        <w:t>sisanya</w:t>
      </w:r>
      <w:proofErr w:type="spellEnd"/>
      <w:r w:rsidRPr="00235174">
        <w:t xml:space="preserve"> </w:t>
      </w:r>
      <w:proofErr w:type="spellStart"/>
      <w:r w:rsidRPr="00235174">
        <w:t>sebesar</w:t>
      </w:r>
      <w:proofErr w:type="spellEnd"/>
      <w:r w:rsidRPr="00235174">
        <w:t xml:space="preserve"> 67% </w:t>
      </w:r>
      <w:proofErr w:type="spellStart"/>
      <w:r w:rsidRPr="00235174">
        <w:t>dijelaskan</w:t>
      </w:r>
      <w:proofErr w:type="spellEnd"/>
      <w:r w:rsidRPr="00235174">
        <w:t xml:space="preserve"> oleh </w:t>
      </w:r>
      <w:proofErr w:type="spellStart"/>
      <w:r w:rsidRPr="00235174">
        <w:t>variabel</w:t>
      </w:r>
      <w:proofErr w:type="spellEnd"/>
      <w:r w:rsidRPr="00235174">
        <w:t xml:space="preserve"> lain yang </w:t>
      </w:r>
      <w:proofErr w:type="spellStart"/>
      <w:r w:rsidRPr="00235174">
        <w:t>tidak</w:t>
      </w:r>
      <w:proofErr w:type="spellEnd"/>
      <w:r w:rsidRPr="00235174">
        <w:t xml:space="preserve"> </w:t>
      </w:r>
      <w:proofErr w:type="spellStart"/>
      <w:r w:rsidRPr="00235174">
        <w:t>terdapat</w:t>
      </w:r>
      <w:proofErr w:type="spellEnd"/>
      <w:r w:rsidRPr="00235174">
        <w:t xml:space="preserve"> </w:t>
      </w:r>
      <w:proofErr w:type="spellStart"/>
      <w:r w:rsidRPr="00235174">
        <w:t>dalam</w:t>
      </w:r>
      <w:proofErr w:type="spellEnd"/>
      <w:r w:rsidRPr="00235174">
        <w:t xml:space="preserve"> model.</w:t>
      </w:r>
    </w:p>
    <w:p w14:paraId="125B4988" w14:textId="77777777" w:rsidR="001619EB" w:rsidRPr="00B149BD" w:rsidRDefault="001619EB" w:rsidP="00B149BD">
      <w:pPr>
        <w:pStyle w:val="Heading1"/>
        <w:numPr>
          <w:ilvl w:val="0"/>
          <w:numId w:val="0"/>
        </w:numPr>
        <w:jc w:val="both"/>
        <w:rPr>
          <w:b w:val="0"/>
        </w:rPr>
      </w:pPr>
    </w:p>
    <w:p w14:paraId="5B2E39F4" w14:textId="77777777" w:rsidR="004C1972" w:rsidRDefault="00537AE2">
      <w:pPr>
        <w:pStyle w:val="Heading1"/>
      </w:pPr>
      <w:r>
        <w:rPr>
          <w:lang w:val="id-ID"/>
        </w:rPr>
        <w:t>KESIMPULAN</w:t>
      </w:r>
    </w:p>
    <w:p w14:paraId="7749A5D3" w14:textId="77777777" w:rsidR="002A5045" w:rsidRDefault="002A5045" w:rsidP="002A5045">
      <w:pPr>
        <w:ind w:firstLine="567"/>
      </w:pPr>
      <w:proofErr w:type="spellStart"/>
      <w:r>
        <w:rPr>
          <w:szCs w:val="24"/>
          <w:shd w:val="clear" w:color="auto" w:fill="FFFFFF"/>
        </w:rPr>
        <w:t>Berdasarkan</w:t>
      </w:r>
      <w:proofErr w:type="spellEnd"/>
      <w:r>
        <w:rPr>
          <w:szCs w:val="24"/>
          <w:shd w:val="clear" w:color="auto" w:fill="FFFFFF"/>
        </w:rPr>
        <w:t xml:space="preserve"> </w:t>
      </w:r>
      <w:proofErr w:type="spellStart"/>
      <w:r>
        <w:rPr>
          <w:szCs w:val="24"/>
          <w:shd w:val="clear" w:color="auto" w:fill="FFFFFF"/>
        </w:rPr>
        <w:t>hasil</w:t>
      </w:r>
      <w:proofErr w:type="spellEnd"/>
      <w:r>
        <w:rPr>
          <w:szCs w:val="24"/>
          <w:shd w:val="clear" w:color="auto" w:fill="FFFFFF"/>
        </w:rPr>
        <w:t xml:space="preserve"> </w:t>
      </w:r>
      <w:proofErr w:type="spellStart"/>
      <w:r>
        <w:rPr>
          <w:szCs w:val="24"/>
          <w:shd w:val="clear" w:color="auto" w:fill="FFFFFF"/>
        </w:rPr>
        <w:t>analisis</w:t>
      </w:r>
      <w:proofErr w:type="spellEnd"/>
      <w:r>
        <w:rPr>
          <w:szCs w:val="24"/>
          <w:shd w:val="clear" w:color="auto" w:fill="FFFFFF"/>
        </w:rPr>
        <w:t xml:space="preserve"> yang </w:t>
      </w:r>
      <w:proofErr w:type="spellStart"/>
      <w:r>
        <w:rPr>
          <w:szCs w:val="24"/>
          <w:shd w:val="clear" w:color="auto" w:fill="FFFFFF"/>
        </w:rPr>
        <w:t>telah</w:t>
      </w:r>
      <w:proofErr w:type="spellEnd"/>
      <w:r>
        <w:rPr>
          <w:szCs w:val="24"/>
          <w:shd w:val="clear" w:color="auto" w:fill="FFFFFF"/>
        </w:rPr>
        <w:t xml:space="preserve"> </w:t>
      </w:r>
      <w:proofErr w:type="spellStart"/>
      <w:r>
        <w:rPr>
          <w:szCs w:val="24"/>
          <w:shd w:val="clear" w:color="auto" w:fill="FFFFFF"/>
        </w:rPr>
        <w:t>dijabarkan</w:t>
      </w:r>
      <w:proofErr w:type="spellEnd"/>
      <w:r>
        <w:rPr>
          <w:szCs w:val="24"/>
          <w:shd w:val="clear" w:color="auto" w:fill="FFFFFF"/>
        </w:rPr>
        <w:t xml:space="preserve">, </w:t>
      </w:r>
      <w:proofErr w:type="spellStart"/>
      <w:r>
        <w:rPr>
          <w:szCs w:val="24"/>
          <w:shd w:val="clear" w:color="auto" w:fill="FFFFFF"/>
        </w:rPr>
        <w:t>kesimpulan</w:t>
      </w:r>
      <w:proofErr w:type="spellEnd"/>
      <w:r>
        <w:rPr>
          <w:szCs w:val="24"/>
          <w:shd w:val="clear" w:color="auto" w:fill="FFFFFF"/>
        </w:rPr>
        <w:t xml:space="preserve"> yang </w:t>
      </w:r>
      <w:proofErr w:type="spellStart"/>
      <w:r>
        <w:rPr>
          <w:szCs w:val="24"/>
          <w:shd w:val="clear" w:color="auto" w:fill="FFFFFF"/>
        </w:rPr>
        <w:t>diperoleh</w:t>
      </w:r>
      <w:proofErr w:type="spellEnd"/>
      <w:r>
        <w:rPr>
          <w:szCs w:val="24"/>
          <w:shd w:val="clear" w:color="auto" w:fill="FFFFFF"/>
        </w:rPr>
        <w:t xml:space="preserve"> </w:t>
      </w:r>
      <w:proofErr w:type="spellStart"/>
      <w:r>
        <w:rPr>
          <w:szCs w:val="24"/>
          <w:shd w:val="clear" w:color="auto" w:fill="FFFFFF"/>
        </w:rPr>
        <w:t>yaitu</w:t>
      </w:r>
      <w:proofErr w:type="spellEnd"/>
      <w:r>
        <w:rPr>
          <w:szCs w:val="24"/>
          <w:shd w:val="clear" w:color="auto" w:fill="FFFFFF"/>
        </w:rPr>
        <w:t xml:space="preserve"> </w:t>
      </w:r>
      <w:proofErr w:type="spellStart"/>
      <w:r>
        <w:rPr>
          <w:szCs w:val="24"/>
          <w:shd w:val="clear" w:color="auto" w:fill="FFFFFF"/>
        </w:rPr>
        <w:t>bahwa</w:t>
      </w:r>
      <w:proofErr w:type="spellEnd"/>
      <w:r>
        <w:rPr>
          <w:szCs w:val="24"/>
          <w:shd w:val="clear" w:color="auto" w:fill="FFFFFF"/>
        </w:rPr>
        <w:t xml:space="preserve"> </w:t>
      </w:r>
      <w:proofErr w:type="spellStart"/>
      <w:r>
        <w:rPr>
          <w:szCs w:val="24"/>
          <w:shd w:val="clear" w:color="auto" w:fill="FFFFFF"/>
        </w:rPr>
        <w:t>kelompok</w:t>
      </w:r>
      <w:proofErr w:type="spellEnd"/>
      <w:r>
        <w:rPr>
          <w:szCs w:val="24"/>
          <w:shd w:val="clear" w:color="auto" w:fill="FFFFFF"/>
        </w:rPr>
        <w:t xml:space="preserve"> </w:t>
      </w:r>
      <w:proofErr w:type="spellStart"/>
      <w:r>
        <w:rPr>
          <w:szCs w:val="24"/>
          <w:shd w:val="clear" w:color="auto" w:fill="FFFFFF"/>
        </w:rPr>
        <w:t>pendapatan</w:t>
      </w:r>
      <w:proofErr w:type="spellEnd"/>
      <w:r>
        <w:rPr>
          <w:szCs w:val="24"/>
          <w:shd w:val="clear" w:color="auto" w:fill="FFFFFF"/>
        </w:rPr>
        <w:t xml:space="preserve"> </w:t>
      </w:r>
      <w:proofErr w:type="spellStart"/>
      <w:r>
        <w:rPr>
          <w:szCs w:val="24"/>
          <w:shd w:val="clear" w:color="auto" w:fill="FFFFFF"/>
        </w:rPr>
        <w:t>lebih</w:t>
      </w:r>
      <w:proofErr w:type="spellEnd"/>
      <w:r>
        <w:rPr>
          <w:szCs w:val="24"/>
          <w:shd w:val="clear" w:color="auto" w:fill="FFFFFF"/>
        </w:rPr>
        <w:t xml:space="preserve"> </w:t>
      </w:r>
      <w:proofErr w:type="spellStart"/>
      <w:r>
        <w:rPr>
          <w:szCs w:val="24"/>
          <w:shd w:val="clear" w:color="auto" w:fill="FFFFFF"/>
        </w:rPr>
        <w:t>mempengaruhi</w:t>
      </w:r>
      <w:proofErr w:type="spellEnd"/>
      <w:r>
        <w:rPr>
          <w:szCs w:val="24"/>
          <w:shd w:val="clear" w:color="auto" w:fill="FFFFFF"/>
        </w:rPr>
        <w:t xml:space="preserve"> </w:t>
      </w:r>
      <w:proofErr w:type="spellStart"/>
      <w:r>
        <w:rPr>
          <w:szCs w:val="24"/>
          <w:shd w:val="clear" w:color="auto" w:fill="FFFFFF"/>
        </w:rPr>
        <w:t>jumlah</w:t>
      </w:r>
      <w:proofErr w:type="spellEnd"/>
      <w:r>
        <w:rPr>
          <w:szCs w:val="24"/>
          <w:shd w:val="clear" w:color="auto" w:fill="FFFFFF"/>
        </w:rPr>
        <w:t xml:space="preserve"> </w:t>
      </w:r>
      <w:proofErr w:type="spellStart"/>
      <w:r>
        <w:rPr>
          <w:szCs w:val="24"/>
          <w:shd w:val="clear" w:color="auto" w:fill="FFFFFF"/>
        </w:rPr>
        <w:t>kasus</w:t>
      </w:r>
      <w:proofErr w:type="spellEnd"/>
      <w:r>
        <w:rPr>
          <w:szCs w:val="24"/>
          <w:shd w:val="clear" w:color="auto" w:fill="FFFFFF"/>
        </w:rPr>
        <w:t xml:space="preserve"> </w:t>
      </w:r>
      <w:proofErr w:type="spellStart"/>
      <w:r>
        <w:rPr>
          <w:szCs w:val="24"/>
          <w:shd w:val="clear" w:color="auto" w:fill="FFFFFF"/>
        </w:rPr>
        <w:t>positif</w:t>
      </w:r>
      <w:proofErr w:type="spellEnd"/>
      <w:r>
        <w:rPr>
          <w:szCs w:val="24"/>
          <w:shd w:val="clear" w:color="auto" w:fill="FFFFFF"/>
        </w:rPr>
        <w:t xml:space="preserve"> COVID-19 </w:t>
      </w:r>
      <w:proofErr w:type="spellStart"/>
      <w:r>
        <w:rPr>
          <w:szCs w:val="24"/>
          <w:shd w:val="clear" w:color="auto" w:fill="FFFFFF"/>
        </w:rPr>
        <w:t>dibandingkan</w:t>
      </w:r>
      <w:proofErr w:type="spellEnd"/>
      <w:r>
        <w:rPr>
          <w:szCs w:val="24"/>
          <w:shd w:val="clear" w:color="auto" w:fill="FFFFFF"/>
        </w:rPr>
        <w:t xml:space="preserve"> </w:t>
      </w:r>
      <w:proofErr w:type="spellStart"/>
      <w:r>
        <w:rPr>
          <w:szCs w:val="24"/>
          <w:shd w:val="clear" w:color="auto" w:fill="FFFFFF"/>
        </w:rPr>
        <w:t>apakah</w:t>
      </w:r>
      <w:proofErr w:type="spellEnd"/>
      <w:r>
        <w:rPr>
          <w:szCs w:val="24"/>
          <w:shd w:val="clear" w:color="auto" w:fill="FFFFFF"/>
        </w:rPr>
        <w:t xml:space="preserve"> negara </w:t>
      </w:r>
      <w:proofErr w:type="spellStart"/>
      <w:r>
        <w:rPr>
          <w:szCs w:val="24"/>
          <w:shd w:val="clear" w:color="auto" w:fill="FFFFFF"/>
        </w:rPr>
        <w:t>itu</w:t>
      </w:r>
      <w:proofErr w:type="spellEnd"/>
      <w:r>
        <w:rPr>
          <w:szCs w:val="24"/>
          <w:shd w:val="clear" w:color="auto" w:fill="FFFFFF"/>
        </w:rPr>
        <w:t xml:space="preserve"> </w:t>
      </w:r>
      <w:proofErr w:type="spellStart"/>
      <w:r>
        <w:rPr>
          <w:szCs w:val="24"/>
          <w:shd w:val="clear" w:color="auto" w:fill="FFFFFF"/>
        </w:rPr>
        <w:t>merupakan</w:t>
      </w:r>
      <w:proofErr w:type="spellEnd"/>
      <w:r>
        <w:rPr>
          <w:szCs w:val="24"/>
          <w:shd w:val="clear" w:color="auto" w:fill="FFFFFF"/>
        </w:rPr>
        <w:t xml:space="preserve"> negara </w:t>
      </w:r>
      <w:proofErr w:type="spellStart"/>
      <w:r>
        <w:rPr>
          <w:szCs w:val="24"/>
          <w:shd w:val="clear" w:color="auto" w:fill="FFFFFF"/>
        </w:rPr>
        <w:t>tropis</w:t>
      </w:r>
      <w:proofErr w:type="spellEnd"/>
      <w:r>
        <w:rPr>
          <w:szCs w:val="24"/>
          <w:shd w:val="clear" w:color="auto" w:fill="FFFFFF"/>
        </w:rPr>
        <w:t xml:space="preserve"> </w:t>
      </w:r>
      <w:proofErr w:type="spellStart"/>
      <w:r>
        <w:rPr>
          <w:szCs w:val="24"/>
          <w:shd w:val="clear" w:color="auto" w:fill="FFFFFF"/>
        </w:rPr>
        <w:t>atau</w:t>
      </w:r>
      <w:proofErr w:type="spellEnd"/>
      <w:r>
        <w:rPr>
          <w:szCs w:val="24"/>
          <w:shd w:val="clear" w:color="auto" w:fill="FFFFFF"/>
        </w:rPr>
        <w:t xml:space="preserve"> </w:t>
      </w:r>
      <w:proofErr w:type="spellStart"/>
      <w:r>
        <w:rPr>
          <w:szCs w:val="24"/>
          <w:shd w:val="clear" w:color="auto" w:fill="FFFFFF"/>
        </w:rPr>
        <w:t>bukan</w:t>
      </w:r>
      <w:proofErr w:type="spellEnd"/>
      <w:r>
        <w:rPr>
          <w:szCs w:val="24"/>
          <w:shd w:val="clear" w:color="auto" w:fill="FFFFFF"/>
        </w:rPr>
        <w:t xml:space="preserve">. Akan </w:t>
      </w:r>
      <w:proofErr w:type="spellStart"/>
      <w:r>
        <w:rPr>
          <w:szCs w:val="24"/>
          <w:shd w:val="clear" w:color="auto" w:fill="FFFFFF"/>
        </w:rPr>
        <w:t>tetapi</w:t>
      </w:r>
      <w:proofErr w:type="spellEnd"/>
      <w:r>
        <w:rPr>
          <w:szCs w:val="24"/>
          <w:shd w:val="clear" w:color="auto" w:fill="FFFFFF"/>
        </w:rPr>
        <w:t xml:space="preserve"> </w:t>
      </w:r>
      <w:proofErr w:type="spellStart"/>
      <w:r>
        <w:rPr>
          <w:szCs w:val="24"/>
          <w:shd w:val="clear" w:color="auto" w:fill="FFFFFF"/>
        </w:rPr>
        <w:t>bila</w:t>
      </w:r>
      <w:proofErr w:type="spellEnd"/>
      <w:r>
        <w:rPr>
          <w:szCs w:val="24"/>
          <w:shd w:val="clear" w:color="auto" w:fill="FFFFFF"/>
        </w:rPr>
        <w:t xml:space="preserve"> </w:t>
      </w:r>
      <w:proofErr w:type="spellStart"/>
      <w:r>
        <w:rPr>
          <w:szCs w:val="24"/>
          <w:shd w:val="clear" w:color="auto" w:fill="FFFFFF"/>
        </w:rPr>
        <w:t>ditelusuri</w:t>
      </w:r>
      <w:proofErr w:type="spellEnd"/>
      <w:r>
        <w:rPr>
          <w:szCs w:val="24"/>
          <w:shd w:val="clear" w:color="auto" w:fill="FFFFFF"/>
        </w:rPr>
        <w:t xml:space="preserve"> </w:t>
      </w:r>
      <w:proofErr w:type="spellStart"/>
      <w:r>
        <w:rPr>
          <w:szCs w:val="24"/>
          <w:shd w:val="clear" w:color="auto" w:fill="FFFFFF"/>
        </w:rPr>
        <w:t>secara</w:t>
      </w:r>
      <w:proofErr w:type="spellEnd"/>
      <w:r>
        <w:rPr>
          <w:szCs w:val="24"/>
          <w:shd w:val="clear" w:color="auto" w:fill="FFFFFF"/>
        </w:rPr>
        <w:t xml:space="preserve"> </w:t>
      </w:r>
      <w:proofErr w:type="spellStart"/>
      <w:r>
        <w:rPr>
          <w:szCs w:val="24"/>
          <w:shd w:val="clear" w:color="auto" w:fill="FFFFFF"/>
        </w:rPr>
        <w:t>lebih</w:t>
      </w:r>
      <w:proofErr w:type="spellEnd"/>
      <w:r>
        <w:rPr>
          <w:szCs w:val="24"/>
          <w:shd w:val="clear" w:color="auto" w:fill="FFFFFF"/>
        </w:rPr>
        <w:t xml:space="preserve"> </w:t>
      </w:r>
      <w:proofErr w:type="spellStart"/>
      <w:proofErr w:type="gramStart"/>
      <w:r>
        <w:rPr>
          <w:szCs w:val="24"/>
          <w:shd w:val="clear" w:color="auto" w:fill="FFFFFF"/>
        </w:rPr>
        <w:t>rinci</w:t>
      </w:r>
      <w:proofErr w:type="spellEnd"/>
      <w:r>
        <w:rPr>
          <w:szCs w:val="24"/>
          <w:shd w:val="clear" w:color="auto" w:fill="FFFFFF"/>
        </w:rPr>
        <w:t xml:space="preserve">,  </w:t>
      </w:r>
      <w:proofErr w:type="spellStart"/>
      <w:r>
        <w:t>kasus</w:t>
      </w:r>
      <w:proofErr w:type="spellEnd"/>
      <w:proofErr w:type="gramEnd"/>
      <w:r>
        <w:t xml:space="preserve"> </w:t>
      </w:r>
      <w:proofErr w:type="spellStart"/>
      <w:r>
        <w:t>positif</w:t>
      </w:r>
      <w:proofErr w:type="spellEnd"/>
      <w:r>
        <w:t xml:space="preserve"> COVID-19 di </w:t>
      </w:r>
      <w:proofErr w:type="spellStart"/>
      <w:r>
        <w:t>Benua</w:t>
      </w:r>
      <w:proofErr w:type="spellEnd"/>
      <w:r>
        <w:t xml:space="preserve"> Asia </w:t>
      </w:r>
      <w:proofErr w:type="spellStart"/>
      <w:r>
        <w:t>lebih</w:t>
      </w:r>
      <w:proofErr w:type="spellEnd"/>
      <w:r>
        <w:t xml:space="preserve"> </w:t>
      </w:r>
      <w:proofErr w:type="spellStart"/>
      <w:r>
        <w:t>banyak</w:t>
      </w:r>
      <w:proofErr w:type="spellEnd"/>
      <w:r>
        <w:t xml:space="preserve"> </w:t>
      </w:r>
      <w:proofErr w:type="spellStart"/>
      <w:r>
        <w:t>terjadi</w:t>
      </w:r>
      <w:proofErr w:type="spellEnd"/>
      <w:r>
        <w:t xml:space="preserve"> di negara non-</w:t>
      </w:r>
      <w:proofErr w:type="spellStart"/>
      <w:r>
        <w:t>tropis</w:t>
      </w:r>
      <w:proofErr w:type="spellEnd"/>
      <w:r>
        <w:t xml:space="preserve"> </w:t>
      </w:r>
      <w:proofErr w:type="spellStart"/>
      <w:r>
        <w:t>dibandingkan</w:t>
      </w:r>
      <w:proofErr w:type="spellEnd"/>
      <w:r>
        <w:t xml:space="preserve"> negara </w:t>
      </w:r>
      <w:proofErr w:type="spellStart"/>
      <w:r>
        <w:t>tropis</w:t>
      </w:r>
      <w:proofErr w:type="spellEnd"/>
      <w:r>
        <w:t xml:space="preserve">. </w:t>
      </w:r>
      <w:proofErr w:type="spellStart"/>
      <w:r>
        <w:t>Sedangkan</w:t>
      </w:r>
      <w:proofErr w:type="spellEnd"/>
      <w:r>
        <w:t xml:space="preserve"> </w:t>
      </w:r>
      <w:proofErr w:type="spellStart"/>
      <w:r>
        <w:t>berdasarkan</w:t>
      </w:r>
      <w:proofErr w:type="spellEnd"/>
      <w:r>
        <w:t xml:space="preserve"> </w:t>
      </w:r>
      <w:proofErr w:type="spellStart"/>
      <w:r>
        <w:t>kelompok</w:t>
      </w:r>
      <w:proofErr w:type="spellEnd"/>
      <w:r>
        <w:t xml:space="preserve"> </w:t>
      </w:r>
      <w:proofErr w:type="spellStart"/>
      <w:r>
        <w:t>pendapatan</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kelompok</w:t>
      </w:r>
      <w:proofErr w:type="spellEnd"/>
      <w:r>
        <w:t xml:space="preserve"> </w:t>
      </w:r>
      <w:proofErr w:type="spellStart"/>
      <w:r>
        <w:t>pendapatan</w:t>
      </w:r>
      <w:proofErr w:type="spellEnd"/>
      <w:r>
        <w:t xml:space="preserve"> pada negara </w:t>
      </w:r>
      <w:proofErr w:type="spellStart"/>
      <w:r>
        <w:t>tropis</w:t>
      </w:r>
      <w:proofErr w:type="spellEnd"/>
      <w:r>
        <w:t xml:space="preserve"> di </w:t>
      </w:r>
      <w:proofErr w:type="spellStart"/>
      <w:r>
        <w:t>Benua</w:t>
      </w:r>
      <w:proofErr w:type="spellEnd"/>
      <w:r>
        <w:t xml:space="preserve"> Asia </w:t>
      </w:r>
      <w:proofErr w:type="spellStart"/>
      <w:r>
        <w:t>maka</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positif</w:t>
      </w:r>
      <w:proofErr w:type="spellEnd"/>
      <w:r>
        <w:t xml:space="preserve"> COVID-19 </w:t>
      </w:r>
      <w:proofErr w:type="spellStart"/>
      <w:r>
        <w:t>diperkirakan</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dibandingkan</w:t>
      </w:r>
      <w:proofErr w:type="spellEnd"/>
      <w:r>
        <w:t xml:space="preserve"> </w:t>
      </w:r>
      <w:proofErr w:type="spellStart"/>
      <w:r>
        <w:t>jumlah</w:t>
      </w:r>
      <w:proofErr w:type="spellEnd"/>
      <w:r>
        <w:t xml:space="preserve"> </w:t>
      </w:r>
      <w:proofErr w:type="spellStart"/>
      <w:r>
        <w:t>kasus</w:t>
      </w:r>
      <w:proofErr w:type="spellEnd"/>
      <w:r>
        <w:t xml:space="preserve"> </w:t>
      </w:r>
      <w:proofErr w:type="spellStart"/>
      <w:r>
        <w:t>positf</w:t>
      </w:r>
      <w:proofErr w:type="spellEnd"/>
      <w:r>
        <w:t xml:space="preserve"> pada </w:t>
      </w:r>
      <w:proofErr w:type="spellStart"/>
      <w:r>
        <w:lastRenderedPageBreak/>
        <w:t>kelompok</w:t>
      </w:r>
      <w:proofErr w:type="spellEnd"/>
      <w:r>
        <w:t xml:space="preserve"> </w:t>
      </w:r>
      <w:proofErr w:type="spellStart"/>
      <w:r>
        <w:t>pendapatan</w:t>
      </w:r>
      <w:proofErr w:type="spellEnd"/>
      <w:r>
        <w:t xml:space="preserve"> yang </w:t>
      </w:r>
      <w:proofErr w:type="spellStart"/>
      <w:r>
        <w:t>lebih</w:t>
      </w:r>
      <w:proofErr w:type="spellEnd"/>
      <w:r>
        <w:t xml:space="preserve"> </w:t>
      </w:r>
      <w:proofErr w:type="spellStart"/>
      <w:r>
        <w:t>rendah</w:t>
      </w:r>
      <w:proofErr w:type="spellEnd"/>
      <w:r>
        <w:t xml:space="preserve">. </w:t>
      </w:r>
      <w:proofErr w:type="spellStart"/>
      <w:r>
        <w:t>Begitu</w:t>
      </w:r>
      <w:proofErr w:type="spellEnd"/>
      <w:r>
        <w:t xml:space="preserve"> juga pada negara non-</w:t>
      </w:r>
      <w:proofErr w:type="spellStart"/>
      <w:r>
        <w:t>tropis</w:t>
      </w:r>
      <w:proofErr w:type="spellEnd"/>
      <w:r>
        <w:t>.</w:t>
      </w:r>
    </w:p>
    <w:p w14:paraId="5F6B8D88" w14:textId="2642DE77" w:rsidR="002A5045" w:rsidRPr="00522B6C" w:rsidRDefault="002A5045" w:rsidP="002A5045">
      <w:pPr>
        <w:ind w:firstLine="567"/>
      </w:pPr>
      <w:r>
        <w:t xml:space="preserve">Nilai </w:t>
      </w:r>
      <w:proofErr w:type="spellStart"/>
      <w:r>
        <w:t>proporsi</w:t>
      </w:r>
      <w:proofErr w:type="spellEnd"/>
      <w:r>
        <w:t xml:space="preserve"> </w:t>
      </w:r>
      <w:proofErr w:type="spellStart"/>
      <w:r>
        <w:t>varians</w:t>
      </w:r>
      <w:proofErr w:type="spellEnd"/>
      <w:r>
        <w:t xml:space="preserve"> yang </w:t>
      </w:r>
      <w:proofErr w:type="spellStart"/>
      <w:r>
        <w:t>dapat</w:t>
      </w:r>
      <w:proofErr w:type="spellEnd"/>
      <w:r>
        <w:t xml:space="preserve"> </w:t>
      </w:r>
      <w:proofErr w:type="spellStart"/>
      <w:r>
        <w:t>dijelaskan</w:t>
      </w:r>
      <w:proofErr w:type="spellEnd"/>
      <w:r>
        <w:t xml:space="preserve"> oleh model yang </w:t>
      </w:r>
      <w:proofErr w:type="spellStart"/>
      <w:r>
        <w:t>diperoleh</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besar</w:t>
      </w:r>
      <w:proofErr w:type="spellEnd"/>
      <w:r>
        <w:t>,</w:t>
      </w:r>
      <w:r w:rsidR="00D31E77">
        <w:t xml:space="preserve"> </w:t>
      </w:r>
      <w:proofErr w:type="spellStart"/>
      <w:r w:rsidR="00D31E77">
        <w:t>yaitu</w:t>
      </w:r>
      <w:proofErr w:type="spellEnd"/>
      <w:r w:rsidR="00D31E77">
        <w:t xml:space="preserve"> </w:t>
      </w:r>
      <w:proofErr w:type="spellStart"/>
      <w:r w:rsidR="00D31E77">
        <w:t>hanya</w:t>
      </w:r>
      <w:proofErr w:type="spellEnd"/>
      <w:r>
        <w:t xml:space="preserve"> </w:t>
      </w:r>
      <w:r w:rsidR="00D31E77">
        <w:t xml:space="preserve">33%. Hal </w:t>
      </w:r>
      <w:proofErr w:type="spellStart"/>
      <w:r w:rsidR="00D31E77">
        <w:t>ini</w:t>
      </w:r>
      <w:proofErr w:type="spellEnd"/>
      <w:r w:rsidR="00D31E77">
        <w:t xml:space="preserve"> </w:t>
      </w:r>
      <w:proofErr w:type="spellStart"/>
      <w:r w:rsidR="00D31E77">
        <w:t>dikarenakan</w:t>
      </w:r>
      <w:proofErr w:type="spellEnd"/>
      <w:r>
        <w:t xml:space="preserve"> </w:t>
      </w:r>
      <w:proofErr w:type="spellStart"/>
      <w:r>
        <w:t>variabel</w:t>
      </w:r>
      <w:proofErr w:type="spellEnd"/>
      <w:r>
        <w:t xml:space="preserve"> </w:t>
      </w:r>
      <w:proofErr w:type="spellStart"/>
      <w:r>
        <w:t>bebas</w:t>
      </w:r>
      <w:proofErr w:type="spellEnd"/>
      <w:r>
        <w:t xml:space="preserve"> yang </w:t>
      </w:r>
      <w:proofErr w:type="spellStart"/>
      <w:r>
        <w:t>diteliti</w:t>
      </w:r>
      <w:proofErr w:type="spellEnd"/>
      <w:r>
        <w:t xml:space="preserve"> </w:t>
      </w:r>
      <w:proofErr w:type="spellStart"/>
      <w:r>
        <w:t>merupakan</w:t>
      </w:r>
      <w:proofErr w:type="spellEnd"/>
      <w:r>
        <w:t xml:space="preserve"> </w:t>
      </w:r>
      <w:proofErr w:type="spellStart"/>
      <w:r>
        <w:t>variabel</w:t>
      </w:r>
      <w:proofErr w:type="spellEnd"/>
      <w:r>
        <w:t xml:space="preserve"> </w:t>
      </w:r>
      <w:proofErr w:type="spellStart"/>
      <w:r>
        <w:t>kategorik</w:t>
      </w:r>
      <w:proofErr w:type="spellEnd"/>
      <w:r>
        <w:t xml:space="preserve"> yang </w:t>
      </w:r>
      <w:proofErr w:type="spellStart"/>
      <w:r>
        <w:t>tidak</w:t>
      </w:r>
      <w:proofErr w:type="spellEnd"/>
      <w:r>
        <w:t xml:space="preserve"> </w:t>
      </w:r>
      <w:proofErr w:type="spellStart"/>
      <w:r>
        <w:t>begitu</w:t>
      </w:r>
      <w:proofErr w:type="spellEnd"/>
      <w:r>
        <w:t xml:space="preserve"> </w:t>
      </w:r>
      <w:proofErr w:type="spellStart"/>
      <w:r>
        <w:t>kuat</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variasi</w:t>
      </w:r>
      <w:proofErr w:type="spellEnd"/>
      <w:r>
        <w:t xml:space="preserve"> </w:t>
      </w:r>
      <w:proofErr w:type="spellStart"/>
      <w:r>
        <w:t>variabel</w:t>
      </w:r>
      <w:proofErr w:type="spellEnd"/>
      <w:r>
        <w:t xml:space="preserve"> </w:t>
      </w:r>
      <w:proofErr w:type="spellStart"/>
      <w:r>
        <w:t>berskala</w:t>
      </w:r>
      <w:proofErr w:type="spellEnd"/>
      <w:r>
        <w:t xml:space="preserve"> interval </w:t>
      </w:r>
      <w:proofErr w:type="spellStart"/>
      <w:r>
        <w:t>atau</w:t>
      </w:r>
      <w:proofErr w:type="spellEnd"/>
      <w:r>
        <w:t xml:space="preserve"> </w:t>
      </w:r>
      <w:proofErr w:type="spellStart"/>
      <w:r>
        <w:t>rasio</w:t>
      </w:r>
      <w:proofErr w:type="spellEnd"/>
      <w:r>
        <w:t xml:space="preserve">. Di </w:t>
      </w:r>
      <w:proofErr w:type="spellStart"/>
      <w:r>
        <w:t>samping</w:t>
      </w:r>
      <w:proofErr w:type="spellEnd"/>
      <w:r>
        <w:t xml:space="preserve"> </w:t>
      </w:r>
      <w:proofErr w:type="spellStart"/>
      <w:r>
        <w:t>itu</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faktor</w:t>
      </w:r>
      <w:proofErr w:type="spellEnd"/>
      <w:r>
        <w:t xml:space="preserve"> lain yang </w:t>
      </w:r>
      <w:proofErr w:type="spellStart"/>
      <w:r>
        <w:t>dapat</w:t>
      </w:r>
      <w:proofErr w:type="spellEnd"/>
      <w:r>
        <w:t xml:space="preserve"> </w:t>
      </w:r>
      <w:proofErr w:type="spellStart"/>
      <w:r>
        <w:t>mempengaruhi</w:t>
      </w:r>
      <w:proofErr w:type="spellEnd"/>
      <w:r>
        <w:t xml:space="preserve"> </w:t>
      </w:r>
      <w:proofErr w:type="spellStart"/>
      <w:r>
        <w:t>jumlah</w:t>
      </w:r>
      <w:proofErr w:type="spellEnd"/>
      <w:r>
        <w:t xml:space="preserve"> </w:t>
      </w:r>
      <w:proofErr w:type="spellStart"/>
      <w:r>
        <w:t>kasus</w:t>
      </w:r>
      <w:proofErr w:type="spellEnd"/>
      <w:r>
        <w:t xml:space="preserve"> COVID-19 pada negara-negara di </w:t>
      </w:r>
      <w:proofErr w:type="spellStart"/>
      <w:r>
        <w:t>Benua</w:t>
      </w:r>
      <w:proofErr w:type="spellEnd"/>
      <w:r>
        <w:t xml:space="preserve"> Asia, </w:t>
      </w:r>
      <w:proofErr w:type="spellStart"/>
      <w:r>
        <w:t>sehingga</w:t>
      </w:r>
      <w:proofErr w:type="spellEnd"/>
      <w:r>
        <w:t xml:space="preserve"> </w:t>
      </w:r>
      <w:proofErr w:type="spellStart"/>
      <w:r>
        <w:t>tidak</w:t>
      </w:r>
      <w:proofErr w:type="spellEnd"/>
      <w:r>
        <w:t xml:space="preserve"> </w:t>
      </w:r>
      <w:proofErr w:type="spellStart"/>
      <w:r>
        <w:t>semuanya</w:t>
      </w:r>
      <w:proofErr w:type="spellEnd"/>
      <w:r>
        <w:t xml:space="preserve"> </w:t>
      </w:r>
      <w:proofErr w:type="spellStart"/>
      <w:r>
        <w:t>berhasil</w:t>
      </w:r>
      <w:proofErr w:type="spellEnd"/>
      <w:r>
        <w:t xml:space="preserve"> </w:t>
      </w:r>
      <w:proofErr w:type="spellStart"/>
      <w:r>
        <w:t>tercakup</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w:t>
      </w:r>
    </w:p>
    <w:p w14:paraId="76961931" w14:textId="77777777" w:rsidR="004C1972" w:rsidRDefault="004C1972">
      <w:pPr>
        <w:pStyle w:val="NormalWeb"/>
        <w:spacing w:before="0" w:beforeAutospacing="0" w:after="0" w:afterAutospacing="0" w:line="360" w:lineRule="auto"/>
        <w:ind w:left="720" w:firstLine="720"/>
        <w:jc w:val="both"/>
      </w:pPr>
    </w:p>
    <w:p w14:paraId="77515CD1" w14:textId="77777777" w:rsidR="004C1972" w:rsidRDefault="00537AE2">
      <w:pPr>
        <w:pStyle w:val="Heading1"/>
      </w:pPr>
      <w:r>
        <w:t>DAFTAR PUSTAKA</w:t>
      </w:r>
    </w:p>
    <w:p w14:paraId="7376E5A1" w14:textId="2503074E" w:rsidR="00BC6D1C" w:rsidRPr="00BC6D1C" w:rsidRDefault="00BC6D1C" w:rsidP="00C03404">
      <w:pPr>
        <w:ind w:left="426" w:hanging="426"/>
        <w:rPr>
          <w:szCs w:val="24"/>
        </w:rPr>
      </w:pPr>
      <w:r>
        <w:rPr>
          <w:color w:val="000000"/>
          <w:szCs w:val="24"/>
          <w:shd w:val="clear" w:color="auto" w:fill="FFFFFF"/>
          <w:lang w:val="id-ID"/>
        </w:rPr>
        <w:t xml:space="preserve">[1] </w:t>
      </w:r>
      <w:r>
        <w:rPr>
          <w:szCs w:val="24"/>
        </w:rPr>
        <w:t xml:space="preserve">Arcana, I.M. (2016). </w:t>
      </w:r>
      <w:proofErr w:type="spellStart"/>
      <w:r w:rsidRPr="00054248">
        <w:rPr>
          <w:i/>
          <w:szCs w:val="24"/>
        </w:rPr>
        <w:t>Penerapan</w:t>
      </w:r>
      <w:proofErr w:type="spellEnd"/>
      <w:r w:rsidRPr="00054248">
        <w:rPr>
          <w:i/>
          <w:szCs w:val="24"/>
        </w:rPr>
        <w:t xml:space="preserve"> Multiple Classification Analysis (MCA) </w:t>
      </w:r>
      <w:proofErr w:type="spellStart"/>
      <w:r w:rsidRPr="00054248">
        <w:rPr>
          <w:i/>
          <w:szCs w:val="24"/>
        </w:rPr>
        <w:t>Dalam</w:t>
      </w:r>
      <w:proofErr w:type="spellEnd"/>
      <w:r w:rsidRPr="00054248">
        <w:rPr>
          <w:i/>
          <w:szCs w:val="24"/>
        </w:rPr>
        <w:t xml:space="preserve"> </w:t>
      </w:r>
      <w:proofErr w:type="spellStart"/>
      <w:r w:rsidRPr="00054248">
        <w:rPr>
          <w:i/>
          <w:szCs w:val="24"/>
        </w:rPr>
        <w:t>Penentuan</w:t>
      </w:r>
      <w:proofErr w:type="spellEnd"/>
      <w:r w:rsidRPr="00054248">
        <w:rPr>
          <w:i/>
          <w:szCs w:val="24"/>
        </w:rPr>
        <w:t xml:space="preserve"> </w:t>
      </w:r>
      <w:proofErr w:type="spellStart"/>
      <w:r w:rsidRPr="00054248">
        <w:rPr>
          <w:i/>
          <w:szCs w:val="24"/>
        </w:rPr>
        <w:t>Upah</w:t>
      </w:r>
      <w:proofErr w:type="spellEnd"/>
      <w:r w:rsidRPr="00054248">
        <w:rPr>
          <w:i/>
          <w:szCs w:val="24"/>
        </w:rPr>
        <w:t xml:space="preserve"> </w:t>
      </w:r>
      <w:proofErr w:type="spellStart"/>
      <w:r w:rsidRPr="00054248">
        <w:rPr>
          <w:i/>
          <w:szCs w:val="24"/>
        </w:rPr>
        <w:t>Minumum</w:t>
      </w:r>
      <w:proofErr w:type="spellEnd"/>
      <w:r w:rsidRPr="00054248">
        <w:rPr>
          <w:i/>
          <w:szCs w:val="24"/>
        </w:rPr>
        <w:t xml:space="preserve"> </w:t>
      </w:r>
      <w:proofErr w:type="spellStart"/>
      <w:r w:rsidRPr="00054248">
        <w:rPr>
          <w:i/>
          <w:szCs w:val="24"/>
        </w:rPr>
        <w:t>Provinsi</w:t>
      </w:r>
      <w:proofErr w:type="spellEnd"/>
      <w:r w:rsidRPr="00054248">
        <w:rPr>
          <w:i/>
          <w:szCs w:val="24"/>
        </w:rPr>
        <w:t xml:space="preserve"> (UMP) Indonesia.</w:t>
      </w:r>
      <w:r>
        <w:rPr>
          <w:szCs w:val="24"/>
        </w:rPr>
        <w:t xml:space="preserve"> </w:t>
      </w:r>
      <w:proofErr w:type="spellStart"/>
      <w:r>
        <w:rPr>
          <w:szCs w:val="24"/>
        </w:rPr>
        <w:t>Sambutan</w:t>
      </w:r>
      <w:proofErr w:type="spellEnd"/>
      <w:r>
        <w:rPr>
          <w:szCs w:val="24"/>
        </w:rPr>
        <w:t xml:space="preserve"> </w:t>
      </w:r>
      <w:proofErr w:type="spellStart"/>
      <w:r>
        <w:rPr>
          <w:szCs w:val="24"/>
        </w:rPr>
        <w:t>Ketua</w:t>
      </w:r>
      <w:proofErr w:type="spellEnd"/>
      <w:r>
        <w:rPr>
          <w:szCs w:val="24"/>
        </w:rPr>
        <w:t xml:space="preserve"> </w:t>
      </w:r>
      <w:proofErr w:type="spellStart"/>
      <w:r>
        <w:rPr>
          <w:szCs w:val="24"/>
        </w:rPr>
        <w:t>Panitia</w:t>
      </w:r>
      <w:proofErr w:type="spellEnd"/>
      <w:r>
        <w:rPr>
          <w:szCs w:val="24"/>
        </w:rPr>
        <w:t xml:space="preserve">. </w:t>
      </w:r>
      <w:proofErr w:type="spellStart"/>
      <w:r>
        <w:rPr>
          <w:szCs w:val="24"/>
        </w:rPr>
        <w:t>Sekolah</w:t>
      </w:r>
      <w:proofErr w:type="spellEnd"/>
      <w:r>
        <w:rPr>
          <w:szCs w:val="24"/>
        </w:rPr>
        <w:t xml:space="preserve"> Tinggi </w:t>
      </w:r>
      <w:proofErr w:type="spellStart"/>
      <w:r>
        <w:rPr>
          <w:szCs w:val="24"/>
        </w:rPr>
        <w:t>Ilmu</w:t>
      </w:r>
      <w:proofErr w:type="spellEnd"/>
      <w:r>
        <w:rPr>
          <w:szCs w:val="24"/>
        </w:rPr>
        <w:t xml:space="preserve"> </w:t>
      </w:r>
      <w:proofErr w:type="spellStart"/>
      <w:r>
        <w:rPr>
          <w:szCs w:val="24"/>
        </w:rPr>
        <w:t>Statistik</w:t>
      </w:r>
      <w:proofErr w:type="spellEnd"/>
      <w:r>
        <w:rPr>
          <w:szCs w:val="24"/>
        </w:rPr>
        <w:t xml:space="preserve"> (STIS).</w:t>
      </w:r>
    </w:p>
    <w:p w14:paraId="1D43D1A3" w14:textId="126185A9" w:rsidR="00AE10D5" w:rsidRDefault="00BC6D1C" w:rsidP="00C03404">
      <w:pPr>
        <w:ind w:left="425" w:hanging="425"/>
        <w:rPr>
          <w:szCs w:val="24"/>
        </w:rPr>
      </w:pPr>
      <w:r>
        <w:rPr>
          <w:color w:val="000000"/>
          <w:szCs w:val="24"/>
          <w:shd w:val="clear" w:color="auto" w:fill="FFFFFF"/>
          <w:lang w:val="id-ID"/>
        </w:rPr>
        <w:t>[2</w:t>
      </w:r>
      <w:r w:rsidR="00537AE2">
        <w:rPr>
          <w:color w:val="000000"/>
          <w:szCs w:val="24"/>
          <w:shd w:val="clear" w:color="auto" w:fill="FFFFFF"/>
          <w:lang w:val="id-ID"/>
        </w:rPr>
        <w:t xml:space="preserve">] </w:t>
      </w:r>
      <w:r w:rsidR="00807A07">
        <w:rPr>
          <w:szCs w:val="24"/>
        </w:rPr>
        <w:t>Firdaus, A.</w:t>
      </w:r>
      <w:r w:rsidR="00F27010">
        <w:rPr>
          <w:szCs w:val="24"/>
        </w:rPr>
        <w:t>, et al</w:t>
      </w:r>
      <w:r w:rsidR="00AE10D5">
        <w:rPr>
          <w:szCs w:val="24"/>
        </w:rPr>
        <w:t xml:space="preserve">. (2019). </w:t>
      </w:r>
      <w:proofErr w:type="spellStart"/>
      <w:r w:rsidR="00F27010" w:rsidRPr="00BB5C23">
        <w:rPr>
          <w:szCs w:val="24"/>
        </w:rPr>
        <w:t>Penentuan</w:t>
      </w:r>
      <w:proofErr w:type="spellEnd"/>
      <w:r w:rsidR="00F27010" w:rsidRPr="00BB5C23">
        <w:rPr>
          <w:szCs w:val="24"/>
        </w:rPr>
        <w:t xml:space="preserve"> </w:t>
      </w:r>
      <w:proofErr w:type="spellStart"/>
      <w:r w:rsidR="00F27010" w:rsidRPr="00BB5C23">
        <w:rPr>
          <w:szCs w:val="24"/>
        </w:rPr>
        <w:t>Garis</w:t>
      </w:r>
      <w:proofErr w:type="spellEnd"/>
      <w:r w:rsidR="00F27010" w:rsidRPr="00BB5C23">
        <w:rPr>
          <w:szCs w:val="24"/>
        </w:rPr>
        <w:t xml:space="preserve"> </w:t>
      </w:r>
      <w:proofErr w:type="spellStart"/>
      <w:r w:rsidR="00AE10D5" w:rsidRPr="00BB5C23">
        <w:rPr>
          <w:szCs w:val="24"/>
        </w:rPr>
        <w:t>Kemiskinan</w:t>
      </w:r>
      <w:proofErr w:type="spellEnd"/>
      <w:r w:rsidR="00AE10D5" w:rsidRPr="00BB5C23">
        <w:rPr>
          <w:szCs w:val="24"/>
        </w:rPr>
        <w:t xml:space="preserve"> </w:t>
      </w:r>
      <w:proofErr w:type="spellStart"/>
      <w:r w:rsidR="00AE10D5" w:rsidRPr="00BB5C23">
        <w:rPr>
          <w:szCs w:val="24"/>
        </w:rPr>
        <w:t>Provinsi</w:t>
      </w:r>
      <w:proofErr w:type="spellEnd"/>
      <w:r w:rsidR="00AE10D5" w:rsidRPr="00BB5C23">
        <w:rPr>
          <w:szCs w:val="24"/>
        </w:rPr>
        <w:t xml:space="preserve"> </w:t>
      </w:r>
      <w:proofErr w:type="spellStart"/>
      <w:r w:rsidR="00AE10D5" w:rsidRPr="00BB5C23">
        <w:rPr>
          <w:szCs w:val="24"/>
        </w:rPr>
        <w:t>Menggunakan</w:t>
      </w:r>
      <w:proofErr w:type="spellEnd"/>
      <w:r w:rsidR="00AE10D5" w:rsidRPr="00BB5C23">
        <w:rPr>
          <w:szCs w:val="24"/>
        </w:rPr>
        <w:t xml:space="preserve"> </w:t>
      </w:r>
      <w:proofErr w:type="spellStart"/>
      <w:r w:rsidR="00AE10D5" w:rsidRPr="00BB5C23">
        <w:rPr>
          <w:szCs w:val="24"/>
        </w:rPr>
        <w:t>Metode</w:t>
      </w:r>
      <w:proofErr w:type="spellEnd"/>
      <w:r w:rsidR="00AE10D5" w:rsidRPr="00BB5C23">
        <w:rPr>
          <w:szCs w:val="24"/>
        </w:rPr>
        <w:t xml:space="preserve"> Multiple Classification Analysis (MCA).</w:t>
      </w:r>
      <w:r w:rsidR="00AE10D5">
        <w:rPr>
          <w:szCs w:val="24"/>
        </w:rPr>
        <w:t xml:space="preserve"> </w:t>
      </w:r>
      <w:proofErr w:type="spellStart"/>
      <w:r w:rsidR="00BB5C23">
        <w:rPr>
          <w:i/>
          <w:szCs w:val="24"/>
        </w:rPr>
        <w:t>Buletin</w:t>
      </w:r>
      <w:proofErr w:type="spellEnd"/>
      <w:r w:rsidR="00BB5C23">
        <w:rPr>
          <w:i/>
          <w:szCs w:val="24"/>
        </w:rPr>
        <w:t xml:space="preserve"> </w:t>
      </w:r>
      <w:proofErr w:type="spellStart"/>
      <w:r w:rsidR="00BB5C23">
        <w:rPr>
          <w:i/>
          <w:szCs w:val="24"/>
        </w:rPr>
        <w:t>Ilmiah</w:t>
      </w:r>
      <w:proofErr w:type="spellEnd"/>
      <w:r w:rsidR="00BB5C23">
        <w:rPr>
          <w:i/>
          <w:szCs w:val="24"/>
        </w:rPr>
        <w:t xml:space="preserve"> </w:t>
      </w:r>
      <w:proofErr w:type="spellStart"/>
      <w:r w:rsidR="00BB5C23">
        <w:rPr>
          <w:i/>
          <w:szCs w:val="24"/>
        </w:rPr>
        <w:t>Matematika</w:t>
      </w:r>
      <w:proofErr w:type="spellEnd"/>
      <w:r w:rsidR="00BB5C23">
        <w:rPr>
          <w:i/>
          <w:szCs w:val="24"/>
        </w:rPr>
        <w:t xml:space="preserve"> </w:t>
      </w:r>
      <w:proofErr w:type="spellStart"/>
      <w:r w:rsidR="00BB5C23">
        <w:rPr>
          <w:i/>
          <w:szCs w:val="24"/>
        </w:rPr>
        <w:t>Statistika</w:t>
      </w:r>
      <w:proofErr w:type="spellEnd"/>
      <w:r w:rsidR="00AE10D5" w:rsidRPr="00BB5C23">
        <w:rPr>
          <w:i/>
          <w:szCs w:val="24"/>
        </w:rPr>
        <w:t xml:space="preserve"> dan </w:t>
      </w:r>
      <w:proofErr w:type="spellStart"/>
      <w:r w:rsidR="00AE10D5" w:rsidRPr="00BB5C23">
        <w:rPr>
          <w:i/>
          <w:szCs w:val="24"/>
        </w:rPr>
        <w:t>Terapannya</w:t>
      </w:r>
      <w:proofErr w:type="spellEnd"/>
      <w:r w:rsidR="00AE10D5" w:rsidRPr="00BB5C23">
        <w:rPr>
          <w:i/>
          <w:szCs w:val="24"/>
        </w:rPr>
        <w:t xml:space="preserve"> (</w:t>
      </w:r>
      <w:proofErr w:type="spellStart"/>
      <w:r w:rsidR="00AE10D5" w:rsidRPr="00BB5C23">
        <w:rPr>
          <w:i/>
          <w:szCs w:val="24"/>
        </w:rPr>
        <w:t>Bimaster</w:t>
      </w:r>
      <w:proofErr w:type="spellEnd"/>
      <w:r w:rsidR="00AE10D5" w:rsidRPr="00BB5C23">
        <w:rPr>
          <w:i/>
          <w:szCs w:val="24"/>
        </w:rPr>
        <w:t>)</w:t>
      </w:r>
      <w:r w:rsidR="00F27010" w:rsidRPr="00BB5C23">
        <w:rPr>
          <w:i/>
          <w:szCs w:val="24"/>
        </w:rPr>
        <w:t>.</w:t>
      </w:r>
      <w:r w:rsidR="00F27010">
        <w:rPr>
          <w:szCs w:val="24"/>
        </w:rPr>
        <w:t xml:space="preserve"> 8</w:t>
      </w:r>
      <w:r w:rsidR="007B4487">
        <w:rPr>
          <w:szCs w:val="24"/>
        </w:rPr>
        <w:t>(4)</w:t>
      </w:r>
      <w:r w:rsidR="00F27010">
        <w:rPr>
          <w:szCs w:val="24"/>
        </w:rPr>
        <w:t>,</w:t>
      </w:r>
      <w:r w:rsidR="00AE10D5" w:rsidRPr="00025CAF">
        <w:rPr>
          <w:szCs w:val="24"/>
        </w:rPr>
        <w:t xml:space="preserve"> 789-798.</w:t>
      </w:r>
    </w:p>
    <w:p w14:paraId="26D360F2" w14:textId="7F8AB924" w:rsidR="00C03404" w:rsidRPr="00C03404" w:rsidRDefault="00BC6D1C" w:rsidP="00C03404">
      <w:pPr>
        <w:ind w:left="426" w:hanging="426"/>
        <w:rPr>
          <w:szCs w:val="24"/>
        </w:rPr>
      </w:pPr>
      <w:r>
        <w:rPr>
          <w:szCs w:val="24"/>
        </w:rPr>
        <w:t xml:space="preserve">[3] </w:t>
      </w:r>
      <w:proofErr w:type="spellStart"/>
      <w:r>
        <w:rPr>
          <w:szCs w:val="24"/>
        </w:rPr>
        <w:t>HungerMap</w:t>
      </w:r>
      <w:proofErr w:type="spellEnd"/>
      <w:r>
        <w:rPr>
          <w:szCs w:val="24"/>
        </w:rPr>
        <w:t xml:space="preserve"> (2020). COVID-19 Statistics by Co</w:t>
      </w:r>
      <w:r w:rsidR="00C648C9">
        <w:rPr>
          <w:szCs w:val="24"/>
        </w:rPr>
        <w:t>untry Income Group [</w:t>
      </w:r>
      <w:proofErr w:type="spellStart"/>
      <w:r w:rsidR="00C648C9">
        <w:rPr>
          <w:szCs w:val="24"/>
        </w:rPr>
        <w:t>diakses</w:t>
      </w:r>
      <w:proofErr w:type="spellEnd"/>
      <w:r>
        <w:rPr>
          <w:szCs w:val="24"/>
        </w:rPr>
        <w:t xml:space="preserve"> </w:t>
      </w:r>
      <w:r w:rsidR="00C648C9">
        <w:rPr>
          <w:szCs w:val="24"/>
        </w:rPr>
        <w:t xml:space="preserve">11 April 2020]. </w:t>
      </w:r>
      <w:proofErr w:type="spellStart"/>
      <w:r w:rsidR="00C648C9">
        <w:rPr>
          <w:szCs w:val="24"/>
        </w:rPr>
        <w:t>Tersedia</w:t>
      </w:r>
      <w:proofErr w:type="spellEnd"/>
      <w:r w:rsidR="00C648C9">
        <w:rPr>
          <w:szCs w:val="24"/>
        </w:rPr>
        <w:t xml:space="preserve"> </w:t>
      </w:r>
      <w:proofErr w:type="spellStart"/>
      <w:r w:rsidR="00C648C9">
        <w:rPr>
          <w:szCs w:val="24"/>
        </w:rPr>
        <w:t>dari</w:t>
      </w:r>
      <w:proofErr w:type="spellEnd"/>
      <w:r w:rsidR="00C648C9">
        <w:rPr>
          <w:szCs w:val="24"/>
        </w:rPr>
        <w:t xml:space="preserve">: </w:t>
      </w:r>
      <w:r w:rsidR="00C648C9" w:rsidRPr="00C648C9">
        <w:rPr>
          <w:szCs w:val="24"/>
        </w:rPr>
        <w:t>https://hungermap.wfp.org/</w:t>
      </w:r>
      <w:r w:rsidR="00E163E8">
        <w:rPr>
          <w:szCs w:val="24"/>
        </w:rPr>
        <w:t>.</w:t>
      </w:r>
      <w:r w:rsidR="00C648C9">
        <w:rPr>
          <w:szCs w:val="24"/>
        </w:rPr>
        <w:t xml:space="preserve"> </w:t>
      </w:r>
    </w:p>
    <w:p w14:paraId="1767FC84" w14:textId="61B95542" w:rsidR="00BB5C23" w:rsidRDefault="00C648C9" w:rsidP="00C03404">
      <w:pPr>
        <w:ind w:left="426" w:hanging="426"/>
        <w:rPr>
          <w:szCs w:val="24"/>
        </w:rPr>
      </w:pPr>
      <w:r>
        <w:rPr>
          <w:color w:val="000000"/>
          <w:szCs w:val="24"/>
          <w:shd w:val="clear" w:color="auto" w:fill="FFFFFF"/>
          <w:lang w:val="id-ID"/>
        </w:rPr>
        <w:t>[4</w:t>
      </w:r>
      <w:r w:rsidR="00BC2457">
        <w:rPr>
          <w:color w:val="000000"/>
          <w:szCs w:val="24"/>
          <w:shd w:val="clear" w:color="auto" w:fill="FFFFFF"/>
          <w:lang w:val="id-ID"/>
        </w:rPr>
        <w:t>]</w:t>
      </w:r>
      <w:r w:rsidR="00C03404">
        <w:rPr>
          <w:color w:val="000000"/>
          <w:szCs w:val="24"/>
          <w:shd w:val="clear" w:color="auto" w:fill="FFFFFF"/>
          <w:lang w:val="id-ID"/>
        </w:rPr>
        <w:t xml:space="preserve"> </w:t>
      </w:r>
      <w:proofErr w:type="spellStart"/>
      <w:r w:rsidR="00BB5C23" w:rsidRPr="00BD0E99">
        <w:rPr>
          <w:szCs w:val="24"/>
        </w:rPr>
        <w:t>Njotoprajitno</w:t>
      </w:r>
      <w:proofErr w:type="spellEnd"/>
      <w:r w:rsidR="00BB5C23">
        <w:rPr>
          <w:szCs w:val="24"/>
        </w:rPr>
        <w:t xml:space="preserve">, </w:t>
      </w:r>
      <w:r w:rsidR="00807A07">
        <w:rPr>
          <w:szCs w:val="24"/>
        </w:rPr>
        <w:t>R.S</w:t>
      </w:r>
      <w:r w:rsidR="00BB5C23">
        <w:rPr>
          <w:szCs w:val="24"/>
        </w:rPr>
        <w:t xml:space="preserve">.   (2010). </w:t>
      </w:r>
      <w:proofErr w:type="spellStart"/>
      <w:r w:rsidR="00BB5C23" w:rsidRPr="00807A07">
        <w:rPr>
          <w:szCs w:val="24"/>
        </w:rPr>
        <w:t>Aplikasi</w:t>
      </w:r>
      <w:proofErr w:type="spellEnd"/>
      <w:r w:rsidR="00BB5C23" w:rsidRPr="00807A07">
        <w:rPr>
          <w:szCs w:val="24"/>
        </w:rPr>
        <w:t xml:space="preserve"> Multiple Classification Analysis </w:t>
      </w:r>
      <w:proofErr w:type="spellStart"/>
      <w:r w:rsidR="00BB5C23" w:rsidRPr="00807A07">
        <w:rPr>
          <w:szCs w:val="24"/>
        </w:rPr>
        <w:t>Dalam</w:t>
      </w:r>
      <w:proofErr w:type="spellEnd"/>
      <w:r w:rsidR="00BB5C23" w:rsidRPr="00807A07">
        <w:rPr>
          <w:szCs w:val="24"/>
        </w:rPr>
        <w:t xml:space="preserve"> </w:t>
      </w:r>
      <w:proofErr w:type="spellStart"/>
      <w:r w:rsidR="00BB5C23" w:rsidRPr="00807A07">
        <w:rPr>
          <w:szCs w:val="24"/>
        </w:rPr>
        <w:t>Penentuan</w:t>
      </w:r>
      <w:proofErr w:type="spellEnd"/>
      <w:r w:rsidR="00BB5C23" w:rsidRPr="00807A07">
        <w:rPr>
          <w:szCs w:val="24"/>
        </w:rPr>
        <w:t xml:space="preserve"> </w:t>
      </w:r>
      <w:proofErr w:type="spellStart"/>
      <w:r w:rsidR="00BB5C23" w:rsidRPr="00807A07">
        <w:rPr>
          <w:szCs w:val="24"/>
        </w:rPr>
        <w:t>Faktor</w:t>
      </w:r>
      <w:proofErr w:type="spellEnd"/>
      <w:r w:rsidR="00BB5C23" w:rsidRPr="00807A07">
        <w:rPr>
          <w:szCs w:val="24"/>
        </w:rPr>
        <w:t xml:space="preserve"> Yang </w:t>
      </w:r>
      <w:proofErr w:type="spellStart"/>
      <w:r w:rsidR="00BB5C23" w:rsidRPr="00807A07">
        <w:rPr>
          <w:szCs w:val="24"/>
        </w:rPr>
        <w:t>Mempengaruhi</w:t>
      </w:r>
      <w:proofErr w:type="spellEnd"/>
      <w:r w:rsidR="00BB5C23" w:rsidRPr="00807A07">
        <w:rPr>
          <w:szCs w:val="24"/>
        </w:rPr>
        <w:t xml:space="preserve"> </w:t>
      </w:r>
      <w:proofErr w:type="spellStart"/>
      <w:r w:rsidR="00BB5C23" w:rsidRPr="00807A07">
        <w:rPr>
          <w:szCs w:val="24"/>
        </w:rPr>
        <w:t>Gaji</w:t>
      </w:r>
      <w:proofErr w:type="spellEnd"/>
      <w:r w:rsidR="00BB5C23" w:rsidRPr="00807A07">
        <w:rPr>
          <w:szCs w:val="24"/>
        </w:rPr>
        <w:t xml:space="preserve"> </w:t>
      </w:r>
      <w:proofErr w:type="spellStart"/>
      <w:r w:rsidR="00BB5C23" w:rsidRPr="00807A07">
        <w:rPr>
          <w:szCs w:val="24"/>
        </w:rPr>
        <w:t>Dosen</w:t>
      </w:r>
      <w:proofErr w:type="spellEnd"/>
      <w:r w:rsidR="00BB5C23" w:rsidRPr="00807A07">
        <w:rPr>
          <w:i/>
          <w:szCs w:val="24"/>
        </w:rPr>
        <w:t xml:space="preserve">. </w:t>
      </w:r>
      <w:proofErr w:type="spellStart"/>
      <w:r w:rsidR="009A7FA5">
        <w:rPr>
          <w:i/>
          <w:szCs w:val="24"/>
        </w:rPr>
        <w:t>Jurnal</w:t>
      </w:r>
      <w:proofErr w:type="spellEnd"/>
      <w:r w:rsidR="009A7FA5">
        <w:rPr>
          <w:i/>
          <w:szCs w:val="24"/>
        </w:rPr>
        <w:t xml:space="preserve"> </w:t>
      </w:r>
      <w:proofErr w:type="spellStart"/>
      <w:r w:rsidR="009A7FA5">
        <w:rPr>
          <w:i/>
          <w:szCs w:val="24"/>
        </w:rPr>
        <w:t>Managemen</w:t>
      </w:r>
      <w:proofErr w:type="spellEnd"/>
      <w:r w:rsidR="009A7FA5">
        <w:rPr>
          <w:i/>
          <w:szCs w:val="24"/>
        </w:rPr>
        <w:t xml:space="preserve"> Maranatha</w:t>
      </w:r>
      <w:r w:rsidR="009A7FA5">
        <w:rPr>
          <w:szCs w:val="24"/>
        </w:rPr>
        <w:t>, 9(2),</w:t>
      </w:r>
      <w:r w:rsidR="00BB5C23">
        <w:rPr>
          <w:szCs w:val="24"/>
        </w:rPr>
        <w:t xml:space="preserve"> 63 – 84.</w:t>
      </w:r>
    </w:p>
    <w:p w14:paraId="4866F2F8" w14:textId="08B31E08" w:rsidR="00C60E38" w:rsidRDefault="00C648C9" w:rsidP="00C03404">
      <w:pPr>
        <w:ind w:left="426" w:hanging="426"/>
        <w:rPr>
          <w:bCs/>
          <w:szCs w:val="24"/>
        </w:rPr>
      </w:pPr>
      <w:r>
        <w:rPr>
          <w:bCs/>
          <w:szCs w:val="24"/>
        </w:rPr>
        <w:t>[5</w:t>
      </w:r>
      <w:r w:rsidR="00C60E38">
        <w:rPr>
          <w:bCs/>
          <w:szCs w:val="24"/>
        </w:rPr>
        <w:t xml:space="preserve">] </w:t>
      </w:r>
      <w:proofErr w:type="spellStart"/>
      <w:r w:rsidR="00C60E38">
        <w:rPr>
          <w:bCs/>
          <w:szCs w:val="24"/>
        </w:rPr>
        <w:t>Sugiarto</w:t>
      </w:r>
      <w:proofErr w:type="spellEnd"/>
      <w:r w:rsidR="00C60E38">
        <w:rPr>
          <w:bCs/>
          <w:szCs w:val="24"/>
        </w:rPr>
        <w:t xml:space="preserve"> (2018). Multiple Classification Analysis (MCA) </w:t>
      </w:r>
      <w:proofErr w:type="spellStart"/>
      <w:r w:rsidR="00C60E38">
        <w:rPr>
          <w:bCs/>
          <w:szCs w:val="24"/>
        </w:rPr>
        <w:t>Sebagai</w:t>
      </w:r>
      <w:proofErr w:type="spellEnd"/>
      <w:r w:rsidR="00C60E38">
        <w:rPr>
          <w:bCs/>
          <w:szCs w:val="24"/>
        </w:rPr>
        <w:t xml:space="preserve"> </w:t>
      </w:r>
      <w:proofErr w:type="spellStart"/>
      <w:r w:rsidR="00C60E38">
        <w:rPr>
          <w:bCs/>
          <w:szCs w:val="24"/>
        </w:rPr>
        <w:t>Metode</w:t>
      </w:r>
      <w:proofErr w:type="spellEnd"/>
      <w:r w:rsidR="00C60E38">
        <w:rPr>
          <w:bCs/>
          <w:szCs w:val="24"/>
        </w:rPr>
        <w:t xml:space="preserve"> </w:t>
      </w:r>
      <w:proofErr w:type="spellStart"/>
      <w:r w:rsidR="00C60E38">
        <w:rPr>
          <w:bCs/>
          <w:szCs w:val="24"/>
        </w:rPr>
        <w:t>Alternatif</w:t>
      </w:r>
      <w:proofErr w:type="spellEnd"/>
      <w:r w:rsidR="00C60E38">
        <w:rPr>
          <w:bCs/>
          <w:szCs w:val="24"/>
        </w:rPr>
        <w:t xml:space="preserve"> </w:t>
      </w:r>
      <w:proofErr w:type="spellStart"/>
      <w:r w:rsidR="00C60E38">
        <w:rPr>
          <w:bCs/>
          <w:szCs w:val="24"/>
        </w:rPr>
        <w:t>Analisis</w:t>
      </w:r>
      <w:proofErr w:type="spellEnd"/>
      <w:r w:rsidR="00C60E38">
        <w:rPr>
          <w:bCs/>
          <w:szCs w:val="24"/>
        </w:rPr>
        <w:t xml:space="preserve"> Data </w:t>
      </w:r>
      <w:proofErr w:type="spellStart"/>
      <w:r w:rsidR="00C60E38">
        <w:rPr>
          <w:bCs/>
          <w:szCs w:val="24"/>
        </w:rPr>
        <w:t>untuk</w:t>
      </w:r>
      <w:proofErr w:type="spellEnd"/>
      <w:r w:rsidR="00C60E38">
        <w:rPr>
          <w:bCs/>
          <w:szCs w:val="24"/>
        </w:rPr>
        <w:t xml:space="preserve"> </w:t>
      </w:r>
      <w:proofErr w:type="spellStart"/>
      <w:r w:rsidR="00C60E38">
        <w:rPr>
          <w:bCs/>
          <w:szCs w:val="24"/>
        </w:rPr>
        <w:t>Variabel</w:t>
      </w:r>
      <w:proofErr w:type="spellEnd"/>
      <w:r w:rsidR="00C60E38">
        <w:rPr>
          <w:bCs/>
          <w:szCs w:val="24"/>
        </w:rPr>
        <w:t xml:space="preserve"> </w:t>
      </w:r>
      <w:proofErr w:type="spellStart"/>
      <w:r w:rsidR="00C60E38">
        <w:rPr>
          <w:bCs/>
          <w:szCs w:val="24"/>
        </w:rPr>
        <w:t>Bebas</w:t>
      </w:r>
      <w:proofErr w:type="spellEnd"/>
      <w:r w:rsidR="00C60E38">
        <w:rPr>
          <w:bCs/>
          <w:szCs w:val="24"/>
        </w:rPr>
        <w:t xml:space="preserve"> yang </w:t>
      </w:r>
      <w:proofErr w:type="spellStart"/>
      <w:r w:rsidR="00C60E38">
        <w:rPr>
          <w:bCs/>
          <w:szCs w:val="24"/>
        </w:rPr>
        <w:t>Kategori</w:t>
      </w:r>
      <w:proofErr w:type="spellEnd"/>
      <w:r w:rsidR="00C60E38">
        <w:rPr>
          <w:bCs/>
          <w:szCs w:val="24"/>
        </w:rPr>
        <w:t xml:space="preserve">. </w:t>
      </w:r>
      <w:proofErr w:type="spellStart"/>
      <w:r w:rsidR="00C60E38">
        <w:rPr>
          <w:bCs/>
          <w:i/>
          <w:szCs w:val="24"/>
        </w:rPr>
        <w:t>Jurnal</w:t>
      </w:r>
      <w:proofErr w:type="spellEnd"/>
      <w:r w:rsidR="00C60E38">
        <w:rPr>
          <w:bCs/>
          <w:i/>
          <w:szCs w:val="24"/>
        </w:rPr>
        <w:t xml:space="preserve"> </w:t>
      </w:r>
      <w:proofErr w:type="spellStart"/>
      <w:r w:rsidR="00C60E38">
        <w:rPr>
          <w:bCs/>
          <w:i/>
          <w:szCs w:val="24"/>
        </w:rPr>
        <w:t>Statistika</w:t>
      </w:r>
      <w:proofErr w:type="spellEnd"/>
      <w:r w:rsidR="00C60E38">
        <w:rPr>
          <w:bCs/>
          <w:i/>
          <w:szCs w:val="24"/>
        </w:rPr>
        <w:t xml:space="preserve"> </w:t>
      </w:r>
      <w:proofErr w:type="spellStart"/>
      <w:r w:rsidR="00C60E38">
        <w:rPr>
          <w:bCs/>
          <w:i/>
          <w:szCs w:val="24"/>
        </w:rPr>
        <w:t>Universitas</w:t>
      </w:r>
      <w:proofErr w:type="spellEnd"/>
      <w:r w:rsidR="00C60E38">
        <w:rPr>
          <w:bCs/>
          <w:i/>
          <w:szCs w:val="24"/>
        </w:rPr>
        <w:t xml:space="preserve"> Muhammadiyah Semarang,</w:t>
      </w:r>
      <w:r w:rsidR="00C60E38">
        <w:rPr>
          <w:bCs/>
          <w:szCs w:val="24"/>
        </w:rPr>
        <w:t xml:space="preserve"> 6(2), 85-93.</w:t>
      </w:r>
    </w:p>
    <w:p w14:paraId="0BF47974" w14:textId="75AC9F65" w:rsidR="0009214E" w:rsidRDefault="00C648C9" w:rsidP="00C03404">
      <w:pPr>
        <w:ind w:left="426" w:hanging="426"/>
        <w:rPr>
          <w:bCs/>
          <w:szCs w:val="24"/>
        </w:rPr>
      </w:pPr>
      <w:r>
        <w:rPr>
          <w:bCs/>
          <w:szCs w:val="24"/>
        </w:rPr>
        <w:t>[6</w:t>
      </w:r>
      <w:r w:rsidR="0009214E">
        <w:rPr>
          <w:bCs/>
          <w:szCs w:val="24"/>
        </w:rPr>
        <w:t xml:space="preserve">] </w:t>
      </w:r>
      <w:r w:rsidR="00D113D7">
        <w:rPr>
          <w:bCs/>
          <w:szCs w:val="24"/>
          <w:lang w:val="id-ID"/>
        </w:rPr>
        <w:t>Susel, A</w:t>
      </w:r>
      <w:r w:rsidR="0009214E">
        <w:rPr>
          <w:bCs/>
          <w:szCs w:val="24"/>
          <w:lang w:val="id-ID"/>
        </w:rPr>
        <w:t>. (2011). Mult</w:t>
      </w:r>
      <w:proofErr w:type="spellStart"/>
      <w:r w:rsidR="0009214E">
        <w:rPr>
          <w:bCs/>
          <w:szCs w:val="24"/>
        </w:rPr>
        <w:t>i</w:t>
      </w:r>
      <w:proofErr w:type="spellEnd"/>
      <w:r w:rsidR="0009214E">
        <w:rPr>
          <w:bCs/>
          <w:szCs w:val="24"/>
          <w:lang w:val="id-ID"/>
        </w:rPr>
        <w:t xml:space="preserve">ple Classification Analysis: Theory and Aplication to Demography. </w:t>
      </w:r>
      <w:r w:rsidR="0009214E">
        <w:rPr>
          <w:bCs/>
          <w:i/>
          <w:iCs/>
          <w:szCs w:val="24"/>
          <w:lang w:val="id-ID"/>
        </w:rPr>
        <w:t xml:space="preserve">Journal </w:t>
      </w:r>
      <w:r w:rsidR="000537EC">
        <w:rPr>
          <w:bCs/>
          <w:i/>
          <w:iCs/>
          <w:szCs w:val="24"/>
          <w:lang w:val="id-ID"/>
        </w:rPr>
        <w:t>of Acta Universita</w:t>
      </w:r>
      <w:r w:rsidR="000537EC">
        <w:rPr>
          <w:bCs/>
          <w:i/>
          <w:iCs/>
          <w:szCs w:val="24"/>
        </w:rPr>
        <w:t>t</w:t>
      </w:r>
      <w:r w:rsidR="000537EC">
        <w:rPr>
          <w:bCs/>
          <w:i/>
          <w:iCs/>
          <w:szCs w:val="24"/>
          <w:lang w:val="id-ID"/>
        </w:rPr>
        <w:t>is Lodziensis.</w:t>
      </w:r>
      <w:r w:rsidR="000537EC">
        <w:rPr>
          <w:bCs/>
          <w:iCs/>
          <w:szCs w:val="24"/>
        </w:rPr>
        <w:t xml:space="preserve"> 255,</w:t>
      </w:r>
      <w:r w:rsidR="0009214E">
        <w:rPr>
          <w:bCs/>
          <w:szCs w:val="24"/>
          <w:lang w:val="id-ID"/>
        </w:rPr>
        <w:t xml:space="preserve"> </w:t>
      </w:r>
      <w:r w:rsidR="000537EC">
        <w:rPr>
          <w:bCs/>
          <w:szCs w:val="24"/>
        </w:rPr>
        <w:t>183-189.</w:t>
      </w:r>
    </w:p>
    <w:p w14:paraId="0243E5E0" w14:textId="3EC2EE91" w:rsidR="008379A2" w:rsidRPr="000537EC" w:rsidRDefault="00BA3DD0" w:rsidP="00C03404">
      <w:pPr>
        <w:ind w:left="426" w:hanging="426"/>
        <w:rPr>
          <w:bCs/>
          <w:szCs w:val="24"/>
        </w:rPr>
      </w:pPr>
      <w:r>
        <w:rPr>
          <w:bCs/>
          <w:szCs w:val="24"/>
        </w:rPr>
        <w:t>[7]</w:t>
      </w:r>
      <w:r w:rsidR="00C03404">
        <w:rPr>
          <w:bCs/>
          <w:szCs w:val="24"/>
          <w:lang w:val="id-ID"/>
        </w:rPr>
        <w:t xml:space="preserve"> </w:t>
      </w:r>
      <w:proofErr w:type="spellStart"/>
      <w:r w:rsidR="008379A2">
        <w:rPr>
          <w:bCs/>
          <w:szCs w:val="24"/>
        </w:rPr>
        <w:t>Worldometers</w:t>
      </w:r>
      <w:proofErr w:type="spellEnd"/>
      <w:r w:rsidR="008379A2">
        <w:rPr>
          <w:bCs/>
          <w:szCs w:val="24"/>
        </w:rPr>
        <w:t xml:space="preserve">. (2020). </w:t>
      </w:r>
      <w:r w:rsidR="00CC5857">
        <w:rPr>
          <w:bCs/>
          <w:szCs w:val="24"/>
        </w:rPr>
        <w:t>COVID-19 Coronavirus Pandemic [</w:t>
      </w:r>
      <w:proofErr w:type="spellStart"/>
      <w:r w:rsidR="00CC5857">
        <w:rPr>
          <w:bCs/>
          <w:szCs w:val="24"/>
        </w:rPr>
        <w:t>diakses</w:t>
      </w:r>
      <w:proofErr w:type="spellEnd"/>
      <w:r w:rsidR="00CC5857">
        <w:rPr>
          <w:bCs/>
          <w:szCs w:val="24"/>
        </w:rPr>
        <w:t xml:space="preserve"> 11 April 2020]. </w:t>
      </w:r>
      <w:proofErr w:type="spellStart"/>
      <w:r w:rsidR="00CC5857">
        <w:rPr>
          <w:bCs/>
          <w:szCs w:val="24"/>
        </w:rPr>
        <w:t>Tersedia</w:t>
      </w:r>
      <w:proofErr w:type="spellEnd"/>
      <w:r w:rsidR="00CC5857">
        <w:rPr>
          <w:bCs/>
          <w:szCs w:val="24"/>
        </w:rPr>
        <w:t xml:space="preserve"> </w:t>
      </w:r>
      <w:proofErr w:type="spellStart"/>
      <w:r w:rsidR="00CC5857">
        <w:rPr>
          <w:bCs/>
          <w:szCs w:val="24"/>
        </w:rPr>
        <w:t>dari</w:t>
      </w:r>
      <w:proofErr w:type="spellEnd"/>
      <w:r w:rsidR="00CC5857">
        <w:rPr>
          <w:bCs/>
          <w:szCs w:val="24"/>
        </w:rPr>
        <w:t xml:space="preserve">: </w:t>
      </w:r>
      <w:r w:rsidR="00CC5857" w:rsidRPr="00CC5857">
        <w:rPr>
          <w:bCs/>
          <w:szCs w:val="24"/>
        </w:rPr>
        <w:t>worldometers.info/coronavirus/</w:t>
      </w:r>
      <w:r w:rsidR="00EB621B">
        <w:rPr>
          <w:bCs/>
          <w:szCs w:val="24"/>
        </w:rPr>
        <w:t>.</w:t>
      </w:r>
    </w:p>
    <w:p w14:paraId="0EF79FBD" w14:textId="77777777" w:rsidR="0009214E" w:rsidRDefault="0009214E" w:rsidP="00C60E38">
      <w:pPr>
        <w:spacing w:line="360" w:lineRule="auto"/>
        <w:rPr>
          <w:bCs/>
          <w:szCs w:val="24"/>
        </w:rPr>
      </w:pPr>
    </w:p>
    <w:p w14:paraId="7D87A131" w14:textId="77777777" w:rsidR="00C60E38" w:rsidRDefault="00C60E38" w:rsidP="007B4487">
      <w:pPr>
        <w:spacing w:line="360" w:lineRule="auto"/>
        <w:rPr>
          <w:szCs w:val="24"/>
        </w:rPr>
      </w:pPr>
    </w:p>
    <w:p w14:paraId="58D33980" w14:textId="77777777" w:rsidR="004C1972" w:rsidRDefault="004C1972">
      <w:pPr>
        <w:rPr>
          <w:szCs w:val="24"/>
        </w:rPr>
      </w:pPr>
    </w:p>
    <w:p w14:paraId="6BB73156" w14:textId="77777777" w:rsidR="00C03404" w:rsidRDefault="00C03404">
      <w:pPr>
        <w:rPr>
          <w:szCs w:val="24"/>
        </w:rPr>
      </w:pPr>
    </w:p>
    <w:p w14:paraId="2B4B41D2" w14:textId="77777777" w:rsidR="00C03404" w:rsidRDefault="00C03404">
      <w:pPr>
        <w:rPr>
          <w:szCs w:val="24"/>
        </w:rPr>
      </w:pPr>
    </w:p>
    <w:p w14:paraId="19E09CDF" w14:textId="77777777" w:rsidR="00C03404" w:rsidRDefault="00C03404">
      <w:pPr>
        <w:rPr>
          <w:szCs w:val="24"/>
        </w:rPr>
      </w:pPr>
    </w:p>
    <w:p w14:paraId="5CAFB103" w14:textId="77777777" w:rsidR="00C03404" w:rsidRDefault="00C03404">
      <w:pPr>
        <w:rPr>
          <w:szCs w:val="24"/>
        </w:rPr>
      </w:pPr>
    </w:p>
    <w:p w14:paraId="75561553" w14:textId="77777777" w:rsidR="00C03404" w:rsidRDefault="00C03404">
      <w:pPr>
        <w:rPr>
          <w:szCs w:val="24"/>
        </w:rPr>
      </w:pPr>
    </w:p>
    <w:p w14:paraId="127188D9" w14:textId="77777777" w:rsidR="00C03404" w:rsidRDefault="00C03404">
      <w:pPr>
        <w:rPr>
          <w:szCs w:val="24"/>
        </w:rPr>
      </w:pPr>
    </w:p>
    <w:p w14:paraId="74C9863A" w14:textId="77777777" w:rsidR="00C03404" w:rsidRDefault="00C03404">
      <w:pPr>
        <w:rPr>
          <w:szCs w:val="24"/>
        </w:rPr>
      </w:pPr>
    </w:p>
    <w:p w14:paraId="1B3676E8" w14:textId="77777777" w:rsidR="00C03404" w:rsidRDefault="00C03404">
      <w:pPr>
        <w:rPr>
          <w:szCs w:val="24"/>
        </w:rPr>
      </w:pPr>
    </w:p>
    <w:p w14:paraId="27DB1825" w14:textId="77777777" w:rsidR="00C03404" w:rsidRDefault="00C03404">
      <w:pPr>
        <w:rPr>
          <w:szCs w:val="24"/>
        </w:rPr>
      </w:pPr>
    </w:p>
    <w:p w14:paraId="1D3D7EF4" w14:textId="77777777" w:rsidR="00C03404" w:rsidRDefault="00C03404">
      <w:pPr>
        <w:rPr>
          <w:szCs w:val="24"/>
        </w:rPr>
      </w:pPr>
    </w:p>
    <w:p w14:paraId="2D50C50D" w14:textId="77777777" w:rsidR="00C03404" w:rsidRDefault="00C03404">
      <w:pPr>
        <w:rPr>
          <w:szCs w:val="24"/>
        </w:rPr>
      </w:pPr>
    </w:p>
    <w:p w14:paraId="4DE9258F" w14:textId="77777777" w:rsidR="00C03404" w:rsidRDefault="00C03404">
      <w:pPr>
        <w:rPr>
          <w:szCs w:val="24"/>
        </w:rPr>
      </w:pPr>
    </w:p>
    <w:p w14:paraId="765F59D8" w14:textId="77777777" w:rsidR="00C03404" w:rsidRDefault="00C03404">
      <w:pPr>
        <w:rPr>
          <w:szCs w:val="24"/>
        </w:rPr>
      </w:pPr>
    </w:p>
    <w:p w14:paraId="6F8A08DF" w14:textId="77777777" w:rsidR="00C03404" w:rsidRDefault="00C03404">
      <w:pPr>
        <w:rPr>
          <w:szCs w:val="24"/>
        </w:rPr>
      </w:pPr>
    </w:p>
    <w:p w14:paraId="50BAA68F" w14:textId="77777777" w:rsidR="00C03404" w:rsidRDefault="00C03404">
      <w:pPr>
        <w:rPr>
          <w:szCs w:val="24"/>
        </w:rPr>
      </w:pPr>
    </w:p>
    <w:p w14:paraId="176B4ABD" w14:textId="77777777" w:rsidR="00C03404" w:rsidRDefault="00C03404">
      <w:pPr>
        <w:rPr>
          <w:szCs w:val="24"/>
        </w:rPr>
      </w:pPr>
    </w:p>
    <w:p w14:paraId="5E4C3D6E" w14:textId="77777777" w:rsidR="00C03404" w:rsidRDefault="00C03404">
      <w:pPr>
        <w:rPr>
          <w:szCs w:val="24"/>
        </w:rPr>
      </w:pPr>
    </w:p>
    <w:p w14:paraId="265BE461" w14:textId="77777777" w:rsidR="00C03404" w:rsidRDefault="00C03404">
      <w:pPr>
        <w:rPr>
          <w:szCs w:val="24"/>
        </w:rPr>
      </w:pPr>
    </w:p>
    <w:p w14:paraId="11A8600F" w14:textId="77777777" w:rsidR="00C03404" w:rsidRDefault="00C03404">
      <w:pPr>
        <w:rPr>
          <w:szCs w:val="24"/>
        </w:rPr>
      </w:pPr>
    </w:p>
    <w:p w14:paraId="7538AD46" w14:textId="77777777" w:rsidR="00C03404" w:rsidRDefault="00C03404">
      <w:pPr>
        <w:rPr>
          <w:szCs w:val="24"/>
        </w:rPr>
      </w:pPr>
    </w:p>
    <w:p w14:paraId="614F4F39" w14:textId="77777777" w:rsidR="00C03404" w:rsidRDefault="00C03404">
      <w:pPr>
        <w:rPr>
          <w:szCs w:val="24"/>
        </w:rPr>
      </w:pPr>
    </w:p>
    <w:p w14:paraId="073FA60A" w14:textId="77777777" w:rsidR="00C03404" w:rsidRDefault="00C03404">
      <w:pPr>
        <w:rPr>
          <w:szCs w:val="24"/>
        </w:rPr>
      </w:pPr>
    </w:p>
    <w:p w14:paraId="144735DB" w14:textId="77777777" w:rsidR="00C03404" w:rsidRDefault="00C03404">
      <w:pPr>
        <w:rPr>
          <w:szCs w:val="24"/>
        </w:rPr>
      </w:pPr>
    </w:p>
    <w:p w14:paraId="448D4262" w14:textId="77777777" w:rsidR="00C03404" w:rsidRDefault="00C03404">
      <w:pPr>
        <w:rPr>
          <w:szCs w:val="24"/>
        </w:rPr>
      </w:pPr>
    </w:p>
    <w:p w14:paraId="641D42F9" w14:textId="77777777" w:rsidR="00C03404" w:rsidRDefault="00C03404">
      <w:pPr>
        <w:rPr>
          <w:szCs w:val="24"/>
        </w:rPr>
      </w:pPr>
    </w:p>
    <w:p w14:paraId="632EB309" w14:textId="77777777" w:rsidR="00C03404" w:rsidRDefault="00C03404">
      <w:pPr>
        <w:rPr>
          <w:szCs w:val="24"/>
        </w:rPr>
      </w:pPr>
    </w:p>
    <w:p w14:paraId="748E33F5" w14:textId="77777777" w:rsidR="00C03404" w:rsidRDefault="00C03404">
      <w:pPr>
        <w:rPr>
          <w:szCs w:val="24"/>
        </w:rPr>
      </w:pPr>
    </w:p>
    <w:p w14:paraId="68B55358" w14:textId="77777777" w:rsidR="00C03404" w:rsidRDefault="00C03404">
      <w:pPr>
        <w:rPr>
          <w:szCs w:val="24"/>
        </w:rPr>
      </w:pPr>
    </w:p>
    <w:p w14:paraId="5700344E" w14:textId="77777777" w:rsidR="00C03404" w:rsidRDefault="00C03404">
      <w:pPr>
        <w:rPr>
          <w:szCs w:val="24"/>
        </w:rPr>
      </w:pPr>
    </w:p>
    <w:p w14:paraId="58F266EC" w14:textId="77777777" w:rsidR="00C03404" w:rsidRDefault="00C03404">
      <w:pPr>
        <w:rPr>
          <w:szCs w:val="24"/>
        </w:rPr>
      </w:pPr>
    </w:p>
    <w:p w14:paraId="0DB25910" w14:textId="77777777" w:rsidR="00C03404" w:rsidRDefault="00C03404">
      <w:pPr>
        <w:rPr>
          <w:szCs w:val="24"/>
        </w:rPr>
      </w:pPr>
    </w:p>
    <w:p w14:paraId="029C2C53" w14:textId="77777777" w:rsidR="00C03404" w:rsidRDefault="00C03404">
      <w:pPr>
        <w:rPr>
          <w:szCs w:val="24"/>
        </w:rPr>
      </w:pPr>
    </w:p>
    <w:p w14:paraId="5AAA5FA3" w14:textId="77777777" w:rsidR="00C03404" w:rsidRDefault="00C03404">
      <w:pPr>
        <w:rPr>
          <w:szCs w:val="24"/>
        </w:rPr>
      </w:pPr>
    </w:p>
    <w:p w14:paraId="5AB4B99E" w14:textId="77777777" w:rsidR="00C03404" w:rsidRDefault="00C03404">
      <w:pPr>
        <w:rPr>
          <w:szCs w:val="24"/>
        </w:rPr>
      </w:pPr>
    </w:p>
    <w:p w14:paraId="0F637BE3" w14:textId="77777777" w:rsidR="00C03404" w:rsidRDefault="00C03404">
      <w:pPr>
        <w:rPr>
          <w:szCs w:val="24"/>
        </w:rPr>
      </w:pPr>
    </w:p>
    <w:p w14:paraId="3682FA1F" w14:textId="77777777" w:rsidR="00C03404" w:rsidRDefault="00C03404">
      <w:pPr>
        <w:rPr>
          <w:szCs w:val="24"/>
        </w:rPr>
      </w:pPr>
    </w:p>
    <w:p w14:paraId="0B4FCAEB" w14:textId="77777777" w:rsidR="00C03404" w:rsidRDefault="00C03404">
      <w:pPr>
        <w:rPr>
          <w:szCs w:val="24"/>
        </w:rPr>
      </w:pPr>
    </w:p>
    <w:p w14:paraId="19552448" w14:textId="77777777" w:rsidR="00C03404" w:rsidRDefault="00C03404">
      <w:pPr>
        <w:rPr>
          <w:szCs w:val="24"/>
        </w:rPr>
      </w:pPr>
    </w:p>
    <w:p w14:paraId="0BA5BA25" w14:textId="77777777" w:rsidR="00C03404" w:rsidRDefault="00C03404">
      <w:pPr>
        <w:rPr>
          <w:szCs w:val="24"/>
        </w:rPr>
      </w:pPr>
    </w:p>
    <w:p w14:paraId="6E8EF559" w14:textId="77777777" w:rsidR="00C03404" w:rsidRDefault="00C03404">
      <w:pPr>
        <w:rPr>
          <w:szCs w:val="24"/>
        </w:rPr>
      </w:pPr>
    </w:p>
    <w:p w14:paraId="7CD01FF7" w14:textId="77777777" w:rsidR="00C03404" w:rsidRDefault="00C03404">
      <w:pPr>
        <w:rPr>
          <w:szCs w:val="24"/>
        </w:rPr>
      </w:pPr>
    </w:p>
    <w:p w14:paraId="319FFEFC" w14:textId="77777777" w:rsidR="00C03404" w:rsidRDefault="00C03404">
      <w:pPr>
        <w:rPr>
          <w:szCs w:val="24"/>
        </w:rPr>
      </w:pPr>
    </w:p>
    <w:p w14:paraId="146A5BBD" w14:textId="77777777" w:rsidR="00C03404" w:rsidRDefault="00C03404">
      <w:pPr>
        <w:rPr>
          <w:szCs w:val="24"/>
        </w:rPr>
      </w:pPr>
    </w:p>
    <w:p w14:paraId="027686EA" w14:textId="77777777" w:rsidR="00C03404" w:rsidRDefault="00C03404">
      <w:pPr>
        <w:rPr>
          <w:szCs w:val="24"/>
        </w:rPr>
      </w:pPr>
    </w:p>
    <w:p w14:paraId="7E355DB5" w14:textId="77777777" w:rsidR="00C03404" w:rsidRDefault="00C03404">
      <w:pPr>
        <w:rPr>
          <w:szCs w:val="24"/>
        </w:rPr>
      </w:pPr>
    </w:p>
    <w:p w14:paraId="552CD294" w14:textId="71B9E39E" w:rsidR="00C03404" w:rsidRDefault="00C03404">
      <w:pPr>
        <w:rPr>
          <w:noProof/>
        </w:rPr>
        <w:sectPr w:rsidR="00C03404">
          <w:type w:val="continuous"/>
          <w:pgSz w:w="11907" w:h="16839" w:code="9"/>
          <w:pgMar w:top="1418" w:right="1134" w:bottom="1418" w:left="1134" w:header="850" w:footer="850" w:gutter="0"/>
          <w:cols w:num="2" w:space="282"/>
          <w:titlePg/>
          <w:docGrid w:linePitch="360"/>
        </w:sectPr>
      </w:pPr>
    </w:p>
    <w:p w14:paraId="339758F3" w14:textId="77777777" w:rsidR="004C1972" w:rsidRDefault="004C1972" w:rsidP="00C03404"/>
    <w:sectPr w:rsidR="004C1972">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AD467" w14:textId="77777777" w:rsidR="00C647A8" w:rsidRDefault="00C647A8">
      <w:r>
        <w:separator/>
      </w:r>
    </w:p>
  </w:endnote>
  <w:endnote w:type="continuationSeparator" w:id="0">
    <w:p w14:paraId="18A845FC" w14:textId="77777777" w:rsidR="00C647A8" w:rsidRDefault="00C6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92D6A" w14:textId="77777777" w:rsidR="00C647A8" w:rsidRDefault="00C647A8">
      <w:r>
        <w:separator/>
      </w:r>
    </w:p>
  </w:footnote>
  <w:footnote w:type="continuationSeparator" w:id="0">
    <w:p w14:paraId="5752EF57" w14:textId="77777777" w:rsidR="00C647A8" w:rsidRDefault="00C6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F136" w14:textId="77777777" w:rsidR="007A4AF0" w:rsidRDefault="007A4A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D25A" w14:textId="77777777" w:rsidR="007A4AF0" w:rsidRDefault="007A4A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E5E4F2A"/>
    <w:lvl w:ilvl="0" w:tplc="6B1C798E">
      <w:start w:val="1"/>
      <w:numFmt w:val="decimal"/>
      <w:lvlText w:val="%1."/>
      <w:lvlJc w:val="left"/>
      <w:pPr>
        <w:ind w:left="786" w:hanging="360"/>
      </w:pPr>
      <w:rPr>
        <w:rFonts w:ascii="Cambria" w:eastAsia="Calibri" w:hAnsi="Cambria"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0000002"/>
    <w:multiLevelType w:val="hybridMultilevel"/>
    <w:tmpl w:val="D3F035E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000003"/>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00000009"/>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0000000A"/>
    <w:multiLevelType w:val="hybridMultilevel"/>
    <w:tmpl w:val="E7C0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9AAE7A24"/>
    <w:lvl w:ilvl="0" w:tplc="007E447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E"/>
    <w:multiLevelType w:val="multilevel"/>
    <w:tmpl w:val="A2D071E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000000F"/>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0000010"/>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11"/>
    <w:multiLevelType w:val="multilevel"/>
    <w:tmpl w:val="AB9873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0000012"/>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00000013"/>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multilevel"/>
    <w:tmpl w:val="A336F6F8"/>
    <w:lvl w:ilvl="0">
      <w:start w:val="1"/>
      <w:numFmt w:val="decimal"/>
      <w:lvlText w:val="%1."/>
      <w:lvlJc w:val="left"/>
      <w:pPr>
        <w:tabs>
          <w:tab w:val="left" w:pos="630"/>
        </w:tabs>
        <w:ind w:left="630" w:hanging="360"/>
      </w:pPr>
    </w:lvl>
    <w:lvl w:ilvl="1">
      <w:start w:val="1"/>
      <w:numFmt w:val="lowerLetter"/>
      <w:lvlText w:val="%2."/>
      <w:lvlJc w:val="left"/>
      <w:pPr>
        <w:ind w:left="1440" w:hanging="360"/>
      </w:pPr>
      <w:rPr>
        <w:rFonts w:hint="default"/>
        <w:b/>
        <w:sz w:val="22"/>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8CC1A56"/>
    <w:multiLevelType w:val="hybridMultilevel"/>
    <w:tmpl w:val="01C2B2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120D3AD9"/>
    <w:multiLevelType w:val="hybridMultilevel"/>
    <w:tmpl w:val="B8CAC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34DF0"/>
    <w:multiLevelType w:val="hybridMultilevel"/>
    <w:tmpl w:val="E4C8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C7967"/>
    <w:multiLevelType w:val="hybridMultilevel"/>
    <w:tmpl w:val="F3E8C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723024"/>
    <w:multiLevelType w:val="hybridMultilevel"/>
    <w:tmpl w:val="0BA4D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420D5"/>
    <w:multiLevelType w:val="hybridMultilevel"/>
    <w:tmpl w:val="78304806"/>
    <w:lvl w:ilvl="0" w:tplc="BE869A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1"/>
  </w:num>
  <w:num w:numId="3">
    <w:abstractNumId w:val="12"/>
  </w:num>
  <w:num w:numId="4">
    <w:abstractNumId w:val="4"/>
  </w:num>
  <w:num w:numId="5">
    <w:abstractNumId w:val="7"/>
  </w:num>
  <w:num w:numId="6">
    <w:abstractNumId w:val="14"/>
  </w:num>
  <w:num w:numId="7">
    <w:abstractNumId w:val="15"/>
  </w:num>
  <w:num w:numId="8">
    <w:abstractNumId w:val="8"/>
  </w:num>
  <w:num w:numId="9">
    <w:abstractNumId w:val="2"/>
  </w:num>
  <w:num w:numId="10">
    <w:abstractNumId w:val="17"/>
  </w:num>
  <w:num w:numId="11">
    <w:abstractNumId w:val="21"/>
  </w:num>
  <w:num w:numId="12">
    <w:abstractNumId w:val="3"/>
  </w:num>
  <w:num w:numId="13">
    <w:abstractNumId w:val="0"/>
  </w:num>
  <w:num w:numId="14">
    <w:abstractNumId w:val="6"/>
  </w:num>
  <w:num w:numId="15">
    <w:abstractNumId w:val="20"/>
  </w:num>
  <w:num w:numId="16">
    <w:abstractNumId w:val="18"/>
  </w:num>
  <w:num w:numId="17">
    <w:abstractNumId w:val="10"/>
  </w:num>
  <w:num w:numId="18">
    <w:abstractNumId w:val="9"/>
  </w:num>
  <w:num w:numId="19">
    <w:abstractNumId w:val="1"/>
  </w:num>
  <w:num w:numId="20">
    <w:abstractNumId w:val="27"/>
  </w:num>
  <w:num w:numId="21">
    <w:abstractNumId w:val="19"/>
  </w:num>
  <w:num w:numId="22">
    <w:abstractNumId w:val="16"/>
  </w:num>
  <w:num w:numId="23">
    <w:abstractNumId w:val="13"/>
  </w:num>
  <w:num w:numId="24">
    <w:abstractNumId w:val="25"/>
  </w:num>
  <w:num w:numId="25">
    <w:abstractNumId w:val="22"/>
  </w:num>
  <w:num w:numId="26">
    <w:abstractNumId w:val="24"/>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72"/>
    <w:rsid w:val="00004819"/>
    <w:rsid w:val="000126CF"/>
    <w:rsid w:val="00035B56"/>
    <w:rsid w:val="000537EC"/>
    <w:rsid w:val="0006643F"/>
    <w:rsid w:val="000730F8"/>
    <w:rsid w:val="0009214E"/>
    <w:rsid w:val="000B2ACB"/>
    <w:rsid w:val="000B2CBD"/>
    <w:rsid w:val="000D682E"/>
    <w:rsid w:val="000E0B78"/>
    <w:rsid w:val="0010091E"/>
    <w:rsid w:val="00103877"/>
    <w:rsid w:val="00104D41"/>
    <w:rsid w:val="001262BB"/>
    <w:rsid w:val="00145DA9"/>
    <w:rsid w:val="001571A4"/>
    <w:rsid w:val="001619EB"/>
    <w:rsid w:val="00224E3D"/>
    <w:rsid w:val="0023363D"/>
    <w:rsid w:val="002819C3"/>
    <w:rsid w:val="002A5045"/>
    <w:rsid w:val="002A5FC3"/>
    <w:rsid w:val="002B2E6A"/>
    <w:rsid w:val="002B4262"/>
    <w:rsid w:val="002C79C3"/>
    <w:rsid w:val="00324EEE"/>
    <w:rsid w:val="003260C4"/>
    <w:rsid w:val="00351610"/>
    <w:rsid w:val="003A43EA"/>
    <w:rsid w:val="003E5B2D"/>
    <w:rsid w:val="00401E2F"/>
    <w:rsid w:val="00425D0A"/>
    <w:rsid w:val="004B041E"/>
    <w:rsid w:val="004B5E19"/>
    <w:rsid w:val="004B6F9A"/>
    <w:rsid w:val="004C1972"/>
    <w:rsid w:val="004C2F68"/>
    <w:rsid w:val="004E1EFF"/>
    <w:rsid w:val="004E737A"/>
    <w:rsid w:val="00506C05"/>
    <w:rsid w:val="00512924"/>
    <w:rsid w:val="005351A7"/>
    <w:rsid w:val="00537AE2"/>
    <w:rsid w:val="00553605"/>
    <w:rsid w:val="005538B4"/>
    <w:rsid w:val="00566A65"/>
    <w:rsid w:val="005D7833"/>
    <w:rsid w:val="0064347E"/>
    <w:rsid w:val="00660659"/>
    <w:rsid w:val="006F1807"/>
    <w:rsid w:val="00744CE2"/>
    <w:rsid w:val="00784F25"/>
    <w:rsid w:val="007A4AF0"/>
    <w:rsid w:val="007B2852"/>
    <w:rsid w:val="007B4487"/>
    <w:rsid w:val="007C5772"/>
    <w:rsid w:val="007E561D"/>
    <w:rsid w:val="007E64AA"/>
    <w:rsid w:val="00801955"/>
    <w:rsid w:val="008037B7"/>
    <w:rsid w:val="00807A07"/>
    <w:rsid w:val="00810C3E"/>
    <w:rsid w:val="008379A2"/>
    <w:rsid w:val="00847819"/>
    <w:rsid w:val="0085226E"/>
    <w:rsid w:val="008747EA"/>
    <w:rsid w:val="008C4AB0"/>
    <w:rsid w:val="008D5045"/>
    <w:rsid w:val="008E1512"/>
    <w:rsid w:val="0093640B"/>
    <w:rsid w:val="00947F44"/>
    <w:rsid w:val="0097636A"/>
    <w:rsid w:val="009A23C8"/>
    <w:rsid w:val="009A7FA5"/>
    <w:rsid w:val="009D051D"/>
    <w:rsid w:val="009D2491"/>
    <w:rsid w:val="009F3A20"/>
    <w:rsid w:val="009F41DD"/>
    <w:rsid w:val="00A31708"/>
    <w:rsid w:val="00A530F4"/>
    <w:rsid w:val="00AD0A50"/>
    <w:rsid w:val="00AE10D5"/>
    <w:rsid w:val="00B037AD"/>
    <w:rsid w:val="00B0518A"/>
    <w:rsid w:val="00B058CD"/>
    <w:rsid w:val="00B149BD"/>
    <w:rsid w:val="00B71600"/>
    <w:rsid w:val="00B90261"/>
    <w:rsid w:val="00BA3DD0"/>
    <w:rsid w:val="00BB5C23"/>
    <w:rsid w:val="00BC2457"/>
    <w:rsid w:val="00BC6B06"/>
    <w:rsid w:val="00BC6D1C"/>
    <w:rsid w:val="00BF6B2D"/>
    <w:rsid w:val="00C03404"/>
    <w:rsid w:val="00C10C77"/>
    <w:rsid w:val="00C25C49"/>
    <w:rsid w:val="00C32085"/>
    <w:rsid w:val="00C53538"/>
    <w:rsid w:val="00C60D49"/>
    <w:rsid w:val="00C60E38"/>
    <w:rsid w:val="00C647A8"/>
    <w:rsid w:val="00C648C9"/>
    <w:rsid w:val="00C75B91"/>
    <w:rsid w:val="00C7705E"/>
    <w:rsid w:val="00C773D8"/>
    <w:rsid w:val="00CA6D1A"/>
    <w:rsid w:val="00CC5857"/>
    <w:rsid w:val="00CD00EE"/>
    <w:rsid w:val="00CE49BA"/>
    <w:rsid w:val="00CF2F47"/>
    <w:rsid w:val="00D00D5E"/>
    <w:rsid w:val="00D113D7"/>
    <w:rsid w:val="00D31E77"/>
    <w:rsid w:val="00D40BC5"/>
    <w:rsid w:val="00D471B9"/>
    <w:rsid w:val="00D806AF"/>
    <w:rsid w:val="00DA59C8"/>
    <w:rsid w:val="00DB5E6E"/>
    <w:rsid w:val="00DE72DC"/>
    <w:rsid w:val="00E163E8"/>
    <w:rsid w:val="00E622BB"/>
    <w:rsid w:val="00E62E2D"/>
    <w:rsid w:val="00E62F3F"/>
    <w:rsid w:val="00E900A5"/>
    <w:rsid w:val="00E940DF"/>
    <w:rsid w:val="00E944FE"/>
    <w:rsid w:val="00EB621B"/>
    <w:rsid w:val="00F27010"/>
    <w:rsid w:val="00F5345D"/>
    <w:rsid w:val="00F6688A"/>
    <w:rsid w:val="00F71399"/>
    <w:rsid w:val="00F80822"/>
    <w:rsid w:val="00F9029D"/>
    <w:rsid w:val="00FD43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D9BF"/>
  <w15:docId w15:val="{D8228792-42C3-4C51-81F5-84ECB249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pPr>
      <w:keepNext/>
      <w:keepLines/>
      <w:numPr>
        <w:numId w:val="1"/>
      </w:numPr>
      <w:spacing w:before="240" w:after="240"/>
      <w:ind w:left="357" w:hanging="357"/>
      <w:jc w:val="center"/>
      <w:outlineLvl w:val="0"/>
    </w:pPr>
    <w:rPr>
      <w:rFonts w:eastAsia="SimSun"/>
      <w:b/>
      <w:bCs/>
      <w:szCs w:val="28"/>
    </w:rPr>
  </w:style>
  <w:style w:type="paragraph" w:styleId="Heading2">
    <w:name w:val="heading 2"/>
    <w:basedOn w:val="Normal"/>
    <w:next w:val="Normal"/>
    <w:link w:val="Heading2Char"/>
    <w:qFormat/>
    <w:pPr>
      <w:keepNext/>
      <w:outlineLvl w:val="1"/>
    </w:pPr>
    <w:rPr>
      <w:b/>
      <w:szCs w:val="20"/>
    </w:rPr>
  </w:style>
  <w:style w:type="paragraph" w:styleId="Heading3">
    <w:name w:val="heading 3"/>
    <w:basedOn w:val="Normal"/>
    <w:next w:val="Normal"/>
    <w:link w:val="Heading3Char"/>
    <w:uiPriority w:val="9"/>
    <w:qFormat/>
    <w:pPr>
      <w:keepNext/>
      <w:keepLines/>
      <w:spacing w:before="200"/>
      <w:outlineLvl w:val="2"/>
    </w:pPr>
    <w:rPr>
      <w:rFonts w:eastAsia="SimSu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Times New Roman"/>
      <w:b/>
      <w:bCs/>
      <w:sz w:val="24"/>
      <w:szCs w:val="28"/>
      <w:lang w:val="en-US"/>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paragraph" w:styleId="Caption">
    <w:name w:val="caption"/>
    <w:basedOn w:val="Normal"/>
    <w:next w:val="Normal"/>
    <w:uiPriority w:val="35"/>
    <w:qFormat/>
    <w:pPr>
      <w:spacing w:after="200"/>
      <w:jc w:val="center"/>
    </w:pPr>
    <w:rPr>
      <w:iCs/>
      <w:sz w:val="18"/>
      <w:szCs w:val="18"/>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Times New Roman" w:hAnsi="Calibri" w:cs="Times New Roman"/>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lang w:val="en-US"/>
    </w:rPr>
  </w:style>
  <w:style w:type="paragraph" w:styleId="Title">
    <w:name w:val="Title"/>
    <w:basedOn w:val="Normal"/>
    <w:link w:val="TitleChar"/>
    <w:qFormat/>
    <w:pPr>
      <w:jc w:val="left"/>
    </w:pPr>
    <w:rPr>
      <w:b/>
      <w:sz w:val="26"/>
      <w:szCs w:val="24"/>
    </w:rPr>
  </w:style>
  <w:style w:type="character" w:customStyle="1" w:styleId="TitleChar">
    <w:name w:val="Title Char"/>
    <w:basedOn w:val="DefaultParagraphFont"/>
    <w:link w:val="Title"/>
    <w:rPr>
      <w:rFonts w:ascii="Times New Roman" w:eastAsia="Times New Roman" w:hAnsi="Times New Roman" w:cs="Times New Roman"/>
      <w:b/>
      <w:sz w:val="26"/>
      <w:szCs w:val="24"/>
      <w:lang w:val="en-US"/>
    </w:rPr>
  </w:style>
  <w:style w:type="paragraph" w:customStyle="1" w:styleId="Judulabstrac">
    <w:name w:val="Judul abstrac"/>
    <w:basedOn w:val="Normal"/>
    <w:qFormat/>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Pr>
      <w:rFonts w:ascii="Times New Roman" w:eastAsia="Times New Roman" w:hAnsi="Times New Roman" w:cs="Times New Roman"/>
      <w:b w:val="0"/>
      <w:bCs/>
      <w:sz w:val="20"/>
      <w:szCs w:val="24"/>
      <w:lang w:val="en-US"/>
    </w:rPr>
  </w:style>
  <w:style w:type="paragraph" w:customStyle="1" w:styleId="KataKunci">
    <w:name w:val="Kata Kunci"/>
    <w:basedOn w:val="isiAbstrac"/>
    <w:qFormat/>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Pr>
      <w:rFonts w:ascii="Times New Roman" w:eastAsia="SimSun" w:hAnsi="Times New Roman" w:cs="Times New Roman"/>
      <w:b/>
      <w:bCs/>
      <w:i/>
      <w:lang w:val="en-U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Pr>
      <w:vertAlign w:val="superscript"/>
    </w:rPr>
  </w:style>
  <w:style w:type="paragraph" w:customStyle="1" w:styleId="Definisi">
    <w:name w:val="Definisi"/>
    <w:basedOn w:val="Normal"/>
    <w:qFormat/>
    <w:pPr>
      <w:tabs>
        <w:tab w:val="left" w:pos="540"/>
      </w:tabs>
      <w:spacing w:before="160"/>
    </w:pPr>
    <w:rPr>
      <w:b/>
      <w:bCs/>
      <w:i/>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rPr>
      <w:vertAlign w:val="superscript"/>
    </w:rPr>
  </w:style>
  <w:style w:type="paragraph" w:customStyle="1" w:styleId="Penulis">
    <w:name w:val="Penulis"/>
    <w:qFormat/>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pPr>
      <w:tabs>
        <w:tab w:val="left" w:pos="9105"/>
      </w:tabs>
      <w:jc w:val="left"/>
    </w:pPr>
    <w:rPr>
      <w:i/>
      <w:iCs/>
      <w:sz w:val="20"/>
      <w:szCs w:val="24"/>
      <w:lang w:val="id-I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pPr>
      <w:jc w:val="left"/>
    </w:pPr>
    <w:rPr>
      <w:i/>
      <w:sz w:val="20"/>
    </w:rPr>
  </w:style>
  <w:style w:type="paragraph" w:customStyle="1" w:styleId="TentangPenulis">
    <w:name w:val="TentangPenulis"/>
    <w:qFormat/>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808080"/>
      <w:shd w:val="clear" w:color="auto" w:fill="E6E6E6"/>
    </w:rPr>
  </w:style>
  <w:style w:type="paragraph" w:styleId="ListParagraph">
    <w:name w:val="List Paragraph"/>
    <w:basedOn w:val="Normal"/>
    <w:link w:val="ListParagraphChar"/>
    <w:uiPriority w:val="34"/>
    <w:qFormat/>
    <w:pPr>
      <w:spacing w:before="120" w:after="160"/>
      <w:ind w:left="720"/>
      <w:contextualSpacing/>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lang w:val="en-US"/>
    </w:rPr>
  </w:style>
  <w:style w:type="paragraph" w:styleId="NormalWeb">
    <w:name w:val="Normal (Web)"/>
    <w:basedOn w:val="Normal"/>
    <w:uiPriority w:val="99"/>
    <w:pPr>
      <w:spacing w:before="100" w:beforeAutospacing="1" w:after="100" w:afterAutospacing="1"/>
      <w:jc w:val="left"/>
    </w:pPr>
    <w:rPr>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character" w:customStyle="1" w:styleId="gd15mcfceub">
    <w:name w:val="gd15mcfceub"/>
    <w:basedOn w:val="DefaultParagraphFont"/>
  </w:style>
  <w:style w:type="character" w:styleId="SubtleEmphasis">
    <w:name w:val="Subtle Emphasis"/>
    <w:basedOn w:val="DefaultParagraphFont"/>
    <w:uiPriority w:val="19"/>
    <w:qFormat/>
    <w:rPr>
      <w:i/>
      <w:iCs/>
      <w:color w:val="40404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43F7"/>
    <w:rPr>
      <w:b/>
      <w:bCs/>
    </w:rPr>
  </w:style>
  <w:style w:type="character" w:customStyle="1" w:styleId="CommentSubjectChar">
    <w:name w:val="Comment Subject Char"/>
    <w:basedOn w:val="CommentTextChar"/>
    <w:link w:val="CommentSubject"/>
    <w:uiPriority w:val="99"/>
    <w:semiHidden/>
    <w:rsid w:val="00FD43F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211709566@stis.a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8CDE270B-9B6C-4256-8974-744F96272C63}">
  <ds:schemaRefs>
    <ds:schemaRef ds:uri="http://www.wps.cn/android/officeDocument/2013/mofficeCustomData"/>
  </ds:schemaRefs>
</ds:datastoreItem>
</file>

<file path=customXml/itemProps2.xml><?xml version="1.0" encoding="utf-8"?>
<ds:datastoreItem xmlns:ds="http://schemas.openxmlformats.org/officeDocument/2006/customXml" ds:itemID="{E31F5B39-BFAD-4D1C-9D02-58852E425476}">
  <ds:schemaRefs>
    <ds:schemaRef ds:uri="http://www.wps.cn/android/officeDocument/2013/mofficeCustomData"/>
  </ds:schemaRefs>
</ds:datastoreItem>
</file>

<file path=customXml/itemProps3.xml><?xml version="1.0" encoding="utf-8"?>
<ds:datastoreItem xmlns:ds="http://schemas.openxmlformats.org/officeDocument/2006/customXml" ds:itemID="{24A947A8-3DCA-4F8D-94CE-D273424137DF}">
  <ds:schemaRefs>
    <ds:schemaRef ds:uri="http://www.wps.cn/android/officeDocument/2013/mofficeCustomData"/>
  </ds:schemaRefs>
</ds:datastoreItem>
</file>

<file path=customXml/itemProps4.xml><?xml version="1.0" encoding="utf-8"?>
<ds:datastoreItem xmlns:ds="http://schemas.openxmlformats.org/officeDocument/2006/customXml" ds:itemID="{A7D42D3F-AFDF-4FAD-A798-01806078470E}">
  <ds:schemaRefs>
    <ds:schemaRef ds:uri="http://www.wps.cn/android/officeDocument/2013/mofficeCustomData"/>
  </ds:schemaRefs>
</ds:datastoreItem>
</file>

<file path=customXml/itemProps5.xml><?xml version="1.0" encoding="utf-8"?>
<ds:datastoreItem xmlns:ds="http://schemas.openxmlformats.org/officeDocument/2006/customXml" ds:itemID="{EAC9E2B0-AC4B-4BF0-ABC6-22CE6BB6A30F}">
  <ds:schemaRefs>
    <ds:schemaRef ds:uri="http://www.wps.cn/android/officeDocument/2013/mofficeCustomData"/>
  </ds:schemaRefs>
</ds:datastoreItem>
</file>

<file path=customXml/itemProps6.xml><?xml version="1.0" encoding="utf-8"?>
<ds:datastoreItem xmlns:ds="http://schemas.openxmlformats.org/officeDocument/2006/customXml" ds:itemID="{09C42FD9-EDB4-4845-A604-0B18CAFD67BD}">
  <ds:schemaRefs>
    <ds:schemaRef ds:uri="http://www.wps.cn/android/officeDocument/2013/mofficeCustomData"/>
  </ds:schemaRefs>
</ds:datastoreItem>
</file>

<file path=customXml/itemProps7.xml><?xml version="1.0" encoding="utf-8"?>
<ds:datastoreItem xmlns:ds="http://schemas.openxmlformats.org/officeDocument/2006/customXml" ds:itemID="{9E1FA2D3-EA63-498F-A782-4654E7AD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HP</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Windows User</dc:creator>
  <cp:lastModifiedBy>Amor tentia</cp:lastModifiedBy>
  <cp:revision>2</cp:revision>
  <cp:lastPrinted>2013-12-20T23:20:00Z</cp:lastPrinted>
  <dcterms:created xsi:type="dcterms:W3CDTF">2020-06-07T12:52:00Z</dcterms:created>
  <dcterms:modified xsi:type="dcterms:W3CDTF">2020-06-07T12:52:00Z</dcterms:modified>
</cp:coreProperties>
</file>