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DDEE0" w14:textId="753B4313" w:rsidR="007C7995" w:rsidRDefault="007C7995" w:rsidP="007C7995">
      <w:pPr>
        <w:spacing w:after="0" w:line="259" w:lineRule="auto"/>
        <w:ind w:left="300" w:right="0" w:firstLine="0"/>
        <w:jc w:val="left"/>
      </w:pPr>
      <w:r>
        <w:rPr>
          <w:b/>
          <w:sz w:val="28"/>
        </w:rPr>
        <w:t xml:space="preserve">INTEGRASI SPIRITUAL-RASIONAL: SINTESIS STRUKTUR </w:t>
      </w:r>
    </w:p>
    <w:p w14:paraId="0B9C0CDF" w14:textId="552432BD" w:rsidR="007C7995" w:rsidRDefault="007C7995" w:rsidP="007C7995">
      <w:pPr>
        <w:spacing w:after="0" w:line="237" w:lineRule="auto"/>
        <w:ind w:right="0" w:firstLine="0"/>
        <w:jc w:val="center"/>
      </w:pPr>
      <w:r>
        <w:rPr>
          <w:b/>
          <w:sz w:val="28"/>
        </w:rPr>
        <w:t>DAN HIERARKI ILMU MENURUT</w:t>
      </w:r>
      <w:r w:rsidR="00D14D74">
        <w:rPr>
          <w:b/>
          <w:sz w:val="28"/>
        </w:rPr>
        <w:t xml:space="preserve"> IMAM</w:t>
      </w:r>
      <w:r>
        <w:rPr>
          <w:b/>
          <w:sz w:val="28"/>
        </w:rPr>
        <w:t xml:space="preserve"> AL-GHAZALI DAN</w:t>
      </w:r>
      <w:r w:rsidR="00D14D74">
        <w:rPr>
          <w:b/>
          <w:sz w:val="28"/>
        </w:rPr>
        <w:t xml:space="preserve"> IMAM</w:t>
      </w:r>
      <w:r>
        <w:rPr>
          <w:b/>
          <w:sz w:val="28"/>
        </w:rPr>
        <w:t xml:space="preserve"> AL-FARABI  </w:t>
      </w:r>
    </w:p>
    <w:p w14:paraId="7CA68426" w14:textId="77777777" w:rsidR="007C7995" w:rsidRDefault="007C7995" w:rsidP="007C7995">
      <w:pPr>
        <w:spacing w:after="0" w:line="259" w:lineRule="auto"/>
        <w:ind w:left="53" w:right="0" w:firstLine="0"/>
        <w:jc w:val="center"/>
      </w:pPr>
      <w:r>
        <w:rPr>
          <w:b/>
        </w:rPr>
        <w:t xml:space="preserve"> </w:t>
      </w:r>
    </w:p>
    <w:p w14:paraId="1B28AE67" w14:textId="77777777" w:rsidR="007C7995" w:rsidRDefault="007C7995" w:rsidP="007C7995">
      <w:pPr>
        <w:spacing w:after="0" w:line="259" w:lineRule="auto"/>
        <w:ind w:left="10" w:right="14" w:hanging="10"/>
        <w:jc w:val="center"/>
      </w:pPr>
      <w:r>
        <w:rPr>
          <w:b/>
        </w:rPr>
        <w:t xml:space="preserve">Nur </w:t>
      </w:r>
      <w:proofErr w:type="spellStart"/>
      <w:r>
        <w:rPr>
          <w:b/>
        </w:rPr>
        <w:t>Afni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Handayani</w:t>
      </w:r>
      <w:proofErr w:type="spellEnd"/>
      <w:r>
        <w:rPr>
          <w:b/>
        </w:rPr>
        <w:t xml:space="preserve"> </w:t>
      </w:r>
    </w:p>
    <w:p w14:paraId="02B75DFE" w14:textId="77777777" w:rsidR="007C7995" w:rsidRDefault="007C7995" w:rsidP="007C7995">
      <w:pPr>
        <w:spacing w:after="0" w:line="259" w:lineRule="auto"/>
        <w:ind w:left="10" w:right="12" w:hanging="10"/>
        <w:jc w:val="center"/>
      </w:pPr>
      <w:proofErr w:type="spellStart"/>
      <w:r>
        <w:rPr>
          <w:i/>
          <w:sz w:val="20"/>
        </w:rPr>
        <w:t>Pascasarjana</w:t>
      </w:r>
      <w:proofErr w:type="spellEnd"/>
      <w:r>
        <w:rPr>
          <w:i/>
          <w:sz w:val="20"/>
        </w:rPr>
        <w:t xml:space="preserve"> UIN </w:t>
      </w:r>
      <w:proofErr w:type="spellStart"/>
      <w:r>
        <w:rPr>
          <w:i/>
          <w:sz w:val="20"/>
        </w:rPr>
        <w:t>Alauddin</w:t>
      </w:r>
      <w:proofErr w:type="spellEnd"/>
      <w:r>
        <w:rPr>
          <w:i/>
          <w:sz w:val="20"/>
        </w:rPr>
        <w:t xml:space="preserve"> Makassar </w:t>
      </w:r>
    </w:p>
    <w:p w14:paraId="4F9D9212" w14:textId="77777777" w:rsidR="007C7995" w:rsidRDefault="007C7995" w:rsidP="007C7995">
      <w:pPr>
        <w:spacing w:after="0" w:line="259" w:lineRule="auto"/>
        <w:ind w:right="13" w:firstLine="0"/>
        <w:jc w:val="center"/>
      </w:pPr>
      <w:r>
        <w:rPr>
          <w:i/>
          <w:sz w:val="20"/>
        </w:rPr>
        <w:t xml:space="preserve"> </w:t>
      </w:r>
      <w:r>
        <w:rPr>
          <w:i/>
          <w:color w:val="0563C1"/>
          <w:u w:val="single" w:color="0563C1"/>
        </w:rPr>
        <w:t>nurafnihandayani03@gmail.com</w:t>
      </w:r>
      <w:r>
        <w:rPr>
          <w:i/>
        </w:rPr>
        <w:t xml:space="preserve"> </w:t>
      </w:r>
      <w:r>
        <w:rPr>
          <w:i/>
          <w:sz w:val="20"/>
          <w:vertAlign w:val="superscript"/>
        </w:rPr>
        <w:t xml:space="preserve"> </w:t>
      </w:r>
    </w:p>
    <w:p w14:paraId="6AF98A3D" w14:textId="77777777" w:rsidR="007C7995" w:rsidRDefault="007C7995" w:rsidP="007C7995">
      <w:pPr>
        <w:spacing w:after="0" w:line="259" w:lineRule="auto"/>
        <w:ind w:left="48" w:right="0" w:firstLine="0"/>
        <w:jc w:val="center"/>
      </w:pPr>
      <w:r>
        <w:rPr>
          <w:b/>
          <w:sz w:val="22"/>
        </w:rPr>
        <w:t xml:space="preserve"> </w:t>
      </w:r>
    </w:p>
    <w:p w14:paraId="023944DE" w14:textId="77777777" w:rsidR="007C7995" w:rsidRDefault="007C7995" w:rsidP="007C7995">
      <w:pPr>
        <w:spacing w:after="0" w:line="259" w:lineRule="auto"/>
        <w:ind w:left="53" w:right="0" w:firstLine="0"/>
        <w:jc w:val="center"/>
      </w:pPr>
      <w:r>
        <w:rPr>
          <w:b/>
        </w:rPr>
        <w:t xml:space="preserve"> </w:t>
      </w:r>
    </w:p>
    <w:p w14:paraId="6A13B21E" w14:textId="77777777" w:rsidR="007C7995" w:rsidRDefault="007C7995" w:rsidP="007C7995">
      <w:pPr>
        <w:spacing w:after="0" w:line="259" w:lineRule="auto"/>
        <w:ind w:left="10" w:right="9" w:hanging="10"/>
        <w:jc w:val="center"/>
      </w:pPr>
      <w:proofErr w:type="spellStart"/>
      <w:r>
        <w:rPr>
          <w:b/>
        </w:rPr>
        <w:t>Abstrak</w:t>
      </w:r>
      <w:proofErr w:type="spellEnd"/>
      <w:r>
        <w:rPr>
          <w:b/>
        </w:rPr>
        <w:t xml:space="preserve">: </w:t>
      </w:r>
    </w:p>
    <w:p w14:paraId="10A50EF5" w14:textId="77777777" w:rsidR="007C7995" w:rsidRDefault="007C7995" w:rsidP="007C7995">
      <w:pPr>
        <w:ind w:left="-15" w:right="1" w:firstLine="0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dan </w:t>
      </w:r>
      <w:proofErr w:type="spellStart"/>
      <w:r>
        <w:t>hierarki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pandangan</w:t>
      </w:r>
      <w:proofErr w:type="spellEnd"/>
      <w:r>
        <w:t xml:space="preserve"> Imam Al-Ghazali dan Imam Al-</w:t>
      </w:r>
      <w:proofErr w:type="spellStart"/>
      <w:r>
        <w:t>Farabi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relevansinya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paradigma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kontemporer</w:t>
      </w:r>
      <w:proofErr w:type="spellEnd"/>
      <w:r>
        <w:t xml:space="preserve">. </w:t>
      </w:r>
      <w:proofErr w:type="spellStart"/>
      <w:r>
        <w:t>Keduanya</w:t>
      </w:r>
      <w:proofErr w:type="spellEnd"/>
      <w:r>
        <w:t xml:space="preserve"> </w:t>
      </w:r>
      <w:proofErr w:type="spellStart"/>
      <w:r>
        <w:t>mewakili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kutub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tradisi</w:t>
      </w:r>
      <w:proofErr w:type="spellEnd"/>
      <w:r>
        <w:t xml:space="preserve"> </w:t>
      </w:r>
      <w:proofErr w:type="spellStart"/>
      <w:r>
        <w:t>intelektual</w:t>
      </w:r>
      <w:proofErr w:type="spellEnd"/>
      <w:r>
        <w:t xml:space="preserve"> Islam: </w:t>
      </w:r>
      <w:proofErr w:type="spellStart"/>
      <w:r>
        <w:t>rasionalitas</w:t>
      </w:r>
      <w:proofErr w:type="spellEnd"/>
      <w:r>
        <w:t xml:space="preserve"> </w:t>
      </w:r>
      <w:proofErr w:type="spellStart"/>
      <w:r>
        <w:t>filosofis</w:t>
      </w:r>
      <w:proofErr w:type="spellEnd"/>
      <w:r>
        <w:t xml:space="preserve"> dan </w:t>
      </w:r>
      <w:proofErr w:type="spellStart"/>
      <w:r>
        <w:t>spiritualitas</w:t>
      </w:r>
      <w:proofErr w:type="spellEnd"/>
      <w:r>
        <w:t xml:space="preserve"> </w:t>
      </w:r>
      <w:proofErr w:type="spellStart"/>
      <w:r>
        <w:t>etis</w:t>
      </w:r>
      <w:proofErr w:type="spellEnd"/>
      <w:r>
        <w:t>. Imam Al-</w:t>
      </w:r>
      <w:proofErr w:type="spellStart"/>
      <w:r>
        <w:t>Farabi</w:t>
      </w:r>
      <w:proofErr w:type="spellEnd"/>
      <w:r>
        <w:t xml:space="preserve"> </w:t>
      </w:r>
      <w:proofErr w:type="spellStart"/>
      <w:r>
        <w:t>menekankan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tatanan</w:t>
      </w:r>
      <w:proofErr w:type="spellEnd"/>
      <w:r>
        <w:t xml:space="preserve"> </w:t>
      </w:r>
      <w:proofErr w:type="spellStart"/>
      <w:r>
        <w:t>berpikir</w:t>
      </w:r>
      <w:proofErr w:type="spellEnd"/>
      <w:r>
        <w:t xml:space="preserve"> </w:t>
      </w:r>
      <w:proofErr w:type="spellStart"/>
      <w:r>
        <w:t>logis</w:t>
      </w:r>
      <w:proofErr w:type="spellEnd"/>
      <w:r>
        <w:t xml:space="preserve"> dan </w:t>
      </w:r>
      <w:proofErr w:type="spellStart"/>
      <w:r>
        <w:t>sistematis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, </w:t>
      </w:r>
      <w:proofErr w:type="spellStart"/>
      <w:r>
        <w:t>sementara</w:t>
      </w:r>
      <w:proofErr w:type="spellEnd"/>
      <w:r>
        <w:t xml:space="preserve"> Imam Al-Ghazali </w:t>
      </w:r>
      <w:proofErr w:type="spellStart"/>
      <w:r>
        <w:t>mengedepankan</w:t>
      </w:r>
      <w:proofErr w:type="spellEnd"/>
      <w:r>
        <w:t xml:space="preserve"> </w:t>
      </w:r>
      <w:proofErr w:type="spellStart"/>
      <w:r>
        <w:t>dimensi</w:t>
      </w:r>
      <w:proofErr w:type="spellEnd"/>
      <w:r>
        <w:t xml:space="preserve"> moral dan spiritual yang </w:t>
      </w:r>
      <w:proofErr w:type="spellStart"/>
      <w:r>
        <w:t>menuntun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menuju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kebahagiaan</w:t>
      </w:r>
      <w:proofErr w:type="spellEnd"/>
      <w:r>
        <w:t xml:space="preserve"> </w:t>
      </w:r>
      <w:proofErr w:type="spellStart"/>
      <w:r>
        <w:t>hakiki</w:t>
      </w:r>
      <w:proofErr w:type="spellEnd"/>
      <w:r>
        <w:t xml:space="preserve"> dan </w:t>
      </w:r>
      <w:proofErr w:type="spellStart"/>
      <w:r>
        <w:t>kedekatan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Tuhan</w:t>
      </w:r>
      <w:proofErr w:type="spellEnd"/>
      <w:r>
        <w:t xml:space="preserve">.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pustaka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komparatif-filosofis</w:t>
      </w:r>
      <w:proofErr w:type="spellEnd"/>
      <w:r>
        <w:t xml:space="preserve">. Hasil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sintesis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rasionalitas</w:t>
      </w:r>
      <w:proofErr w:type="spellEnd"/>
      <w:r>
        <w:t xml:space="preserve"> dan </w:t>
      </w:r>
      <w:proofErr w:type="spellStart"/>
      <w:r>
        <w:t>spiritualitas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melahirkan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evolusi</w:t>
      </w:r>
      <w:proofErr w:type="spellEnd"/>
      <w:r>
        <w:t xml:space="preserve"> yang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Integrasi</w:t>
      </w:r>
      <w:proofErr w:type="spellEnd"/>
      <w:r>
        <w:t xml:space="preserve"> Spiritual-</w:t>
      </w:r>
      <w:proofErr w:type="spellStart"/>
      <w:r>
        <w:t>Rasional</w:t>
      </w:r>
      <w:proofErr w:type="spellEnd"/>
      <w:r>
        <w:t xml:space="preserve">, yang </w:t>
      </w:r>
      <w:proofErr w:type="spellStart"/>
      <w:r>
        <w:t>menempatkan</w:t>
      </w:r>
      <w:proofErr w:type="spellEnd"/>
      <w:r>
        <w:t xml:space="preserve"> </w:t>
      </w:r>
      <w:proofErr w:type="spellStart"/>
      <w:r>
        <w:t>akal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kebenaran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dan </w:t>
      </w:r>
      <w:proofErr w:type="spellStart"/>
      <w:r>
        <w:t>wahyu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kompas</w:t>
      </w:r>
      <w:proofErr w:type="spellEnd"/>
      <w:r>
        <w:t xml:space="preserve"> </w:t>
      </w:r>
      <w:proofErr w:type="spellStart"/>
      <w:r>
        <w:t>etika</w:t>
      </w:r>
      <w:proofErr w:type="spellEnd"/>
      <w:r>
        <w:t xml:space="preserve"> </w:t>
      </w:r>
      <w:proofErr w:type="spellStart"/>
      <w:r>
        <w:t>pemanfaatan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era digital, </w:t>
      </w:r>
      <w:proofErr w:type="spellStart"/>
      <w:r>
        <w:t>paradigma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disorientasi</w:t>
      </w:r>
      <w:proofErr w:type="spellEnd"/>
      <w:r>
        <w:t xml:space="preserve"> moral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sains</w:t>
      </w:r>
      <w:proofErr w:type="spellEnd"/>
      <w:r>
        <w:t xml:space="preserve"> modern, </w:t>
      </w:r>
      <w:proofErr w:type="spellStart"/>
      <w:r>
        <w:t>sekaligus</w:t>
      </w:r>
      <w:proofErr w:type="spellEnd"/>
      <w:r>
        <w:t xml:space="preserve"> </w:t>
      </w:r>
      <w:proofErr w:type="spellStart"/>
      <w:r>
        <w:t>membuka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yang </w:t>
      </w:r>
      <w:proofErr w:type="spellStart"/>
      <w:r>
        <w:t>berimbang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kemajuan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dan </w:t>
      </w:r>
      <w:proofErr w:type="spellStart"/>
      <w:r>
        <w:t>nilai-nilai</w:t>
      </w:r>
      <w:proofErr w:type="spellEnd"/>
      <w:r>
        <w:t xml:space="preserve"> </w:t>
      </w:r>
      <w:proofErr w:type="spellStart"/>
      <w:r>
        <w:t>kemanusiaan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ketuhanan</w:t>
      </w:r>
      <w:proofErr w:type="spellEnd"/>
      <w:r>
        <w:t xml:space="preserve">. </w:t>
      </w:r>
    </w:p>
    <w:p w14:paraId="273B8042" w14:textId="77777777" w:rsidR="007C7995" w:rsidRDefault="007C7995" w:rsidP="007C7995">
      <w:pPr>
        <w:ind w:left="1246" w:right="1" w:hanging="1261"/>
      </w:pPr>
      <w:r>
        <w:rPr>
          <w:b/>
        </w:rPr>
        <w:t xml:space="preserve">Kata </w:t>
      </w:r>
      <w:proofErr w:type="spellStart"/>
      <w:r>
        <w:rPr>
          <w:b/>
        </w:rPr>
        <w:t>Kunci</w:t>
      </w:r>
      <w:proofErr w:type="spellEnd"/>
      <w:r>
        <w:t xml:space="preserve">: </w:t>
      </w:r>
      <w:proofErr w:type="spellStart"/>
      <w:r>
        <w:t>Integrasi</w:t>
      </w:r>
      <w:proofErr w:type="spellEnd"/>
      <w:r>
        <w:t xml:space="preserve"> Spiritual-</w:t>
      </w:r>
      <w:proofErr w:type="spellStart"/>
      <w:r>
        <w:t>Rasional</w:t>
      </w:r>
      <w:proofErr w:type="spellEnd"/>
      <w:r>
        <w:t xml:space="preserve">,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, </w:t>
      </w:r>
      <w:proofErr w:type="spellStart"/>
      <w:r>
        <w:t>Hierarki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, Al-Ghazali, Al </w:t>
      </w:r>
      <w:proofErr w:type="spellStart"/>
      <w:r>
        <w:t>Farabi</w:t>
      </w:r>
      <w:proofErr w:type="spellEnd"/>
      <w:r>
        <w:t xml:space="preserve">. </w:t>
      </w:r>
    </w:p>
    <w:p w14:paraId="30B420BF" w14:textId="77777777" w:rsidR="007C7995" w:rsidRDefault="007C7995" w:rsidP="007C7995">
      <w:pPr>
        <w:spacing w:after="0" w:line="259" w:lineRule="auto"/>
        <w:ind w:right="0" w:firstLine="0"/>
        <w:jc w:val="left"/>
      </w:pPr>
      <w:r>
        <w:t xml:space="preserve"> </w:t>
      </w:r>
    </w:p>
    <w:p w14:paraId="0958FEC8" w14:textId="77777777" w:rsidR="007C7995" w:rsidRDefault="007C7995" w:rsidP="007C7995">
      <w:pPr>
        <w:spacing w:after="0" w:line="259" w:lineRule="auto"/>
        <w:ind w:right="11" w:firstLine="0"/>
        <w:jc w:val="center"/>
      </w:pPr>
      <w:r>
        <w:rPr>
          <w:b/>
          <w:i/>
          <w:sz w:val="22"/>
        </w:rPr>
        <w:t xml:space="preserve">Abstract: </w:t>
      </w:r>
    </w:p>
    <w:p w14:paraId="3632E565" w14:textId="77777777" w:rsidR="007C7995" w:rsidRDefault="007C7995" w:rsidP="007C7995">
      <w:pPr>
        <w:spacing w:after="0" w:line="240" w:lineRule="auto"/>
        <w:ind w:left="-15" w:right="0" w:firstLine="0"/>
      </w:pPr>
      <w:r>
        <w:rPr>
          <w:i/>
          <w:sz w:val="22"/>
        </w:rPr>
        <w:t>This study explores the structure and hierarchy of knowledge in the thoughts of Imam Al-Ghazali and Imam Al-</w:t>
      </w:r>
      <w:proofErr w:type="spellStart"/>
      <w:r>
        <w:rPr>
          <w:i/>
          <w:sz w:val="22"/>
        </w:rPr>
        <w:t>Farabi</w:t>
      </w:r>
      <w:proofErr w:type="spellEnd"/>
      <w:r>
        <w:rPr>
          <w:i/>
          <w:sz w:val="22"/>
        </w:rPr>
        <w:t>, as well as their relevance in constructing a contemporary paradigm of science. Both scholars represent two major poles in the Islamic intellectual tradition: philosophical rationality and ethical spirituality. Al-</w:t>
      </w:r>
      <w:proofErr w:type="spellStart"/>
      <w:r>
        <w:rPr>
          <w:i/>
          <w:sz w:val="22"/>
        </w:rPr>
        <w:t>Farabi</w:t>
      </w:r>
      <w:proofErr w:type="spellEnd"/>
      <w:r>
        <w:rPr>
          <w:i/>
          <w:sz w:val="22"/>
        </w:rPr>
        <w:t xml:space="preserve"> emphasizes the importance of logical and systematic reasoning as the foundation for scientific development, while Al-Ghazali highlights the moral and spiritual dimensions that guide knowledge toward its ultimate purpose—true happiness and closeness to God. Using a library research method with a comparative-philosophical approach, this study reveals that the synthesis between rationality and spirituality generates an evolution called Spiritual-Rational Integration, which positions reason as the means to discover scientific truth and revelation as the ethical compass for its application. In the digital era, this paradigm serves as a solution to the moral disorientation of modern science and offers a balanced path between technological progress, humanity, and </w:t>
      </w:r>
      <w:proofErr w:type="gramStart"/>
      <w:r>
        <w:rPr>
          <w:i/>
          <w:sz w:val="22"/>
        </w:rPr>
        <w:t>divinity..</w:t>
      </w:r>
      <w:proofErr w:type="gramEnd"/>
      <w:r>
        <w:rPr>
          <w:i/>
          <w:sz w:val="22"/>
        </w:rPr>
        <w:t xml:space="preserve">  </w:t>
      </w:r>
    </w:p>
    <w:p w14:paraId="59972A02" w14:textId="77777777" w:rsidR="007C7995" w:rsidRDefault="007C7995" w:rsidP="007C7995">
      <w:pPr>
        <w:spacing w:after="0" w:line="259" w:lineRule="auto"/>
        <w:ind w:left="48" w:right="0" w:firstLine="0"/>
        <w:jc w:val="center"/>
      </w:pPr>
      <w:r>
        <w:rPr>
          <w:sz w:val="22"/>
        </w:rPr>
        <w:t xml:space="preserve"> </w:t>
      </w:r>
    </w:p>
    <w:p w14:paraId="17337229" w14:textId="77777777" w:rsidR="007C7995" w:rsidRDefault="007C7995" w:rsidP="007C7995">
      <w:pPr>
        <w:spacing w:after="0" w:line="240" w:lineRule="auto"/>
        <w:ind w:left="1168" w:right="0" w:hanging="1183"/>
      </w:pPr>
      <w:r>
        <w:rPr>
          <w:b/>
          <w:i/>
          <w:sz w:val="22"/>
        </w:rPr>
        <w:t xml:space="preserve">Keywords: </w:t>
      </w:r>
      <w:r>
        <w:rPr>
          <w:i/>
          <w:sz w:val="22"/>
        </w:rPr>
        <w:t>Spiritual-Rational Integration, Structure of Knowledge, Hierarchy of Knowledge, Al-Ghazali, Al-</w:t>
      </w:r>
      <w:proofErr w:type="spellStart"/>
      <w:r>
        <w:rPr>
          <w:i/>
          <w:sz w:val="22"/>
        </w:rPr>
        <w:t>Farabi</w:t>
      </w:r>
      <w:proofErr w:type="spellEnd"/>
      <w:r>
        <w:rPr>
          <w:i/>
          <w:sz w:val="22"/>
        </w:rPr>
        <w:t xml:space="preserve"> </w:t>
      </w:r>
    </w:p>
    <w:p w14:paraId="2BAF43CC" w14:textId="77777777" w:rsidR="007C7995" w:rsidRDefault="007C7995" w:rsidP="007C7995">
      <w:pPr>
        <w:spacing w:after="1193" w:line="259" w:lineRule="auto"/>
        <w:ind w:right="-399" w:firstLine="0"/>
        <w:jc w:val="left"/>
        <w:rPr>
          <w:b/>
        </w:rPr>
      </w:pPr>
      <w:r>
        <w:rPr>
          <w:b/>
        </w:rPr>
        <w:t xml:space="preserve"> </w:t>
      </w:r>
    </w:p>
    <w:p w14:paraId="7DC8A5B9" w14:textId="77777777" w:rsidR="007C7995" w:rsidRDefault="007C7995" w:rsidP="007C7995">
      <w:pPr>
        <w:spacing w:after="1193" w:line="259" w:lineRule="auto"/>
        <w:ind w:right="-399" w:firstLine="0"/>
        <w:jc w:val="left"/>
      </w:pPr>
    </w:p>
    <w:p w14:paraId="158AA864" w14:textId="77777777" w:rsidR="007C7995" w:rsidRDefault="007C7995" w:rsidP="007C7995">
      <w:pPr>
        <w:spacing w:after="0" w:line="259" w:lineRule="auto"/>
        <w:ind w:left="10" w:right="4357" w:hanging="10"/>
      </w:pPr>
      <w:r>
        <w:rPr>
          <w:b/>
        </w:rPr>
        <w:lastRenderedPageBreak/>
        <w:t xml:space="preserve">I. PENDAHULUAN  </w:t>
      </w:r>
    </w:p>
    <w:p w14:paraId="036AB350" w14:textId="77777777" w:rsidR="007C7995" w:rsidRDefault="007C7995" w:rsidP="007C7995">
      <w:pPr>
        <w:ind w:right="1" w:firstLine="720"/>
      </w:pPr>
      <w:proofErr w:type="spellStart"/>
      <w:r>
        <w:t>Ilmu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instrumen</w:t>
      </w:r>
      <w:proofErr w:type="spellEnd"/>
      <w:r>
        <w:t xml:space="preserve"> </w:t>
      </w:r>
      <w:proofErr w:type="spellStart"/>
      <w:r>
        <w:t>terpenting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,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realitas</w:t>
      </w:r>
      <w:proofErr w:type="spellEnd"/>
      <w:r>
        <w:t xml:space="preserve">,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fenomena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peradaban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maju</w:t>
      </w:r>
      <w:proofErr w:type="spellEnd"/>
      <w:r>
        <w:t xml:space="preserve">. Sejarah </w:t>
      </w:r>
      <w:proofErr w:type="spellStart"/>
      <w:r>
        <w:t>mencatat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peradaban</w:t>
      </w:r>
      <w:proofErr w:type="spellEnd"/>
      <w:r>
        <w:t xml:space="preserve"> </w:t>
      </w:r>
    </w:p>
    <w:p w14:paraId="2F6DB345" w14:textId="77777777" w:rsidR="007C7995" w:rsidRDefault="007C7995" w:rsidP="007C7995">
      <w:pPr>
        <w:spacing w:after="37"/>
        <w:ind w:left="-15" w:right="1" w:firstLine="2"/>
      </w:pPr>
      <w:r>
        <w:t xml:space="preserve">Islam </w:t>
      </w:r>
      <w:proofErr w:type="spellStart"/>
      <w:r>
        <w:t>mencapai</w:t>
      </w:r>
      <w:proofErr w:type="spellEnd"/>
      <w:r>
        <w:t xml:space="preserve"> masa </w:t>
      </w:r>
      <w:proofErr w:type="spellStart"/>
      <w:r>
        <w:t>kejayaannya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pesat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agama, </w:t>
      </w:r>
      <w:proofErr w:type="spellStart"/>
      <w:r>
        <w:t>filsafat</w:t>
      </w:r>
      <w:proofErr w:type="spellEnd"/>
      <w:r>
        <w:t xml:space="preserve">,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sains</w:t>
      </w:r>
      <w:proofErr w:type="spellEnd"/>
      <w:r>
        <w:t xml:space="preserve">. </w:t>
      </w:r>
      <w:proofErr w:type="spellStart"/>
      <w:r>
        <w:t>Namun</w:t>
      </w:r>
      <w:proofErr w:type="spellEnd"/>
      <w:r>
        <w:t xml:space="preserve">, </w:t>
      </w:r>
      <w:proofErr w:type="spellStart"/>
      <w:r>
        <w:t>persoalan</w:t>
      </w:r>
      <w:proofErr w:type="spellEnd"/>
      <w:r>
        <w:t xml:space="preserve"> yang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dipahami</w:t>
      </w:r>
      <w:proofErr w:type="spellEnd"/>
      <w:r>
        <w:t xml:space="preserve">, </w:t>
      </w:r>
      <w:proofErr w:type="spellStart"/>
      <w:r>
        <w:t>diklasifikasikan</w:t>
      </w:r>
      <w:proofErr w:type="spellEnd"/>
      <w:r>
        <w:t xml:space="preserve">, dan </w:t>
      </w:r>
      <w:proofErr w:type="spellStart"/>
      <w:r>
        <w:t>disusun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hierarki</w:t>
      </w:r>
      <w:proofErr w:type="spellEnd"/>
      <w:r>
        <w:t xml:space="preserve"> yang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urgensi</w:t>
      </w:r>
      <w:proofErr w:type="spellEnd"/>
      <w:r>
        <w:t xml:space="preserve"> dan </w:t>
      </w:r>
      <w:proofErr w:type="spellStart"/>
      <w:r>
        <w:t>kedudukannya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>.</w:t>
      </w:r>
      <w:r>
        <w:rPr>
          <w:b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khazanah</w:t>
      </w:r>
      <w:proofErr w:type="spellEnd"/>
      <w:r>
        <w:t xml:space="preserve"> </w:t>
      </w:r>
      <w:proofErr w:type="spellStart"/>
      <w:r>
        <w:t>intelektual</w:t>
      </w:r>
      <w:proofErr w:type="spellEnd"/>
      <w:r>
        <w:t xml:space="preserve"> Islam,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pandangan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dan </w:t>
      </w:r>
      <w:proofErr w:type="spellStart"/>
      <w:r>
        <w:t>hierarki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. </w:t>
      </w:r>
      <w:proofErr w:type="spellStart"/>
      <w:r>
        <w:t>Dua</w:t>
      </w:r>
      <w:proofErr w:type="spellEnd"/>
      <w:r>
        <w:t xml:space="preserve"> </w:t>
      </w:r>
      <w:proofErr w:type="spellStart"/>
      <w:r>
        <w:t>tokoh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yang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kontribusi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diskursus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Imam Al-</w:t>
      </w:r>
      <w:proofErr w:type="spellStart"/>
      <w:r>
        <w:t>Farabi</w:t>
      </w:r>
      <w:proofErr w:type="spellEnd"/>
      <w:r>
        <w:t xml:space="preserve"> dan Imam Al-Ghazali. </w:t>
      </w:r>
      <w:proofErr w:type="spellStart"/>
      <w:r>
        <w:t>Keduanya</w:t>
      </w:r>
      <w:proofErr w:type="spellEnd"/>
      <w:r>
        <w:t xml:space="preserve"> </w:t>
      </w:r>
      <w:proofErr w:type="spellStart"/>
      <w:r>
        <w:t>sama-sama</w:t>
      </w:r>
      <w:proofErr w:type="spellEnd"/>
      <w:r>
        <w:t xml:space="preserve"> </w:t>
      </w:r>
      <w:proofErr w:type="spellStart"/>
      <w:r>
        <w:t>berupaya</w:t>
      </w:r>
      <w:proofErr w:type="spellEnd"/>
      <w:r>
        <w:t xml:space="preserve"> </w:t>
      </w:r>
      <w:proofErr w:type="spellStart"/>
      <w:r>
        <w:t>menyusun</w:t>
      </w:r>
      <w:proofErr w:type="spellEnd"/>
      <w:r>
        <w:t xml:space="preserve"> </w:t>
      </w:r>
      <w:proofErr w:type="spellStart"/>
      <w:r>
        <w:t>bangunan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sistematis</w:t>
      </w:r>
      <w:proofErr w:type="spellEnd"/>
      <w:r>
        <w:t xml:space="preserve">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</w:t>
      </w:r>
      <w:proofErr w:type="spellStart"/>
      <w:r>
        <w:t>tekan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>.</w:t>
      </w:r>
      <w:r>
        <w:rPr>
          <w:vertAlign w:val="superscript"/>
        </w:rPr>
        <w:footnoteReference w:id="1"/>
      </w:r>
      <w:r>
        <w:t xml:space="preserve"> </w:t>
      </w:r>
      <w:r>
        <w:rPr>
          <w:b/>
        </w:rPr>
        <w:t xml:space="preserve"> </w:t>
      </w:r>
    </w:p>
    <w:p w14:paraId="1E83222E" w14:textId="77777777" w:rsidR="007C7995" w:rsidRDefault="007C7995" w:rsidP="007C7995">
      <w:pPr>
        <w:ind w:left="-15" w:right="1"/>
      </w:pPr>
      <w:r>
        <w:t xml:space="preserve">Kajian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dan </w:t>
      </w:r>
      <w:proofErr w:type="spellStart"/>
      <w:r>
        <w:t>hierarki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tokoh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setidaknya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alasan</w:t>
      </w:r>
      <w:proofErr w:type="spellEnd"/>
      <w:r>
        <w:t xml:space="preserve">. </w:t>
      </w:r>
      <w:proofErr w:type="spellStart"/>
      <w:r>
        <w:rPr>
          <w:i/>
        </w:rPr>
        <w:t>Pertama</w:t>
      </w:r>
      <w:proofErr w:type="spellEnd"/>
      <w:r>
        <w:t xml:space="preserve">, </w:t>
      </w:r>
      <w:proofErr w:type="spellStart"/>
      <w:r>
        <w:t>pemikiran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merepresentasikan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arus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tradisi</w:t>
      </w:r>
      <w:proofErr w:type="spellEnd"/>
      <w:r>
        <w:t xml:space="preserve"> </w:t>
      </w:r>
      <w:proofErr w:type="spellStart"/>
      <w:r>
        <w:t>intelektual</w:t>
      </w:r>
      <w:proofErr w:type="spellEnd"/>
      <w:r>
        <w:t xml:space="preserve"> Islam,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filsafat</w:t>
      </w:r>
      <w:proofErr w:type="spellEnd"/>
      <w:r>
        <w:t xml:space="preserve"> dan </w:t>
      </w:r>
      <w:proofErr w:type="spellStart"/>
      <w:r>
        <w:t>teologi</w:t>
      </w:r>
      <w:proofErr w:type="spellEnd"/>
      <w:r>
        <w:t xml:space="preserve">, yang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melengkapi</w:t>
      </w:r>
      <w:proofErr w:type="spellEnd"/>
      <w:r>
        <w:t xml:space="preserve"> </w:t>
      </w:r>
      <w:proofErr w:type="spellStart"/>
      <w:r>
        <w:t>sekaligus</w:t>
      </w:r>
      <w:proofErr w:type="spellEnd"/>
      <w:r>
        <w:t xml:space="preserve"> </w:t>
      </w:r>
      <w:proofErr w:type="spellStart"/>
      <w:r>
        <w:t>mengkritisi</w:t>
      </w:r>
      <w:proofErr w:type="spellEnd"/>
      <w:r>
        <w:t xml:space="preserve">. </w:t>
      </w:r>
      <w:proofErr w:type="spellStart"/>
      <w:r>
        <w:rPr>
          <w:i/>
        </w:rPr>
        <w:t>Kedua</w:t>
      </w:r>
      <w:proofErr w:type="spellEnd"/>
      <w:r>
        <w:t xml:space="preserve">, </w:t>
      </w:r>
      <w:proofErr w:type="spellStart"/>
      <w:r>
        <w:t>pemikiran</w:t>
      </w:r>
      <w:proofErr w:type="spellEnd"/>
      <w:r>
        <w:t xml:space="preserve"> Imam Al-</w:t>
      </w:r>
      <w:proofErr w:type="spellStart"/>
      <w:r>
        <w:t>Farabi</w:t>
      </w:r>
      <w:proofErr w:type="spellEnd"/>
      <w:r>
        <w:t xml:space="preserve"> dan Imam Al-Ghazali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konseptual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di era </w:t>
      </w:r>
      <w:proofErr w:type="spellStart"/>
      <w:r>
        <w:t>kontemporer</w:t>
      </w:r>
      <w:proofErr w:type="spellEnd"/>
      <w:r>
        <w:t xml:space="preserve">,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menghadapi</w:t>
      </w:r>
      <w:proofErr w:type="spellEnd"/>
      <w:r>
        <w:t xml:space="preserve"> </w:t>
      </w:r>
      <w:proofErr w:type="spellStart"/>
      <w:r>
        <w:t>tantangan</w:t>
      </w:r>
      <w:proofErr w:type="spellEnd"/>
      <w:r>
        <w:t xml:space="preserve"> </w:t>
      </w:r>
      <w:proofErr w:type="spellStart"/>
      <w:r>
        <w:t>globalisasi</w:t>
      </w:r>
      <w:proofErr w:type="spellEnd"/>
      <w:r>
        <w:t xml:space="preserve">, </w:t>
      </w:r>
      <w:proofErr w:type="spellStart"/>
      <w:r>
        <w:t>sekularisasi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, dan </w:t>
      </w:r>
      <w:proofErr w:type="spellStart"/>
      <w:r>
        <w:t>disintegrasi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sains</w:t>
      </w:r>
      <w:proofErr w:type="spellEnd"/>
      <w:r>
        <w:t xml:space="preserve"> dan agama. </w:t>
      </w:r>
      <w:proofErr w:type="spellStart"/>
      <w:r>
        <w:rPr>
          <w:i/>
        </w:rPr>
        <w:t>Ketiga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mengkaji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dan </w:t>
      </w:r>
      <w:proofErr w:type="spellStart"/>
      <w:r>
        <w:t>hierarki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,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menemukan</w:t>
      </w:r>
      <w:proofErr w:type="spellEnd"/>
      <w:r>
        <w:t xml:space="preserve"> model </w:t>
      </w:r>
      <w:proofErr w:type="spellStart"/>
      <w:r>
        <w:t>integrasi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yang </w:t>
      </w:r>
      <w:proofErr w:type="spellStart"/>
      <w:r>
        <w:t>relevan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peradaban</w:t>
      </w:r>
      <w:proofErr w:type="spellEnd"/>
      <w:r>
        <w:t xml:space="preserve"> Islam modern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berorientasi</w:t>
      </w:r>
      <w:proofErr w:type="spellEnd"/>
      <w:r>
        <w:t xml:space="preserve"> pada </w:t>
      </w:r>
      <w:proofErr w:type="spellStart"/>
      <w:r>
        <w:t>kemajuan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berlandaskan</w:t>
      </w:r>
      <w:proofErr w:type="spellEnd"/>
      <w:r>
        <w:t xml:space="preserve"> </w:t>
      </w:r>
      <w:proofErr w:type="spellStart"/>
      <w:r>
        <w:t>nilai-nilai</w:t>
      </w:r>
      <w:proofErr w:type="spellEnd"/>
      <w:r>
        <w:t xml:space="preserve"> </w:t>
      </w:r>
      <w:proofErr w:type="spellStart"/>
      <w:r>
        <w:t>etika</w:t>
      </w:r>
      <w:proofErr w:type="spellEnd"/>
      <w:r>
        <w:t xml:space="preserve"> dan spiritual.</w:t>
      </w:r>
      <w:r>
        <w:rPr>
          <w:vertAlign w:val="superscript"/>
        </w:rPr>
        <w:footnoteReference w:id="2"/>
      </w:r>
      <w:r>
        <w:rPr>
          <w:b/>
        </w:rPr>
        <w:t xml:space="preserve"> </w:t>
      </w:r>
    </w:p>
    <w:p w14:paraId="7D75C5BC" w14:textId="4FDF3EA7" w:rsidR="007C7995" w:rsidRDefault="007C7995" w:rsidP="00D14D74">
      <w:pPr>
        <w:spacing w:after="265"/>
        <w:ind w:left="-15" w:right="1"/>
      </w:pPr>
      <w:r>
        <w:t xml:space="preserve">Kajian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dibutuhkan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menggambarkan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epistemologi</w:t>
      </w:r>
      <w:proofErr w:type="spellEnd"/>
      <w:r>
        <w:t xml:space="preserve"> Islam </w:t>
      </w:r>
      <w:proofErr w:type="spellStart"/>
      <w:r>
        <w:t>klasik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integrasi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rasio</w:t>
      </w:r>
      <w:proofErr w:type="spellEnd"/>
      <w:r>
        <w:t xml:space="preserve"> dan </w:t>
      </w:r>
      <w:proofErr w:type="spellStart"/>
      <w:r>
        <w:t>wahyu</w:t>
      </w:r>
      <w:proofErr w:type="spellEnd"/>
      <w:r>
        <w:t xml:space="preserve">. </w:t>
      </w:r>
      <w:proofErr w:type="spellStart"/>
      <w:r>
        <w:t>Pemikiran</w:t>
      </w:r>
      <w:proofErr w:type="spellEnd"/>
      <w:r>
        <w:t xml:space="preserve"> Imam Al-</w:t>
      </w:r>
      <w:proofErr w:type="spellStart"/>
      <w:r>
        <w:t>Farabi</w:t>
      </w:r>
      <w:proofErr w:type="spellEnd"/>
      <w:r>
        <w:t xml:space="preserve"> dan Imam Al-Ghazali </w:t>
      </w:r>
      <w:proofErr w:type="spellStart"/>
      <w:r>
        <w:t>relevan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dikaji</w:t>
      </w:r>
      <w:proofErr w:type="spellEnd"/>
      <w:r>
        <w:t xml:space="preserve"> </w:t>
      </w:r>
      <w:proofErr w:type="spellStart"/>
      <w:r>
        <w:t>ulang</w:t>
      </w:r>
      <w:proofErr w:type="spellEnd"/>
      <w:r>
        <w:t xml:space="preserve"> di era modern,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tantangan</w:t>
      </w:r>
      <w:proofErr w:type="spellEnd"/>
      <w:r>
        <w:t xml:space="preserve"> global </w:t>
      </w:r>
      <w:proofErr w:type="spellStart"/>
      <w:r>
        <w:t>menuntut</w:t>
      </w:r>
      <w:proofErr w:type="spellEnd"/>
      <w:r>
        <w:t xml:space="preserve"> </w:t>
      </w:r>
      <w:proofErr w:type="spellStart"/>
      <w:r>
        <w:t>penyatuan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sains</w:t>
      </w:r>
      <w:proofErr w:type="spellEnd"/>
      <w:r>
        <w:t xml:space="preserve">, </w:t>
      </w:r>
      <w:proofErr w:type="spellStart"/>
      <w:r>
        <w:t>etika</w:t>
      </w:r>
      <w:proofErr w:type="spellEnd"/>
      <w:r>
        <w:t xml:space="preserve">, dan </w:t>
      </w:r>
      <w:proofErr w:type="spellStart"/>
      <w:r>
        <w:t>spiritualitas</w:t>
      </w:r>
      <w:proofErr w:type="spellEnd"/>
      <w:r>
        <w:t xml:space="preserve">.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dan </w:t>
      </w:r>
      <w:proofErr w:type="spellStart"/>
      <w:r>
        <w:t>hierarki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Imam Al-Ghazali dan Imam Al-</w:t>
      </w:r>
      <w:proofErr w:type="spellStart"/>
      <w:r>
        <w:t>Farabi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sekedar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historis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refleksi</w:t>
      </w:r>
      <w:proofErr w:type="spellEnd"/>
      <w:r>
        <w:t xml:space="preserve"> </w:t>
      </w:r>
      <w:proofErr w:type="spellStart"/>
      <w:r>
        <w:t>epistemologis</w:t>
      </w:r>
      <w:proofErr w:type="spellEnd"/>
      <w:r>
        <w:t xml:space="preserve"> yang </w:t>
      </w:r>
      <w:proofErr w:type="spellStart"/>
      <w:r>
        <w:t>relevan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menjawab</w:t>
      </w:r>
      <w:proofErr w:type="spellEnd"/>
      <w:r>
        <w:t xml:space="preserve"> </w:t>
      </w:r>
      <w:proofErr w:type="spellStart"/>
      <w:r>
        <w:t>tantangan</w:t>
      </w:r>
      <w:proofErr w:type="spellEnd"/>
      <w:r>
        <w:t xml:space="preserve"> </w:t>
      </w:r>
      <w:proofErr w:type="spellStart"/>
      <w:r>
        <w:t>keilmuan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keduanya</w:t>
      </w:r>
      <w:proofErr w:type="spellEnd"/>
      <w:r>
        <w:t xml:space="preserve"> </w:t>
      </w:r>
      <w:proofErr w:type="spellStart"/>
      <w:r>
        <w:t>menata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,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gambaran</w:t>
      </w:r>
      <w:proofErr w:type="spellEnd"/>
      <w:r>
        <w:t xml:space="preserve"> </w:t>
      </w:r>
      <w:proofErr w:type="spellStart"/>
      <w:r>
        <w:t>utuh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seharusnya</w:t>
      </w:r>
      <w:proofErr w:type="spellEnd"/>
      <w:r>
        <w:t xml:space="preserve"> </w:t>
      </w:r>
      <w:proofErr w:type="spellStart"/>
      <w:r>
        <w:t>dikembangkan</w:t>
      </w:r>
      <w:proofErr w:type="spellEnd"/>
      <w:r>
        <w:t xml:space="preserve">,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demi </w:t>
      </w:r>
      <w:proofErr w:type="spellStart"/>
      <w:r>
        <w:t>akumulasi</w:t>
      </w:r>
      <w:proofErr w:type="spellEnd"/>
      <w:r>
        <w:t xml:space="preserve"> </w:t>
      </w:r>
      <w:proofErr w:type="spellStart"/>
      <w:r>
        <w:t>intelektual</w:t>
      </w:r>
      <w:proofErr w:type="spellEnd"/>
      <w:r>
        <w:t xml:space="preserve">, </w:t>
      </w:r>
      <w:proofErr w:type="spellStart"/>
      <w:r>
        <w:t>melainkan</w:t>
      </w:r>
      <w:proofErr w:type="spellEnd"/>
      <w:r>
        <w:t xml:space="preserve"> juga demi </w:t>
      </w:r>
      <w:proofErr w:type="spellStart"/>
      <w:r>
        <w:t>kemaslahatan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dan </w:t>
      </w:r>
      <w:proofErr w:type="spellStart"/>
      <w:r>
        <w:t>kedekatan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Sang </w:t>
      </w:r>
      <w:proofErr w:type="spellStart"/>
      <w:r>
        <w:t>Pencipta</w:t>
      </w:r>
      <w:proofErr w:type="spellEnd"/>
      <w:r>
        <w:t xml:space="preserve">.  </w:t>
      </w:r>
    </w:p>
    <w:p w14:paraId="2A2FB855" w14:textId="77777777" w:rsidR="007C7995" w:rsidRDefault="007C7995" w:rsidP="007C7995">
      <w:pPr>
        <w:ind w:left="-15" w:right="1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identifikasi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memfokuskan</w:t>
      </w:r>
      <w:proofErr w:type="spellEnd"/>
      <w:r>
        <w:t xml:space="preserve"> pada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: </w:t>
      </w:r>
      <w:r>
        <w:rPr>
          <w:i/>
        </w:rPr>
        <w:t>“</w:t>
      </w:r>
      <w:proofErr w:type="spellStart"/>
      <w:r>
        <w:rPr>
          <w:i/>
        </w:rPr>
        <w:t>Bagaimana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struktur</w:t>
      </w:r>
      <w:proofErr w:type="spellEnd"/>
      <w:r>
        <w:rPr>
          <w:i/>
        </w:rPr>
        <w:t xml:space="preserve"> dan </w:t>
      </w:r>
      <w:proofErr w:type="spellStart"/>
      <w:r>
        <w:rPr>
          <w:i/>
        </w:rPr>
        <w:t>hierarki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ilmu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menurut</w:t>
      </w:r>
      <w:proofErr w:type="spellEnd"/>
      <w:r>
        <w:rPr>
          <w:i/>
        </w:rPr>
        <w:t xml:space="preserve"> Imam Al-Ghazali dan Imam Al-</w:t>
      </w:r>
      <w:proofErr w:type="spellStart"/>
      <w:r>
        <w:rPr>
          <w:i/>
        </w:rPr>
        <w:t>Farabi</w:t>
      </w:r>
      <w:proofErr w:type="spellEnd"/>
      <w:r>
        <w:rPr>
          <w:i/>
        </w:rPr>
        <w:t>?”</w:t>
      </w:r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menjawab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mengkaji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komprehensif</w:t>
      </w:r>
      <w:proofErr w:type="spellEnd"/>
      <w:r>
        <w:t xml:space="preserve"> </w:t>
      </w:r>
      <w:proofErr w:type="spellStart"/>
      <w:r>
        <w:t>diskursus</w:t>
      </w:r>
      <w:proofErr w:type="spellEnd"/>
      <w:r>
        <w:t xml:space="preserve"> </w:t>
      </w:r>
      <w:proofErr w:type="spellStart"/>
      <w:r>
        <w:t>epistemologi</w:t>
      </w:r>
      <w:proofErr w:type="spellEnd"/>
      <w:r>
        <w:t xml:space="preserve"> Islam yang </w:t>
      </w:r>
      <w:proofErr w:type="spellStart"/>
      <w:r>
        <w:t>dikembangkan</w:t>
      </w:r>
      <w:proofErr w:type="spellEnd"/>
      <w:r>
        <w:t xml:space="preserve"> oleh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tokoh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menelusuri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klasifikasi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,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antarilmu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filosofis</w:t>
      </w:r>
      <w:proofErr w:type="spellEnd"/>
      <w:r>
        <w:t xml:space="preserve"> dan spiritual yang </w:t>
      </w:r>
      <w:proofErr w:type="spellStart"/>
      <w:r>
        <w:t>mendasarinya</w:t>
      </w:r>
      <w:proofErr w:type="spellEnd"/>
      <w:r>
        <w:t xml:space="preserve">.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akan</w:t>
      </w:r>
      <w:proofErr w:type="spellEnd"/>
      <w:r>
        <w:t xml:space="preserve"> </w:t>
      </w:r>
      <w:proofErr w:type="spellStart"/>
      <w:r>
        <w:lastRenderedPageBreak/>
        <w:t>menganalisis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mendalam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Imam Al-Ghazali </w:t>
      </w:r>
      <w:proofErr w:type="spellStart"/>
      <w:r>
        <w:t>memetakan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syariah</w:t>
      </w:r>
      <w:proofErr w:type="spellEnd"/>
      <w:r>
        <w:t xml:space="preserve">, </w:t>
      </w:r>
      <w:proofErr w:type="spellStart"/>
      <w:r>
        <w:t>spiritualitas</w:t>
      </w:r>
      <w:proofErr w:type="spellEnd"/>
      <w:r>
        <w:t xml:space="preserve">, dan </w:t>
      </w:r>
      <w:proofErr w:type="spellStart"/>
      <w:r>
        <w:t>etika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membedakan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terpuji</w:t>
      </w:r>
      <w:proofErr w:type="spellEnd"/>
      <w:r>
        <w:t xml:space="preserve">, </w:t>
      </w:r>
      <w:proofErr w:type="spellStart"/>
      <w:r>
        <w:t>tercela</w:t>
      </w:r>
      <w:proofErr w:type="spellEnd"/>
      <w:r>
        <w:t xml:space="preserve">, dan </w:t>
      </w:r>
      <w:proofErr w:type="spellStart"/>
      <w:r>
        <w:t>mubah</w:t>
      </w:r>
      <w:proofErr w:type="spellEnd"/>
      <w:r>
        <w:t xml:space="preserve">. </w:t>
      </w:r>
      <w:proofErr w:type="spellStart"/>
      <w:r>
        <w:t>Sementara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perspektif</w:t>
      </w:r>
      <w:proofErr w:type="spellEnd"/>
      <w:r>
        <w:t xml:space="preserve"> Imam Al-</w:t>
      </w:r>
      <w:proofErr w:type="spellStart"/>
      <w:r>
        <w:t>Farabi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dikaji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gagasannya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filsafat</w:t>
      </w:r>
      <w:proofErr w:type="spellEnd"/>
      <w:r>
        <w:t xml:space="preserve">, </w:t>
      </w:r>
      <w:proofErr w:type="spellStart"/>
      <w:r>
        <w:t>logika</w:t>
      </w:r>
      <w:proofErr w:type="spellEnd"/>
      <w:r>
        <w:t xml:space="preserve">, dan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hierarki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yang </w:t>
      </w:r>
      <w:proofErr w:type="spellStart"/>
      <w:r>
        <w:t>menempatkan</w:t>
      </w:r>
      <w:proofErr w:type="spellEnd"/>
      <w:r>
        <w:t xml:space="preserve"> </w:t>
      </w:r>
      <w:proofErr w:type="spellStart"/>
      <w:r>
        <w:t>metafisika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puncaknya</w:t>
      </w:r>
      <w:proofErr w:type="spellEnd"/>
      <w:r>
        <w:t xml:space="preserve">.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mengevaluasi</w:t>
      </w:r>
      <w:proofErr w:type="spellEnd"/>
      <w:r>
        <w:t xml:space="preserve"> </w:t>
      </w:r>
      <w:proofErr w:type="spellStart"/>
      <w:r>
        <w:t>relevansi</w:t>
      </w:r>
      <w:proofErr w:type="spellEnd"/>
      <w:r>
        <w:t xml:space="preserve"> </w:t>
      </w:r>
      <w:proofErr w:type="spellStart"/>
      <w:r>
        <w:t>pemikiran</w:t>
      </w:r>
      <w:proofErr w:type="spellEnd"/>
      <w:r>
        <w:t xml:space="preserve"> </w:t>
      </w:r>
      <w:proofErr w:type="spellStart"/>
      <w:r>
        <w:t>keduanya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kontemporer</w:t>
      </w:r>
      <w:proofErr w:type="spellEnd"/>
      <w:r>
        <w:t xml:space="preserve">,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dan </w:t>
      </w:r>
      <w:proofErr w:type="spellStart"/>
      <w:r>
        <w:t>hierarki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pijakan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integrasi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agama dan </w:t>
      </w:r>
      <w:proofErr w:type="spellStart"/>
      <w:r>
        <w:t>ilmu</w:t>
      </w:r>
      <w:proofErr w:type="spellEnd"/>
      <w:r>
        <w:t xml:space="preserve"> modern.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komparatif</w:t>
      </w:r>
      <w:proofErr w:type="spellEnd"/>
      <w:r>
        <w:t xml:space="preserve">,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berupaya</w:t>
      </w:r>
      <w:proofErr w:type="spellEnd"/>
      <w:r>
        <w:t xml:space="preserve"> </w:t>
      </w:r>
      <w:proofErr w:type="spellStart"/>
      <w:r>
        <w:t>mengukur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</w:t>
      </w:r>
      <w:proofErr w:type="spellStart"/>
      <w:r>
        <w:t>temu</w:t>
      </w:r>
      <w:proofErr w:type="spellEnd"/>
      <w:r>
        <w:t xml:space="preserve"> dan </w:t>
      </w:r>
      <w:proofErr w:type="spellStart"/>
      <w:r>
        <w:t>perbedaan</w:t>
      </w:r>
      <w:proofErr w:type="spellEnd"/>
      <w:r>
        <w:t xml:space="preserve"> fundamental </w:t>
      </w:r>
      <w:proofErr w:type="spellStart"/>
      <w:r>
        <w:t>antara</w:t>
      </w:r>
      <w:proofErr w:type="spellEnd"/>
      <w:r>
        <w:t xml:space="preserve"> Imam Al-Ghazali dan Imam </w:t>
      </w:r>
      <w:proofErr w:type="spellStart"/>
      <w:r>
        <w:t>AlFarabi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bangunan</w:t>
      </w:r>
      <w:proofErr w:type="spellEnd"/>
      <w:r>
        <w:t xml:space="preserve"> </w:t>
      </w:r>
      <w:proofErr w:type="spellStart"/>
      <w:r>
        <w:t>epistemologi</w:t>
      </w:r>
      <w:proofErr w:type="spellEnd"/>
      <w:r>
        <w:t xml:space="preserve"> Islam. </w:t>
      </w:r>
    </w:p>
    <w:p w14:paraId="03BF5240" w14:textId="77777777" w:rsidR="007C7995" w:rsidRDefault="007C7995" w:rsidP="007C7995">
      <w:pPr>
        <w:ind w:left="-15" w:right="1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memperkaya</w:t>
      </w:r>
      <w:proofErr w:type="spellEnd"/>
      <w:r>
        <w:t xml:space="preserve"> </w:t>
      </w:r>
      <w:proofErr w:type="spellStart"/>
      <w:r>
        <w:t>khazanah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pemikiran</w:t>
      </w:r>
      <w:proofErr w:type="spellEnd"/>
      <w:r>
        <w:t xml:space="preserve"> Islam </w:t>
      </w:r>
      <w:proofErr w:type="spellStart"/>
      <w:r>
        <w:t>klasik</w:t>
      </w:r>
      <w:proofErr w:type="spellEnd"/>
      <w:r>
        <w:t xml:space="preserve">,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filsafat</w:t>
      </w:r>
      <w:proofErr w:type="spellEnd"/>
      <w:r>
        <w:t xml:space="preserve"> dan </w:t>
      </w:r>
      <w:proofErr w:type="spellStart"/>
      <w:r>
        <w:t>epistemologi</w:t>
      </w:r>
      <w:proofErr w:type="spellEnd"/>
      <w:r>
        <w:t xml:space="preserve">, </w:t>
      </w:r>
      <w:proofErr w:type="spellStart"/>
      <w:r>
        <w:t>sekaligus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kontribusi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 yang </w:t>
      </w:r>
      <w:proofErr w:type="spellStart"/>
      <w:r>
        <w:t>komprehensif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dinamika</w:t>
      </w:r>
      <w:proofErr w:type="spellEnd"/>
      <w:r>
        <w:t xml:space="preserve"> </w:t>
      </w:r>
      <w:proofErr w:type="spellStart"/>
      <w:r>
        <w:t>pemikiran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tokoh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perspektif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kurikulum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Islam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integratif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mendalam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relevansi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dan </w:t>
      </w:r>
      <w:proofErr w:type="spellStart"/>
      <w:r>
        <w:t>hierarki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versi</w:t>
      </w:r>
      <w:proofErr w:type="spellEnd"/>
      <w:r>
        <w:t xml:space="preserve"> Imam Al-Ghazali dan Imam Al-</w:t>
      </w:r>
      <w:proofErr w:type="spellStart"/>
      <w:r>
        <w:t>Farabi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menghadapi</w:t>
      </w:r>
      <w:proofErr w:type="spellEnd"/>
      <w:r>
        <w:t xml:space="preserve"> </w:t>
      </w:r>
      <w:proofErr w:type="spellStart"/>
      <w:r>
        <w:t>tantangan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di era modern. </w:t>
      </w:r>
    </w:p>
    <w:p w14:paraId="5DC30BA8" w14:textId="77777777" w:rsidR="007C7995" w:rsidRDefault="007C7995" w:rsidP="007C7995">
      <w:pPr>
        <w:spacing w:after="20" w:line="259" w:lineRule="auto"/>
        <w:ind w:left="721" w:right="0" w:firstLine="0"/>
        <w:jc w:val="left"/>
      </w:pPr>
      <w:r>
        <w:t xml:space="preserve"> </w:t>
      </w:r>
    </w:p>
    <w:p w14:paraId="1EA324E5" w14:textId="77777777" w:rsidR="007C7995" w:rsidRDefault="007C7995" w:rsidP="007C7995">
      <w:pPr>
        <w:pStyle w:val="Heading1"/>
        <w:ind w:left="0" w:right="0" w:firstLine="0"/>
      </w:pPr>
      <w:r>
        <w:rPr>
          <w:lang w:val="en-US"/>
        </w:rPr>
        <w:t xml:space="preserve">II </w:t>
      </w:r>
      <w:r>
        <w:t xml:space="preserve">METODE PENELITIAN  </w:t>
      </w:r>
    </w:p>
    <w:p w14:paraId="12D0C5C4" w14:textId="6303F9D2" w:rsidR="007C7995" w:rsidRDefault="007C7995" w:rsidP="00D14D74">
      <w:pPr>
        <w:ind w:left="-15" w:right="1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pustaka</w:t>
      </w:r>
      <w:proofErr w:type="spellEnd"/>
      <w:r>
        <w:t xml:space="preserve"> (</w:t>
      </w:r>
      <w:r>
        <w:rPr>
          <w:i/>
        </w:rPr>
        <w:t>library research</w:t>
      </w:r>
      <w:r>
        <w:t xml:space="preserve">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deskriptif-analitis</w:t>
      </w:r>
      <w:proofErr w:type="spellEnd"/>
      <w:r>
        <w:t xml:space="preserve"> dan </w:t>
      </w:r>
      <w:proofErr w:type="spellStart"/>
      <w:r>
        <w:t>komparatif</w:t>
      </w:r>
      <w:proofErr w:type="spellEnd"/>
      <w:r>
        <w:t xml:space="preserve">. Data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literatur</w:t>
      </w:r>
      <w:proofErr w:type="spellEnd"/>
      <w:r>
        <w:t xml:space="preserve"> </w:t>
      </w:r>
      <w:proofErr w:type="spellStart"/>
      <w:r>
        <w:t>klasik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kontemporer</w:t>
      </w:r>
      <w:proofErr w:type="spellEnd"/>
      <w:r>
        <w:t xml:space="preserve"> yang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pemikiran</w:t>
      </w:r>
      <w:proofErr w:type="spellEnd"/>
      <w:r>
        <w:t xml:space="preserve"> Imam Al-</w:t>
      </w:r>
      <w:proofErr w:type="spellStart"/>
      <w:r>
        <w:t>Farabi</w:t>
      </w:r>
      <w:proofErr w:type="spellEnd"/>
      <w:r>
        <w:t xml:space="preserve"> dan Imam </w:t>
      </w:r>
      <w:proofErr w:type="spellStart"/>
      <w:r>
        <w:t>AlGhazali</w:t>
      </w:r>
      <w:proofErr w:type="spellEnd"/>
      <w:r>
        <w:t xml:space="preserve">.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menelaah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kritis</w:t>
      </w:r>
      <w:proofErr w:type="spellEnd"/>
      <w:r>
        <w:t xml:space="preserve"> </w:t>
      </w:r>
      <w:proofErr w:type="spellStart"/>
      <w:r>
        <w:t>konsep-konsep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dan </w:t>
      </w:r>
      <w:proofErr w:type="spellStart"/>
      <w:r>
        <w:t>hierarki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yang </w:t>
      </w:r>
      <w:proofErr w:type="spellStart"/>
      <w:r>
        <w:t>ditawarkan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tokoh</w:t>
      </w:r>
      <w:proofErr w:type="spellEnd"/>
      <w:r>
        <w:t xml:space="preserve">,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membandingkannya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, </w:t>
      </w:r>
      <w:proofErr w:type="spellStart"/>
      <w:r>
        <w:t>perbedaan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relevansinya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keilmuan</w:t>
      </w:r>
      <w:proofErr w:type="spellEnd"/>
      <w:r>
        <w:t xml:space="preserve"> modern.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deskriptif-historis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reflektif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kemungkinan</w:t>
      </w:r>
      <w:proofErr w:type="spellEnd"/>
      <w:r>
        <w:t xml:space="preserve"> </w:t>
      </w:r>
      <w:proofErr w:type="spellStart"/>
      <w:r>
        <w:t>integrasi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zaman.  </w:t>
      </w:r>
    </w:p>
    <w:p w14:paraId="6E3F9AE9" w14:textId="77777777" w:rsidR="007C7995" w:rsidRDefault="007C7995" w:rsidP="007C7995">
      <w:pPr>
        <w:spacing w:after="0" w:line="259" w:lineRule="auto"/>
        <w:ind w:left="721" w:right="0" w:firstLine="0"/>
        <w:jc w:val="left"/>
      </w:pPr>
      <w:r>
        <w:t xml:space="preserve"> </w:t>
      </w:r>
    </w:p>
    <w:p w14:paraId="1926CB04" w14:textId="77777777" w:rsidR="007C7995" w:rsidRDefault="007C7995" w:rsidP="007C7995">
      <w:pPr>
        <w:pStyle w:val="Heading1"/>
        <w:ind w:left="-5" w:right="0"/>
      </w:pPr>
      <w:r>
        <w:rPr>
          <w:lang w:val="en-US"/>
        </w:rPr>
        <w:t xml:space="preserve">III </w:t>
      </w:r>
      <w:r>
        <w:t xml:space="preserve">HASIL PENELITIAN DAN PEMBAHASAN  </w:t>
      </w:r>
    </w:p>
    <w:p w14:paraId="0047215D" w14:textId="77777777" w:rsidR="007C7995" w:rsidRDefault="007C7995" w:rsidP="007C7995">
      <w:pPr>
        <w:pStyle w:val="Heading1"/>
        <w:ind w:left="-5" w:right="0"/>
      </w:pPr>
      <w:r>
        <w:t>A.</w:t>
      </w:r>
      <w:r>
        <w:rPr>
          <w:rFonts w:ascii="Arial" w:eastAsia="Arial" w:hAnsi="Arial" w:cs="Arial"/>
        </w:rPr>
        <w:t xml:space="preserve"> </w:t>
      </w:r>
      <w:r>
        <w:t xml:space="preserve">Landasan Konseptual Struktur dan Hierarki Ilmu </w:t>
      </w:r>
    </w:p>
    <w:p w14:paraId="43D79625" w14:textId="77777777" w:rsidR="007C7995" w:rsidRDefault="007C7995" w:rsidP="007C7995">
      <w:pPr>
        <w:numPr>
          <w:ilvl w:val="0"/>
          <w:numId w:val="1"/>
        </w:numPr>
        <w:ind w:right="1" w:hanging="361"/>
      </w:pPr>
      <w:proofErr w:type="spellStart"/>
      <w:r>
        <w:t>Struktur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</w:p>
    <w:p w14:paraId="40A7ED79" w14:textId="77777777" w:rsidR="007C7995" w:rsidRDefault="007C7995" w:rsidP="007C7995">
      <w:pPr>
        <w:ind w:left="-15" w:right="1"/>
      </w:pPr>
      <w:proofErr w:type="spellStart"/>
      <w:r>
        <w:t>Ilmu</w:t>
      </w:r>
      <w:proofErr w:type="spellEnd"/>
      <w:r>
        <w:t xml:space="preserve"> pada </w:t>
      </w:r>
      <w:proofErr w:type="spellStart"/>
      <w:r>
        <w:t>dasarnya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yang </w:t>
      </w:r>
      <w:proofErr w:type="spellStart"/>
      <w:r>
        <w:t>berfungsi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teoretis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praktis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penjelasan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keterkaitan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peristiwa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di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.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dipahami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susunan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yang </w:t>
      </w:r>
      <w:proofErr w:type="spellStart"/>
      <w:r>
        <w:t>sistematis</w:t>
      </w:r>
      <w:proofErr w:type="spellEnd"/>
      <w:r>
        <w:t xml:space="preserve">,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yang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terhubung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landasan</w:t>
      </w:r>
      <w:proofErr w:type="spellEnd"/>
      <w:r>
        <w:t xml:space="preserve"> </w:t>
      </w:r>
      <w:proofErr w:type="spellStart"/>
      <w:r>
        <w:t>teoretis</w:t>
      </w:r>
      <w:proofErr w:type="spellEnd"/>
      <w:r>
        <w:t xml:space="preserve"> dan </w:t>
      </w:r>
      <w:proofErr w:type="spellStart"/>
      <w:r>
        <w:t>penjelasan</w:t>
      </w:r>
      <w:proofErr w:type="spellEnd"/>
      <w:r>
        <w:t xml:space="preserve"> yang </w:t>
      </w:r>
      <w:proofErr w:type="spellStart"/>
      <w:r>
        <w:t>utuh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filsafat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,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dipelajari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sekadar</w:t>
      </w:r>
      <w:proofErr w:type="spellEnd"/>
      <w:r>
        <w:t xml:space="preserve"> </w:t>
      </w:r>
      <w:proofErr w:type="spellStart"/>
      <w:r>
        <w:t>kumpulan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, </w:t>
      </w:r>
      <w:proofErr w:type="spellStart"/>
      <w:r>
        <w:t>melainkan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bangunan</w:t>
      </w:r>
      <w:proofErr w:type="spellEnd"/>
      <w:r>
        <w:t xml:space="preserve"> yang </w:t>
      </w:r>
      <w:proofErr w:type="spellStart"/>
      <w:r>
        <w:t>teratur</w:t>
      </w:r>
      <w:proofErr w:type="spellEnd"/>
      <w:r>
        <w:t xml:space="preserve">, </w:t>
      </w:r>
      <w:proofErr w:type="spellStart"/>
      <w:r>
        <w:t>kompleks</w:t>
      </w:r>
      <w:proofErr w:type="spellEnd"/>
      <w:r>
        <w:t xml:space="preserve">, dan </w:t>
      </w:r>
      <w:proofErr w:type="spellStart"/>
      <w:r>
        <w:t>bersistem</w:t>
      </w:r>
      <w:proofErr w:type="spellEnd"/>
      <w:r>
        <w:t xml:space="preserve">.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inilah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berperan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, </w:t>
      </w:r>
      <w:proofErr w:type="spellStart"/>
      <w:r>
        <w:t>meramalkan</w:t>
      </w:r>
      <w:proofErr w:type="spellEnd"/>
      <w:r>
        <w:t xml:space="preserve">,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mengendalikan</w:t>
      </w:r>
      <w:proofErr w:type="spellEnd"/>
      <w:r>
        <w:t xml:space="preserve"> </w:t>
      </w:r>
      <w:proofErr w:type="spellStart"/>
      <w:r>
        <w:t>gejala-gejala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.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garis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,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: </w:t>
      </w:r>
    </w:p>
    <w:p w14:paraId="054E0FA1" w14:textId="77777777" w:rsidR="007C7995" w:rsidRDefault="007C7995" w:rsidP="007C7995">
      <w:pPr>
        <w:numPr>
          <w:ilvl w:val="1"/>
          <w:numId w:val="1"/>
        </w:numPr>
        <w:ind w:right="1" w:hanging="360"/>
      </w:pPr>
      <w:proofErr w:type="spellStart"/>
      <w:r>
        <w:t>Metode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, </w:t>
      </w:r>
      <w:proofErr w:type="spellStart"/>
      <w:r>
        <w:t>yakni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sistematis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ilmuwan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kebenaran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menguji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. </w:t>
      </w:r>
    </w:p>
    <w:p w14:paraId="1EBA50B5" w14:textId="77777777" w:rsidR="007C7995" w:rsidRDefault="007C7995" w:rsidP="007C7995">
      <w:pPr>
        <w:numPr>
          <w:ilvl w:val="1"/>
          <w:numId w:val="1"/>
        </w:numPr>
        <w:ind w:right="1" w:hanging="360"/>
      </w:pPr>
      <w:proofErr w:type="spellStart"/>
      <w:r>
        <w:lastRenderedPageBreak/>
        <w:t>Teori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himpunan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, </w:t>
      </w:r>
      <w:proofErr w:type="spellStart"/>
      <w:r>
        <w:t>definisi</w:t>
      </w:r>
      <w:proofErr w:type="spellEnd"/>
      <w:r>
        <w:t xml:space="preserve">, dan </w:t>
      </w:r>
      <w:proofErr w:type="spellStart"/>
      <w:r>
        <w:t>proposisi</w:t>
      </w:r>
      <w:proofErr w:type="spellEnd"/>
      <w:r>
        <w:t xml:space="preserve"> yang </w:t>
      </w:r>
      <w:proofErr w:type="spellStart"/>
      <w:r>
        <w:t>berusaha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fenomena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sistematis</w:t>
      </w:r>
      <w:proofErr w:type="spellEnd"/>
      <w:r>
        <w:t>.</w:t>
      </w:r>
      <w:r>
        <w:rPr>
          <w:sz w:val="32"/>
        </w:rPr>
        <w:t xml:space="preserve"> </w:t>
      </w:r>
    </w:p>
    <w:p w14:paraId="6CB6F296" w14:textId="77777777" w:rsidR="007C7995" w:rsidRDefault="007C7995" w:rsidP="007C7995">
      <w:pPr>
        <w:numPr>
          <w:ilvl w:val="1"/>
          <w:numId w:val="1"/>
        </w:numPr>
        <w:ind w:right="1" w:hanging="360"/>
      </w:pPr>
      <w:proofErr w:type="spellStart"/>
      <w:r>
        <w:t>Hipotesis</w:t>
      </w:r>
      <w:proofErr w:type="spellEnd"/>
      <w:r>
        <w:t xml:space="preserve">,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dugaan</w:t>
      </w:r>
      <w:proofErr w:type="spellEnd"/>
      <w:r>
        <w:t xml:space="preserve"> </w:t>
      </w:r>
      <w:proofErr w:type="spellStart"/>
      <w:r>
        <w:t>sementara</w:t>
      </w:r>
      <w:proofErr w:type="spellEnd"/>
      <w:r>
        <w:t xml:space="preserve"> yang </w:t>
      </w:r>
      <w:proofErr w:type="spellStart"/>
      <w:r>
        <w:t>diajukan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kemungkinan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keterkaitan</w:t>
      </w:r>
      <w:proofErr w:type="spellEnd"/>
      <w:r>
        <w:t>.</w:t>
      </w:r>
      <w:r>
        <w:rPr>
          <w:sz w:val="32"/>
        </w:rPr>
        <w:t xml:space="preserve"> </w:t>
      </w:r>
    </w:p>
    <w:p w14:paraId="41856598" w14:textId="77777777" w:rsidR="007C7995" w:rsidRDefault="007C7995" w:rsidP="007C7995">
      <w:pPr>
        <w:numPr>
          <w:ilvl w:val="1"/>
          <w:numId w:val="1"/>
        </w:numPr>
        <w:ind w:right="1" w:hanging="360"/>
      </w:pPr>
      <w:proofErr w:type="spellStart"/>
      <w:r>
        <w:t>Logika</w:t>
      </w:r>
      <w:proofErr w:type="spellEnd"/>
      <w:r>
        <w:t xml:space="preserve">,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penalaran</w:t>
      </w:r>
      <w:proofErr w:type="spellEnd"/>
      <w:r>
        <w:t xml:space="preserve"> yang </w:t>
      </w:r>
      <w:proofErr w:type="spellStart"/>
      <w:r>
        <w:t>benar</w:t>
      </w:r>
      <w:proofErr w:type="spellEnd"/>
      <w:r>
        <w:t xml:space="preserve">, yang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sahih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deduktif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logis</w:t>
      </w:r>
      <w:proofErr w:type="spellEnd"/>
      <w:r>
        <w:t>.</w:t>
      </w:r>
      <w:r>
        <w:rPr>
          <w:sz w:val="32"/>
        </w:rPr>
        <w:t xml:space="preserve"> </w:t>
      </w:r>
    </w:p>
    <w:p w14:paraId="359750DC" w14:textId="77777777" w:rsidR="007C7995" w:rsidRDefault="007C7995" w:rsidP="007C7995">
      <w:pPr>
        <w:numPr>
          <w:ilvl w:val="1"/>
          <w:numId w:val="1"/>
        </w:numPr>
        <w:ind w:right="1" w:hanging="360"/>
      </w:pPr>
      <w:r>
        <w:t xml:space="preserve">Data dan </w:t>
      </w:r>
      <w:proofErr w:type="spellStart"/>
      <w:r>
        <w:t>informasi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olahan</w:t>
      </w:r>
      <w:proofErr w:type="spellEnd"/>
      <w:r>
        <w:t xml:space="preserve"> data yang </w:t>
      </w:r>
      <w:proofErr w:type="spellStart"/>
      <w:r>
        <w:t>menyajikan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fakta</w:t>
      </w:r>
      <w:proofErr w:type="spellEnd"/>
      <w:r>
        <w:t xml:space="preserve"> yang </w:t>
      </w:r>
      <w:proofErr w:type="spellStart"/>
      <w:r>
        <w:t>relevan</w:t>
      </w:r>
      <w:proofErr w:type="spellEnd"/>
      <w:r>
        <w:t xml:space="preserve">, </w:t>
      </w:r>
      <w:proofErr w:type="spellStart"/>
      <w:r>
        <w:t>sering</w:t>
      </w:r>
      <w:proofErr w:type="spellEnd"/>
      <w:r>
        <w:t xml:space="preserve"> kali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fokus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ilmiah</w:t>
      </w:r>
      <w:proofErr w:type="spellEnd"/>
      <w:r>
        <w:t>.</w:t>
      </w:r>
      <w:r>
        <w:rPr>
          <w:sz w:val="32"/>
        </w:rPr>
        <w:t xml:space="preserve"> </w:t>
      </w:r>
    </w:p>
    <w:p w14:paraId="0905DD32" w14:textId="77777777" w:rsidR="007C7995" w:rsidRDefault="007C7995" w:rsidP="007C7995">
      <w:pPr>
        <w:numPr>
          <w:ilvl w:val="1"/>
          <w:numId w:val="1"/>
        </w:numPr>
        <w:ind w:right="1" w:hanging="360"/>
      </w:pPr>
      <w:proofErr w:type="spellStart"/>
      <w:r>
        <w:t>Pembuktian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proses </w:t>
      </w:r>
      <w:proofErr w:type="spellStart"/>
      <w:r>
        <w:t>menguji</w:t>
      </w:r>
      <w:proofErr w:type="spellEnd"/>
      <w:r>
        <w:t xml:space="preserve"> </w:t>
      </w:r>
      <w:proofErr w:type="spellStart"/>
      <w:r>
        <w:t>hipotesis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realitas</w:t>
      </w:r>
      <w:proofErr w:type="spellEnd"/>
      <w:r>
        <w:t xml:space="preserve"> </w:t>
      </w:r>
      <w:proofErr w:type="spellStart"/>
      <w:r>
        <w:t>empiris</w:t>
      </w:r>
      <w:proofErr w:type="spellEnd"/>
      <w:r>
        <w:t xml:space="preserve">, </w:t>
      </w:r>
      <w:proofErr w:type="spellStart"/>
      <w:r>
        <w:t>sering</w:t>
      </w:r>
      <w:proofErr w:type="spellEnd"/>
      <w:r>
        <w:t xml:space="preserve"> kali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instrumen</w:t>
      </w:r>
      <w:proofErr w:type="spellEnd"/>
      <w:r>
        <w:t xml:space="preserve"> yang </w:t>
      </w:r>
      <w:proofErr w:type="spellStart"/>
      <w:r>
        <w:t>kompleks</w:t>
      </w:r>
      <w:proofErr w:type="spellEnd"/>
      <w:r>
        <w:t>.</w:t>
      </w:r>
      <w:r>
        <w:rPr>
          <w:sz w:val="32"/>
        </w:rPr>
        <w:t xml:space="preserve"> </w:t>
      </w:r>
    </w:p>
    <w:p w14:paraId="41036F67" w14:textId="77777777" w:rsidR="007C7995" w:rsidRDefault="007C7995" w:rsidP="007C7995">
      <w:pPr>
        <w:numPr>
          <w:ilvl w:val="1"/>
          <w:numId w:val="1"/>
        </w:numPr>
        <w:ind w:right="1" w:hanging="360"/>
      </w:pPr>
      <w:proofErr w:type="spellStart"/>
      <w:r>
        <w:t>Evaluasi</w:t>
      </w:r>
      <w:proofErr w:type="spellEnd"/>
      <w:r>
        <w:t xml:space="preserve">, </w:t>
      </w:r>
      <w:proofErr w:type="spellStart"/>
      <w:r>
        <w:t>yakni</w:t>
      </w:r>
      <w:proofErr w:type="spellEnd"/>
      <w:r>
        <w:t xml:space="preserve"> </w:t>
      </w:r>
      <w:proofErr w:type="spellStart"/>
      <w:r>
        <w:t>penafsiran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berkesinambungan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menilai</w:t>
      </w:r>
      <w:proofErr w:type="spellEnd"/>
      <w:r>
        <w:t xml:space="preserve"> </w:t>
      </w:r>
      <w:proofErr w:type="spellStart"/>
      <w:r>
        <w:t>hipotesis</w:t>
      </w:r>
      <w:proofErr w:type="spellEnd"/>
      <w:r>
        <w:t xml:space="preserve">,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diterima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ditolak</w:t>
      </w:r>
      <w:proofErr w:type="spellEnd"/>
      <w:r>
        <w:t>.</w:t>
      </w:r>
      <w:r>
        <w:rPr>
          <w:sz w:val="32"/>
        </w:rPr>
        <w:t xml:space="preserve"> </w:t>
      </w:r>
    </w:p>
    <w:p w14:paraId="3BD58AA6" w14:textId="77777777" w:rsidR="007C7995" w:rsidRDefault="007C7995" w:rsidP="007C7995">
      <w:pPr>
        <w:numPr>
          <w:ilvl w:val="1"/>
          <w:numId w:val="1"/>
        </w:numPr>
        <w:ind w:right="1" w:hanging="360"/>
      </w:pPr>
      <w:proofErr w:type="spellStart"/>
      <w:r>
        <w:t>Paradigma</w:t>
      </w:r>
      <w:proofErr w:type="spellEnd"/>
      <w:r>
        <w:t xml:space="preserve">,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seperangkat</w:t>
      </w:r>
      <w:proofErr w:type="spellEnd"/>
      <w:r>
        <w:t xml:space="preserve"> </w:t>
      </w:r>
      <w:proofErr w:type="spellStart"/>
      <w:r>
        <w:t>keyakinan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pandangan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yang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memandang</w:t>
      </w:r>
      <w:proofErr w:type="spellEnd"/>
      <w:r>
        <w:t xml:space="preserve"> </w:t>
      </w:r>
      <w:proofErr w:type="spellStart"/>
      <w:r>
        <w:t>realitas</w:t>
      </w:r>
      <w:proofErr w:type="spellEnd"/>
      <w:r>
        <w:t xml:space="preserve"> dan </w:t>
      </w:r>
      <w:proofErr w:type="spellStart"/>
      <w:r>
        <w:t>bertindak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sehari-hari</w:t>
      </w:r>
      <w:proofErr w:type="spellEnd"/>
      <w:r>
        <w:t>.</w:t>
      </w:r>
      <w:r>
        <w:rPr>
          <w:sz w:val="32"/>
        </w:rPr>
        <w:t xml:space="preserve"> </w:t>
      </w:r>
    </w:p>
    <w:p w14:paraId="0A34E00B" w14:textId="77777777" w:rsidR="007C7995" w:rsidRDefault="007C7995" w:rsidP="007C7995">
      <w:pPr>
        <w:numPr>
          <w:ilvl w:val="0"/>
          <w:numId w:val="1"/>
        </w:numPr>
        <w:ind w:right="1" w:hanging="361"/>
      </w:pPr>
      <w:proofErr w:type="spellStart"/>
      <w:r>
        <w:t>Hierarki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</w:p>
    <w:p w14:paraId="2983C264" w14:textId="77777777" w:rsidR="007C7995" w:rsidRDefault="007C7995" w:rsidP="007C7995">
      <w:pPr>
        <w:ind w:left="-15" w:right="1"/>
      </w:pPr>
      <w:proofErr w:type="spellStart"/>
      <w:r>
        <w:t>Hierarki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tingkatan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urutan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yang </w:t>
      </w:r>
      <w:proofErr w:type="spellStart"/>
      <w:r>
        <w:t>disusun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, </w:t>
      </w:r>
      <w:proofErr w:type="spellStart"/>
      <w:r>
        <w:t>cabang</w:t>
      </w:r>
      <w:proofErr w:type="spellEnd"/>
      <w:r>
        <w:t xml:space="preserve">,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spesialisasi</w:t>
      </w:r>
      <w:proofErr w:type="spellEnd"/>
      <w:r>
        <w:t xml:space="preserve"> </w:t>
      </w:r>
      <w:proofErr w:type="spellStart"/>
      <w:r>
        <w:t>keilmuan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perkembangannya</w:t>
      </w:r>
      <w:proofErr w:type="spellEnd"/>
      <w:r>
        <w:t xml:space="preserve">,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bercabang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sub-</w:t>
      </w:r>
      <w:proofErr w:type="spellStart"/>
      <w:r>
        <w:t>disiplin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fokus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yang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mendalam</w:t>
      </w:r>
      <w:proofErr w:type="spellEnd"/>
      <w:r>
        <w:t xml:space="preserve">. </w:t>
      </w:r>
      <w:proofErr w:type="spellStart"/>
      <w:r>
        <w:t>Hierarki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landasan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 yang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derajat</w:t>
      </w:r>
      <w:proofErr w:type="spellEnd"/>
      <w:r>
        <w:t xml:space="preserve"> </w:t>
      </w:r>
      <w:proofErr w:type="spellStart"/>
      <w:r>
        <w:t>keilmuan</w:t>
      </w:r>
      <w:proofErr w:type="spellEnd"/>
      <w:r>
        <w:t xml:space="preserve">: </w:t>
      </w:r>
    </w:p>
    <w:p w14:paraId="3EC5393D" w14:textId="77777777" w:rsidR="007C7995" w:rsidRDefault="007C7995" w:rsidP="007C7995">
      <w:pPr>
        <w:numPr>
          <w:ilvl w:val="1"/>
          <w:numId w:val="1"/>
        </w:numPr>
        <w:ind w:right="1" w:hanging="360"/>
      </w:pPr>
      <w:proofErr w:type="spellStart"/>
      <w:r>
        <w:t>Tradisi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paling </w:t>
      </w:r>
      <w:proofErr w:type="spellStart"/>
      <w:r>
        <w:t>dasar</w:t>
      </w:r>
      <w:proofErr w:type="spellEnd"/>
      <w:r>
        <w:t xml:space="preserve"> yang </w:t>
      </w:r>
      <w:proofErr w:type="spellStart"/>
      <w:r>
        <w:t>diyakini</w:t>
      </w:r>
      <w:proofErr w:type="spellEnd"/>
      <w:r>
        <w:t xml:space="preserve"> </w:t>
      </w:r>
      <w:proofErr w:type="spellStart"/>
      <w:r>
        <w:t>benar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diwariskan</w:t>
      </w:r>
      <w:proofErr w:type="spellEnd"/>
      <w:r>
        <w:t xml:space="preserve"> </w:t>
      </w:r>
      <w:proofErr w:type="spellStart"/>
      <w:r>
        <w:t>turun-temurun</w:t>
      </w:r>
      <w:proofErr w:type="spellEnd"/>
      <w:r>
        <w:t xml:space="preserve">, </w:t>
      </w:r>
      <w:proofErr w:type="spellStart"/>
      <w:r>
        <w:t>meskipun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kali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landasan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yang </w:t>
      </w:r>
      <w:proofErr w:type="spellStart"/>
      <w:r>
        <w:t>jelas</w:t>
      </w:r>
      <w:proofErr w:type="spellEnd"/>
      <w:r>
        <w:t xml:space="preserve">. </w:t>
      </w:r>
    </w:p>
    <w:p w14:paraId="2F31BADE" w14:textId="77777777" w:rsidR="007C7995" w:rsidRDefault="007C7995" w:rsidP="007C7995">
      <w:pPr>
        <w:numPr>
          <w:ilvl w:val="1"/>
          <w:numId w:val="1"/>
        </w:numPr>
        <w:ind w:right="1" w:hanging="360"/>
      </w:pPr>
      <w:proofErr w:type="spellStart"/>
      <w:r>
        <w:t>Otoritas</w:t>
      </w:r>
      <w:proofErr w:type="spellEnd"/>
      <w:r>
        <w:t xml:space="preserve">, </w:t>
      </w:r>
      <w:proofErr w:type="spellStart"/>
      <w:r>
        <w:t>yakni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yang </w:t>
      </w:r>
      <w:proofErr w:type="spellStart"/>
      <w:r>
        <w:t>diterima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disampaikan</w:t>
      </w:r>
      <w:proofErr w:type="spellEnd"/>
      <w:r>
        <w:t xml:space="preserve"> oleh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, </w:t>
      </w:r>
      <w:proofErr w:type="spellStart"/>
      <w:r>
        <w:t>meskipun</w:t>
      </w:r>
      <w:proofErr w:type="spellEnd"/>
      <w:r>
        <w:t xml:space="preserve"> </w:t>
      </w:r>
      <w:proofErr w:type="spellStart"/>
      <w:r>
        <w:t>kebenarannya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tentu</w:t>
      </w:r>
      <w:proofErr w:type="spellEnd"/>
      <w:r>
        <w:t xml:space="preserve"> </w:t>
      </w:r>
      <w:proofErr w:type="spellStart"/>
      <w:r>
        <w:t>terbukti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ilmiah</w:t>
      </w:r>
      <w:proofErr w:type="spellEnd"/>
      <w:r>
        <w:t>.</w:t>
      </w:r>
      <w:r>
        <w:rPr>
          <w:sz w:val="32"/>
        </w:rPr>
        <w:t xml:space="preserve"> </w:t>
      </w:r>
    </w:p>
    <w:p w14:paraId="21DAAB18" w14:textId="77777777" w:rsidR="007C7995" w:rsidRDefault="007C7995" w:rsidP="007C7995">
      <w:pPr>
        <w:numPr>
          <w:ilvl w:val="1"/>
          <w:numId w:val="1"/>
        </w:numPr>
        <w:ind w:right="1" w:hanging="360"/>
      </w:pPr>
      <w:r>
        <w:t xml:space="preserve">Trial and error,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percobaan</w:t>
      </w:r>
      <w:proofErr w:type="spellEnd"/>
      <w:r>
        <w:t xml:space="preserve"> </w:t>
      </w:r>
      <w:proofErr w:type="spellStart"/>
      <w:r>
        <w:t>berulang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kebenaran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mendalam</w:t>
      </w:r>
      <w:proofErr w:type="spellEnd"/>
      <w:r>
        <w:t>.</w:t>
      </w:r>
      <w:r>
        <w:rPr>
          <w:sz w:val="32"/>
        </w:rPr>
        <w:t xml:space="preserve"> </w:t>
      </w:r>
    </w:p>
    <w:p w14:paraId="5CE28664" w14:textId="77777777" w:rsidR="007C7995" w:rsidRDefault="007C7995" w:rsidP="007C7995">
      <w:pPr>
        <w:numPr>
          <w:ilvl w:val="1"/>
          <w:numId w:val="1"/>
        </w:numPr>
        <w:ind w:right="1" w:hanging="360"/>
      </w:pPr>
      <w:proofErr w:type="spellStart"/>
      <w:r>
        <w:t>Penalaran</w:t>
      </w:r>
      <w:proofErr w:type="spellEnd"/>
      <w:r>
        <w:t xml:space="preserve"> </w:t>
      </w:r>
      <w:proofErr w:type="spellStart"/>
      <w:r>
        <w:t>logis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proses </w:t>
      </w:r>
      <w:proofErr w:type="spellStart"/>
      <w:r>
        <w:t>berpikir</w:t>
      </w:r>
      <w:proofErr w:type="spellEnd"/>
      <w:r>
        <w:t xml:space="preserve"> </w:t>
      </w:r>
      <w:proofErr w:type="spellStart"/>
      <w:r>
        <w:t>sistematis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memanfaatkan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, </w:t>
      </w:r>
      <w:proofErr w:type="spellStart"/>
      <w:r>
        <w:t>kecerdasan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deduktif</w:t>
      </w:r>
      <w:proofErr w:type="spellEnd"/>
      <w:r>
        <w:t xml:space="preserve"> dan </w:t>
      </w:r>
      <w:proofErr w:type="spellStart"/>
      <w:r>
        <w:t>induktif</w:t>
      </w:r>
      <w:proofErr w:type="spellEnd"/>
      <w:r>
        <w:t xml:space="preserve">, </w:t>
      </w:r>
      <w:proofErr w:type="spellStart"/>
      <w:r>
        <w:t>meskipun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memerlukan</w:t>
      </w:r>
      <w:proofErr w:type="spellEnd"/>
      <w:r>
        <w:t xml:space="preserve"> </w:t>
      </w:r>
      <w:proofErr w:type="spellStart"/>
      <w:r>
        <w:t>verifikasi</w:t>
      </w:r>
      <w:proofErr w:type="spellEnd"/>
      <w:r>
        <w:t xml:space="preserve"> </w:t>
      </w:r>
      <w:proofErr w:type="spellStart"/>
      <w:r>
        <w:t>empiris</w:t>
      </w:r>
      <w:proofErr w:type="spellEnd"/>
      <w:r>
        <w:t>.</w:t>
      </w:r>
      <w:r>
        <w:rPr>
          <w:sz w:val="32"/>
        </w:rPr>
        <w:t xml:space="preserve"> </w:t>
      </w:r>
    </w:p>
    <w:p w14:paraId="794A9FE3" w14:textId="77777777" w:rsidR="007C7995" w:rsidRDefault="007C7995" w:rsidP="007C7995">
      <w:pPr>
        <w:numPr>
          <w:ilvl w:val="1"/>
          <w:numId w:val="1"/>
        </w:numPr>
        <w:ind w:right="1" w:hanging="360"/>
      </w:pPr>
      <w:proofErr w:type="spellStart"/>
      <w:r>
        <w:t>Metode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,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puncak</w:t>
      </w:r>
      <w:proofErr w:type="spellEnd"/>
      <w:r>
        <w:t xml:space="preserve"> </w:t>
      </w:r>
      <w:proofErr w:type="spellStart"/>
      <w:r>
        <w:t>hierarki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,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sistematis</w:t>
      </w:r>
      <w:proofErr w:type="spellEnd"/>
      <w:r>
        <w:t xml:space="preserve">, </w:t>
      </w:r>
      <w:proofErr w:type="spellStart"/>
      <w:r>
        <w:t>eksperimen</w:t>
      </w:r>
      <w:proofErr w:type="spellEnd"/>
      <w:r>
        <w:t xml:space="preserve">, </w:t>
      </w:r>
      <w:proofErr w:type="spellStart"/>
      <w:r>
        <w:t>pengujian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kritis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hipotesis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dipertanggungjawabkan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objektif</w:t>
      </w:r>
      <w:proofErr w:type="spellEnd"/>
      <w:r>
        <w:t>.</w:t>
      </w:r>
      <w:r>
        <w:rPr>
          <w:sz w:val="32"/>
        </w:rPr>
        <w:t xml:space="preserve"> </w:t>
      </w:r>
    </w:p>
    <w:p w14:paraId="3EE4C771" w14:textId="77777777" w:rsidR="007C7995" w:rsidRDefault="007C7995" w:rsidP="007C7995">
      <w:pPr>
        <w:spacing w:after="39"/>
        <w:ind w:left="-15" w:right="1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uraian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dipahami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dan </w:t>
      </w:r>
      <w:proofErr w:type="spellStart"/>
      <w:r>
        <w:t>hierarki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melengkapi</w:t>
      </w:r>
      <w:proofErr w:type="spellEnd"/>
      <w:r>
        <w:t xml:space="preserve">: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menekankan</w:t>
      </w:r>
      <w:proofErr w:type="spellEnd"/>
      <w:r>
        <w:t xml:space="preserve"> </w:t>
      </w:r>
      <w:proofErr w:type="spellStart"/>
      <w:r>
        <w:t>susunan</w:t>
      </w:r>
      <w:proofErr w:type="spellEnd"/>
      <w:r>
        <w:t xml:space="preserve"> internal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,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hierarki</w:t>
      </w:r>
      <w:proofErr w:type="spellEnd"/>
      <w:r>
        <w:t xml:space="preserve"> </w:t>
      </w:r>
      <w:proofErr w:type="spellStart"/>
      <w:r>
        <w:t>menegaskan</w:t>
      </w:r>
      <w:proofErr w:type="spellEnd"/>
      <w:r>
        <w:t xml:space="preserve"> </w:t>
      </w:r>
      <w:proofErr w:type="spellStart"/>
      <w:r>
        <w:t>posisi</w:t>
      </w:r>
      <w:proofErr w:type="spellEnd"/>
      <w:r>
        <w:t xml:space="preserve"> dan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tingkatan</w:t>
      </w:r>
      <w:proofErr w:type="spellEnd"/>
      <w:r>
        <w:t xml:space="preserve"> </w:t>
      </w:r>
      <w:proofErr w:type="spellStart"/>
      <w:r>
        <w:t>keilmuan</w:t>
      </w:r>
      <w:proofErr w:type="spellEnd"/>
      <w:r>
        <w:t xml:space="preserve">. </w:t>
      </w:r>
      <w:proofErr w:type="spellStart"/>
      <w:r>
        <w:t>Keduanya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dipisahkan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dibangun</w:t>
      </w:r>
      <w:proofErr w:type="spellEnd"/>
      <w:r>
        <w:t xml:space="preserve"> dan </w:t>
      </w:r>
      <w:proofErr w:type="spellStart"/>
      <w:r>
        <w:t>dikembangkan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metodologis</w:t>
      </w:r>
      <w:proofErr w:type="spellEnd"/>
      <w:r>
        <w:t xml:space="preserve">, </w:t>
      </w:r>
      <w:proofErr w:type="spellStart"/>
      <w:r>
        <w:t>sementara</w:t>
      </w:r>
      <w:proofErr w:type="spellEnd"/>
      <w:r>
        <w:t xml:space="preserve"> </w:t>
      </w:r>
      <w:proofErr w:type="spellStart"/>
      <w:r>
        <w:t>hierarki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kedudukan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kemuliaan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, </w:t>
      </w:r>
      <w:proofErr w:type="spellStart"/>
      <w:r>
        <w:t>metode</w:t>
      </w:r>
      <w:proofErr w:type="spellEnd"/>
      <w:r>
        <w:t xml:space="preserve">, dan </w:t>
      </w:r>
      <w:proofErr w:type="spellStart"/>
      <w:r>
        <w:t>manfaatnya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dan </w:t>
      </w:r>
      <w:proofErr w:type="spellStart"/>
      <w:r>
        <w:t>hierarki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,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menempatkan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cabang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pada </w:t>
      </w:r>
      <w:proofErr w:type="spellStart"/>
      <w:r>
        <w:t>posisi</w:t>
      </w:r>
      <w:proofErr w:type="spellEnd"/>
      <w:r>
        <w:t xml:space="preserve"> yang </w:t>
      </w:r>
      <w:proofErr w:type="spellStart"/>
      <w:r>
        <w:t>proporsional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lastRenderedPageBreak/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berfungsi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teknis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orientasi</w:t>
      </w:r>
      <w:proofErr w:type="spellEnd"/>
      <w:r>
        <w:t xml:space="preserve"> </w:t>
      </w:r>
      <w:proofErr w:type="spellStart"/>
      <w:r>
        <w:t>filosofis</w:t>
      </w:r>
      <w:proofErr w:type="spellEnd"/>
      <w:r>
        <w:t xml:space="preserve">, moral, dan spiritual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>.</w:t>
      </w:r>
      <w:r>
        <w:rPr>
          <w:vertAlign w:val="superscript"/>
        </w:rPr>
        <w:footnoteReference w:id="3"/>
      </w:r>
      <w:r>
        <w:t xml:space="preserve"> </w:t>
      </w:r>
    </w:p>
    <w:p w14:paraId="69C41D2E" w14:textId="77777777" w:rsidR="007C7995" w:rsidRDefault="007C7995" w:rsidP="007C7995">
      <w:pPr>
        <w:spacing w:after="32" w:line="259" w:lineRule="auto"/>
        <w:ind w:left="709" w:right="0" w:firstLine="0"/>
        <w:jc w:val="left"/>
      </w:pPr>
      <w:r>
        <w:t xml:space="preserve"> </w:t>
      </w:r>
    </w:p>
    <w:p w14:paraId="23A05377" w14:textId="77777777" w:rsidR="007C7995" w:rsidRDefault="007C7995" w:rsidP="007C7995">
      <w:pPr>
        <w:pStyle w:val="Heading1"/>
        <w:ind w:left="-5" w:right="0"/>
      </w:pPr>
      <w:r>
        <w:t>B.</w:t>
      </w:r>
      <w:r>
        <w:rPr>
          <w:rFonts w:ascii="Arial" w:eastAsia="Arial" w:hAnsi="Arial" w:cs="Arial"/>
        </w:rPr>
        <w:t xml:space="preserve"> </w:t>
      </w:r>
      <w:r>
        <w:t>Analisis Komparatif Pemikiran Imam Al-Ghazali dan Imam Al-Farabi 1.</w:t>
      </w:r>
      <w:r>
        <w:rPr>
          <w:rFonts w:ascii="Arial" w:eastAsia="Arial" w:hAnsi="Arial" w:cs="Arial"/>
        </w:rPr>
        <w:t xml:space="preserve"> </w:t>
      </w:r>
      <w:r>
        <w:t xml:space="preserve">Struktur dan Hierarki Ilmu dalam Pandangan Imam Al-Ghazali </w:t>
      </w:r>
    </w:p>
    <w:p w14:paraId="58AEC955" w14:textId="77777777" w:rsidR="007C7995" w:rsidRDefault="007C7995" w:rsidP="007C7995">
      <w:pPr>
        <w:spacing w:after="265"/>
        <w:ind w:left="-15" w:right="1"/>
      </w:pPr>
      <w:r>
        <w:t xml:space="preserve">Imam Al-Ghazali, </w:t>
      </w:r>
      <w:proofErr w:type="spellStart"/>
      <w:r>
        <w:t>bernama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Abu Hamid Muhammad ibn Muhammad </w:t>
      </w:r>
      <w:proofErr w:type="spellStart"/>
      <w:r>
        <w:t>alTusi</w:t>
      </w:r>
      <w:proofErr w:type="spellEnd"/>
      <w:r>
        <w:t xml:space="preserve"> al-Ghazali, </w:t>
      </w:r>
      <w:proofErr w:type="spellStart"/>
      <w:r>
        <w:t>lahir</w:t>
      </w:r>
      <w:proofErr w:type="spellEnd"/>
      <w:r>
        <w:t xml:space="preserve"> di Tus, Khurasan pada 450 H/1058 M dan </w:t>
      </w:r>
      <w:proofErr w:type="spellStart"/>
      <w:r>
        <w:t>wafat</w:t>
      </w:r>
      <w:proofErr w:type="spellEnd"/>
      <w:r>
        <w:t xml:space="preserve"> pada 505 H/1111 M. </w:t>
      </w:r>
      <w:proofErr w:type="spellStart"/>
      <w:r>
        <w:t>Julukan</w:t>
      </w:r>
      <w:proofErr w:type="spellEnd"/>
      <w:r>
        <w:t xml:space="preserve"> </w:t>
      </w:r>
      <w:r>
        <w:rPr>
          <w:i/>
        </w:rPr>
        <w:t>al-Ghazali</w:t>
      </w:r>
      <w:r>
        <w:t xml:space="preserve">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profesi</w:t>
      </w:r>
      <w:proofErr w:type="spellEnd"/>
      <w:r>
        <w:t xml:space="preserve"> </w:t>
      </w:r>
      <w:proofErr w:type="spellStart"/>
      <w:r>
        <w:t>ayahnya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penenun</w:t>
      </w:r>
      <w:proofErr w:type="spellEnd"/>
      <w:r>
        <w:t xml:space="preserve"> </w:t>
      </w:r>
      <w:proofErr w:type="spellStart"/>
      <w:r>
        <w:t>wol</w:t>
      </w:r>
      <w:proofErr w:type="spellEnd"/>
      <w:r>
        <w:t xml:space="preserve">.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menekuni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Arab dan Persia,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mempelajari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disiplin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fikih</w:t>
      </w:r>
      <w:proofErr w:type="spellEnd"/>
      <w:r>
        <w:t xml:space="preserve">, </w:t>
      </w:r>
      <w:proofErr w:type="spellStart"/>
      <w:r>
        <w:t>ushuluddin</w:t>
      </w:r>
      <w:proofErr w:type="spellEnd"/>
      <w:r>
        <w:t xml:space="preserve">, </w:t>
      </w:r>
      <w:proofErr w:type="spellStart"/>
      <w:r>
        <w:t>ushul</w:t>
      </w:r>
      <w:proofErr w:type="spellEnd"/>
      <w:r>
        <w:t xml:space="preserve"> </w:t>
      </w:r>
      <w:proofErr w:type="spellStart"/>
      <w:r>
        <w:t>fikih</w:t>
      </w:r>
      <w:proofErr w:type="spellEnd"/>
      <w:r>
        <w:t xml:space="preserve">, </w:t>
      </w:r>
      <w:proofErr w:type="spellStart"/>
      <w:r>
        <w:t>logika</w:t>
      </w:r>
      <w:proofErr w:type="spellEnd"/>
      <w:r>
        <w:t xml:space="preserve">, </w:t>
      </w:r>
      <w:proofErr w:type="spellStart"/>
      <w:r>
        <w:t>filsafat</w:t>
      </w:r>
      <w:proofErr w:type="spellEnd"/>
      <w:r>
        <w:t xml:space="preserve">, dan </w:t>
      </w:r>
      <w:proofErr w:type="spellStart"/>
      <w:r>
        <w:t>tasawuf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guru-guru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Syekh</w:t>
      </w:r>
      <w:proofErr w:type="spellEnd"/>
      <w:r>
        <w:t xml:space="preserve"> Ahmad ibn Muhammad </w:t>
      </w:r>
      <w:proofErr w:type="spellStart"/>
      <w:r>
        <w:t>ar-Radzakani</w:t>
      </w:r>
      <w:proofErr w:type="spellEnd"/>
      <w:r>
        <w:t xml:space="preserve">, Abu </w:t>
      </w:r>
      <w:proofErr w:type="spellStart"/>
      <w:r>
        <w:t>Nushr</w:t>
      </w:r>
      <w:proofErr w:type="spellEnd"/>
      <w:r>
        <w:t xml:space="preserve"> al-Ismaili, </w:t>
      </w:r>
      <w:proofErr w:type="spellStart"/>
      <w:r>
        <w:t>hingga</w:t>
      </w:r>
      <w:proofErr w:type="spellEnd"/>
      <w:r>
        <w:t xml:space="preserve"> Imam al-</w:t>
      </w:r>
      <w:proofErr w:type="spellStart"/>
      <w:r>
        <w:t>Haramain</w:t>
      </w:r>
      <w:proofErr w:type="spellEnd"/>
      <w:r>
        <w:t xml:space="preserve"> al-</w:t>
      </w:r>
      <w:proofErr w:type="spellStart"/>
      <w:r>
        <w:t>Juwaini</w:t>
      </w:r>
      <w:proofErr w:type="spellEnd"/>
      <w:r>
        <w:t xml:space="preserve"> di </w:t>
      </w:r>
      <w:proofErr w:type="spellStart"/>
      <w:r>
        <w:t>Naisabur</w:t>
      </w:r>
      <w:proofErr w:type="spellEnd"/>
      <w:r>
        <w:t xml:space="preserve">. </w:t>
      </w:r>
      <w:proofErr w:type="spellStart"/>
      <w:r>
        <w:t>Perjalanan</w:t>
      </w:r>
      <w:proofErr w:type="spellEnd"/>
      <w:r>
        <w:t xml:space="preserve"> </w:t>
      </w:r>
      <w:proofErr w:type="spellStart"/>
      <w:r>
        <w:t>intelektualnya</w:t>
      </w:r>
      <w:proofErr w:type="spellEnd"/>
      <w:r>
        <w:t xml:space="preserve"> </w:t>
      </w:r>
      <w:proofErr w:type="spellStart"/>
      <w:r>
        <w:t>berlanjut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Baghdad, di mana </w:t>
      </w:r>
      <w:proofErr w:type="spellStart"/>
      <w:r>
        <w:t>ia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guru </w:t>
      </w:r>
      <w:proofErr w:type="spellStart"/>
      <w:r>
        <w:t>besar</w:t>
      </w:r>
      <w:proofErr w:type="spellEnd"/>
      <w:r>
        <w:t xml:space="preserve"> di Madrasah </w:t>
      </w:r>
      <w:proofErr w:type="spellStart"/>
      <w:r>
        <w:t>Nizhamiyah</w:t>
      </w:r>
      <w:proofErr w:type="spellEnd"/>
      <w:r>
        <w:t xml:space="preserve">. Imam Al-Ghazali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gelar</w:t>
      </w:r>
      <w:proofErr w:type="spellEnd"/>
      <w:r>
        <w:t xml:space="preserve"> </w:t>
      </w:r>
      <w:proofErr w:type="spellStart"/>
      <w:r>
        <w:t>kehormatan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rPr>
          <w:i/>
        </w:rPr>
        <w:t>Hujjatul</w:t>
      </w:r>
      <w:proofErr w:type="spellEnd"/>
      <w:r>
        <w:rPr>
          <w:i/>
        </w:rPr>
        <w:t xml:space="preserve"> Islam</w:t>
      </w:r>
      <w:r>
        <w:t xml:space="preserve"> (</w:t>
      </w:r>
      <w:proofErr w:type="spellStart"/>
      <w:r>
        <w:t>Pembela</w:t>
      </w:r>
      <w:proofErr w:type="spellEnd"/>
      <w:r>
        <w:t xml:space="preserve"> Islam) dan </w:t>
      </w:r>
      <w:r>
        <w:rPr>
          <w:i/>
        </w:rPr>
        <w:t>Zainuddin</w:t>
      </w:r>
      <w:r>
        <w:t xml:space="preserve"> (</w:t>
      </w:r>
      <w:proofErr w:type="spellStart"/>
      <w:r>
        <w:t>Perhiasan</w:t>
      </w:r>
      <w:proofErr w:type="spellEnd"/>
      <w:r>
        <w:t xml:space="preserve"> Agama) </w:t>
      </w:r>
      <w:proofErr w:type="spellStart"/>
      <w:r>
        <w:t>berkat</w:t>
      </w:r>
      <w:proofErr w:type="spellEnd"/>
      <w:r>
        <w:t xml:space="preserve"> </w:t>
      </w:r>
      <w:proofErr w:type="spellStart"/>
      <w:r>
        <w:t>kepakarannya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. </w:t>
      </w:r>
      <w:proofErr w:type="spellStart"/>
      <w:r>
        <w:t>Ia</w:t>
      </w:r>
      <w:proofErr w:type="spellEnd"/>
      <w:r>
        <w:t xml:space="preserve"> </w:t>
      </w:r>
      <w:proofErr w:type="spellStart"/>
      <w:r>
        <w:t>meninggalkan</w:t>
      </w:r>
      <w:proofErr w:type="spellEnd"/>
      <w:r>
        <w:t xml:space="preserve"> </w:t>
      </w:r>
      <w:proofErr w:type="spellStart"/>
      <w:r>
        <w:t>sekitar</w:t>
      </w:r>
      <w:proofErr w:type="spellEnd"/>
      <w:r>
        <w:t xml:space="preserve"> 72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tulis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rPr>
          <w:i/>
        </w:rPr>
        <w:t>Ihya</w:t>
      </w:r>
      <w:proofErr w:type="spellEnd"/>
      <w:r>
        <w:rPr>
          <w:i/>
        </w:rPr>
        <w:t xml:space="preserve">’ </w:t>
      </w:r>
      <w:proofErr w:type="spellStart"/>
      <w:r>
        <w:rPr>
          <w:i/>
        </w:rPr>
        <w:t>Ulum</w:t>
      </w:r>
      <w:proofErr w:type="spellEnd"/>
      <w:r>
        <w:rPr>
          <w:i/>
        </w:rPr>
        <w:t xml:space="preserve"> al-Din</w:t>
      </w:r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karyanya</w:t>
      </w:r>
      <w:proofErr w:type="spellEnd"/>
      <w:r>
        <w:t xml:space="preserve"> yang paling monumental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memadukan</w:t>
      </w:r>
      <w:proofErr w:type="spellEnd"/>
      <w:r>
        <w:t xml:space="preserve"> </w:t>
      </w:r>
      <w:proofErr w:type="spellStart"/>
      <w:r>
        <w:t>dimensi</w:t>
      </w:r>
      <w:proofErr w:type="spellEnd"/>
      <w:r>
        <w:t xml:space="preserve"> </w:t>
      </w:r>
      <w:proofErr w:type="spellStart"/>
      <w:r>
        <w:t>eksoterik</w:t>
      </w:r>
      <w:proofErr w:type="spellEnd"/>
      <w:r>
        <w:t xml:space="preserve"> dan </w:t>
      </w:r>
      <w:proofErr w:type="spellStart"/>
      <w:r>
        <w:t>esoterik</w:t>
      </w:r>
      <w:proofErr w:type="spellEnd"/>
      <w:r>
        <w:t xml:space="preserve"> Islam.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ia</w:t>
      </w:r>
      <w:proofErr w:type="spellEnd"/>
      <w:r>
        <w:t xml:space="preserve"> juga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filsafat</w:t>
      </w:r>
      <w:proofErr w:type="spellEnd"/>
      <w:r>
        <w:t xml:space="preserve"> dan </w:t>
      </w:r>
      <w:proofErr w:type="spellStart"/>
      <w:r>
        <w:t>logika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rPr>
          <w:i/>
        </w:rPr>
        <w:t>Tahafut</w:t>
      </w:r>
      <w:proofErr w:type="spellEnd"/>
      <w:r>
        <w:rPr>
          <w:i/>
        </w:rPr>
        <w:t xml:space="preserve"> al-</w:t>
      </w:r>
      <w:proofErr w:type="spellStart"/>
      <w:r>
        <w:rPr>
          <w:i/>
        </w:rPr>
        <w:t>Falasifah</w:t>
      </w:r>
      <w:proofErr w:type="spellEnd"/>
      <w:r>
        <w:t xml:space="preserve"> dan </w:t>
      </w:r>
      <w:proofErr w:type="spellStart"/>
      <w:r>
        <w:rPr>
          <w:i/>
        </w:rPr>
        <w:t>Mi’yar</w:t>
      </w:r>
      <w:proofErr w:type="spellEnd"/>
      <w:r>
        <w:rPr>
          <w:i/>
        </w:rPr>
        <w:t xml:space="preserve"> al</w:t>
      </w:r>
      <w:proofErr w:type="gramStart"/>
      <w:r>
        <w:rPr>
          <w:i/>
        </w:rPr>
        <w:t>-‘</w:t>
      </w:r>
      <w:proofErr w:type="spellStart"/>
      <w:proofErr w:type="gramEnd"/>
      <w:r>
        <w:rPr>
          <w:i/>
        </w:rPr>
        <w:t>Ilm</w:t>
      </w:r>
      <w:proofErr w:type="spellEnd"/>
      <w:r>
        <w:t xml:space="preserve">, </w:t>
      </w:r>
      <w:proofErr w:type="spellStart"/>
      <w:r>
        <w:t>dalam</w:t>
      </w:r>
      <w:proofErr w:type="spellEnd"/>
      <w:r>
        <w:t xml:space="preserve"> </w:t>
      </w:r>
    </w:p>
    <w:p w14:paraId="446E9832" w14:textId="77777777" w:rsidR="007C7995" w:rsidRDefault="007C7995" w:rsidP="007C7995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76A2BDD" wp14:editId="7F219938">
                <wp:extent cx="1829435" cy="7620"/>
                <wp:effectExtent l="0" t="0" r="0" b="0"/>
                <wp:docPr id="16765" name="Group 167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7620"/>
                          <a:chOff x="0" y="0"/>
                          <a:chExt cx="1829435" cy="7620"/>
                        </a:xfrm>
                      </wpg:grpSpPr>
                      <wps:wsp>
                        <wps:cNvPr id="19216" name="Shape 19216"/>
                        <wps:cNvSpPr/>
                        <wps:spPr>
                          <a:xfrm>
                            <a:off x="0" y="0"/>
                            <a:ext cx="1829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9144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28DDE1" id="Group 16765" o:spid="_x0000_s1026" style="width:144.05pt;height:.6pt;mso-position-horizontal-relative:char;mso-position-vertical-relative:line" coordsize="1829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">
                <v:shape id="Shape 19216" o:spid="_x0000_s1027" style="position:absolute;width:18294;height:91;visibility:visible;mso-wrap-style:square;v-text-anchor:top" coordsize="18294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" path="m,l1829435,r,9144l,9144,,e" fillcolor="black" stroked="f" strokeweight="0">
                  <v:stroke miterlimit="83231f" joinstyle="miter"/>
                  <v:path arrowok="t" textboxrect="0,0,1829435,9144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61D19998" w14:textId="77777777" w:rsidR="007C7995" w:rsidRDefault="007C7995" w:rsidP="007C7995">
      <w:pPr>
        <w:spacing w:after="34"/>
        <w:ind w:left="-15" w:right="1" w:firstLine="0"/>
      </w:pPr>
      <w:proofErr w:type="spellStart"/>
      <w:r>
        <w:t>bidang</w:t>
      </w:r>
      <w:proofErr w:type="spellEnd"/>
      <w:r>
        <w:t xml:space="preserve"> </w:t>
      </w:r>
      <w:proofErr w:type="spellStart"/>
      <w:r>
        <w:t>teologi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rPr>
          <w:i/>
        </w:rPr>
        <w:t>Qawa’id</w:t>
      </w:r>
      <w:proofErr w:type="spellEnd"/>
      <w:r>
        <w:rPr>
          <w:i/>
        </w:rPr>
        <w:t xml:space="preserve"> al</w:t>
      </w:r>
      <w:proofErr w:type="gramStart"/>
      <w:r>
        <w:rPr>
          <w:i/>
        </w:rPr>
        <w:t>-‘</w:t>
      </w:r>
      <w:proofErr w:type="spellStart"/>
      <w:proofErr w:type="gramEnd"/>
      <w:r>
        <w:rPr>
          <w:i/>
        </w:rPr>
        <w:t>Aqaid</w:t>
      </w:r>
      <w:proofErr w:type="spellEnd"/>
      <w:r>
        <w:t xml:space="preserve">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ushul</w:t>
      </w:r>
      <w:proofErr w:type="spellEnd"/>
      <w:r>
        <w:t xml:space="preserve"> </w:t>
      </w:r>
      <w:proofErr w:type="spellStart"/>
      <w:r>
        <w:t>fikih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r>
        <w:rPr>
          <w:i/>
        </w:rPr>
        <w:t>al-</w:t>
      </w:r>
      <w:proofErr w:type="spellStart"/>
      <w:r>
        <w:rPr>
          <w:i/>
        </w:rPr>
        <w:t>Mustashfa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tasawuf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r>
        <w:rPr>
          <w:i/>
        </w:rPr>
        <w:t>al-Kimia al-</w:t>
      </w:r>
      <w:proofErr w:type="spellStart"/>
      <w:r>
        <w:rPr>
          <w:i/>
        </w:rPr>
        <w:t>Sa’adah</w:t>
      </w:r>
      <w:proofErr w:type="spellEnd"/>
      <w:r>
        <w:t xml:space="preserve"> dan </w:t>
      </w:r>
      <w:proofErr w:type="spellStart"/>
      <w:r>
        <w:rPr>
          <w:i/>
        </w:rPr>
        <w:t>Misykat</w:t>
      </w:r>
      <w:proofErr w:type="spellEnd"/>
      <w:r>
        <w:rPr>
          <w:i/>
        </w:rPr>
        <w:t xml:space="preserve"> al-Anwar</w:t>
      </w:r>
      <w:r>
        <w:t>.</w:t>
      </w:r>
      <w:r>
        <w:rPr>
          <w:vertAlign w:val="superscript"/>
        </w:rPr>
        <w:footnoteReference w:id="4"/>
      </w:r>
      <w:r>
        <w:t xml:space="preserve"> </w:t>
      </w:r>
    </w:p>
    <w:p w14:paraId="40FE377B" w14:textId="77777777" w:rsidR="007C7995" w:rsidRDefault="007C7995" w:rsidP="007C7995">
      <w:pPr>
        <w:ind w:left="-15" w:right="1"/>
      </w:pPr>
      <w:r>
        <w:t xml:space="preserve">Imam Al-Ghazali </w:t>
      </w:r>
      <w:proofErr w:type="spellStart"/>
      <w:r>
        <w:t>menyusun</w:t>
      </w:r>
      <w:proofErr w:type="spellEnd"/>
      <w:r>
        <w:t xml:space="preserve"> </w:t>
      </w:r>
      <w:proofErr w:type="spellStart"/>
      <w:r>
        <w:t>klasifikasi</w:t>
      </w:r>
      <w:proofErr w:type="spellEnd"/>
      <w:r>
        <w:t xml:space="preserve"> </w:t>
      </w:r>
      <w:proofErr w:type="spellStart"/>
      <w:r>
        <w:t>hierarki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menanggapi</w:t>
      </w:r>
      <w:proofErr w:type="spellEnd"/>
      <w:r>
        <w:t xml:space="preserve"> </w:t>
      </w:r>
      <w:proofErr w:type="spellStart"/>
      <w:r>
        <w:t>kebingungan</w:t>
      </w:r>
      <w:proofErr w:type="spellEnd"/>
      <w:r>
        <w:t xml:space="preserve"> yang </w:t>
      </w:r>
      <w:proofErr w:type="spellStart"/>
      <w:r>
        <w:t>melanda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Islam pada </w:t>
      </w:r>
      <w:proofErr w:type="spellStart"/>
      <w:r>
        <w:t>zamannya</w:t>
      </w:r>
      <w:proofErr w:type="spellEnd"/>
      <w:r>
        <w:t xml:space="preserve">. </w:t>
      </w:r>
      <w:proofErr w:type="spellStart"/>
      <w:r>
        <w:t>Walaupun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orang </w:t>
      </w:r>
      <w:proofErr w:type="spellStart"/>
      <w:r>
        <w:t>sepakat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Al-Qur’an dan Sunnah </w:t>
      </w:r>
      <w:proofErr w:type="spellStart"/>
      <w:r>
        <w:t>penting</w:t>
      </w:r>
      <w:proofErr w:type="spellEnd"/>
      <w:r>
        <w:t xml:space="preserve">,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sulit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mana yang </w:t>
      </w:r>
      <w:proofErr w:type="spellStart"/>
      <w:r>
        <w:t>seharusnya</w:t>
      </w:r>
      <w:proofErr w:type="spellEnd"/>
      <w:r>
        <w:t xml:space="preserve"> </w:t>
      </w:r>
      <w:proofErr w:type="spellStart"/>
      <w:r>
        <w:t>dipelajari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konsepnya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ambigu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Imam Al-Ghazali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klasifikasi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hierarkis</w:t>
      </w:r>
      <w:proofErr w:type="spellEnd"/>
      <w:r>
        <w:t xml:space="preserve">, </w:t>
      </w:r>
      <w:proofErr w:type="spellStart"/>
      <w:r>
        <w:t>lengkap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penjelasan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dan </w:t>
      </w:r>
      <w:proofErr w:type="spellStart"/>
      <w:r>
        <w:t>etika</w:t>
      </w:r>
      <w:proofErr w:type="spellEnd"/>
      <w:r>
        <w:t xml:space="preserve"> </w:t>
      </w:r>
      <w:proofErr w:type="spellStart"/>
      <w:r>
        <w:t>masing-masing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, yang </w:t>
      </w:r>
      <w:proofErr w:type="spellStart"/>
      <w:r>
        <w:t>berfungsi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panduan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Islam.</w:t>
      </w:r>
      <w:r>
        <w:rPr>
          <w:vertAlign w:val="superscript"/>
        </w:rPr>
        <w:footnoteReference w:id="5"/>
      </w:r>
      <w:r>
        <w:t xml:space="preserve"> </w:t>
      </w:r>
    </w:p>
    <w:p w14:paraId="73A34CA9" w14:textId="77777777" w:rsidR="007C7995" w:rsidRDefault="007C7995" w:rsidP="007C7995">
      <w:pPr>
        <w:ind w:left="-15" w:right="1"/>
      </w:pPr>
      <w:r>
        <w:t xml:space="preserve">Imam Al-Ghazali </w:t>
      </w:r>
      <w:proofErr w:type="spellStart"/>
      <w:r>
        <w:t>membagi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kewajiban</w:t>
      </w:r>
      <w:proofErr w:type="spellEnd"/>
      <w:r>
        <w:t xml:space="preserve">, </w:t>
      </w:r>
      <w:proofErr w:type="spellStart"/>
      <w:r>
        <w:t>sumber</w:t>
      </w:r>
      <w:proofErr w:type="spellEnd"/>
      <w:r>
        <w:t xml:space="preserve">, dan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sosialnya</w:t>
      </w:r>
      <w:proofErr w:type="spellEnd"/>
      <w:r>
        <w:t xml:space="preserve">.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pandangannya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dijelaskan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ontologis</w:t>
      </w:r>
      <w:proofErr w:type="spellEnd"/>
      <w:r>
        <w:t xml:space="preserve">, </w:t>
      </w:r>
      <w:proofErr w:type="spellStart"/>
      <w:r>
        <w:t>epistemologis</w:t>
      </w:r>
      <w:proofErr w:type="spellEnd"/>
      <w:r>
        <w:t xml:space="preserve">, dan </w:t>
      </w:r>
      <w:proofErr w:type="spellStart"/>
      <w:r>
        <w:t>aksiologis</w:t>
      </w:r>
      <w:proofErr w:type="spellEnd"/>
      <w:r>
        <w:t xml:space="preserve">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ketiga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realitas</w:t>
      </w:r>
      <w:proofErr w:type="spellEnd"/>
      <w:r>
        <w:t xml:space="preserve">,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perolehannya</w:t>
      </w:r>
      <w:proofErr w:type="spellEnd"/>
      <w:r>
        <w:t xml:space="preserve">, dan </w:t>
      </w:r>
      <w:proofErr w:type="spellStart"/>
      <w:r>
        <w:t>manfaat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, Imam Al-Ghazali </w:t>
      </w:r>
      <w:proofErr w:type="spellStart"/>
      <w:r>
        <w:t>menyusun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hierarkis</w:t>
      </w:r>
      <w:proofErr w:type="spellEnd"/>
      <w:r>
        <w:t xml:space="preserve">. Pada </w:t>
      </w:r>
      <w:proofErr w:type="spellStart"/>
      <w:r>
        <w:t>hierarki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ilmu</w:t>
      </w:r>
      <w:proofErr w:type="spellEnd"/>
      <w:r>
        <w:t xml:space="preserve"> agama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syar’i</w:t>
      </w:r>
      <w:proofErr w:type="spellEnd"/>
      <w:r>
        <w:t xml:space="preserve"> (al</w:t>
      </w:r>
      <w:proofErr w:type="gramStart"/>
      <w:r>
        <w:t>-‘</w:t>
      </w:r>
      <w:proofErr w:type="spellStart"/>
      <w:proofErr w:type="gramEnd"/>
      <w:r>
        <w:t>ulūm</w:t>
      </w:r>
      <w:proofErr w:type="spellEnd"/>
      <w:r>
        <w:t xml:space="preserve"> al-</w:t>
      </w:r>
      <w:proofErr w:type="spellStart"/>
      <w:r>
        <w:t>syar‘iyah</w:t>
      </w:r>
      <w:proofErr w:type="spellEnd"/>
      <w:r>
        <w:t xml:space="preserve">) </w:t>
      </w:r>
      <w:proofErr w:type="spellStart"/>
      <w:r>
        <w:t>ditempatkan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rasional</w:t>
      </w:r>
      <w:proofErr w:type="spellEnd"/>
      <w:r>
        <w:t xml:space="preserve"> (al-‘</w:t>
      </w:r>
      <w:proofErr w:type="spellStart"/>
      <w:r>
        <w:t>ulūm</w:t>
      </w:r>
      <w:proofErr w:type="spellEnd"/>
      <w:r>
        <w:t xml:space="preserve"> al-‘</w:t>
      </w:r>
      <w:proofErr w:type="spellStart"/>
      <w:r>
        <w:t>aqliyah</w:t>
      </w:r>
      <w:proofErr w:type="spellEnd"/>
      <w:r>
        <w:t xml:space="preserve">),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alasan</w:t>
      </w:r>
      <w:proofErr w:type="spellEnd"/>
      <w:r>
        <w:t xml:space="preserve">. </w:t>
      </w:r>
      <w:proofErr w:type="spellStart"/>
      <w:r>
        <w:rPr>
          <w:i/>
        </w:rPr>
        <w:t>Pertama</w:t>
      </w:r>
      <w:proofErr w:type="spellEnd"/>
      <w:r>
        <w:t xml:space="preserve">, </w:t>
      </w:r>
      <w:proofErr w:type="spellStart"/>
      <w:r>
        <w:t>subjek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religius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ketuhanan</w:t>
      </w:r>
      <w:proofErr w:type="spellEnd"/>
      <w:r>
        <w:t xml:space="preserve"> dan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gaib</w:t>
      </w:r>
      <w:proofErr w:type="spellEnd"/>
      <w:r>
        <w:t xml:space="preserve"> (</w:t>
      </w:r>
      <w:proofErr w:type="spellStart"/>
      <w:r>
        <w:t>akhirat</w:t>
      </w:r>
      <w:proofErr w:type="spellEnd"/>
      <w:r>
        <w:t xml:space="preserve">),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nilainya</w:t>
      </w:r>
      <w:proofErr w:type="spellEnd"/>
      <w:r>
        <w:t xml:space="preserve"> </w:t>
      </w:r>
      <w:proofErr w:type="spellStart"/>
      <w:r>
        <w:t>dibanding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indera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fokus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rasional</w:t>
      </w:r>
      <w:proofErr w:type="spellEnd"/>
      <w:r>
        <w:t xml:space="preserve">. </w:t>
      </w:r>
      <w:proofErr w:type="spellStart"/>
      <w:r>
        <w:rPr>
          <w:i/>
        </w:rPr>
        <w:t>Kedua</w:t>
      </w:r>
      <w:proofErr w:type="spellEnd"/>
      <w:r>
        <w:rPr>
          <w:i/>
        </w:rPr>
        <w:t>,</w:t>
      </w:r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religius</w:t>
      </w:r>
      <w:proofErr w:type="spellEnd"/>
      <w:r>
        <w:t xml:space="preserve">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wahyu</w:t>
      </w:r>
      <w:proofErr w:type="spellEnd"/>
      <w:r>
        <w:t xml:space="preserve">, yang </w:t>
      </w:r>
      <w:proofErr w:type="spellStart"/>
      <w:r>
        <w:t>dipandang</w:t>
      </w:r>
      <w:proofErr w:type="spellEnd"/>
      <w:r>
        <w:t xml:space="preserve"> Imam Al-Ghazali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dibanding</w:t>
      </w:r>
      <w:proofErr w:type="spellEnd"/>
      <w:r>
        <w:t xml:space="preserve"> </w:t>
      </w:r>
      <w:proofErr w:type="spellStart"/>
      <w:r>
        <w:t>penalaran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akal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. </w:t>
      </w:r>
      <w:proofErr w:type="spellStart"/>
      <w:r>
        <w:rPr>
          <w:i/>
        </w:rPr>
        <w:t>Ketiga</w:t>
      </w:r>
      <w:proofErr w:type="spellEnd"/>
      <w:r>
        <w:t xml:space="preserve">,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religius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lastRenderedPageBreak/>
        <w:t>menuntun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kebahagiaan</w:t>
      </w:r>
      <w:proofErr w:type="spellEnd"/>
      <w:r>
        <w:t xml:space="preserve"> </w:t>
      </w:r>
      <w:proofErr w:type="spellStart"/>
      <w:r>
        <w:t>akhirat</w:t>
      </w:r>
      <w:proofErr w:type="spellEnd"/>
      <w:r>
        <w:t xml:space="preserve">, yang </w:t>
      </w:r>
      <w:proofErr w:type="spellStart"/>
      <w:r>
        <w:t>dinilai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berharga</w:t>
      </w:r>
      <w:proofErr w:type="spellEnd"/>
      <w:r>
        <w:t xml:space="preserve"> </w:t>
      </w:r>
      <w:proofErr w:type="spellStart"/>
      <w:r>
        <w:t>daripada</w:t>
      </w:r>
      <w:proofErr w:type="spellEnd"/>
      <w:r>
        <w:t xml:space="preserve"> </w:t>
      </w:r>
      <w:proofErr w:type="spellStart"/>
      <w:r>
        <w:t>kebahagiaan</w:t>
      </w:r>
      <w:proofErr w:type="spellEnd"/>
      <w:r>
        <w:t xml:space="preserve"> </w:t>
      </w:r>
      <w:proofErr w:type="spellStart"/>
      <w:r>
        <w:t>duniawi</w:t>
      </w:r>
      <w:proofErr w:type="spellEnd"/>
      <w:r>
        <w:t xml:space="preserve"> yang </w:t>
      </w:r>
      <w:proofErr w:type="spellStart"/>
      <w:r>
        <w:t>ditawarkan</w:t>
      </w:r>
      <w:proofErr w:type="spellEnd"/>
      <w:r>
        <w:t xml:space="preserve"> oleh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rasional</w:t>
      </w:r>
      <w:proofErr w:type="spellEnd"/>
      <w:r>
        <w:t>.</w:t>
      </w:r>
      <w:r>
        <w:rPr>
          <w:vertAlign w:val="superscript"/>
        </w:rPr>
        <w:footnoteReference w:id="6"/>
      </w:r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, </w:t>
      </w:r>
      <w:proofErr w:type="spellStart"/>
      <w:r>
        <w:t>hal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penegasan</w:t>
      </w:r>
      <w:proofErr w:type="spellEnd"/>
      <w:r>
        <w:t xml:space="preserve"> </w:t>
      </w:r>
      <w:proofErr w:type="spellStart"/>
      <w:proofErr w:type="gramStart"/>
      <w:r>
        <w:t>bahwa</w:t>
      </w:r>
      <w:proofErr w:type="spellEnd"/>
      <w:r>
        <w:t xml:space="preserve">  </w:t>
      </w:r>
      <w:proofErr w:type="spellStart"/>
      <w:r>
        <w:t>prioritas</w:t>
      </w:r>
      <w:proofErr w:type="spellEnd"/>
      <w:proofErr w:type="gramEnd"/>
      <w:r>
        <w:t xml:space="preserve"> dan </w:t>
      </w:r>
      <w:proofErr w:type="spellStart"/>
      <w:r>
        <w:t>posisi</w:t>
      </w:r>
      <w:proofErr w:type="spellEnd"/>
      <w:r>
        <w:t xml:space="preserve"> </w:t>
      </w:r>
      <w:proofErr w:type="spellStart"/>
      <w:r>
        <w:t>masingmasing</w:t>
      </w:r>
      <w:proofErr w:type="spellEnd"/>
      <w:r>
        <w:t xml:space="preserve"> </w:t>
      </w:r>
      <w:proofErr w:type="spellStart"/>
      <w:r>
        <w:t>disiplin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dan </w:t>
      </w:r>
      <w:proofErr w:type="spellStart"/>
      <w:r>
        <w:t>kewajiban</w:t>
      </w:r>
      <w:proofErr w:type="spellEnd"/>
      <w:r>
        <w:t xml:space="preserve"> </w:t>
      </w:r>
      <w:proofErr w:type="spellStart"/>
      <w:r>
        <w:t>sosialnya</w:t>
      </w:r>
      <w:proofErr w:type="spellEnd"/>
      <w:r>
        <w:t xml:space="preserve">.  </w:t>
      </w:r>
    </w:p>
    <w:p w14:paraId="5AC0ED93" w14:textId="77777777" w:rsidR="007C7995" w:rsidRDefault="007C7995" w:rsidP="007C7995">
      <w:pPr>
        <w:numPr>
          <w:ilvl w:val="0"/>
          <w:numId w:val="2"/>
        </w:numPr>
        <w:ind w:right="1" w:hanging="360"/>
      </w:pPr>
      <w:proofErr w:type="spellStart"/>
      <w:r>
        <w:t>Ontologi</w:t>
      </w:r>
      <w:proofErr w:type="spellEnd"/>
      <w:r>
        <w:t xml:space="preserve">  </w:t>
      </w:r>
    </w:p>
    <w:p w14:paraId="3666F5BF" w14:textId="77777777" w:rsidR="007C7995" w:rsidRDefault="007C7995" w:rsidP="007C7995">
      <w:pPr>
        <w:spacing w:after="33"/>
        <w:ind w:left="-15" w:right="1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perspektif</w:t>
      </w:r>
      <w:proofErr w:type="spellEnd"/>
      <w:r>
        <w:t xml:space="preserve"> </w:t>
      </w:r>
      <w:proofErr w:type="spellStart"/>
      <w:r>
        <w:t>ontologis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, </w:t>
      </w:r>
      <w:proofErr w:type="spellStart"/>
      <w:r>
        <w:t>kewajiban</w:t>
      </w:r>
      <w:proofErr w:type="spellEnd"/>
      <w:r>
        <w:t xml:space="preserve">, dan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, Imam Al-Ghazali </w:t>
      </w:r>
      <w:proofErr w:type="spellStart"/>
      <w:r>
        <w:t>membagi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Fardhu</w:t>
      </w:r>
      <w:proofErr w:type="spellEnd"/>
      <w:r>
        <w:t xml:space="preserve"> 'Ain dan </w:t>
      </w:r>
      <w:proofErr w:type="spellStart"/>
      <w:r>
        <w:t>Fardhu</w:t>
      </w:r>
      <w:proofErr w:type="spellEnd"/>
      <w:r>
        <w:t xml:space="preserve"> </w:t>
      </w:r>
      <w:proofErr w:type="spellStart"/>
      <w:r>
        <w:t>Kifayah</w:t>
      </w:r>
      <w:proofErr w:type="spellEnd"/>
      <w:r>
        <w:t xml:space="preserve">. </w:t>
      </w:r>
    </w:p>
    <w:p w14:paraId="26EE75F5" w14:textId="77777777" w:rsidR="007C7995" w:rsidRDefault="007C7995" w:rsidP="007C7995">
      <w:pPr>
        <w:numPr>
          <w:ilvl w:val="1"/>
          <w:numId w:val="2"/>
        </w:numPr>
        <w:ind w:right="1" w:hanging="360"/>
      </w:pPr>
      <w:proofErr w:type="spellStart"/>
      <w:r>
        <w:t>Ilmu</w:t>
      </w:r>
      <w:proofErr w:type="spellEnd"/>
      <w:r>
        <w:t xml:space="preserve"> </w:t>
      </w:r>
      <w:proofErr w:type="spellStart"/>
      <w:r>
        <w:t>Fardhu</w:t>
      </w:r>
      <w:proofErr w:type="spellEnd"/>
      <w:r>
        <w:t xml:space="preserve"> 'Ain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yang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dimiliki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agar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ibadah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Allah dan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akhirat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benar</w:t>
      </w:r>
      <w:proofErr w:type="spellEnd"/>
      <w:r>
        <w:t xml:space="preserve">.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lain tauhid, </w:t>
      </w:r>
      <w:proofErr w:type="spellStart"/>
      <w:r>
        <w:t>syariat</w:t>
      </w:r>
      <w:proofErr w:type="spellEnd"/>
      <w:r>
        <w:t xml:space="preserve">, dan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tasawuf</w:t>
      </w:r>
      <w:proofErr w:type="spellEnd"/>
      <w:r>
        <w:t xml:space="preserve">. </w:t>
      </w:r>
    </w:p>
    <w:p w14:paraId="2223132D" w14:textId="0F77D8AF" w:rsidR="007C7995" w:rsidRDefault="007C7995" w:rsidP="006644B8">
      <w:pPr>
        <w:numPr>
          <w:ilvl w:val="1"/>
          <w:numId w:val="2"/>
        </w:numPr>
        <w:spacing w:after="269"/>
        <w:ind w:right="1" w:hanging="360"/>
      </w:pPr>
      <w:proofErr w:type="spellStart"/>
      <w:r>
        <w:t>Ilmu</w:t>
      </w:r>
      <w:proofErr w:type="spellEnd"/>
      <w:r>
        <w:t xml:space="preserve"> </w:t>
      </w:r>
      <w:proofErr w:type="spellStart"/>
      <w:r>
        <w:t>Fardhu</w:t>
      </w:r>
      <w:proofErr w:type="spellEnd"/>
      <w:r>
        <w:t xml:space="preserve"> </w:t>
      </w:r>
      <w:proofErr w:type="spellStart"/>
      <w:r>
        <w:t>Kifayah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yang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dunia dan </w:t>
      </w:r>
      <w:proofErr w:type="spellStart"/>
      <w:r>
        <w:t>profesi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.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diwajibkan</w:t>
      </w:r>
      <w:proofErr w:type="spellEnd"/>
      <w:r>
        <w:t xml:space="preserve"> </w:t>
      </w:r>
      <w:proofErr w:type="spellStart"/>
      <w:r>
        <w:t>dikuasai</w:t>
      </w:r>
      <w:proofErr w:type="spellEnd"/>
      <w:r>
        <w:t xml:space="preserve"> oleh </w:t>
      </w:r>
      <w:proofErr w:type="spellStart"/>
      <w:r>
        <w:t>setiap</w:t>
      </w:r>
      <w:proofErr w:type="spellEnd"/>
      <w:r>
        <w:t xml:space="preserve"> orang, </w:t>
      </w:r>
      <w:proofErr w:type="spellStart"/>
      <w:r>
        <w:t>melainkan</w:t>
      </w:r>
      <w:proofErr w:type="spellEnd"/>
      <w:r>
        <w:t xml:space="preserve">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yang </w:t>
      </w:r>
      <w:proofErr w:type="spellStart"/>
      <w:r>
        <w:t>mendalaminya</w:t>
      </w:r>
      <w:proofErr w:type="spellEnd"/>
      <w:r>
        <w:t xml:space="preserve"> </w:t>
      </w:r>
      <w:proofErr w:type="spellStart"/>
      <w:proofErr w:type="gramStart"/>
      <w:r>
        <w:t>untuk</w:t>
      </w:r>
      <w:proofErr w:type="spellEnd"/>
      <w:r>
        <w:t xml:space="preserve">  </w:t>
      </w:r>
      <w:proofErr w:type="spellStart"/>
      <w:r>
        <w:t>menjaga</w:t>
      </w:r>
      <w:proofErr w:type="spellEnd"/>
      <w:proofErr w:type="gramEnd"/>
      <w:r>
        <w:t xml:space="preserve"> </w:t>
      </w:r>
      <w:proofErr w:type="spellStart"/>
      <w:r>
        <w:t>keseimbangan</w:t>
      </w:r>
      <w:proofErr w:type="spellEnd"/>
      <w:r>
        <w:t xml:space="preserve"> dan </w:t>
      </w:r>
      <w:proofErr w:type="spellStart"/>
      <w:r>
        <w:t>kelangsungan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. </w:t>
      </w:r>
    </w:p>
    <w:p w14:paraId="36A37A04" w14:textId="77777777" w:rsidR="007C7995" w:rsidRDefault="007C7995" w:rsidP="007C7995">
      <w:pPr>
        <w:ind w:left="-15" w:right="1"/>
      </w:pPr>
      <w:proofErr w:type="spellStart"/>
      <w:r>
        <w:t>Ilmu</w:t>
      </w:r>
      <w:proofErr w:type="spellEnd"/>
      <w:r>
        <w:t xml:space="preserve"> </w:t>
      </w:r>
      <w:proofErr w:type="spellStart"/>
      <w:r>
        <w:t>Fardhu</w:t>
      </w:r>
      <w:proofErr w:type="spellEnd"/>
      <w:r>
        <w:t xml:space="preserve"> </w:t>
      </w:r>
      <w:proofErr w:type="spellStart"/>
      <w:r>
        <w:t>Kifayah</w:t>
      </w:r>
      <w:proofErr w:type="spellEnd"/>
      <w:r>
        <w:t xml:space="preserve">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dan </w:t>
      </w:r>
      <w:proofErr w:type="spellStart"/>
      <w:r>
        <w:t>teknologi</w:t>
      </w:r>
      <w:proofErr w:type="spellEnd"/>
      <w:r>
        <w:t xml:space="preserve"> modern yang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.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dicatat</w:t>
      </w:r>
      <w:proofErr w:type="spellEnd"/>
      <w:r>
        <w:t xml:space="preserve">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yang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Fardhu</w:t>
      </w:r>
      <w:proofErr w:type="spellEnd"/>
      <w:r>
        <w:t xml:space="preserve"> </w:t>
      </w:r>
      <w:proofErr w:type="spellStart"/>
      <w:r>
        <w:t>Kifayah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berubah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Fardhu</w:t>
      </w:r>
      <w:proofErr w:type="spellEnd"/>
      <w:r>
        <w:t xml:space="preserve"> 'Ain.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 </w:t>
      </w:r>
      <w:proofErr w:type="spellStart"/>
      <w:r>
        <w:t>kekurangan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di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penguasaan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kewajiban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demi </w:t>
      </w:r>
      <w:proofErr w:type="spellStart"/>
      <w:r>
        <w:t>kesejahteraan</w:t>
      </w:r>
      <w:proofErr w:type="spellEnd"/>
      <w:r>
        <w:t xml:space="preserve"> </w:t>
      </w:r>
      <w:proofErr w:type="spellStart"/>
      <w:r>
        <w:t>bersama</w:t>
      </w:r>
      <w:proofErr w:type="spellEnd"/>
      <w:r>
        <w:t xml:space="preserve">. </w:t>
      </w:r>
      <w:proofErr w:type="spellStart"/>
      <w:r>
        <w:t>Meskipun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Fardhu</w:t>
      </w:r>
      <w:proofErr w:type="spellEnd"/>
      <w:r>
        <w:t xml:space="preserve"> 'Ain dan </w:t>
      </w:r>
      <w:proofErr w:type="spellStart"/>
      <w:r>
        <w:t>Fardhu</w:t>
      </w:r>
      <w:proofErr w:type="spellEnd"/>
      <w:r>
        <w:t xml:space="preserve"> </w:t>
      </w:r>
      <w:proofErr w:type="spellStart"/>
      <w:r>
        <w:t>Kifayah</w:t>
      </w:r>
      <w:proofErr w:type="spellEnd"/>
      <w:r>
        <w:t xml:space="preserve"> </w:t>
      </w:r>
      <w:proofErr w:type="spellStart"/>
      <w:r>
        <w:t>sama-sama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, </w:t>
      </w:r>
      <w:proofErr w:type="spellStart"/>
      <w:r>
        <w:t>setiap</w:t>
      </w:r>
      <w:proofErr w:type="spellEnd"/>
      <w:r>
        <w:t xml:space="preserve"> orang </w:t>
      </w:r>
      <w:proofErr w:type="spellStart"/>
      <w:r>
        <w:t>sebaiknya</w:t>
      </w:r>
      <w:proofErr w:type="spellEnd"/>
      <w:r>
        <w:t xml:space="preserve"> </w:t>
      </w:r>
      <w:proofErr w:type="spellStart"/>
      <w:r>
        <w:t>mengutamakan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Fardhu</w:t>
      </w:r>
      <w:proofErr w:type="spellEnd"/>
      <w:r>
        <w:t xml:space="preserve"> 'Ain. </w:t>
      </w:r>
      <w:proofErr w:type="spellStart"/>
      <w:r>
        <w:t>Namun</w:t>
      </w:r>
      <w:proofErr w:type="spellEnd"/>
      <w:r>
        <w:t xml:space="preserve">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mempelajari</w:t>
      </w:r>
      <w:proofErr w:type="spellEnd"/>
      <w:r>
        <w:t xml:space="preserve"> </w:t>
      </w:r>
      <w:proofErr w:type="spellStart"/>
      <w:r>
        <w:t>Fardhu</w:t>
      </w:r>
      <w:proofErr w:type="spellEnd"/>
      <w:r>
        <w:t xml:space="preserve"> </w:t>
      </w:r>
      <w:proofErr w:type="spellStart"/>
      <w:r>
        <w:t>Kifayah</w:t>
      </w:r>
      <w:proofErr w:type="spellEnd"/>
      <w:r>
        <w:t xml:space="preserve">,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skala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dan </w:t>
      </w:r>
      <w:proofErr w:type="spellStart"/>
      <w:r>
        <w:t>relevansi</w:t>
      </w:r>
      <w:proofErr w:type="spellEnd"/>
      <w:r>
        <w:t xml:space="preserve"> </w:t>
      </w:r>
      <w:proofErr w:type="spellStart"/>
      <w:r>
        <w:t>ilmunya</w:t>
      </w:r>
      <w:proofErr w:type="spellEnd"/>
      <w:r>
        <w:t xml:space="preserve">. </w:t>
      </w:r>
    </w:p>
    <w:p w14:paraId="388CCF09" w14:textId="77777777" w:rsidR="007C7995" w:rsidRDefault="007C7995" w:rsidP="007C7995">
      <w:pPr>
        <w:numPr>
          <w:ilvl w:val="0"/>
          <w:numId w:val="2"/>
        </w:numPr>
        <w:ind w:right="1" w:hanging="360"/>
      </w:pPr>
      <w:proofErr w:type="spellStart"/>
      <w:r>
        <w:t>Epistemologi</w:t>
      </w:r>
      <w:proofErr w:type="spellEnd"/>
      <w:r>
        <w:t xml:space="preserve"> </w:t>
      </w:r>
    </w:p>
    <w:p w14:paraId="0CEF4F1C" w14:textId="77777777" w:rsidR="007C7995" w:rsidRDefault="007C7995" w:rsidP="007C7995">
      <w:pPr>
        <w:numPr>
          <w:ilvl w:val="1"/>
          <w:numId w:val="2"/>
        </w:numPr>
        <w:spacing w:after="55" w:line="220" w:lineRule="auto"/>
        <w:ind w:right="1" w:hanging="360"/>
      </w:pPr>
      <w:proofErr w:type="spellStart"/>
      <w:r>
        <w:t>Ilmu-ilmu</w:t>
      </w:r>
      <w:proofErr w:type="spellEnd"/>
      <w:r>
        <w:t xml:space="preserve"> </w:t>
      </w:r>
      <w:proofErr w:type="spellStart"/>
      <w:r>
        <w:t>Syar’i</w:t>
      </w:r>
      <w:proofErr w:type="spellEnd"/>
      <w:r>
        <w:t xml:space="preserve"> (al</w:t>
      </w:r>
      <w:proofErr w:type="gramStart"/>
      <w:r>
        <w:t>-‘</w:t>
      </w:r>
      <w:proofErr w:type="spellStart"/>
      <w:proofErr w:type="gramEnd"/>
      <w:r>
        <w:t>ulūm</w:t>
      </w:r>
      <w:proofErr w:type="spellEnd"/>
      <w:r>
        <w:t xml:space="preserve"> al-</w:t>
      </w:r>
      <w:proofErr w:type="spellStart"/>
      <w:r>
        <w:t>syar‘iyah</w:t>
      </w:r>
      <w:proofErr w:type="spellEnd"/>
      <w:r>
        <w:t xml:space="preserve">) </w:t>
      </w:r>
    </w:p>
    <w:p w14:paraId="53BA998C" w14:textId="77777777" w:rsidR="007C7995" w:rsidRDefault="007C7995" w:rsidP="007C7995">
      <w:pPr>
        <w:ind w:left="-15" w:right="1"/>
      </w:pPr>
      <w:proofErr w:type="spellStart"/>
      <w:r>
        <w:t>Ilmu</w:t>
      </w:r>
      <w:proofErr w:type="spellEnd"/>
      <w:r>
        <w:t xml:space="preserve"> </w:t>
      </w:r>
      <w:proofErr w:type="spellStart"/>
      <w:r>
        <w:t>Syar’i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yang </w:t>
      </w:r>
      <w:proofErr w:type="spellStart"/>
      <w:r>
        <w:t>bersumber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para </w:t>
      </w:r>
      <w:proofErr w:type="spellStart"/>
      <w:r>
        <w:t>nabi</w:t>
      </w:r>
      <w:proofErr w:type="spellEnd"/>
      <w:r>
        <w:t xml:space="preserve">, di mana </w:t>
      </w:r>
      <w:proofErr w:type="spellStart"/>
      <w:r>
        <w:t>wahyu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landasan</w:t>
      </w:r>
      <w:proofErr w:type="spellEnd"/>
      <w:r>
        <w:t xml:space="preserve"> </w:t>
      </w:r>
      <w:proofErr w:type="spellStart"/>
      <w:r>
        <w:t>utamanya</w:t>
      </w:r>
      <w:proofErr w:type="spellEnd"/>
      <w:r>
        <w:t xml:space="preserve">,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penalaran</w:t>
      </w:r>
      <w:proofErr w:type="spellEnd"/>
      <w:r>
        <w:t xml:space="preserve"> </w:t>
      </w:r>
      <w:proofErr w:type="spellStart"/>
      <w:r>
        <w:t>akal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.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terbagi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</w:t>
      </w:r>
      <w:proofErr w:type="spellStart"/>
      <w:r>
        <w:t>cabang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: </w:t>
      </w:r>
    </w:p>
    <w:p w14:paraId="38A1686D" w14:textId="77777777" w:rsidR="007C7995" w:rsidRDefault="007C7995" w:rsidP="007C7995">
      <w:pPr>
        <w:numPr>
          <w:ilvl w:val="0"/>
          <w:numId w:val="3"/>
        </w:numPr>
        <w:ind w:right="1" w:hanging="360"/>
      </w:pPr>
      <w:proofErr w:type="spellStart"/>
      <w:r>
        <w:t>Ilmu</w:t>
      </w:r>
      <w:proofErr w:type="spellEnd"/>
      <w:r>
        <w:t xml:space="preserve"> </w:t>
      </w:r>
      <w:proofErr w:type="spellStart"/>
      <w:r>
        <w:t>Ushul</w:t>
      </w:r>
      <w:proofErr w:type="spellEnd"/>
      <w:r>
        <w:t xml:space="preserve"> (</w:t>
      </w:r>
      <w:proofErr w:type="spellStart"/>
      <w:r>
        <w:t>prinsip-prinsip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): </w:t>
      </w:r>
      <w:proofErr w:type="spellStart"/>
      <w:r>
        <w:t>Ilmu</w:t>
      </w:r>
      <w:proofErr w:type="spellEnd"/>
      <w:r>
        <w:t xml:space="preserve"> yang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al-Qur’an, sunnah, ijma’, dan </w:t>
      </w:r>
      <w:proofErr w:type="spellStart"/>
      <w:r>
        <w:t>tradisi</w:t>
      </w:r>
      <w:proofErr w:type="spellEnd"/>
      <w:r>
        <w:t xml:space="preserve"> para </w:t>
      </w:r>
      <w:proofErr w:type="spellStart"/>
      <w:r>
        <w:t>sahabat</w:t>
      </w:r>
      <w:proofErr w:type="spellEnd"/>
      <w:r>
        <w:t xml:space="preserve"> (</w:t>
      </w:r>
      <w:proofErr w:type="spellStart"/>
      <w:r>
        <w:t>Aṡār</w:t>
      </w:r>
      <w:proofErr w:type="spellEnd"/>
      <w:r>
        <w:t xml:space="preserve"> al-</w:t>
      </w:r>
      <w:proofErr w:type="spellStart"/>
      <w:r>
        <w:t>Shaḥābah</w:t>
      </w:r>
      <w:proofErr w:type="spellEnd"/>
      <w:r>
        <w:t xml:space="preserve">) </w:t>
      </w:r>
    </w:p>
    <w:p w14:paraId="232FEBE6" w14:textId="77777777" w:rsidR="007C7995" w:rsidRDefault="007C7995" w:rsidP="007C7995">
      <w:pPr>
        <w:numPr>
          <w:ilvl w:val="0"/>
          <w:numId w:val="3"/>
        </w:numPr>
        <w:ind w:right="1" w:hanging="360"/>
      </w:pPr>
      <w:proofErr w:type="spellStart"/>
      <w:r>
        <w:t>Ilmu</w:t>
      </w:r>
      <w:proofErr w:type="spellEnd"/>
      <w:r>
        <w:t xml:space="preserve"> </w:t>
      </w:r>
      <w:proofErr w:type="spellStart"/>
      <w:r>
        <w:t>Furu</w:t>
      </w:r>
      <w:proofErr w:type="spellEnd"/>
      <w:r>
        <w:t>’ (</w:t>
      </w:r>
      <w:proofErr w:type="spellStart"/>
      <w:r>
        <w:t>cabang-cabang</w:t>
      </w:r>
      <w:proofErr w:type="spellEnd"/>
      <w:r>
        <w:t xml:space="preserve">):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kewajiban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Tuhan</w:t>
      </w:r>
      <w:proofErr w:type="spellEnd"/>
      <w:r>
        <w:t xml:space="preserve">, </w:t>
      </w:r>
      <w:proofErr w:type="spellStart"/>
      <w:r>
        <w:t>masyarakat</w:t>
      </w:r>
      <w:proofErr w:type="spellEnd"/>
      <w:r>
        <w:t xml:space="preserve">, dan </w:t>
      </w:r>
      <w:proofErr w:type="spellStart"/>
      <w:r>
        <w:t>kewajiban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jiwanya</w:t>
      </w:r>
      <w:proofErr w:type="spellEnd"/>
      <w:r>
        <w:t xml:space="preserve">. </w:t>
      </w:r>
    </w:p>
    <w:p w14:paraId="0079A948" w14:textId="77777777" w:rsidR="007C7995" w:rsidRDefault="007C7995" w:rsidP="007C7995">
      <w:pPr>
        <w:numPr>
          <w:ilvl w:val="0"/>
          <w:numId w:val="3"/>
        </w:numPr>
        <w:ind w:right="1" w:hanging="360"/>
      </w:pPr>
      <w:proofErr w:type="spellStart"/>
      <w:r>
        <w:t>Ilmu</w:t>
      </w:r>
      <w:proofErr w:type="spellEnd"/>
      <w:r>
        <w:t xml:space="preserve"> </w:t>
      </w:r>
      <w:proofErr w:type="spellStart"/>
      <w:r>
        <w:t>Muqaddimah</w:t>
      </w:r>
      <w:proofErr w:type="spellEnd"/>
      <w:r>
        <w:t xml:space="preserve"> (</w:t>
      </w:r>
      <w:proofErr w:type="spellStart"/>
      <w:r>
        <w:t>pengantar-pengantar</w:t>
      </w:r>
      <w:proofErr w:type="spellEnd"/>
      <w:r>
        <w:t xml:space="preserve">),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instrumen-instrumen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</w:t>
      </w:r>
      <w:proofErr w:type="spellStart"/>
      <w:r>
        <w:t>syariah</w:t>
      </w:r>
      <w:proofErr w:type="spellEnd"/>
      <w:r>
        <w:t xml:space="preserve">.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teks</w:t>
      </w:r>
      <w:proofErr w:type="spellEnd"/>
      <w:r>
        <w:t xml:space="preserve"> Arab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tata </w:t>
      </w:r>
      <w:proofErr w:type="spellStart"/>
      <w:r>
        <w:t>bahasa</w:t>
      </w:r>
      <w:proofErr w:type="spellEnd"/>
      <w:r>
        <w:t xml:space="preserve"> Arab. </w:t>
      </w:r>
    </w:p>
    <w:p w14:paraId="565FD0A6" w14:textId="77777777" w:rsidR="007C7995" w:rsidRDefault="007C7995" w:rsidP="007C7995">
      <w:pPr>
        <w:numPr>
          <w:ilvl w:val="0"/>
          <w:numId w:val="3"/>
        </w:numPr>
        <w:spacing w:after="52"/>
        <w:ind w:right="1" w:hanging="360"/>
      </w:pPr>
      <w:proofErr w:type="spellStart"/>
      <w:r>
        <w:t>Ilmu</w:t>
      </w:r>
      <w:proofErr w:type="spellEnd"/>
      <w:r>
        <w:t xml:space="preserve"> </w:t>
      </w:r>
      <w:proofErr w:type="spellStart"/>
      <w:r>
        <w:t>Mutammimah</w:t>
      </w:r>
      <w:proofErr w:type="spellEnd"/>
      <w:r>
        <w:t xml:space="preserve"> (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pelengkap</w:t>
      </w:r>
      <w:proofErr w:type="spellEnd"/>
      <w:r>
        <w:t xml:space="preserve">): </w:t>
      </w:r>
      <w:proofErr w:type="spellStart"/>
      <w:r>
        <w:t>ilmu</w:t>
      </w:r>
      <w:proofErr w:type="spellEnd"/>
      <w:r>
        <w:t xml:space="preserve"> yang </w:t>
      </w:r>
      <w:proofErr w:type="spellStart"/>
      <w:r>
        <w:t>berfungsi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penunjang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sumber-sumber</w:t>
      </w:r>
      <w:proofErr w:type="spellEnd"/>
      <w:r>
        <w:t xml:space="preserve"> </w:t>
      </w:r>
      <w:proofErr w:type="spellStart"/>
      <w:r>
        <w:t>syariat</w:t>
      </w:r>
      <w:proofErr w:type="spellEnd"/>
      <w:r>
        <w:t xml:space="preserve">. </w:t>
      </w:r>
      <w:proofErr w:type="spellStart"/>
      <w:r>
        <w:t>Contohnya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tafsir, </w:t>
      </w:r>
      <w:proofErr w:type="spellStart"/>
      <w:r>
        <w:t>hadis</w:t>
      </w:r>
      <w:proofErr w:type="spellEnd"/>
      <w:r>
        <w:t xml:space="preserve">, </w:t>
      </w:r>
      <w:proofErr w:type="spellStart"/>
      <w:r>
        <w:t>ushul</w:t>
      </w:r>
      <w:proofErr w:type="spellEnd"/>
      <w:r>
        <w:t xml:space="preserve"> </w:t>
      </w:r>
      <w:proofErr w:type="spellStart"/>
      <w:r>
        <w:t>fiqh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biografi</w:t>
      </w:r>
      <w:proofErr w:type="spellEnd"/>
      <w:r>
        <w:t xml:space="preserve"> Nabi, para </w:t>
      </w:r>
      <w:proofErr w:type="spellStart"/>
      <w:r>
        <w:t>sahabat</w:t>
      </w:r>
      <w:proofErr w:type="spellEnd"/>
      <w:r>
        <w:t xml:space="preserve">, dan </w:t>
      </w:r>
      <w:proofErr w:type="spellStart"/>
      <w:r>
        <w:lastRenderedPageBreak/>
        <w:t>tokohtokoh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yang </w:t>
      </w:r>
      <w:proofErr w:type="spellStart"/>
      <w:r>
        <w:t>berperan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Islam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peradaban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>.</w:t>
      </w:r>
      <w:r>
        <w:rPr>
          <w:vertAlign w:val="superscript"/>
        </w:rPr>
        <w:footnoteReference w:id="7"/>
      </w:r>
      <w:r>
        <w:t xml:space="preserve"> </w:t>
      </w:r>
    </w:p>
    <w:p w14:paraId="34D45190" w14:textId="77777777" w:rsidR="007C7995" w:rsidRDefault="007C7995" w:rsidP="007C7995">
      <w:pPr>
        <w:ind w:left="1201" w:right="1" w:firstLine="0"/>
      </w:pPr>
      <w:r>
        <w:t>2)</w:t>
      </w:r>
      <w:r>
        <w:rPr>
          <w:rFonts w:ascii="Arial" w:eastAsia="Arial" w:hAnsi="Arial" w:cs="Arial"/>
        </w:rPr>
        <w:t xml:space="preserve"> </w:t>
      </w:r>
      <w:proofErr w:type="spellStart"/>
      <w:r>
        <w:t>Ilmu-ilmu</w:t>
      </w:r>
      <w:proofErr w:type="spellEnd"/>
      <w:r>
        <w:t xml:space="preserve"> </w:t>
      </w:r>
      <w:proofErr w:type="spellStart"/>
      <w:r>
        <w:t>Rasional</w:t>
      </w:r>
      <w:proofErr w:type="spellEnd"/>
      <w:r>
        <w:t xml:space="preserve"> (al</w:t>
      </w:r>
      <w:proofErr w:type="gramStart"/>
      <w:r>
        <w:t>-‘</w:t>
      </w:r>
      <w:proofErr w:type="spellStart"/>
      <w:proofErr w:type="gramEnd"/>
      <w:r>
        <w:t>ulūm</w:t>
      </w:r>
      <w:proofErr w:type="spellEnd"/>
      <w:r>
        <w:t xml:space="preserve"> al-‘</w:t>
      </w:r>
      <w:proofErr w:type="spellStart"/>
      <w:r>
        <w:t>aqliyah</w:t>
      </w:r>
      <w:proofErr w:type="spellEnd"/>
      <w:r>
        <w:t xml:space="preserve">) </w:t>
      </w:r>
    </w:p>
    <w:p w14:paraId="5049DDC6" w14:textId="77777777" w:rsidR="007C7995" w:rsidRDefault="007C7995" w:rsidP="007C7995">
      <w:pPr>
        <w:ind w:left="-15" w:right="1"/>
      </w:pPr>
      <w:proofErr w:type="spellStart"/>
      <w:r>
        <w:rPr>
          <w:i/>
        </w:rPr>
        <w:t>Ilmu</w:t>
      </w:r>
      <w:proofErr w:type="spellEnd"/>
      <w:r>
        <w:rPr>
          <w:i/>
        </w:rPr>
        <w:t xml:space="preserve"> ‘</w:t>
      </w:r>
      <w:proofErr w:type="spellStart"/>
      <w:r>
        <w:rPr>
          <w:i/>
        </w:rPr>
        <w:t>Aqliyah</w:t>
      </w:r>
      <w:proofErr w:type="spellEnd"/>
      <w:r>
        <w:t xml:space="preserve">,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yang </w:t>
      </w:r>
      <w:proofErr w:type="spellStart"/>
      <w:r>
        <w:t>bersumber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akal</w:t>
      </w:r>
      <w:proofErr w:type="spellEnd"/>
      <w:r>
        <w:t xml:space="preserve"> dan </w:t>
      </w:r>
      <w:proofErr w:type="spellStart"/>
      <w:r>
        <w:t>pemikiran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.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rPr>
          <w:i/>
        </w:rPr>
        <w:t>daruri</w:t>
      </w:r>
      <w:proofErr w:type="spellEnd"/>
      <w:r>
        <w:rPr>
          <w:b/>
        </w:rPr>
        <w:t xml:space="preserve"> </w:t>
      </w:r>
      <w:r>
        <w:t>(</w:t>
      </w:r>
      <w:proofErr w:type="spellStart"/>
      <w:r>
        <w:t>langsung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naluri</w:t>
      </w:r>
      <w:proofErr w:type="spellEnd"/>
      <w:r>
        <w:t xml:space="preserve">)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rPr>
          <w:i/>
        </w:rPr>
        <w:t>husuli</w:t>
      </w:r>
      <w:proofErr w:type="spellEnd"/>
      <w:r>
        <w:rPr>
          <w:b/>
          <w:i/>
        </w:rPr>
        <w:t xml:space="preserve"> </w:t>
      </w:r>
      <w:r>
        <w:t>(</w:t>
      </w:r>
      <w:proofErr w:type="spellStart"/>
      <w:r>
        <w:t>melalui</w:t>
      </w:r>
      <w:proofErr w:type="spellEnd"/>
      <w:r>
        <w:t xml:space="preserve"> proses </w:t>
      </w:r>
      <w:proofErr w:type="spellStart"/>
      <w:r>
        <w:t>pencarian</w:t>
      </w:r>
      <w:proofErr w:type="spellEnd"/>
      <w:r>
        <w:t xml:space="preserve"> dan </w:t>
      </w:r>
      <w:proofErr w:type="spellStart"/>
      <w:r>
        <w:t>pembelajaran</w:t>
      </w:r>
      <w:proofErr w:type="spellEnd"/>
      <w:r>
        <w:t xml:space="preserve">).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,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intelektual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dasarnya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akal</w:t>
      </w:r>
      <w:proofErr w:type="spellEnd"/>
      <w:r>
        <w:t xml:space="preserve">, </w:t>
      </w:r>
      <w:proofErr w:type="spellStart"/>
      <w:r>
        <w:t>pengalaman</w:t>
      </w:r>
      <w:proofErr w:type="spellEnd"/>
      <w:r>
        <w:t xml:space="preserve">, </w:t>
      </w:r>
      <w:proofErr w:type="spellStart"/>
      <w:r>
        <w:t>percobaan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interaksi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. </w:t>
      </w:r>
    </w:p>
    <w:p w14:paraId="3CCDD450" w14:textId="77777777" w:rsidR="007C7995" w:rsidRDefault="007C7995" w:rsidP="007C7995">
      <w:pPr>
        <w:spacing w:after="145"/>
        <w:ind w:left="-15" w:right="1"/>
      </w:pPr>
      <w:proofErr w:type="spellStart"/>
      <w:r>
        <w:t>Ilmu</w:t>
      </w:r>
      <w:proofErr w:type="spellEnd"/>
      <w:r>
        <w:t xml:space="preserve"> </w:t>
      </w:r>
      <w:proofErr w:type="spellStart"/>
      <w:r>
        <w:rPr>
          <w:i/>
        </w:rPr>
        <w:t>daruri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yang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alami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,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dipelajari</w:t>
      </w:r>
      <w:proofErr w:type="spellEnd"/>
      <w:r>
        <w:t xml:space="preserve">. </w:t>
      </w:r>
      <w:proofErr w:type="spellStart"/>
      <w:r>
        <w:t>Misalnya</w:t>
      </w:r>
      <w:proofErr w:type="spellEnd"/>
      <w:r>
        <w:t xml:space="preserve">,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naluriah</w:t>
      </w:r>
      <w:proofErr w:type="spellEnd"/>
      <w:r>
        <w:t xml:space="preserve"> </w:t>
      </w:r>
      <w:proofErr w:type="spellStart"/>
      <w:r>
        <w:t>tahu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di </w:t>
      </w:r>
      <w:proofErr w:type="spellStart"/>
      <w:r>
        <w:t>dua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sekaligus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merasakan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emosi</w:t>
      </w:r>
      <w:proofErr w:type="spellEnd"/>
      <w:r>
        <w:t xml:space="preserve"> yang </w:t>
      </w:r>
    </w:p>
    <w:p w14:paraId="3F56E3AB" w14:textId="77777777" w:rsidR="007C7995" w:rsidRDefault="007C7995" w:rsidP="007C7995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BA4B4A4" wp14:editId="78B2F1EF">
                <wp:extent cx="1829435" cy="7620"/>
                <wp:effectExtent l="0" t="0" r="0" b="0"/>
                <wp:docPr id="18733" name="Group 187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7620"/>
                          <a:chOff x="0" y="0"/>
                          <a:chExt cx="1829435" cy="7620"/>
                        </a:xfrm>
                      </wpg:grpSpPr>
                      <wps:wsp>
                        <wps:cNvPr id="19220" name="Shape 19220"/>
                        <wps:cNvSpPr/>
                        <wps:spPr>
                          <a:xfrm>
                            <a:off x="0" y="0"/>
                            <a:ext cx="1829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9144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227878" id="Group 18733" o:spid="_x0000_s1026" style="width:144.05pt;height:.6pt;mso-position-horizontal-relative:char;mso-position-vertical-relative:line" coordsize="1829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">
                <v:shape id="Shape 19220" o:spid="_x0000_s1027" style="position:absolute;width:18294;height:91;visibility:visible;mso-wrap-style:square;v-text-anchor:top" coordsize="18294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" path="m,l1829435,r,9144l,9144,,e" fillcolor="black" stroked="f" strokeweight="0">
                  <v:stroke miterlimit="83231f" joinstyle="miter"/>
                  <v:path arrowok="t" textboxrect="0,0,1829435,9144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0368F276" w14:textId="77777777" w:rsidR="007C7995" w:rsidRDefault="007C7995" w:rsidP="007C7995">
      <w:pPr>
        <w:ind w:left="-15" w:right="1" w:firstLine="0"/>
      </w:pPr>
      <w:proofErr w:type="spellStart"/>
      <w:r>
        <w:t>bertentangan</w:t>
      </w:r>
      <w:proofErr w:type="spellEnd"/>
      <w:r>
        <w:t>—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tertawa</w:t>
      </w:r>
      <w:proofErr w:type="spellEnd"/>
      <w:r>
        <w:t xml:space="preserve"> dan </w:t>
      </w:r>
      <w:proofErr w:type="spellStart"/>
      <w:r>
        <w:t>menangis</w:t>
      </w:r>
      <w:proofErr w:type="spellEnd"/>
      <w:r>
        <w:t xml:space="preserve">—pada </w:t>
      </w:r>
      <w:proofErr w:type="spellStart"/>
      <w:r>
        <w:t>waktu</w:t>
      </w:r>
      <w:proofErr w:type="spellEnd"/>
      <w:r>
        <w:t xml:space="preserve"> yang </w:t>
      </w:r>
      <w:proofErr w:type="spellStart"/>
      <w:r>
        <w:t>sama</w:t>
      </w:r>
      <w:proofErr w:type="spellEnd"/>
      <w:r>
        <w:t xml:space="preserve">. </w:t>
      </w:r>
      <w:proofErr w:type="spellStart"/>
      <w:r>
        <w:t>Sementara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ilmu</w:t>
      </w:r>
      <w:proofErr w:type="spellEnd"/>
      <w:r>
        <w:t xml:space="preserve"> </w:t>
      </w:r>
      <w:proofErr w:type="spellStart"/>
      <w:r>
        <w:rPr>
          <w:i/>
        </w:rPr>
        <w:t>husuli</w:t>
      </w:r>
      <w:proofErr w:type="spellEnd"/>
      <w:r>
        <w:rPr>
          <w:b/>
        </w:rP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intelektual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berpikir</w:t>
      </w:r>
      <w:proofErr w:type="spellEnd"/>
      <w:r>
        <w:t xml:space="preserve"> dan </w:t>
      </w:r>
      <w:proofErr w:type="spellStart"/>
      <w:r>
        <w:t>belajar</w:t>
      </w:r>
      <w:proofErr w:type="spellEnd"/>
      <w:r>
        <w:t xml:space="preserve">. </w:t>
      </w:r>
      <w:proofErr w:type="spellStart"/>
      <w:r>
        <w:t>Bidang-bidangnya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duniawi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t xml:space="preserve"> (</w:t>
      </w:r>
      <w:proofErr w:type="spellStart"/>
      <w:r>
        <w:t>aritmatika</w:t>
      </w:r>
      <w:proofErr w:type="spellEnd"/>
      <w:r>
        <w:t xml:space="preserve">, </w:t>
      </w:r>
      <w:proofErr w:type="spellStart"/>
      <w:r>
        <w:t>geometri</w:t>
      </w:r>
      <w:proofErr w:type="spellEnd"/>
      <w:r>
        <w:t xml:space="preserve">, </w:t>
      </w:r>
      <w:proofErr w:type="spellStart"/>
      <w:r>
        <w:t>astronomi</w:t>
      </w:r>
      <w:proofErr w:type="spellEnd"/>
      <w:r>
        <w:t xml:space="preserve">, </w:t>
      </w:r>
      <w:proofErr w:type="spellStart"/>
      <w:r>
        <w:t>astrologi</w:t>
      </w:r>
      <w:proofErr w:type="spellEnd"/>
      <w:r>
        <w:t xml:space="preserve">, dan </w:t>
      </w:r>
      <w:proofErr w:type="spellStart"/>
      <w:r>
        <w:t>musik</w:t>
      </w:r>
      <w:proofErr w:type="spellEnd"/>
      <w:r>
        <w:t xml:space="preserve">), </w:t>
      </w:r>
      <w:proofErr w:type="spellStart"/>
      <w:r>
        <w:t>logika</w:t>
      </w:r>
      <w:proofErr w:type="spellEnd"/>
      <w:r>
        <w:t xml:space="preserve">,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(</w:t>
      </w:r>
      <w:proofErr w:type="spellStart"/>
      <w:r>
        <w:t>fisika</w:t>
      </w:r>
      <w:proofErr w:type="spellEnd"/>
      <w:r>
        <w:t xml:space="preserve">, </w:t>
      </w:r>
      <w:proofErr w:type="spellStart"/>
      <w:r>
        <w:t>kedokteran</w:t>
      </w:r>
      <w:proofErr w:type="spellEnd"/>
      <w:r>
        <w:t xml:space="preserve">, </w:t>
      </w:r>
      <w:proofErr w:type="spellStart"/>
      <w:r>
        <w:t>kimia</w:t>
      </w:r>
      <w:proofErr w:type="spellEnd"/>
      <w:r>
        <w:t xml:space="preserve">, </w:t>
      </w:r>
      <w:proofErr w:type="spellStart"/>
      <w:r>
        <w:t>meteorologi</w:t>
      </w:r>
      <w:proofErr w:type="spellEnd"/>
      <w:r>
        <w:t xml:space="preserve">, </w:t>
      </w:r>
      <w:proofErr w:type="spellStart"/>
      <w:r>
        <w:t>mineralogi</w:t>
      </w:r>
      <w:proofErr w:type="spellEnd"/>
      <w:r>
        <w:t xml:space="preserve">), </w:t>
      </w:r>
      <w:proofErr w:type="spellStart"/>
      <w:r>
        <w:t>geografi</w:t>
      </w:r>
      <w:proofErr w:type="spellEnd"/>
      <w:r>
        <w:t xml:space="preserve">, </w:t>
      </w:r>
      <w:proofErr w:type="spellStart"/>
      <w:r>
        <w:t>teknik</w:t>
      </w:r>
      <w:proofErr w:type="spellEnd"/>
      <w:r>
        <w:t xml:space="preserve">,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, dan </w:t>
      </w:r>
      <w:proofErr w:type="spellStart"/>
      <w:r>
        <w:t>humaniora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. </w:t>
      </w:r>
      <w:proofErr w:type="spellStart"/>
      <w:r>
        <w:t>Bahkan</w:t>
      </w:r>
      <w:proofErr w:type="spellEnd"/>
      <w:r>
        <w:t xml:space="preserve"> juga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yang </w:t>
      </w:r>
      <w:proofErr w:type="spellStart"/>
      <w:r>
        <w:t>berhubungan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akhirat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hati</w:t>
      </w:r>
      <w:proofErr w:type="spellEnd"/>
      <w:r>
        <w:t xml:space="preserve">,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bahaya</w:t>
      </w:r>
      <w:proofErr w:type="spellEnd"/>
      <w:r>
        <w:t xml:space="preserve"> </w:t>
      </w:r>
      <w:proofErr w:type="spellStart"/>
      <w:r>
        <w:t>amal</w:t>
      </w:r>
      <w:proofErr w:type="spellEnd"/>
      <w:r>
        <w:t xml:space="preserve"> </w:t>
      </w:r>
      <w:proofErr w:type="spellStart"/>
      <w:r>
        <w:t>perbuatan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mengenal</w:t>
      </w:r>
      <w:proofErr w:type="spellEnd"/>
      <w:r>
        <w:t xml:space="preserve"> Allah </w:t>
      </w:r>
      <w:proofErr w:type="spellStart"/>
      <w:r>
        <w:t>beserta</w:t>
      </w:r>
      <w:proofErr w:type="spellEnd"/>
      <w:r>
        <w:t xml:space="preserve"> </w:t>
      </w:r>
      <w:proofErr w:type="spellStart"/>
      <w:r>
        <w:t>sifat</w:t>
      </w:r>
      <w:proofErr w:type="spellEnd"/>
      <w:r>
        <w:t>-</w:t>
      </w:r>
      <w:proofErr w:type="spellStart"/>
      <w:r>
        <w:t>sifat</w:t>
      </w:r>
      <w:proofErr w:type="spellEnd"/>
      <w:r>
        <w:t xml:space="preserve">-Nya. </w:t>
      </w:r>
    </w:p>
    <w:p w14:paraId="6C2A5C73" w14:textId="77777777" w:rsidR="007C7995" w:rsidRDefault="007C7995" w:rsidP="007C7995">
      <w:pPr>
        <w:ind w:left="777" w:right="1" w:firstLine="0"/>
      </w:pPr>
      <w:r>
        <w:t>c.</w:t>
      </w:r>
      <w:r>
        <w:rPr>
          <w:rFonts w:ascii="Arial" w:eastAsia="Arial" w:hAnsi="Arial" w:cs="Arial"/>
        </w:rPr>
        <w:t xml:space="preserve"> </w:t>
      </w:r>
      <w:proofErr w:type="spellStart"/>
      <w:r>
        <w:t>Aksiologi</w:t>
      </w:r>
      <w:proofErr w:type="spellEnd"/>
      <w:r>
        <w:t xml:space="preserve">  </w:t>
      </w:r>
    </w:p>
    <w:p w14:paraId="3029A1D6" w14:textId="77777777" w:rsidR="007C7995" w:rsidRDefault="007C7995" w:rsidP="007C7995">
      <w:pPr>
        <w:ind w:left="-15" w:right="1"/>
      </w:pPr>
      <w:proofErr w:type="spellStart"/>
      <w:r>
        <w:t>Menurut</w:t>
      </w:r>
      <w:proofErr w:type="spellEnd"/>
      <w:r>
        <w:t xml:space="preserve"> </w:t>
      </w:r>
      <w:proofErr w:type="spellStart"/>
      <w:r>
        <w:t>pandangan</w:t>
      </w:r>
      <w:proofErr w:type="spellEnd"/>
      <w:r>
        <w:t xml:space="preserve"> Al-Ghazali,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yang </w:t>
      </w:r>
      <w:proofErr w:type="spellStart"/>
      <w:r>
        <w:t>berada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lingkup</w:t>
      </w:r>
      <w:proofErr w:type="spellEnd"/>
      <w:r>
        <w:t xml:space="preserve"> </w:t>
      </w:r>
      <w:proofErr w:type="spellStart"/>
      <w:r>
        <w:t>syariah</w:t>
      </w:r>
      <w:proofErr w:type="spellEnd"/>
      <w:r>
        <w:t xml:space="preserve"> pada </w:t>
      </w:r>
      <w:proofErr w:type="spellStart"/>
      <w:r>
        <w:t>dasarnya</w:t>
      </w:r>
      <w:proofErr w:type="spellEnd"/>
      <w:r>
        <w:t xml:space="preserve"> </w:t>
      </w:r>
      <w:proofErr w:type="spellStart"/>
      <w:r>
        <w:t>bernilai</w:t>
      </w:r>
      <w:proofErr w:type="spellEnd"/>
      <w:r>
        <w:t xml:space="preserve"> </w:t>
      </w:r>
      <w:proofErr w:type="spellStart"/>
      <w:r>
        <w:t>terpuji</w:t>
      </w:r>
      <w:proofErr w:type="spellEnd"/>
      <w:r>
        <w:t xml:space="preserve">. </w:t>
      </w:r>
      <w:proofErr w:type="spellStart"/>
      <w:r>
        <w:t>Namun</w:t>
      </w:r>
      <w:proofErr w:type="spellEnd"/>
      <w:r>
        <w:t xml:space="preserve">, </w:t>
      </w:r>
      <w:proofErr w:type="spellStart"/>
      <w:r>
        <w:t>khusus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yang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spiritual, Al-Ghazali </w:t>
      </w:r>
      <w:proofErr w:type="spellStart"/>
      <w:r>
        <w:t>membaginya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: </w:t>
      </w:r>
      <w:proofErr w:type="spellStart"/>
      <w:r>
        <w:t>terpuji</w:t>
      </w:r>
      <w:proofErr w:type="spellEnd"/>
      <w:r>
        <w:t xml:space="preserve"> (</w:t>
      </w:r>
      <w:proofErr w:type="spellStart"/>
      <w:r>
        <w:t>mahmudah</w:t>
      </w:r>
      <w:proofErr w:type="spellEnd"/>
      <w:r>
        <w:t xml:space="preserve">), </w:t>
      </w:r>
      <w:proofErr w:type="spellStart"/>
      <w:r>
        <w:t>tercela</w:t>
      </w:r>
      <w:proofErr w:type="spellEnd"/>
      <w:r>
        <w:t xml:space="preserve"> (</w:t>
      </w:r>
      <w:proofErr w:type="spellStart"/>
      <w:r>
        <w:t>mazmumah</w:t>
      </w:r>
      <w:proofErr w:type="spellEnd"/>
      <w:r>
        <w:t xml:space="preserve">), dan </w:t>
      </w:r>
      <w:proofErr w:type="spellStart"/>
      <w:r>
        <w:t>netral</w:t>
      </w:r>
      <w:proofErr w:type="spellEnd"/>
      <w:r>
        <w:t xml:space="preserve"> (</w:t>
      </w:r>
      <w:proofErr w:type="spellStart"/>
      <w:r>
        <w:t>mubah</w:t>
      </w:r>
      <w:proofErr w:type="spellEnd"/>
      <w:r>
        <w:t xml:space="preserve">).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bernilai</w:t>
      </w:r>
      <w:proofErr w:type="spellEnd"/>
      <w:r>
        <w:t xml:space="preserve"> </w:t>
      </w:r>
      <w:proofErr w:type="spellStart"/>
      <w:r>
        <w:t>terpuji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sebaliknya</w:t>
      </w:r>
      <w:proofErr w:type="spellEnd"/>
      <w:r>
        <w:t xml:space="preserve"> </w:t>
      </w:r>
      <w:proofErr w:type="spellStart"/>
      <w:r>
        <w:t>tercela</w:t>
      </w:r>
      <w:proofErr w:type="spellEnd"/>
      <w:r>
        <w:t xml:space="preserve">, </w:t>
      </w:r>
      <w:proofErr w:type="spellStart"/>
      <w:r>
        <w:t>tergantung</w:t>
      </w:r>
      <w:proofErr w:type="spellEnd"/>
      <w:r>
        <w:t xml:space="preserve"> pada </w:t>
      </w:r>
      <w:proofErr w:type="spellStart"/>
      <w:r>
        <w:t>tujuan</w:t>
      </w:r>
      <w:proofErr w:type="spellEnd"/>
      <w:r>
        <w:t xml:space="preserve">,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yang </w:t>
      </w:r>
      <w:proofErr w:type="spellStart"/>
      <w:r>
        <w:t>melatarbelakanginya</w:t>
      </w:r>
      <w:proofErr w:type="spellEnd"/>
      <w:r>
        <w:t xml:space="preserve">. </w:t>
      </w:r>
    </w:p>
    <w:p w14:paraId="48326489" w14:textId="77777777" w:rsidR="007C7995" w:rsidRDefault="007C7995" w:rsidP="007C7995">
      <w:pPr>
        <w:ind w:left="-15" w:right="1"/>
      </w:pPr>
      <w:proofErr w:type="spellStart"/>
      <w:r>
        <w:t>Ilmu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terpuji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kelangsungan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. </w:t>
      </w:r>
      <w:proofErr w:type="spellStart"/>
      <w:r>
        <w:t>Sebaliknya</w:t>
      </w:r>
      <w:proofErr w:type="spellEnd"/>
      <w:r>
        <w:t xml:space="preserve">,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tercela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justru</w:t>
      </w:r>
      <w:proofErr w:type="spellEnd"/>
      <w:r>
        <w:t xml:space="preserve"> </w:t>
      </w:r>
      <w:proofErr w:type="spellStart"/>
      <w:r>
        <w:t>membawa</w:t>
      </w:r>
      <w:proofErr w:type="spellEnd"/>
      <w:r>
        <w:t xml:space="preserve"> </w:t>
      </w:r>
      <w:proofErr w:type="spellStart"/>
      <w:r>
        <w:t>kerusakan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kehancuran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.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ideologis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berubah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berbahaya</w:t>
      </w:r>
      <w:proofErr w:type="spellEnd"/>
      <w:r>
        <w:t xml:space="preserve">. Dari </w:t>
      </w:r>
      <w:proofErr w:type="spellStart"/>
      <w:r>
        <w:t>sisi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,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tercela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membuang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, </w:t>
      </w:r>
      <w:proofErr w:type="spellStart"/>
      <w:r>
        <w:t>merugikan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. Dari </w:t>
      </w:r>
      <w:proofErr w:type="spellStart"/>
      <w:r>
        <w:t>sisi</w:t>
      </w:r>
      <w:proofErr w:type="spellEnd"/>
      <w:r>
        <w:t xml:space="preserve"> </w:t>
      </w:r>
      <w:proofErr w:type="spellStart"/>
      <w:r>
        <w:t>ideologi</w:t>
      </w:r>
      <w:proofErr w:type="spellEnd"/>
      <w:r>
        <w:t xml:space="preserve">, </w:t>
      </w:r>
      <w:proofErr w:type="spellStart"/>
      <w:r>
        <w:t>ilmu</w:t>
      </w:r>
      <w:proofErr w:type="spellEnd"/>
      <w:r>
        <w:t xml:space="preserve"> yang </w:t>
      </w:r>
      <w:proofErr w:type="spellStart"/>
      <w:r>
        <w:t>bertentangan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ajaran</w:t>
      </w:r>
      <w:proofErr w:type="spellEnd"/>
      <w:r>
        <w:t xml:space="preserve"> agama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melanggar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syariah</w:t>
      </w:r>
      <w:proofErr w:type="spellEnd"/>
      <w:r>
        <w:t xml:space="preserve"> juga </w:t>
      </w:r>
      <w:proofErr w:type="spellStart"/>
      <w:r>
        <w:t>digolongkan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tercela</w:t>
      </w:r>
      <w:proofErr w:type="spellEnd"/>
      <w:r>
        <w:t xml:space="preserve">. </w:t>
      </w:r>
    </w:p>
    <w:p w14:paraId="5047B4C9" w14:textId="77777777" w:rsidR="007C7995" w:rsidRDefault="007C7995" w:rsidP="007C7995">
      <w:pPr>
        <w:ind w:left="-15" w:right="1"/>
      </w:pPr>
      <w:proofErr w:type="spellStart"/>
      <w:r>
        <w:t>Melalui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hierarki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Imam Al-Ghazali </w:t>
      </w:r>
      <w:proofErr w:type="spellStart"/>
      <w:r>
        <w:t>menegaskan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puncak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“</w:t>
      </w:r>
      <w:proofErr w:type="spellStart"/>
      <w:r>
        <w:t>ma’rifatullah</w:t>
      </w:r>
      <w:proofErr w:type="spellEnd"/>
      <w:r>
        <w:t xml:space="preserve">”,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yang </w:t>
      </w:r>
      <w:proofErr w:type="spellStart"/>
      <w:r>
        <w:t>menuntun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mengenal</w:t>
      </w:r>
      <w:proofErr w:type="spellEnd"/>
      <w:r>
        <w:t xml:space="preserve"> Allah dan </w:t>
      </w:r>
      <w:proofErr w:type="spellStart"/>
      <w:r>
        <w:t>mengantarkannya</w:t>
      </w:r>
      <w:proofErr w:type="spellEnd"/>
      <w:r>
        <w:t xml:space="preserve"> pada </w:t>
      </w:r>
      <w:proofErr w:type="spellStart"/>
      <w:r>
        <w:t>kebahagiaan</w:t>
      </w:r>
      <w:proofErr w:type="spellEnd"/>
      <w:r>
        <w:t xml:space="preserve"> </w:t>
      </w:r>
      <w:proofErr w:type="spellStart"/>
      <w:r>
        <w:t>sejati</w:t>
      </w:r>
      <w:proofErr w:type="spellEnd"/>
      <w:r>
        <w:t xml:space="preserve"> di dunia dan </w:t>
      </w:r>
      <w:proofErr w:type="spellStart"/>
      <w:r>
        <w:t>akhirat</w:t>
      </w:r>
      <w:proofErr w:type="spellEnd"/>
      <w:r>
        <w:t xml:space="preserve">.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keilmuan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memperlihatkan</w:t>
      </w:r>
      <w:proofErr w:type="spellEnd"/>
      <w:r>
        <w:t xml:space="preserve"> </w:t>
      </w:r>
      <w:proofErr w:type="spellStart"/>
      <w:r>
        <w:t>pandangan</w:t>
      </w:r>
      <w:proofErr w:type="spellEnd"/>
      <w:r>
        <w:t xml:space="preserve"> </w:t>
      </w:r>
      <w:proofErr w:type="spellStart"/>
      <w:r>
        <w:t>integratif</w:t>
      </w:r>
      <w:proofErr w:type="spellEnd"/>
      <w:r>
        <w:t xml:space="preserve"> Imam Al-Ghazali yang </w:t>
      </w:r>
      <w:proofErr w:type="spellStart"/>
      <w:r>
        <w:t>menyatukan</w:t>
      </w:r>
      <w:proofErr w:type="spellEnd"/>
      <w:r>
        <w:t xml:space="preserve"> </w:t>
      </w:r>
      <w:proofErr w:type="spellStart"/>
      <w:r>
        <w:t>dimensi</w:t>
      </w:r>
      <w:proofErr w:type="spellEnd"/>
      <w:r>
        <w:t xml:space="preserve"> </w:t>
      </w:r>
      <w:proofErr w:type="spellStart"/>
      <w:r>
        <w:t>rasional</w:t>
      </w:r>
      <w:proofErr w:type="spellEnd"/>
      <w:r>
        <w:t xml:space="preserve">, spiritual, dan </w:t>
      </w:r>
      <w:proofErr w:type="spellStart"/>
      <w:r>
        <w:t>etis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kesatuan</w:t>
      </w:r>
      <w:proofErr w:type="spellEnd"/>
      <w:r>
        <w:t xml:space="preserve"> </w:t>
      </w:r>
      <w:proofErr w:type="spellStart"/>
      <w:r>
        <w:t>epistemologi</w:t>
      </w:r>
      <w:proofErr w:type="spellEnd"/>
      <w:r>
        <w:t xml:space="preserve"> Islam. </w:t>
      </w:r>
    </w:p>
    <w:p w14:paraId="69EF54C4" w14:textId="77777777" w:rsidR="007C7995" w:rsidRDefault="007C7995" w:rsidP="007C7995">
      <w:pPr>
        <w:spacing w:after="32" w:line="259" w:lineRule="auto"/>
        <w:ind w:right="0" w:firstLine="0"/>
        <w:jc w:val="left"/>
      </w:pPr>
      <w:r>
        <w:t xml:space="preserve"> </w:t>
      </w:r>
    </w:p>
    <w:p w14:paraId="1D93C390" w14:textId="77777777" w:rsidR="007C7995" w:rsidRDefault="007C7995" w:rsidP="007C7995">
      <w:pPr>
        <w:pStyle w:val="Heading1"/>
        <w:ind w:left="370" w:right="0"/>
      </w:pPr>
      <w:r>
        <w:lastRenderedPageBreak/>
        <w:t>2.</w:t>
      </w:r>
      <w:r>
        <w:rPr>
          <w:rFonts w:ascii="Arial" w:eastAsia="Arial" w:hAnsi="Arial" w:cs="Arial"/>
        </w:rPr>
        <w:t xml:space="preserve"> </w:t>
      </w:r>
      <w:r>
        <w:t xml:space="preserve">Struktur dan Hierarki Ilmu dalam Pandangan Imam al-Farabi </w:t>
      </w:r>
    </w:p>
    <w:p w14:paraId="48C2356B" w14:textId="77777777" w:rsidR="007C7995" w:rsidRDefault="007C7995" w:rsidP="007C7995">
      <w:pPr>
        <w:ind w:left="-15" w:right="1"/>
      </w:pPr>
      <w:r>
        <w:t>Imam Al-</w:t>
      </w:r>
      <w:proofErr w:type="spellStart"/>
      <w:r>
        <w:t>Farabi</w:t>
      </w:r>
      <w:proofErr w:type="spellEnd"/>
      <w:r>
        <w:t xml:space="preserve">, </w:t>
      </w:r>
      <w:proofErr w:type="spellStart"/>
      <w:r>
        <w:t>bernama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Abu </w:t>
      </w:r>
      <w:proofErr w:type="spellStart"/>
      <w:r>
        <w:t>Nashr</w:t>
      </w:r>
      <w:proofErr w:type="spellEnd"/>
      <w:r>
        <w:t xml:space="preserve"> Muhammad ibn Muhammad ibn </w:t>
      </w:r>
      <w:proofErr w:type="spellStart"/>
      <w:r>
        <w:t>Tarkan</w:t>
      </w:r>
      <w:proofErr w:type="spellEnd"/>
      <w:r>
        <w:t xml:space="preserve"> ibn </w:t>
      </w:r>
      <w:proofErr w:type="spellStart"/>
      <w:r>
        <w:t>Auzalagh</w:t>
      </w:r>
      <w:proofErr w:type="spellEnd"/>
      <w:r>
        <w:t xml:space="preserve"> al-</w:t>
      </w:r>
      <w:proofErr w:type="spellStart"/>
      <w:r>
        <w:t>farabi</w:t>
      </w:r>
      <w:proofErr w:type="spellEnd"/>
      <w:r>
        <w:t xml:space="preserve">, </w:t>
      </w:r>
      <w:proofErr w:type="spellStart"/>
      <w:r>
        <w:t>lahir</w:t>
      </w:r>
      <w:proofErr w:type="spellEnd"/>
      <w:r>
        <w:t xml:space="preserve"> pada </w:t>
      </w:r>
      <w:proofErr w:type="spellStart"/>
      <w:r>
        <w:t>tahun</w:t>
      </w:r>
      <w:proofErr w:type="spellEnd"/>
      <w:r>
        <w:t xml:space="preserve"> 257 H/870 M di </w:t>
      </w:r>
      <w:proofErr w:type="spellStart"/>
      <w:r>
        <w:t>Farab</w:t>
      </w:r>
      <w:proofErr w:type="spellEnd"/>
      <w:r>
        <w:t xml:space="preserve"> (</w:t>
      </w:r>
      <w:proofErr w:type="spellStart"/>
      <w:r>
        <w:t>kini</w:t>
      </w:r>
      <w:proofErr w:type="spellEnd"/>
      <w:r>
        <w:t xml:space="preserve"> </w:t>
      </w:r>
      <w:proofErr w:type="spellStart"/>
      <w:r>
        <w:t>Atrar</w:t>
      </w:r>
      <w:proofErr w:type="spellEnd"/>
      <w:r>
        <w:t xml:space="preserve">, </w:t>
      </w:r>
      <w:proofErr w:type="spellStart"/>
      <w:r>
        <w:t>Tukistan</w:t>
      </w:r>
      <w:proofErr w:type="spellEnd"/>
      <w:r>
        <w:t xml:space="preserve">) </w:t>
      </w:r>
      <w:proofErr w:type="spellStart"/>
      <w:r>
        <w:t>dari</w:t>
      </w:r>
      <w:proofErr w:type="spellEnd"/>
      <w:r>
        <w:t xml:space="preserve"> ayah </w:t>
      </w:r>
      <w:proofErr w:type="spellStart"/>
      <w:r>
        <w:t>keturunan</w:t>
      </w:r>
      <w:proofErr w:type="spellEnd"/>
      <w:r>
        <w:t xml:space="preserve"> Persia dan </w:t>
      </w:r>
      <w:proofErr w:type="spellStart"/>
      <w:r>
        <w:t>ibu</w:t>
      </w:r>
      <w:proofErr w:type="spellEnd"/>
      <w:r>
        <w:t xml:space="preserve"> </w:t>
      </w:r>
      <w:proofErr w:type="spellStart"/>
      <w:r>
        <w:t>bangsa</w:t>
      </w:r>
      <w:proofErr w:type="spellEnd"/>
      <w:r>
        <w:t xml:space="preserve"> </w:t>
      </w:r>
      <w:proofErr w:type="spellStart"/>
      <w:r>
        <w:t>Turki</w:t>
      </w:r>
      <w:proofErr w:type="spellEnd"/>
      <w:r>
        <w:t xml:space="preserve">.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gemar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, </w:t>
      </w:r>
      <w:proofErr w:type="spellStart"/>
      <w:r>
        <w:t>menguasai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Iran, </w:t>
      </w:r>
      <w:proofErr w:type="spellStart"/>
      <w:r>
        <w:t>Turki</w:t>
      </w:r>
      <w:proofErr w:type="spellEnd"/>
      <w:r>
        <w:t xml:space="preserve">, Arab, dan Kurdi. </w:t>
      </w:r>
      <w:proofErr w:type="spellStart"/>
      <w:r>
        <w:t>Perjalanan</w:t>
      </w:r>
      <w:proofErr w:type="spellEnd"/>
      <w:r>
        <w:t xml:space="preserve"> </w:t>
      </w:r>
      <w:proofErr w:type="spellStart"/>
      <w:r>
        <w:t>ilmunya</w:t>
      </w:r>
      <w:proofErr w:type="spellEnd"/>
      <w:r>
        <w:t xml:space="preserve"> </w:t>
      </w:r>
      <w:proofErr w:type="spellStart"/>
      <w:r>
        <w:t>dimulai</w:t>
      </w:r>
      <w:proofErr w:type="spellEnd"/>
      <w:r>
        <w:t xml:space="preserve"> di Bukhara,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mempelajari</w:t>
      </w:r>
      <w:proofErr w:type="spellEnd"/>
      <w:r>
        <w:t xml:space="preserve"> </w:t>
      </w:r>
      <w:proofErr w:type="spellStart"/>
      <w:r>
        <w:t>fikih</w:t>
      </w:r>
      <w:proofErr w:type="spellEnd"/>
      <w:r>
        <w:t xml:space="preserve">, </w:t>
      </w:r>
      <w:proofErr w:type="spellStart"/>
      <w:r>
        <w:t>ilmu</w:t>
      </w:r>
      <w:proofErr w:type="spellEnd"/>
      <w:r>
        <w:t xml:space="preserve"> agama, dan </w:t>
      </w:r>
      <w:proofErr w:type="spellStart"/>
      <w:r>
        <w:t>musik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sempat</w:t>
      </w:r>
      <w:proofErr w:type="spellEnd"/>
      <w:r>
        <w:t xml:space="preserve"> </w:t>
      </w:r>
      <w:proofErr w:type="spellStart"/>
      <w:r>
        <w:t>bekerja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hakim. </w:t>
      </w:r>
      <w:proofErr w:type="spellStart"/>
      <w:r>
        <w:t>Namun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ketertarikannya</w:t>
      </w:r>
      <w:proofErr w:type="spellEnd"/>
      <w:r>
        <w:t xml:space="preserve"> pada </w:t>
      </w:r>
      <w:proofErr w:type="spellStart"/>
      <w:r>
        <w:t>filsafat</w:t>
      </w:r>
      <w:proofErr w:type="spellEnd"/>
      <w:r>
        <w:t xml:space="preserve">, </w:t>
      </w:r>
      <w:proofErr w:type="spellStart"/>
      <w:r>
        <w:t>ia</w:t>
      </w:r>
      <w:proofErr w:type="spellEnd"/>
      <w:r>
        <w:t xml:space="preserve"> </w:t>
      </w:r>
      <w:proofErr w:type="spellStart"/>
      <w:r>
        <w:t>berguru</w:t>
      </w:r>
      <w:proofErr w:type="spellEnd"/>
      <w:r>
        <w:t xml:space="preserve"> </w:t>
      </w:r>
      <w:proofErr w:type="spellStart"/>
      <w:r>
        <w:t>logika</w:t>
      </w:r>
      <w:proofErr w:type="spellEnd"/>
      <w:r>
        <w:t xml:space="preserve"> Aristoteles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Yuhanna</w:t>
      </w:r>
      <w:proofErr w:type="spellEnd"/>
      <w:r>
        <w:t xml:space="preserve"> ibn </w:t>
      </w:r>
      <w:proofErr w:type="spellStart"/>
      <w:r>
        <w:t>Hailan</w:t>
      </w:r>
      <w:proofErr w:type="spellEnd"/>
      <w:r>
        <w:t xml:space="preserve"> di </w:t>
      </w:r>
      <w:proofErr w:type="spellStart"/>
      <w:r>
        <w:t>Merv</w:t>
      </w:r>
      <w:proofErr w:type="spellEnd"/>
      <w:r>
        <w:t xml:space="preserve">. Pada </w:t>
      </w:r>
      <w:proofErr w:type="spellStart"/>
      <w:r>
        <w:t>usia</w:t>
      </w:r>
      <w:proofErr w:type="spellEnd"/>
      <w:r>
        <w:t xml:space="preserve"> 40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pindah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Baghdad, </w:t>
      </w:r>
      <w:proofErr w:type="spellStart"/>
      <w:r>
        <w:t>pusat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dan </w:t>
      </w:r>
      <w:proofErr w:type="spellStart"/>
      <w:r>
        <w:t>memperdalam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Arab, </w:t>
      </w:r>
      <w:proofErr w:type="spellStart"/>
      <w:r>
        <w:t>nahwu</w:t>
      </w:r>
      <w:proofErr w:type="spellEnd"/>
      <w:r>
        <w:t xml:space="preserve">, </w:t>
      </w:r>
      <w:proofErr w:type="spellStart"/>
      <w:r>
        <w:t>logika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filsafat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Abu Bakar As-</w:t>
      </w:r>
      <w:proofErr w:type="spellStart"/>
      <w:r>
        <w:t>Saraj</w:t>
      </w:r>
      <w:proofErr w:type="spellEnd"/>
      <w:r>
        <w:t xml:space="preserve"> dan Abu </w:t>
      </w:r>
      <w:proofErr w:type="spellStart"/>
      <w:r>
        <w:t>Bisyr</w:t>
      </w:r>
      <w:proofErr w:type="spellEnd"/>
      <w:r>
        <w:t xml:space="preserve"> </w:t>
      </w:r>
      <w:proofErr w:type="spellStart"/>
      <w:r>
        <w:t>Mattius</w:t>
      </w:r>
      <w:proofErr w:type="spellEnd"/>
      <w:r>
        <w:t xml:space="preserve"> ibn </w:t>
      </w:r>
      <w:proofErr w:type="spellStart"/>
      <w:r>
        <w:t>Yunus</w:t>
      </w:r>
      <w:proofErr w:type="spellEnd"/>
      <w:r>
        <w:t xml:space="preserve">, </w:t>
      </w:r>
      <w:proofErr w:type="spellStart"/>
      <w:r>
        <w:t>seorang</w:t>
      </w:r>
      <w:proofErr w:type="spellEnd"/>
      <w:r>
        <w:t xml:space="preserve"> guru Kristen. Setelah </w:t>
      </w:r>
      <w:proofErr w:type="spellStart"/>
      <w:r>
        <w:t>sekitar</w:t>
      </w:r>
      <w:proofErr w:type="spellEnd"/>
      <w:r>
        <w:t xml:space="preserve"> 20 </w:t>
      </w:r>
      <w:proofErr w:type="spellStart"/>
      <w:r>
        <w:t>tahun</w:t>
      </w:r>
      <w:proofErr w:type="spellEnd"/>
      <w:r>
        <w:t xml:space="preserve"> di Baghdad, </w:t>
      </w:r>
      <w:proofErr w:type="spellStart"/>
      <w:r>
        <w:t>ia</w:t>
      </w:r>
      <w:proofErr w:type="spellEnd"/>
      <w:r>
        <w:t xml:space="preserve"> </w:t>
      </w:r>
      <w:proofErr w:type="spellStart"/>
      <w:r>
        <w:t>pindah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Damaskus</w:t>
      </w:r>
      <w:proofErr w:type="spellEnd"/>
      <w:r>
        <w:t xml:space="preserve"> pada 330 </w:t>
      </w:r>
    </w:p>
    <w:p w14:paraId="5D8815FF" w14:textId="77777777" w:rsidR="007C7995" w:rsidRDefault="007C7995" w:rsidP="007C7995">
      <w:pPr>
        <w:ind w:left="-15" w:right="1" w:firstLine="0"/>
      </w:pPr>
      <w:r>
        <w:t xml:space="preserve">H/941 M dan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penasihat</w:t>
      </w:r>
      <w:proofErr w:type="spellEnd"/>
      <w:r>
        <w:t xml:space="preserve"> </w:t>
      </w:r>
      <w:proofErr w:type="spellStart"/>
      <w:r>
        <w:t>istana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Saif</w:t>
      </w:r>
      <w:proofErr w:type="spellEnd"/>
      <w:r>
        <w:t xml:space="preserve"> al-</w:t>
      </w:r>
      <w:proofErr w:type="spellStart"/>
      <w:r>
        <w:t>Daulah</w:t>
      </w:r>
      <w:proofErr w:type="spellEnd"/>
      <w:r>
        <w:t xml:space="preserve"> al-Hamdani di Aleppo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wafat</w:t>
      </w:r>
      <w:proofErr w:type="spellEnd"/>
      <w:r>
        <w:t xml:space="preserve"> pada 337 H/950 M pada </w:t>
      </w:r>
      <w:proofErr w:type="spellStart"/>
      <w:r>
        <w:t>usia</w:t>
      </w:r>
      <w:proofErr w:type="spellEnd"/>
      <w:r>
        <w:t xml:space="preserve"> 80 </w:t>
      </w:r>
      <w:proofErr w:type="spellStart"/>
      <w:r>
        <w:t>tahun</w:t>
      </w:r>
      <w:proofErr w:type="spellEnd"/>
      <w:r>
        <w:t>.</w:t>
      </w:r>
      <w:r>
        <w:rPr>
          <w:vertAlign w:val="superscript"/>
        </w:rPr>
        <w:footnoteReference w:id="8"/>
      </w:r>
      <w:r>
        <w:t xml:space="preserve"> Imam Al-</w:t>
      </w:r>
      <w:proofErr w:type="spellStart"/>
      <w:r>
        <w:t>Farabi</w:t>
      </w:r>
      <w:proofErr w:type="spellEnd"/>
      <w:r>
        <w:t xml:space="preserve"> </w:t>
      </w:r>
      <w:proofErr w:type="spellStart"/>
      <w:r>
        <w:t>meninggalkan</w:t>
      </w:r>
      <w:proofErr w:type="spellEnd"/>
      <w:r>
        <w:t xml:space="preserve"> </w:t>
      </w:r>
      <w:proofErr w:type="spellStart"/>
      <w:r>
        <w:t>warisan</w:t>
      </w:r>
      <w:proofErr w:type="spellEnd"/>
      <w:r>
        <w:t xml:space="preserve"> </w:t>
      </w:r>
      <w:proofErr w:type="spellStart"/>
      <w:r>
        <w:t>intelektual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sekitar</w:t>
      </w:r>
      <w:proofErr w:type="spellEnd"/>
      <w:r>
        <w:t xml:space="preserve"> 119 </w:t>
      </w:r>
      <w:proofErr w:type="spellStart"/>
      <w:r>
        <w:t>karya</w:t>
      </w:r>
      <w:proofErr w:type="spellEnd"/>
      <w:r>
        <w:t xml:space="preserve">, </w:t>
      </w:r>
      <w:proofErr w:type="spellStart"/>
      <w:r>
        <w:t>meskipun</w:t>
      </w:r>
      <w:proofErr w:type="spellEnd"/>
      <w:r>
        <w:t xml:space="preserve">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hilang</w:t>
      </w:r>
      <w:proofErr w:type="spellEnd"/>
      <w:r>
        <w:t xml:space="preserve">, yang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logika</w:t>
      </w:r>
      <w:proofErr w:type="spellEnd"/>
      <w:r>
        <w:t xml:space="preserve">, </w:t>
      </w:r>
      <w:proofErr w:type="spellStart"/>
      <w:r>
        <w:t>fisika</w:t>
      </w:r>
      <w:proofErr w:type="spellEnd"/>
      <w:r>
        <w:t xml:space="preserve">, </w:t>
      </w:r>
      <w:proofErr w:type="spellStart"/>
      <w:r>
        <w:t>metafisika</w:t>
      </w:r>
      <w:proofErr w:type="spellEnd"/>
      <w:r>
        <w:t xml:space="preserve">, </w:t>
      </w:r>
      <w:proofErr w:type="spellStart"/>
      <w:r>
        <w:t>politik</w:t>
      </w:r>
      <w:proofErr w:type="spellEnd"/>
      <w:r>
        <w:t xml:space="preserve">, </w:t>
      </w:r>
      <w:proofErr w:type="spellStart"/>
      <w:r>
        <w:t>musik</w:t>
      </w:r>
      <w:proofErr w:type="spellEnd"/>
      <w:r>
        <w:t xml:space="preserve">, dan </w:t>
      </w:r>
      <w:proofErr w:type="spellStart"/>
      <w:r>
        <w:t>sanggahan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pandangan</w:t>
      </w:r>
      <w:proofErr w:type="spellEnd"/>
      <w:r>
        <w:t xml:space="preserve"> </w:t>
      </w:r>
      <w:proofErr w:type="spellStart"/>
      <w:r>
        <w:t>filosof</w:t>
      </w:r>
      <w:proofErr w:type="spellEnd"/>
      <w:r>
        <w:t xml:space="preserve"> </w:t>
      </w:r>
      <w:proofErr w:type="spellStart"/>
      <w:r>
        <w:t>lain</w:t>
      </w:r>
      <w:proofErr w:type="spellEnd"/>
      <w:r>
        <w:t xml:space="preserve">. Di </w:t>
      </w:r>
      <w:proofErr w:type="spellStart"/>
      <w:r>
        <w:t>antaranya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rPr>
          <w:i/>
        </w:rPr>
        <w:t>Risalah</w:t>
      </w:r>
      <w:proofErr w:type="spellEnd"/>
      <w:r>
        <w:rPr>
          <w:i/>
        </w:rPr>
        <w:t xml:space="preserve"> fi Jawab </w:t>
      </w:r>
      <w:proofErr w:type="spellStart"/>
      <w:r>
        <w:rPr>
          <w:i/>
        </w:rPr>
        <w:t>Masail</w:t>
      </w:r>
      <w:proofErr w:type="spellEnd"/>
      <w:r>
        <w:t xml:space="preserve">, </w:t>
      </w:r>
      <w:proofErr w:type="spellStart"/>
      <w:r>
        <w:rPr>
          <w:i/>
        </w:rPr>
        <w:t>Syarh</w:t>
      </w:r>
      <w:proofErr w:type="spellEnd"/>
      <w:r>
        <w:rPr>
          <w:i/>
        </w:rPr>
        <w:t xml:space="preserve"> Kitab </w:t>
      </w:r>
      <w:proofErr w:type="spellStart"/>
      <w:r>
        <w:rPr>
          <w:i/>
        </w:rPr>
        <w:t>alSama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</w:t>
      </w:r>
      <w:proofErr w:type="spellEnd"/>
      <w:r>
        <w:rPr>
          <w:i/>
        </w:rPr>
        <w:t xml:space="preserve"> al-</w:t>
      </w:r>
      <w:proofErr w:type="spellStart"/>
      <w:r>
        <w:rPr>
          <w:i/>
        </w:rPr>
        <w:t>Alam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Aristoteles, </w:t>
      </w:r>
      <w:proofErr w:type="spellStart"/>
      <w:r>
        <w:rPr>
          <w:i/>
        </w:rPr>
        <w:t>Fushus</w:t>
      </w:r>
      <w:proofErr w:type="spellEnd"/>
      <w:r>
        <w:rPr>
          <w:i/>
        </w:rPr>
        <w:t xml:space="preserve"> al-</w:t>
      </w:r>
      <w:proofErr w:type="spellStart"/>
      <w:r>
        <w:rPr>
          <w:i/>
        </w:rPr>
        <w:t>Hikam</w:t>
      </w:r>
      <w:proofErr w:type="spellEnd"/>
      <w:r>
        <w:t xml:space="preserve">, </w:t>
      </w:r>
      <w:r>
        <w:rPr>
          <w:i/>
        </w:rPr>
        <w:t xml:space="preserve">Kitab al-Wahid </w:t>
      </w:r>
      <w:proofErr w:type="spellStart"/>
      <w:r>
        <w:rPr>
          <w:i/>
        </w:rPr>
        <w:t>wa</w:t>
      </w:r>
      <w:proofErr w:type="spellEnd"/>
      <w:r>
        <w:rPr>
          <w:i/>
        </w:rPr>
        <w:t xml:space="preserve"> al-</w:t>
      </w:r>
      <w:proofErr w:type="spellStart"/>
      <w:r>
        <w:rPr>
          <w:i/>
        </w:rPr>
        <w:t>Wahdah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monumentalnya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r>
        <w:rPr>
          <w:i/>
        </w:rPr>
        <w:t>Ara Ahl al-Madinah al-</w:t>
      </w:r>
      <w:proofErr w:type="spellStart"/>
      <w:r>
        <w:rPr>
          <w:i/>
        </w:rPr>
        <w:t>Fadilah</w:t>
      </w:r>
      <w:proofErr w:type="spellEnd"/>
      <w:r>
        <w:t xml:space="preserve"> (</w:t>
      </w:r>
      <w:proofErr w:type="spellStart"/>
      <w:r>
        <w:t>Pandangan</w:t>
      </w:r>
      <w:proofErr w:type="spellEnd"/>
      <w:r>
        <w:t xml:space="preserve"> </w:t>
      </w:r>
      <w:proofErr w:type="spellStart"/>
      <w:r>
        <w:t>Penduduk</w:t>
      </w:r>
      <w:proofErr w:type="spellEnd"/>
      <w:r>
        <w:t xml:space="preserve"> Kota Utama), </w:t>
      </w:r>
      <w:r>
        <w:rPr>
          <w:i/>
        </w:rPr>
        <w:t>al-</w:t>
      </w:r>
      <w:proofErr w:type="spellStart"/>
      <w:r>
        <w:rPr>
          <w:i/>
        </w:rPr>
        <w:t>Siyasat</w:t>
      </w:r>
      <w:proofErr w:type="spellEnd"/>
      <w:r>
        <w:rPr>
          <w:i/>
        </w:rPr>
        <w:t xml:space="preserve"> al-</w:t>
      </w:r>
      <w:proofErr w:type="spellStart"/>
      <w:r>
        <w:rPr>
          <w:i/>
        </w:rPr>
        <w:t>Madaniyyah</w:t>
      </w:r>
      <w:proofErr w:type="spellEnd"/>
      <w:r>
        <w:t xml:space="preserve">, </w:t>
      </w:r>
      <w:r>
        <w:rPr>
          <w:i/>
        </w:rPr>
        <w:t>al-</w:t>
      </w:r>
      <w:proofErr w:type="spellStart"/>
      <w:r>
        <w:rPr>
          <w:i/>
        </w:rPr>
        <w:t>Millah</w:t>
      </w:r>
      <w:proofErr w:type="spellEnd"/>
      <w:r>
        <w:rPr>
          <w:i/>
        </w:rPr>
        <w:t xml:space="preserve"> al-</w:t>
      </w:r>
      <w:proofErr w:type="spellStart"/>
      <w:r>
        <w:rPr>
          <w:i/>
        </w:rPr>
        <w:t>Fadilah</w:t>
      </w:r>
      <w:proofErr w:type="spellEnd"/>
      <w:r>
        <w:t xml:space="preserve">, dan </w:t>
      </w:r>
      <w:proofErr w:type="spellStart"/>
      <w:r>
        <w:rPr>
          <w:i/>
        </w:rPr>
        <w:t>Ihṣā</w:t>
      </w:r>
      <w:proofErr w:type="spellEnd"/>
      <w:r>
        <w:rPr>
          <w:i/>
        </w:rPr>
        <w:t xml:space="preserve"> al-‘</w:t>
      </w:r>
      <w:proofErr w:type="spellStart"/>
      <w:r>
        <w:rPr>
          <w:i/>
        </w:rPr>
        <w:t>Ulum</w:t>
      </w:r>
      <w:proofErr w:type="spellEnd"/>
      <w:r>
        <w:rPr>
          <w:i/>
        </w:rPr>
        <w:t xml:space="preserve">,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klasifikasi</w:t>
      </w:r>
      <w:proofErr w:type="spellEnd"/>
      <w:r>
        <w:t xml:space="preserve"> </w:t>
      </w:r>
      <w:proofErr w:type="spellStart"/>
      <w:r>
        <w:t>ilmu</w:t>
      </w:r>
      <w:proofErr w:type="spellEnd"/>
      <w:r>
        <w:t>.</w:t>
      </w:r>
      <w:r>
        <w:rPr>
          <w:vertAlign w:val="superscript"/>
        </w:rPr>
        <w:footnoteReference w:id="9"/>
      </w:r>
      <w:r>
        <w:t xml:space="preserve"> </w:t>
      </w:r>
    </w:p>
    <w:p w14:paraId="48C0C675" w14:textId="77777777" w:rsidR="007C7995" w:rsidRDefault="007C7995" w:rsidP="007C7995">
      <w:pPr>
        <w:ind w:left="-15" w:right="1"/>
      </w:pPr>
      <w:r>
        <w:t xml:space="preserve">Islam </w:t>
      </w:r>
      <w:proofErr w:type="spellStart"/>
      <w:r>
        <w:t>dijelaskan</w:t>
      </w:r>
      <w:proofErr w:type="spellEnd"/>
      <w:r>
        <w:t xml:space="preserve"> agar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dipahami</w:t>
      </w:r>
      <w:proofErr w:type="spellEnd"/>
      <w:r>
        <w:t xml:space="preserve">,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agama-agama lain yang juga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wahyu</w:t>
      </w:r>
      <w:proofErr w:type="spellEnd"/>
      <w:r>
        <w:t>. Imam Al-</w:t>
      </w:r>
      <w:proofErr w:type="spellStart"/>
      <w:r>
        <w:t>Farabi</w:t>
      </w:r>
      <w:proofErr w:type="spellEnd"/>
      <w:r>
        <w:t xml:space="preserve"> </w:t>
      </w:r>
      <w:proofErr w:type="spellStart"/>
      <w:r>
        <w:t>memulai</w:t>
      </w:r>
      <w:proofErr w:type="spellEnd"/>
      <w:r>
        <w:t xml:space="preserve"> </w:t>
      </w:r>
      <w:proofErr w:type="spellStart"/>
      <w:r>
        <w:t>pengelompokan</w:t>
      </w:r>
      <w:proofErr w:type="spellEnd"/>
      <w:r>
        <w:t xml:space="preserve"> </w:t>
      </w:r>
      <w:proofErr w:type="spellStart"/>
      <w:r>
        <w:t>ilmunya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semesta</w:t>
      </w:r>
      <w:proofErr w:type="spellEnd"/>
      <w:r>
        <w:t xml:space="preserve"> </w:t>
      </w:r>
      <w:proofErr w:type="spellStart"/>
      <w:r>
        <w:t>diciptakan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pancaran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emanasi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Tuhan</w:t>
      </w:r>
      <w:proofErr w:type="spellEnd"/>
      <w:r>
        <w:t xml:space="preserve">.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semesta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tersusun</w:t>
      </w:r>
      <w:proofErr w:type="spellEnd"/>
      <w:r>
        <w:t xml:space="preserve"> </w:t>
      </w:r>
      <w:proofErr w:type="spellStart"/>
      <w:r>
        <w:t>bertingkattingkat</w:t>
      </w:r>
      <w:proofErr w:type="spellEnd"/>
      <w:r>
        <w:t xml:space="preserve">, </w:t>
      </w:r>
      <w:proofErr w:type="spellStart"/>
      <w:r>
        <w:t>dimulai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Tuhan</w:t>
      </w:r>
      <w:proofErr w:type="spellEnd"/>
      <w:r>
        <w:t xml:space="preserve"> yang paling </w:t>
      </w:r>
      <w:proofErr w:type="spellStart"/>
      <w:r>
        <w:t>tinggi</w:t>
      </w:r>
      <w:proofErr w:type="spellEnd"/>
      <w:r>
        <w:t xml:space="preserve">,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makhluk-makhluk</w:t>
      </w:r>
      <w:proofErr w:type="spellEnd"/>
      <w:r>
        <w:t xml:space="preserve"> non-</w:t>
      </w:r>
      <w:proofErr w:type="spellStart"/>
      <w:r>
        <w:t>materi</w:t>
      </w:r>
      <w:proofErr w:type="spellEnd"/>
      <w:r>
        <w:t xml:space="preserve">,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akhirnya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semesta</w:t>
      </w:r>
      <w:proofErr w:type="spellEnd"/>
      <w:r>
        <w:t xml:space="preserve"> yang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materi</w:t>
      </w:r>
      <w:proofErr w:type="spellEnd"/>
      <w:r>
        <w:t>. Imam Al-</w:t>
      </w:r>
      <w:proofErr w:type="spellStart"/>
      <w:r>
        <w:t>Farabi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orang </w:t>
      </w:r>
      <w:proofErr w:type="spellStart"/>
      <w:r>
        <w:t>pertama</w:t>
      </w:r>
      <w:proofErr w:type="spellEnd"/>
      <w:r>
        <w:t xml:space="preserve"> yang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tingkatan</w:t>
      </w:r>
      <w:proofErr w:type="spellEnd"/>
      <w:r>
        <w:t xml:space="preserve"> </w:t>
      </w:r>
      <w:proofErr w:type="spellStart"/>
      <w:r>
        <w:t>keberadaan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sistematis</w:t>
      </w:r>
      <w:proofErr w:type="spellEnd"/>
      <w:r>
        <w:t xml:space="preserve">, </w:t>
      </w:r>
      <w:proofErr w:type="spellStart"/>
      <w:r>
        <w:t>menghubungkannya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tingkatan</w:t>
      </w:r>
      <w:proofErr w:type="spellEnd"/>
      <w:r>
        <w:t xml:space="preserve"> </w:t>
      </w:r>
      <w:proofErr w:type="spellStart"/>
      <w:r>
        <w:t>pikiran</w:t>
      </w:r>
      <w:proofErr w:type="spellEnd"/>
      <w:r>
        <w:t xml:space="preserve">, </w:t>
      </w:r>
      <w:proofErr w:type="spellStart"/>
      <w:r>
        <w:t>jiwa</w:t>
      </w:r>
      <w:proofErr w:type="spellEnd"/>
      <w:r>
        <w:t xml:space="preserve">, dan </w:t>
      </w:r>
      <w:proofErr w:type="spellStart"/>
      <w:r>
        <w:t>pancaran</w:t>
      </w:r>
      <w:proofErr w:type="spellEnd"/>
      <w:r>
        <w:t xml:space="preserve"> </w:t>
      </w:r>
      <w:proofErr w:type="spellStart"/>
      <w:r>
        <w:t>ketuhanan</w:t>
      </w:r>
      <w:proofErr w:type="spellEnd"/>
      <w:r>
        <w:t xml:space="preserve">.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yang </w:t>
      </w:r>
      <w:proofErr w:type="spellStart"/>
      <w:r>
        <w:t>terinspirasi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pandangan</w:t>
      </w:r>
      <w:proofErr w:type="spellEnd"/>
      <w:r>
        <w:t xml:space="preserve"> Plato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semesta</w:t>
      </w:r>
      <w:proofErr w:type="spellEnd"/>
      <w:r>
        <w:t xml:space="preserve">,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dikembangkan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oleh </w:t>
      </w:r>
      <w:proofErr w:type="spellStart"/>
      <w:r>
        <w:t>Ibnu</w:t>
      </w:r>
      <w:proofErr w:type="spellEnd"/>
      <w:r>
        <w:t xml:space="preserve"> </w:t>
      </w:r>
      <w:proofErr w:type="spellStart"/>
      <w:r>
        <w:t>Sina</w:t>
      </w:r>
      <w:proofErr w:type="spellEnd"/>
      <w:r>
        <w:t xml:space="preserve">. </w:t>
      </w:r>
    </w:p>
    <w:p w14:paraId="0DDDE407" w14:textId="77777777" w:rsidR="006644B8" w:rsidRDefault="007C7995" w:rsidP="006644B8">
      <w:pPr>
        <w:spacing w:after="44"/>
        <w:ind w:left="-15" w:right="1"/>
      </w:pPr>
      <w:proofErr w:type="spellStart"/>
      <w:r>
        <w:t>Eksistensi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keberadaan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,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beragam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dan </w:t>
      </w:r>
      <w:proofErr w:type="spellStart"/>
      <w:r>
        <w:t>kualitas</w:t>
      </w:r>
      <w:proofErr w:type="spellEnd"/>
      <w:r>
        <w:t>. Imam Al-</w:t>
      </w:r>
      <w:proofErr w:type="spellStart"/>
      <w:r>
        <w:t>Farabi</w:t>
      </w:r>
      <w:proofErr w:type="spellEnd"/>
      <w:r>
        <w:t xml:space="preserve"> </w:t>
      </w:r>
      <w:proofErr w:type="spellStart"/>
      <w:r>
        <w:t>menggambarkan</w:t>
      </w:r>
      <w:proofErr w:type="spellEnd"/>
      <w:r>
        <w:t xml:space="preserve"> </w:t>
      </w:r>
      <w:proofErr w:type="spellStart"/>
      <w:r>
        <w:t>hierarki</w:t>
      </w:r>
      <w:proofErr w:type="spellEnd"/>
      <w:r>
        <w:t xml:space="preserve"> </w:t>
      </w:r>
      <w:proofErr w:type="spellStart"/>
      <w:r>
        <w:t>kesempurnaan</w:t>
      </w:r>
      <w:proofErr w:type="spellEnd"/>
      <w:r>
        <w:t xml:space="preserve"> yang </w:t>
      </w:r>
      <w:proofErr w:type="spellStart"/>
      <w:r>
        <w:t>bermula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Tuhan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penyebab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wujud</w:t>
      </w:r>
      <w:proofErr w:type="spellEnd"/>
      <w:r>
        <w:t xml:space="preserve">, </w:t>
      </w:r>
      <w:proofErr w:type="spellStart"/>
      <w:r>
        <w:t>diikuti</w:t>
      </w:r>
      <w:proofErr w:type="spellEnd"/>
      <w:r>
        <w:t xml:space="preserve"> </w:t>
      </w:r>
      <w:proofErr w:type="spellStart"/>
      <w:r>
        <w:t>malaikat</w:t>
      </w:r>
      <w:proofErr w:type="spellEnd"/>
      <w:r>
        <w:t xml:space="preserve">, </w:t>
      </w:r>
      <w:proofErr w:type="spellStart"/>
      <w:r>
        <w:t>benda</w:t>
      </w:r>
      <w:proofErr w:type="spellEnd"/>
      <w:r>
        <w:t xml:space="preserve"> </w:t>
      </w:r>
      <w:proofErr w:type="spellStart"/>
      <w:r>
        <w:t>langit</w:t>
      </w:r>
      <w:proofErr w:type="spellEnd"/>
      <w:r>
        <w:t xml:space="preserve">,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benda</w:t>
      </w:r>
      <w:proofErr w:type="spellEnd"/>
      <w:r>
        <w:t xml:space="preserve"> </w:t>
      </w:r>
      <w:proofErr w:type="spellStart"/>
      <w:r>
        <w:t>bumi</w:t>
      </w:r>
      <w:proofErr w:type="spellEnd"/>
      <w:r>
        <w:t xml:space="preserve">. </w:t>
      </w:r>
      <w:proofErr w:type="spellStart"/>
      <w:r>
        <w:t>Tingkatan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memengaruhi</w:t>
      </w:r>
      <w:proofErr w:type="spellEnd"/>
      <w:r>
        <w:t xml:space="preserve"> </w:t>
      </w:r>
      <w:proofErr w:type="spellStart"/>
      <w:r>
        <w:t>tingkatan</w:t>
      </w:r>
      <w:proofErr w:type="spellEnd"/>
      <w:r>
        <w:t xml:space="preserve"> di </w:t>
      </w:r>
      <w:proofErr w:type="spellStart"/>
      <w:r>
        <w:t>bawahnya</w:t>
      </w:r>
      <w:proofErr w:type="spellEnd"/>
      <w:r>
        <w:t xml:space="preserve">, dan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tingkatannya</w:t>
      </w:r>
      <w:proofErr w:type="spellEnd"/>
      <w:r>
        <w:t xml:space="preserve">,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 status </w:t>
      </w:r>
      <w:proofErr w:type="spellStart"/>
      <w:r>
        <w:t>keberadaannya</w:t>
      </w:r>
      <w:proofErr w:type="spellEnd"/>
      <w:r>
        <w:t xml:space="preserve">. </w:t>
      </w:r>
      <w:proofErr w:type="spellStart"/>
      <w:r>
        <w:t>Hierarki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landasan</w:t>
      </w:r>
      <w:proofErr w:type="spellEnd"/>
      <w:r>
        <w:t xml:space="preserve"> </w:t>
      </w:r>
      <w:proofErr w:type="spellStart"/>
      <w:r>
        <w:t>ontologis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klasifikasi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Imam Al-</w:t>
      </w:r>
      <w:proofErr w:type="spellStart"/>
      <w:r>
        <w:t>Farabi</w:t>
      </w:r>
      <w:proofErr w:type="spellEnd"/>
      <w:r>
        <w:t xml:space="preserve">, yang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kriteria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: </w:t>
      </w:r>
      <w:proofErr w:type="spellStart"/>
      <w:r>
        <w:t>Kemuliaan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subjek</w:t>
      </w:r>
      <w:proofErr w:type="spellEnd"/>
      <w:r>
        <w:t xml:space="preserve"> </w:t>
      </w:r>
      <w:proofErr w:type="spellStart"/>
      <w:r>
        <w:t>didasarkan</w:t>
      </w:r>
      <w:proofErr w:type="spellEnd"/>
      <w:r>
        <w:t xml:space="preserve"> pada </w:t>
      </w:r>
      <w:proofErr w:type="spellStart"/>
      <w:r>
        <w:t>pandangan</w:t>
      </w:r>
      <w:proofErr w:type="spellEnd"/>
      <w:r>
        <w:t xml:space="preserve"> </w:t>
      </w:r>
      <w:proofErr w:type="spellStart"/>
      <w:r>
        <w:t>ontologis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semesta</w:t>
      </w:r>
      <w:proofErr w:type="spellEnd"/>
      <w:r>
        <w:t xml:space="preserve"> yang </w:t>
      </w:r>
      <w:proofErr w:type="spellStart"/>
      <w:r>
        <w:t>tersusun</w:t>
      </w:r>
      <w:proofErr w:type="spellEnd"/>
      <w:r>
        <w:t xml:space="preserve"> </w:t>
      </w:r>
      <w:proofErr w:type="spellStart"/>
      <w:r>
        <w:t>bertingkat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astronomi</w:t>
      </w:r>
      <w:proofErr w:type="spellEnd"/>
      <w:r>
        <w:t xml:space="preserve"> yang </w:t>
      </w:r>
      <w:proofErr w:type="spellStart"/>
      <w:r>
        <w:t>mempelajari</w:t>
      </w:r>
      <w:proofErr w:type="spellEnd"/>
      <w:r>
        <w:t xml:space="preserve"> </w:t>
      </w:r>
      <w:proofErr w:type="spellStart"/>
      <w:r>
        <w:t>benda</w:t>
      </w:r>
      <w:proofErr w:type="spellEnd"/>
      <w:r>
        <w:t xml:space="preserve"> </w:t>
      </w:r>
      <w:proofErr w:type="spellStart"/>
      <w:r>
        <w:t>langit</w:t>
      </w:r>
      <w:proofErr w:type="spellEnd"/>
      <w:r>
        <w:t xml:space="preserve">. </w:t>
      </w:r>
      <w:proofErr w:type="spellStart"/>
      <w:r>
        <w:t>Kedalaman</w:t>
      </w:r>
      <w:proofErr w:type="spellEnd"/>
      <w:r>
        <w:t xml:space="preserve"> </w:t>
      </w:r>
      <w:proofErr w:type="spellStart"/>
      <w:r>
        <w:t>bukti-bukti</w:t>
      </w:r>
      <w:proofErr w:type="spellEnd"/>
      <w:r>
        <w:t xml:space="preserve"> </w:t>
      </w:r>
      <w:proofErr w:type="spellStart"/>
      <w:r>
        <w:t>menekankan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dan </w:t>
      </w:r>
      <w:proofErr w:type="spellStart"/>
      <w:r>
        <w:t>sistematika</w:t>
      </w:r>
      <w:proofErr w:type="spellEnd"/>
      <w:r>
        <w:t xml:space="preserve"> </w:t>
      </w:r>
      <w:proofErr w:type="spellStart"/>
      <w:r>
        <w:t>kebenaran</w:t>
      </w:r>
      <w:proofErr w:type="spellEnd"/>
      <w:r>
        <w:t xml:space="preserve">, di mana </w:t>
      </w:r>
      <w:proofErr w:type="spellStart"/>
      <w:r>
        <w:t>filsafat</w:t>
      </w:r>
      <w:proofErr w:type="spellEnd"/>
      <w:r>
        <w:t xml:space="preserve">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unggul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teologi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metodenya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meyakinkan</w:t>
      </w:r>
      <w:proofErr w:type="spellEnd"/>
      <w:r>
        <w:t xml:space="preserve">.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menilai</w:t>
      </w:r>
      <w:proofErr w:type="spellEnd"/>
      <w:r>
        <w:t xml:space="preserve"> </w:t>
      </w:r>
      <w:proofErr w:type="spellStart"/>
      <w:r>
        <w:t>kegunaan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dan </w:t>
      </w:r>
      <w:proofErr w:type="spellStart"/>
      <w:r>
        <w:t>kesesuaiannya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etika</w:t>
      </w:r>
      <w:proofErr w:type="spellEnd"/>
      <w:r>
        <w:t xml:space="preserve">. </w:t>
      </w:r>
      <w:proofErr w:type="spellStart"/>
      <w:r>
        <w:lastRenderedPageBreak/>
        <w:t>Meskipun</w:t>
      </w:r>
      <w:proofErr w:type="spellEnd"/>
      <w:r>
        <w:t xml:space="preserve"> Imam Al-</w:t>
      </w:r>
      <w:proofErr w:type="spellStart"/>
      <w:r>
        <w:t>Farabi</w:t>
      </w:r>
      <w:proofErr w:type="spellEnd"/>
      <w:r>
        <w:t xml:space="preserve"> </w:t>
      </w:r>
      <w:proofErr w:type="spellStart"/>
      <w:r>
        <w:t>mempertimbangkan</w:t>
      </w:r>
      <w:proofErr w:type="spellEnd"/>
      <w:r>
        <w:t xml:space="preserve"> </w:t>
      </w:r>
      <w:proofErr w:type="spellStart"/>
      <w:r>
        <w:t>ketiga</w:t>
      </w:r>
      <w:proofErr w:type="spellEnd"/>
      <w:r>
        <w:t xml:space="preserve"> </w:t>
      </w:r>
      <w:proofErr w:type="spellStart"/>
      <w:r>
        <w:t>kriteria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Osman Bakar </w:t>
      </w:r>
      <w:proofErr w:type="spellStart"/>
      <w:r>
        <w:t>berpendapat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menekankan</w:t>
      </w:r>
      <w:proofErr w:type="spellEnd"/>
      <w:r>
        <w:t xml:space="preserve"> pada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metodologis</w:t>
      </w:r>
      <w:proofErr w:type="spellEnd"/>
      <w:r>
        <w:t xml:space="preserve">, yang </w:t>
      </w:r>
      <w:proofErr w:type="spellStart"/>
      <w:r>
        <w:t>terlihat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penempatannya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filsafat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ilmu-ilmu</w:t>
      </w:r>
      <w:proofErr w:type="spellEnd"/>
      <w:r>
        <w:t xml:space="preserve"> agama, </w:t>
      </w:r>
      <w:proofErr w:type="spellStart"/>
      <w:r>
        <w:t>meskipun</w:t>
      </w:r>
      <w:proofErr w:type="spellEnd"/>
      <w:r>
        <w:t xml:space="preserve"> </w:t>
      </w:r>
      <w:proofErr w:type="spellStart"/>
      <w:r>
        <w:t>subjek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teologi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ontologis</w:t>
      </w:r>
      <w:proofErr w:type="spellEnd"/>
      <w:r>
        <w:t xml:space="preserve"> </w:t>
      </w:r>
      <w:proofErr w:type="spellStart"/>
      <w:r>
        <w:t>serupa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metafisika</w:t>
      </w:r>
      <w:proofErr w:type="spellEnd"/>
      <w:r>
        <w:t>.</w:t>
      </w:r>
      <w:r>
        <w:rPr>
          <w:vertAlign w:val="superscript"/>
        </w:rPr>
        <w:footnoteReference w:id="10"/>
      </w:r>
      <w:r>
        <w:t xml:space="preserve"> </w:t>
      </w:r>
    </w:p>
    <w:p w14:paraId="679DBBC1" w14:textId="1472A984" w:rsidR="007C7995" w:rsidRDefault="007C7995" w:rsidP="006644B8">
      <w:pPr>
        <w:spacing w:after="44"/>
        <w:ind w:left="-15" w:right="1"/>
      </w:pPr>
      <w:r>
        <w:t xml:space="preserve"> </w:t>
      </w:r>
    </w:p>
    <w:p w14:paraId="2938D89F" w14:textId="77777777" w:rsidR="007C7995" w:rsidRDefault="007C7995" w:rsidP="007C7995">
      <w:pPr>
        <w:numPr>
          <w:ilvl w:val="0"/>
          <w:numId w:val="4"/>
        </w:numPr>
        <w:ind w:right="1" w:hanging="360"/>
      </w:pPr>
      <w:proofErr w:type="spellStart"/>
      <w:r>
        <w:t>Ontologi</w:t>
      </w:r>
      <w:proofErr w:type="spellEnd"/>
      <w:r>
        <w:t xml:space="preserve">  </w:t>
      </w:r>
    </w:p>
    <w:p w14:paraId="04DB08C2" w14:textId="77777777" w:rsidR="007C7995" w:rsidRDefault="007C7995" w:rsidP="007C7995">
      <w:pPr>
        <w:ind w:left="-15" w:right="1"/>
      </w:pPr>
      <w:r>
        <w:t xml:space="preserve">Dasar </w:t>
      </w:r>
      <w:proofErr w:type="spellStart"/>
      <w:r>
        <w:t>ontologis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hierarki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Imam Al-</w:t>
      </w:r>
      <w:proofErr w:type="spellStart"/>
      <w:r>
        <w:t>Farabi</w:t>
      </w:r>
      <w:proofErr w:type="spellEnd"/>
      <w:r>
        <w:t xml:space="preserve"> </w:t>
      </w:r>
      <w:proofErr w:type="spellStart"/>
      <w:r>
        <w:t>berangkat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pandangannya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tatanan</w:t>
      </w:r>
      <w:proofErr w:type="spellEnd"/>
      <w:r>
        <w:t xml:space="preserve"> </w:t>
      </w:r>
      <w:proofErr w:type="spellStart"/>
      <w:r>
        <w:t>wujud</w:t>
      </w:r>
      <w:proofErr w:type="spellEnd"/>
      <w:r>
        <w:t xml:space="preserve"> (</w:t>
      </w:r>
      <w:proofErr w:type="spellStart"/>
      <w:r>
        <w:t>marātib</w:t>
      </w:r>
      <w:proofErr w:type="spellEnd"/>
      <w:r>
        <w:t xml:space="preserve"> al-</w:t>
      </w:r>
      <w:proofErr w:type="spellStart"/>
      <w:r>
        <w:t>mawjūdāt</w:t>
      </w:r>
      <w:proofErr w:type="spellEnd"/>
      <w:r>
        <w:t xml:space="preserve">). </w:t>
      </w:r>
      <w:proofErr w:type="spellStart"/>
      <w:r>
        <w:t>Ia</w:t>
      </w:r>
      <w:proofErr w:type="spellEnd"/>
      <w:r>
        <w:t xml:space="preserve"> </w:t>
      </w:r>
      <w:proofErr w:type="spellStart"/>
      <w:r>
        <w:t>membagi</w:t>
      </w:r>
      <w:proofErr w:type="spellEnd"/>
      <w:r>
        <w:t xml:space="preserve"> </w:t>
      </w:r>
      <w:proofErr w:type="spellStart"/>
      <w:r>
        <w:t>realitas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tingkatan</w:t>
      </w:r>
      <w:proofErr w:type="spellEnd"/>
      <w:r>
        <w:t xml:space="preserve"> </w:t>
      </w:r>
      <w:proofErr w:type="spellStart"/>
      <w:r>
        <w:t>hierarkis</w:t>
      </w:r>
      <w:proofErr w:type="spellEnd"/>
      <w:r>
        <w:t xml:space="preserve">, </w:t>
      </w:r>
      <w:proofErr w:type="spellStart"/>
      <w:r>
        <w:t>dimulai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Tuhan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Sebab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dan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,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malaikat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wujud</w:t>
      </w:r>
      <w:proofErr w:type="spellEnd"/>
      <w:r>
        <w:t xml:space="preserve"> </w:t>
      </w:r>
      <w:proofErr w:type="spellStart"/>
      <w:r>
        <w:t>immateri</w:t>
      </w:r>
      <w:proofErr w:type="spellEnd"/>
      <w:r>
        <w:t xml:space="preserve">, </w:t>
      </w:r>
      <w:proofErr w:type="spellStart"/>
      <w:r>
        <w:t>diikuti</w:t>
      </w:r>
      <w:proofErr w:type="spellEnd"/>
      <w:r>
        <w:t xml:space="preserve"> </w:t>
      </w:r>
      <w:proofErr w:type="spellStart"/>
      <w:r>
        <w:t>benda-benda</w:t>
      </w:r>
      <w:proofErr w:type="spellEnd"/>
      <w:r>
        <w:t xml:space="preserve"> </w:t>
      </w:r>
      <w:proofErr w:type="spellStart"/>
      <w:r>
        <w:t>langit</w:t>
      </w:r>
      <w:proofErr w:type="spellEnd"/>
      <w:r>
        <w:t xml:space="preserve">, dan </w:t>
      </w:r>
      <w:proofErr w:type="spellStart"/>
      <w:r>
        <w:t>terakhir</w:t>
      </w:r>
      <w:proofErr w:type="spellEnd"/>
      <w:r>
        <w:t xml:space="preserve"> </w:t>
      </w:r>
      <w:proofErr w:type="spellStart"/>
      <w:r>
        <w:t>benda-benda</w:t>
      </w:r>
      <w:proofErr w:type="spellEnd"/>
      <w:r>
        <w:t xml:space="preserve"> </w:t>
      </w:r>
      <w:proofErr w:type="spellStart"/>
      <w:r>
        <w:t>bumi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lain</w:t>
      </w:r>
      <w:proofErr w:type="spellEnd"/>
      <w:r>
        <w:t>, Imam Al-</w:t>
      </w:r>
      <w:proofErr w:type="spellStart"/>
      <w:r>
        <w:t>Farabi</w:t>
      </w:r>
      <w:proofErr w:type="spellEnd"/>
      <w:r>
        <w:t xml:space="preserve"> juga </w:t>
      </w:r>
      <w:proofErr w:type="spellStart"/>
      <w:r>
        <w:t>merinci</w:t>
      </w:r>
      <w:proofErr w:type="spellEnd"/>
      <w:r>
        <w:t xml:space="preserve"> </w:t>
      </w:r>
      <w:proofErr w:type="spellStart"/>
      <w:r>
        <w:t>enam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non-</w:t>
      </w:r>
      <w:proofErr w:type="spellStart"/>
      <w:r>
        <w:t>fisik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keberadaan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: (1) </w:t>
      </w:r>
      <w:proofErr w:type="spellStart"/>
      <w:r>
        <w:t>Sebab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(</w:t>
      </w:r>
      <w:proofErr w:type="spellStart"/>
      <w:r>
        <w:t>Tuhan</w:t>
      </w:r>
      <w:proofErr w:type="spellEnd"/>
      <w:r>
        <w:t xml:space="preserve">), (2) </w:t>
      </w:r>
      <w:proofErr w:type="spellStart"/>
      <w:r>
        <w:t>intelek</w:t>
      </w:r>
      <w:proofErr w:type="spellEnd"/>
      <w:r>
        <w:t xml:space="preserve"> </w:t>
      </w:r>
      <w:proofErr w:type="spellStart"/>
      <w:r>
        <w:t>penggerak</w:t>
      </w:r>
      <w:proofErr w:type="spellEnd"/>
      <w:r>
        <w:t xml:space="preserve"> planet, (3) </w:t>
      </w:r>
      <w:proofErr w:type="spellStart"/>
      <w:r>
        <w:t>intelek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, (4) </w:t>
      </w:r>
      <w:proofErr w:type="spellStart"/>
      <w:r>
        <w:t>jiwa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, (5) </w:t>
      </w:r>
      <w:proofErr w:type="spellStart"/>
      <w:r>
        <w:t>materi</w:t>
      </w:r>
      <w:proofErr w:type="spellEnd"/>
      <w:r>
        <w:t xml:space="preserve">, dan (6) </w:t>
      </w:r>
      <w:proofErr w:type="spellStart"/>
      <w:r>
        <w:t>bentuk</w:t>
      </w:r>
      <w:proofErr w:type="spellEnd"/>
      <w:r>
        <w:t xml:space="preserve">. </w:t>
      </w:r>
      <w:proofErr w:type="spellStart"/>
      <w:r>
        <w:t>Prinsip-prinsip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dipahami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sebab</w:t>
      </w:r>
      <w:proofErr w:type="spellEnd"/>
      <w:r>
        <w:t xml:space="preserve"> dan </w:t>
      </w:r>
      <w:proofErr w:type="spellStart"/>
      <w:r>
        <w:t>substansi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wujud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dekat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realitas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Sebab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,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pula </w:t>
      </w:r>
      <w:proofErr w:type="spellStart"/>
      <w:r>
        <w:t>kedudukannya</w:t>
      </w:r>
      <w:proofErr w:type="spellEnd"/>
      <w:r>
        <w:t xml:space="preserve">. </w:t>
      </w:r>
    </w:p>
    <w:p w14:paraId="61EBA868" w14:textId="77777777" w:rsidR="007C7995" w:rsidRDefault="007C7995" w:rsidP="007C7995">
      <w:pPr>
        <w:ind w:left="-15" w:right="1"/>
      </w:pPr>
      <w:r>
        <w:t xml:space="preserve">Proses </w:t>
      </w:r>
      <w:proofErr w:type="spellStart"/>
      <w:r>
        <w:t>emanasi</w:t>
      </w:r>
      <w:proofErr w:type="spellEnd"/>
      <w:r>
        <w:t xml:space="preserve"> (</w:t>
      </w:r>
      <w:proofErr w:type="spellStart"/>
      <w:r>
        <w:rPr>
          <w:i/>
        </w:rPr>
        <w:t>fayḍ</w:t>
      </w:r>
      <w:proofErr w:type="spellEnd"/>
      <w:r>
        <w:t xml:space="preserve">)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Sebab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lahirnya</w:t>
      </w:r>
      <w:proofErr w:type="spellEnd"/>
      <w:r>
        <w:t xml:space="preserve"> </w:t>
      </w:r>
      <w:proofErr w:type="spellStart"/>
      <w:r>
        <w:t>tingkatantingkatan</w:t>
      </w:r>
      <w:proofErr w:type="spellEnd"/>
      <w:r>
        <w:t xml:space="preserve"> </w:t>
      </w:r>
      <w:proofErr w:type="spellStart"/>
      <w:r>
        <w:t>wujud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berurutan</w:t>
      </w:r>
      <w:proofErr w:type="spellEnd"/>
      <w:r>
        <w:t xml:space="preserve">,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intelek-intelek</w:t>
      </w:r>
      <w:proofErr w:type="spellEnd"/>
      <w:r>
        <w:t xml:space="preserve"> </w:t>
      </w:r>
      <w:proofErr w:type="spellStart"/>
      <w:r>
        <w:t>terpisah</w:t>
      </w:r>
      <w:proofErr w:type="spellEnd"/>
      <w:r>
        <w:t xml:space="preserve">, </w:t>
      </w:r>
      <w:proofErr w:type="spellStart"/>
      <w:r>
        <w:t>benda-benda</w:t>
      </w:r>
      <w:proofErr w:type="spellEnd"/>
      <w:r>
        <w:t xml:space="preserve"> </w:t>
      </w:r>
      <w:proofErr w:type="spellStart"/>
      <w:r>
        <w:t>langit</w:t>
      </w:r>
      <w:proofErr w:type="spellEnd"/>
      <w:r>
        <w:t xml:space="preserve">, </w:t>
      </w:r>
      <w:proofErr w:type="spellStart"/>
      <w:r>
        <w:t>hingga</w:t>
      </w:r>
      <w:proofErr w:type="spellEnd"/>
      <w:r>
        <w:t xml:space="preserve"> dunia </w:t>
      </w:r>
      <w:proofErr w:type="spellStart"/>
      <w:r>
        <w:t>materi</w:t>
      </w:r>
      <w:proofErr w:type="spellEnd"/>
      <w:r>
        <w:t>.</w:t>
      </w:r>
      <w:r>
        <w:rPr>
          <w:vertAlign w:val="superscript"/>
        </w:rPr>
        <w:footnoteReference w:id="11"/>
      </w:r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ini</w:t>
      </w:r>
      <w:proofErr w:type="spellEnd"/>
      <w:r>
        <w:t>, Imam Al-</w:t>
      </w:r>
      <w:proofErr w:type="spellStart"/>
      <w:r>
        <w:t>Farabi</w:t>
      </w:r>
      <w:proofErr w:type="spellEnd"/>
      <w:r>
        <w:t xml:space="preserve"> </w:t>
      </w:r>
      <w:proofErr w:type="spellStart"/>
      <w:r>
        <w:t>menegaskan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mendapat</w:t>
      </w:r>
      <w:proofErr w:type="spellEnd"/>
      <w:r>
        <w:t xml:space="preserve"> </w:t>
      </w:r>
      <w:proofErr w:type="spellStart"/>
      <w:r>
        <w:t>kedudukannya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derajat</w:t>
      </w:r>
      <w:proofErr w:type="spellEnd"/>
      <w:r>
        <w:t xml:space="preserve"> </w:t>
      </w:r>
      <w:proofErr w:type="spellStart"/>
      <w:r>
        <w:t>ontologis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yang </w:t>
      </w:r>
      <w:proofErr w:type="spellStart"/>
      <w:r>
        <w:t>dikajinya</w:t>
      </w:r>
      <w:proofErr w:type="spellEnd"/>
      <w:r>
        <w:t xml:space="preserve">. Karena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metafisika</w:t>
      </w:r>
      <w:proofErr w:type="spellEnd"/>
      <w:r>
        <w:t xml:space="preserve"> </w:t>
      </w:r>
      <w:proofErr w:type="spellStart"/>
      <w:r>
        <w:t>menempati</w:t>
      </w:r>
      <w:proofErr w:type="spellEnd"/>
      <w:r>
        <w:t xml:space="preserve"> </w:t>
      </w:r>
      <w:proofErr w:type="spellStart"/>
      <w:r>
        <w:t>posisi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wujud</w:t>
      </w:r>
      <w:proofErr w:type="spellEnd"/>
      <w:r>
        <w:t xml:space="preserve"> </w:t>
      </w:r>
      <w:proofErr w:type="spellStart"/>
      <w:r>
        <w:t>nonfisik</w:t>
      </w:r>
      <w:proofErr w:type="spellEnd"/>
      <w:r>
        <w:t xml:space="preserve"> dan </w:t>
      </w:r>
      <w:proofErr w:type="spellStart"/>
      <w:r>
        <w:t>Tuhan</w:t>
      </w:r>
      <w:proofErr w:type="spellEnd"/>
      <w:r>
        <w:t xml:space="preserve">, </w:t>
      </w:r>
      <w:proofErr w:type="spellStart"/>
      <w:r>
        <w:t>disusul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t xml:space="preserve">,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astronomi</w:t>
      </w:r>
      <w:proofErr w:type="spellEnd"/>
      <w:r>
        <w:t xml:space="preserve"> yang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benda</w:t>
      </w:r>
      <w:proofErr w:type="spellEnd"/>
      <w:r>
        <w:t xml:space="preserve"> </w:t>
      </w:r>
      <w:proofErr w:type="spellStart"/>
      <w:r>
        <w:t>langit</w:t>
      </w:r>
      <w:proofErr w:type="spellEnd"/>
      <w:r>
        <w:t xml:space="preserve">,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 yang </w:t>
      </w:r>
      <w:proofErr w:type="spellStart"/>
      <w:r>
        <w:t>berfokus</w:t>
      </w:r>
      <w:proofErr w:type="spellEnd"/>
      <w:r>
        <w:t xml:space="preserve"> pada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jiwa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, dan </w:t>
      </w:r>
      <w:proofErr w:type="spellStart"/>
      <w:r>
        <w:t>terakhir</w:t>
      </w:r>
      <w:proofErr w:type="spellEnd"/>
      <w:r>
        <w:t xml:space="preserve"> </w:t>
      </w:r>
      <w:proofErr w:type="spellStart"/>
      <w:r>
        <w:t>ilmuilmu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yang </w:t>
      </w:r>
      <w:proofErr w:type="spellStart"/>
      <w:r>
        <w:t>objeknya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bumi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, </w:t>
      </w:r>
      <w:proofErr w:type="spellStart"/>
      <w:r>
        <w:t>hierarki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al-</w:t>
      </w:r>
      <w:proofErr w:type="spellStart"/>
      <w:r>
        <w:t>Farabi</w:t>
      </w:r>
      <w:proofErr w:type="spellEnd"/>
      <w:r>
        <w:t xml:space="preserve"> </w:t>
      </w:r>
      <w:proofErr w:type="spellStart"/>
      <w:r>
        <w:t>mencerminkan</w:t>
      </w:r>
      <w:proofErr w:type="spellEnd"/>
      <w:r>
        <w:t xml:space="preserve"> </w:t>
      </w:r>
      <w:proofErr w:type="spellStart"/>
      <w:r>
        <w:t>hierarki</w:t>
      </w:r>
      <w:proofErr w:type="spellEnd"/>
      <w:r>
        <w:t xml:space="preserve"> </w:t>
      </w:r>
      <w:proofErr w:type="spellStart"/>
      <w:r>
        <w:t>wujud</w:t>
      </w:r>
      <w:proofErr w:type="spellEnd"/>
      <w:r>
        <w:t xml:space="preserve">: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tingkatan</w:t>
      </w:r>
      <w:proofErr w:type="spellEnd"/>
      <w:r>
        <w:t xml:space="preserve"> </w:t>
      </w:r>
      <w:proofErr w:type="spellStart"/>
      <w:r>
        <w:t>ontologis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,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mulia</w:t>
      </w:r>
      <w:proofErr w:type="spellEnd"/>
      <w:r>
        <w:t xml:space="preserve"> </w:t>
      </w:r>
      <w:proofErr w:type="spellStart"/>
      <w:r>
        <w:t>kedudukannya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. </w:t>
      </w:r>
    </w:p>
    <w:p w14:paraId="28A884E2" w14:textId="77777777" w:rsidR="007C7995" w:rsidRDefault="007C7995" w:rsidP="007C7995">
      <w:pPr>
        <w:numPr>
          <w:ilvl w:val="0"/>
          <w:numId w:val="4"/>
        </w:numPr>
        <w:ind w:right="1" w:hanging="360"/>
      </w:pPr>
      <w:proofErr w:type="spellStart"/>
      <w:r>
        <w:t>Epistemologi</w:t>
      </w:r>
      <w:proofErr w:type="spellEnd"/>
      <w:r>
        <w:t xml:space="preserve">  </w:t>
      </w:r>
    </w:p>
    <w:p w14:paraId="63FEA98A" w14:textId="77777777" w:rsidR="007C7995" w:rsidRDefault="007C7995" w:rsidP="007C7995">
      <w:pPr>
        <w:ind w:left="-15" w:right="1"/>
      </w:pPr>
      <w:proofErr w:type="spellStart"/>
      <w:r>
        <w:t>Menurut</w:t>
      </w:r>
      <w:proofErr w:type="spellEnd"/>
      <w:r>
        <w:t xml:space="preserve"> Imam Al-</w:t>
      </w:r>
      <w:proofErr w:type="spellStart"/>
      <w:r>
        <w:t>Farabi</w:t>
      </w:r>
      <w:proofErr w:type="spellEnd"/>
      <w:r>
        <w:t xml:space="preserve">,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tertuang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rPr>
          <w:i/>
        </w:rPr>
        <w:t>Ihṣā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al‘Ulum</w:t>
      </w:r>
      <w:proofErr w:type="spellEnd"/>
      <w:r>
        <w:rPr>
          <w:i/>
        </w:rPr>
        <w:t>,</w:t>
      </w:r>
      <w:r>
        <w:t xml:space="preserve"> </w:t>
      </w:r>
      <w:proofErr w:type="spellStart"/>
      <w:r>
        <w:t>klasifikasi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menampilkan</w:t>
      </w:r>
      <w:proofErr w:type="spellEnd"/>
      <w:r>
        <w:t xml:space="preserve"> daftar </w:t>
      </w:r>
      <w:proofErr w:type="spellStart"/>
      <w:r>
        <w:t>cabang-cabang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yang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 </w:t>
      </w:r>
      <w:proofErr w:type="spellStart"/>
      <w:r>
        <w:t>beserta</w:t>
      </w:r>
      <w:proofErr w:type="spellEnd"/>
      <w:r>
        <w:t xml:space="preserve"> </w:t>
      </w:r>
      <w:proofErr w:type="spellStart"/>
      <w:r>
        <w:t>uraian</w:t>
      </w:r>
      <w:proofErr w:type="spellEnd"/>
      <w:r>
        <w:t xml:space="preserve"> </w:t>
      </w:r>
      <w:proofErr w:type="spellStart"/>
      <w:r>
        <w:t>ringkasnya</w:t>
      </w:r>
      <w:proofErr w:type="spellEnd"/>
      <w:r>
        <w:t>.</w:t>
      </w:r>
      <w:r>
        <w:rPr>
          <w:vertAlign w:val="superscript"/>
        </w:rPr>
        <w:footnoteReference w:id="12"/>
      </w:r>
      <w:r>
        <w:t xml:space="preserve"> </w:t>
      </w:r>
      <w:proofErr w:type="spellStart"/>
      <w:r>
        <w:t>Hierarki</w:t>
      </w:r>
      <w:proofErr w:type="spellEnd"/>
      <w:r>
        <w:t xml:space="preserve"> </w:t>
      </w:r>
      <w:proofErr w:type="spellStart"/>
      <w:r>
        <w:t>keilmuan</w:t>
      </w:r>
      <w:proofErr w:type="spellEnd"/>
      <w:r>
        <w:t xml:space="preserve"> yang </w:t>
      </w:r>
      <w:proofErr w:type="spellStart"/>
      <w:r>
        <w:t>ia</w:t>
      </w:r>
      <w:proofErr w:type="spellEnd"/>
      <w:r>
        <w:t xml:space="preserve"> </w:t>
      </w:r>
      <w:proofErr w:type="spellStart"/>
      <w:r>
        <w:t>susun</w:t>
      </w:r>
      <w:proofErr w:type="spellEnd"/>
      <w:r>
        <w:t xml:space="preserve"> </w:t>
      </w:r>
      <w:proofErr w:type="spellStart"/>
      <w:r>
        <w:t>diawali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disiplin</w:t>
      </w:r>
      <w:proofErr w:type="spellEnd"/>
      <w:r>
        <w:t xml:space="preserve"> yang </w:t>
      </w:r>
      <w:proofErr w:type="spellStart"/>
      <w:r>
        <w:t>dianggap</w:t>
      </w:r>
      <w:proofErr w:type="spellEnd"/>
      <w:r>
        <w:t xml:space="preserve"> paling </w:t>
      </w:r>
      <w:proofErr w:type="spellStart"/>
      <w:r>
        <w:t>rasional</w:t>
      </w:r>
      <w:proofErr w:type="spellEnd"/>
      <w:r>
        <w:t xml:space="preserve">, </w:t>
      </w:r>
      <w:proofErr w:type="spellStart"/>
      <w:r>
        <w:t>yakni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t xml:space="preserve"> dan </w:t>
      </w:r>
      <w:proofErr w:type="spellStart"/>
      <w:r>
        <w:t>fisika</w:t>
      </w:r>
      <w:proofErr w:type="spellEnd"/>
      <w:r>
        <w:t xml:space="preserve">,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berujung</w:t>
      </w:r>
      <w:proofErr w:type="spellEnd"/>
      <w:r>
        <w:t xml:space="preserve"> pada </w:t>
      </w:r>
      <w:proofErr w:type="spellStart"/>
      <w:r>
        <w:t>ilmu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dijangkau</w:t>
      </w:r>
      <w:proofErr w:type="spellEnd"/>
      <w:r>
        <w:t xml:space="preserve"> oleh </w:t>
      </w:r>
      <w:proofErr w:type="spellStart"/>
      <w:r>
        <w:t>akal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indera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metafisika</w:t>
      </w:r>
      <w:proofErr w:type="spellEnd"/>
      <w:r>
        <w:t>.</w:t>
      </w:r>
      <w:r>
        <w:rPr>
          <w:vertAlign w:val="superscript"/>
        </w:rPr>
        <w:footnoteReference w:id="13"/>
      </w:r>
      <w:r>
        <w:t xml:space="preserve"> Dari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ontologis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, Imam Al-</w:t>
      </w:r>
      <w:proofErr w:type="spellStart"/>
      <w:r>
        <w:t>Farabi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klasifikasi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rumpun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: </w:t>
      </w:r>
    </w:p>
    <w:p w14:paraId="3BBB125D" w14:textId="77777777" w:rsidR="007C7995" w:rsidRDefault="007C7995" w:rsidP="007C7995">
      <w:pPr>
        <w:numPr>
          <w:ilvl w:val="0"/>
          <w:numId w:val="5"/>
        </w:numPr>
        <w:ind w:right="7" w:hanging="404"/>
      </w:pPr>
      <w:proofErr w:type="spellStart"/>
      <w:r>
        <w:t>Ilmu</w:t>
      </w:r>
      <w:proofErr w:type="spellEnd"/>
      <w:r>
        <w:t xml:space="preserve"> </w:t>
      </w:r>
      <w:proofErr w:type="spellStart"/>
      <w:r>
        <w:t>Aqliyah</w:t>
      </w:r>
      <w:proofErr w:type="spellEnd"/>
      <w:r>
        <w:t xml:space="preserve">: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yang </w:t>
      </w:r>
      <w:proofErr w:type="spellStart"/>
      <w:r>
        <w:t>bersumber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akal</w:t>
      </w:r>
      <w:proofErr w:type="spellEnd"/>
      <w:r>
        <w:t xml:space="preserve"> dan </w:t>
      </w:r>
      <w:proofErr w:type="spellStart"/>
      <w:r>
        <w:t>argumentasi</w:t>
      </w:r>
      <w:proofErr w:type="spellEnd"/>
      <w:r>
        <w:t xml:space="preserve"> </w:t>
      </w:r>
      <w:proofErr w:type="spellStart"/>
      <w:r>
        <w:t>logis</w:t>
      </w:r>
      <w:proofErr w:type="spellEnd"/>
      <w:r>
        <w:t xml:space="preserve">,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filsafat</w:t>
      </w:r>
      <w:proofErr w:type="spellEnd"/>
      <w:r>
        <w:t xml:space="preserve">.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terbagi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, </w:t>
      </w:r>
    </w:p>
    <w:p w14:paraId="786BC21C" w14:textId="47EAD02C" w:rsidR="007C7995" w:rsidRDefault="007C7995" w:rsidP="006644B8">
      <w:pPr>
        <w:numPr>
          <w:ilvl w:val="1"/>
          <w:numId w:val="5"/>
        </w:numPr>
        <w:spacing w:after="317"/>
        <w:ind w:right="1" w:hanging="360"/>
      </w:pPr>
      <w:proofErr w:type="spellStart"/>
      <w:r>
        <w:t>Teoritis</w:t>
      </w:r>
      <w:proofErr w:type="spellEnd"/>
      <w:r>
        <w:t xml:space="preserve"> (</w:t>
      </w:r>
      <w:proofErr w:type="spellStart"/>
      <w:r>
        <w:t>Nazhariyyah</w:t>
      </w:r>
      <w:proofErr w:type="spellEnd"/>
      <w:r>
        <w:t xml:space="preserve">) yang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cabang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yang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utamanya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yang </w:t>
      </w:r>
      <w:proofErr w:type="spellStart"/>
      <w:r>
        <w:t>benar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hakikat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</w:t>
      </w:r>
      <w:proofErr w:type="spellStart"/>
      <w:r>
        <w:lastRenderedPageBreak/>
        <w:t>sebagaimana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,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mempertimbangkan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t xml:space="preserve"> </w:t>
      </w:r>
      <w:proofErr w:type="spellStart"/>
      <w:r>
        <w:t>praktisnya</w:t>
      </w:r>
      <w:proofErr w:type="spellEnd"/>
      <w:r>
        <w:t xml:space="preserve">. </w:t>
      </w:r>
      <w:proofErr w:type="spellStart"/>
      <w:r>
        <w:t>Artinya</w:t>
      </w:r>
      <w:proofErr w:type="spellEnd"/>
      <w:r>
        <w:t xml:space="preserve">,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berorientasi</w:t>
      </w:r>
      <w:proofErr w:type="spellEnd"/>
      <w:r>
        <w:t xml:space="preserve"> pada </w:t>
      </w:r>
      <w:proofErr w:type="spellStart"/>
      <w:r>
        <w:t>penyingkapan</w:t>
      </w:r>
      <w:proofErr w:type="spellEnd"/>
      <w:r>
        <w:t xml:space="preserve"> </w:t>
      </w:r>
      <w:proofErr w:type="spellStart"/>
      <w:r>
        <w:t>kebenaran</w:t>
      </w:r>
      <w:proofErr w:type="spellEnd"/>
      <w:r>
        <w:t xml:space="preserve"> </w:t>
      </w:r>
      <w:proofErr w:type="spellStart"/>
      <w:r>
        <w:t>murni</w:t>
      </w:r>
      <w:proofErr w:type="spellEnd"/>
      <w:r>
        <w:t xml:space="preserve"> (al-</w:t>
      </w:r>
      <w:proofErr w:type="spellStart"/>
      <w:r>
        <w:t>ḥaqīqah</w:t>
      </w:r>
      <w:proofErr w:type="spellEnd"/>
      <w:r>
        <w:t xml:space="preserve">)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akal</w:t>
      </w:r>
      <w:proofErr w:type="spellEnd"/>
      <w:r>
        <w:t xml:space="preserve"> </w:t>
      </w:r>
      <w:proofErr w:type="spellStart"/>
      <w:r>
        <w:t>rasional</w:t>
      </w:r>
      <w:proofErr w:type="spellEnd"/>
      <w:r>
        <w:t xml:space="preserve"> dan </w:t>
      </w:r>
      <w:proofErr w:type="spellStart"/>
      <w:proofErr w:type="gramStart"/>
      <w:r>
        <w:t>kontemplatif</w:t>
      </w:r>
      <w:proofErr w:type="spellEnd"/>
      <w:r>
        <w:t xml:space="preserve">  (</w:t>
      </w:r>
      <w:proofErr w:type="spellStart"/>
      <w:proofErr w:type="gramEnd"/>
      <w:r>
        <w:t>metafisika</w:t>
      </w:r>
      <w:proofErr w:type="spellEnd"/>
      <w:r>
        <w:t xml:space="preserve">, </w:t>
      </w:r>
      <w:proofErr w:type="spellStart"/>
      <w:r>
        <w:t>matematika</w:t>
      </w:r>
      <w:proofErr w:type="spellEnd"/>
      <w:r>
        <w:t xml:space="preserve">, </w:t>
      </w:r>
      <w:proofErr w:type="spellStart"/>
      <w:r>
        <w:t>fisika</w:t>
      </w:r>
      <w:proofErr w:type="spellEnd"/>
      <w:r>
        <w:t xml:space="preserve">, </w:t>
      </w:r>
      <w:proofErr w:type="spellStart"/>
      <w:r>
        <w:t>logika</w:t>
      </w:r>
      <w:proofErr w:type="spellEnd"/>
      <w:r>
        <w:t>)</w:t>
      </w:r>
      <w:r w:rsidR="006644B8">
        <w:t>.</w:t>
      </w:r>
      <w:r>
        <w:t xml:space="preserve"> </w:t>
      </w:r>
    </w:p>
    <w:p w14:paraId="59029DFD" w14:textId="77777777" w:rsidR="007C7995" w:rsidRDefault="007C7995" w:rsidP="007C7995">
      <w:pPr>
        <w:numPr>
          <w:ilvl w:val="1"/>
          <w:numId w:val="5"/>
        </w:numPr>
        <w:ind w:right="1" w:hanging="360"/>
      </w:pPr>
      <w:proofErr w:type="spellStart"/>
      <w:r>
        <w:t>Praktis</w:t>
      </w:r>
      <w:proofErr w:type="spellEnd"/>
      <w:r>
        <w:t xml:space="preserve"> (</w:t>
      </w:r>
      <w:proofErr w:type="spellStart"/>
      <w:r>
        <w:t>Amaliyyah</w:t>
      </w:r>
      <w:proofErr w:type="spellEnd"/>
      <w:r>
        <w:t xml:space="preserve">) yang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cabang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yang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utamanya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agar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benar</w:t>
      </w:r>
      <w:proofErr w:type="spellEnd"/>
      <w:r>
        <w:t xml:space="preserve"> dan </w:t>
      </w:r>
      <w:proofErr w:type="spellStart"/>
      <w:r>
        <w:t>baik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yang </w:t>
      </w:r>
      <w:proofErr w:type="spellStart"/>
      <w:r>
        <w:t>selaras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kebajikan</w:t>
      </w:r>
      <w:proofErr w:type="spellEnd"/>
      <w:r>
        <w:t xml:space="preserve"> (al-</w:t>
      </w:r>
      <w:proofErr w:type="spellStart"/>
      <w:r>
        <w:t>khayr</w:t>
      </w:r>
      <w:proofErr w:type="spellEnd"/>
      <w:r>
        <w:t xml:space="preserve">). </w:t>
      </w:r>
      <w:proofErr w:type="spellStart"/>
      <w:r>
        <w:t>Fokusnya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pada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teoritis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pada </w:t>
      </w:r>
      <w:proofErr w:type="spellStart"/>
      <w:r>
        <w:t>penerapan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 (</w:t>
      </w:r>
      <w:proofErr w:type="spellStart"/>
      <w:r>
        <w:t>etika</w:t>
      </w:r>
      <w:proofErr w:type="spellEnd"/>
      <w:r>
        <w:t xml:space="preserve"> dan </w:t>
      </w:r>
      <w:proofErr w:type="spellStart"/>
      <w:r>
        <w:t>politik</w:t>
      </w:r>
      <w:proofErr w:type="spellEnd"/>
      <w:r>
        <w:t xml:space="preserve">). </w:t>
      </w:r>
    </w:p>
    <w:p w14:paraId="5473C974" w14:textId="77777777" w:rsidR="007C7995" w:rsidRDefault="007C7995" w:rsidP="007C7995">
      <w:pPr>
        <w:numPr>
          <w:ilvl w:val="0"/>
          <w:numId w:val="5"/>
        </w:numPr>
        <w:spacing w:after="16" w:line="259" w:lineRule="auto"/>
        <w:ind w:right="7" w:hanging="404"/>
      </w:pPr>
      <w:proofErr w:type="spellStart"/>
      <w:r>
        <w:t>Ilmu</w:t>
      </w:r>
      <w:proofErr w:type="spellEnd"/>
      <w:r>
        <w:t xml:space="preserve"> </w:t>
      </w:r>
      <w:proofErr w:type="spellStart"/>
      <w:r>
        <w:t>Naqliyah</w:t>
      </w:r>
      <w:proofErr w:type="spellEnd"/>
      <w:r>
        <w:t xml:space="preserve">: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yang </w:t>
      </w:r>
      <w:proofErr w:type="spellStart"/>
      <w:r>
        <w:t>berlandaskan</w:t>
      </w:r>
      <w:proofErr w:type="spellEnd"/>
      <w:r>
        <w:t xml:space="preserve"> </w:t>
      </w:r>
      <w:proofErr w:type="spellStart"/>
      <w:r>
        <w:t>wahyu</w:t>
      </w:r>
      <w:proofErr w:type="spellEnd"/>
      <w:r>
        <w:t xml:space="preserve">, </w:t>
      </w:r>
      <w:proofErr w:type="spellStart"/>
      <w:r>
        <w:t>yakni</w:t>
      </w:r>
      <w:proofErr w:type="spellEnd"/>
      <w:r>
        <w:t xml:space="preserve"> Al-Qur’an dan </w:t>
      </w:r>
    </w:p>
    <w:p w14:paraId="7904391C" w14:textId="77777777" w:rsidR="007C7995" w:rsidRDefault="007C7995" w:rsidP="007C7995">
      <w:pPr>
        <w:spacing w:line="274" w:lineRule="auto"/>
        <w:ind w:left="1133" w:right="0" w:firstLine="0"/>
        <w:jc w:val="left"/>
      </w:pPr>
      <w:r>
        <w:t xml:space="preserve">Hadis, yang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agama. </w:t>
      </w:r>
      <w:proofErr w:type="spellStart"/>
      <w:r>
        <w:t>Ilmu</w:t>
      </w:r>
      <w:proofErr w:type="spellEnd"/>
      <w:r>
        <w:t xml:space="preserve"> agama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kalam (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Tuhan</w:t>
      </w:r>
      <w:proofErr w:type="spellEnd"/>
      <w:r>
        <w:t xml:space="preserve">, </w:t>
      </w:r>
      <w:proofErr w:type="spellStart"/>
      <w:r>
        <w:t>sejalan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metafisika</w:t>
      </w:r>
      <w:proofErr w:type="spellEnd"/>
      <w:r>
        <w:t xml:space="preserve">), </w:t>
      </w:r>
      <w:proofErr w:type="spellStart"/>
      <w:r>
        <w:t>fikih</w:t>
      </w:r>
      <w:proofErr w:type="spellEnd"/>
      <w:r>
        <w:t xml:space="preserve"> (</w:t>
      </w:r>
      <w:proofErr w:type="spellStart"/>
      <w:r>
        <w:t>ilmu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, </w:t>
      </w:r>
      <w:proofErr w:type="spellStart"/>
      <w:r>
        <w:t>sejalan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praktis</w:t>
      </w:r>
      <w:proofErr w:type="spellEnd"/>
      <w:r>
        <w:t xml:space="preserve">), dan </w:t>
      </w:r>
      <w:proofErr w:type="spellStart"/>
      <w:r>
        <w:t>kaidah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(</w:t>
      </w:r>
      <w:proofErr w:type="spellStart"/>
      <w:r>
        <w:t>paralel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logika</w:t>
      </w:r>
      <w:proofErr w:type="spellEnd"/>
      <w:r>
        <w:t xml:space="preserve">).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agama </w:t>
      </w:r>
      <w:proofErr w:type="spellStart"/>
      <w:r>
        <w:t>terbagi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3: </w:t>
      </w:r>
    </w:p>
    <w:p w14:paraId="320FDC70" w14:textId="77777777" w:rsidR="007C7995" w:rsidRDefault="007C7995" w:rsidP="007C7995">
      <w:pPr>
        <w:numPr>
          <w:ilvl w:val="1"/>
          <w:numId w:val="5"/>
        </w:numPr>
        <w:ind w:right="1" w:hanging="360"/>
      </w:pPr>
      <w:proofErr w:type="spellStart"/>
      <w:r>
        <w:t>Ilmu</w:t>
      </w:r>
      <w:proofErr w:type="spellEnd"/>
      <w:r>
        <w:t xml:space="preserve"> Kalam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Tuhan</w:t>
      </w:r>
      <w:proofErr w:type="spellEnd"/>
      <w:r>
        <w:t xml:space="preserve">, </w:t>
      </w:r>
      <w:proofErr w:type="spellStart"/>
      <w:r>
        <w:t>mirip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metafisika</w:t>
      </w:r>
      <w:proofErr w:type="spellEnd"/>
      <w:r>
        <w:t xml:space="preserve">. </w:t>
      </w:r>
    </w:p>
    <w:p w14:paraId="25887281" w14:textId="77777777" w:rsidR="007C7995" w:rsidRDefault="007C7995" w:rsidP="007C7995">
      <w:pPr>
        <w:numPr>
          <w:ilvl w:val="1"/>
          <w:numId w:val="5"/>
        </w:numPr>
        <w:ind w:right="1" w:hanging="360"/>
      </w:pPr>
      <w:proofErr w:type="spellStart"/>
      <w:proofErr w:type="gramStart"/>
      <w:r>
        <w:t>Fikih</w:t>
      </w:r>
      <w:proofErr w:type="spellEnd"/>
      <w:r>
        <w:t xml:space="preserve">  </w:t>
      </w:r>
      <w:proofErr w:type="spellStart"/>
      <w:r>
        <w:t>ilmu</w:t>
      </w:r>
      <w:proofErr w:type="spellEnd"/>
      <w:proofErr w:type="gramEnd"/>
      <w:r>
        <w:t xml:space="preserve"> </w:t>
      </w:r>
      <w:proofErr w:type="spellStart"/>
      <w:r>
        <w:t>hukum</w:t>
      </w:r>
      <w:proofErr w:type="spellEnd"/>
      <w:r>
        <w:t xml:space="preserve">, </w:t>
      </w:r>
      <w:proofErr w:type="spellStart"/>
      <w:r>
        <w:t>sejalan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praktis</w:t>
      </w:r>
      <w:proofErr w:type="spellEnd"/>
      <w:r>
        <w:t xml:space="preserve">. </w:t>
      </w:r>
    </w:p>
    <w:p w14:paraId="7E9D9314" w14:textId="77777777" w:rsidR="007C7995" w:rsidRDefault="007C7995" w:rsidP="007C7995">
      <w:pPr>
        <w:numPr>
          <w:ilvl w:val="1"/>
          <w:numId w:val="5"/>
        </w:numPr>
        <w:ind w:right="1" w:hanging="360"/>
      </w:pPr>
      <w:proofErr w:type="spellStart"/>
      <w:r>
        <w:t>Kaidah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tata </w:t>
      </w:r>
      <w:proofErr w:type="spellStart"/>
      <w:r>
        <w:t>bahasa</w:t>
      </w:r>
      <w:proofErr w:type="spellEnd"/>
      <w:r>
        <w:t xml:space="preserve"> Arab, </w:t>
      </w:r>
      <w:proofErr w:type="spellStart"/>
      <w:r>
        <w:t>paralel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logika</w:t>
      </w:r>
      <w:proofErr w:type="spellEnd"/>
      <w:r>
        <w:t xml:space="preserve">. </w:t>
      </w:r>
    </w:p>
    <w:p w14:paraId="7E206CC2" w14:textId="77777777" w:rsidR="007C7995" w:rsidRDefault="007C7995" w:rsidP="007C7995">
      <w:pPr>
        <w:numPr>
          <w:ilvl w:val="1"/>
          <w:numId w:val="5"/>
        </w:numPr>
        <w:ind w:right="1" w:hanging="360"/>
      </w:pPr>
      <w:proofErr w:type="spellStart"/>
      <w:r>
        <w:t>Ilmu</w:t>
      </w:r>
      <w:proofErr w:type="spellEnd"/>
      <w:r>
        <w:t xml:space="preserve"> Bahasa </w:t>
      </w:r>
      <w:proofErr w:type="spellStart"/>
      <w:r>
        <w:t>berupa</w:t>
      </w:r>
      <w:proofErr w:type="spellEnd"/>
      <w:r>
        <w:t xml:space="preserve"> kata </w:t>
      </w:r>
      <w:proofErr w:type="spellStart"/>
      <w:r>
        <w:t>sederhana</w:t>
      </w:r>
      <w:proofErr w:type="spellEnd"/>
      <w:r>
        <w:t xml:space="preserve"> &amp; </w:t>
      </w:r>
      <w:proofErr w:type="spellStart"/>
      <w:r>
        <w:t>majemuk</w:t>
      </w:r>
      <w:proofErr w:type="spellEnd"/>
      <w:r>
        <w:t xml:space="preserve">, </w:t>
      </w:r>
      <w:proofErr w:type="spellStart"/>
      <w:r>
        <w:t>kaidah</w:t>
      </w:r>
      <w:proofErr w:type="spellEnd"/>
      <w:r>
        <w:t xml:space="preserve">, </w:t>
      </w:r>
      <w:proofErr w:type="spellStart"/>
      <w:r>
        <w:t>keterampilan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&amp; </w:t>
      </w:r>
      <w:proofErr w:type="spellStart"/>
      <w:r>
        <w:t>menulis</w:t>
      </w:r>
      <w:proofErr w:type="spellEnd"/>
      <w:r>
        <w:t xml:space="preserve">. </w:t>
      </w:r>
    </w:p>
    <w:p w14:paraId="3CF9507A" w14:textId="77777777" w:rsidR="007C7995" w:rsidRDefault="007C7995" w:rsidP="007C7995">
      <w:pPr>
        <w:numPr>
          <w:ilvl w:val="1"/>
          <w:numId w:val="5"/>
        </w:numPr>
        <w:spacing w:after="44"/>
        <w:ind w:right="1" w:hanging="360"/>
      </w:pPr>
      <w:proofErr w:type="spellStart"/>
      <w:r>
        <w:t>Logika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hermeneutika</w:t>
      </w:r>
      <w:proofErr w:type="spellEnd"/>
      <w:r>
        <w:t xml:space="preserve">, qiyas, </w:t>
      </w:r>
      <w:proofErr w:type="spellStart"/>
      <w:r>
        <w:t>demonstrasi</w:t>
      </w:r>
      <w:proofErr w:type="spellEnd"/>
      <w:r>
        <w:t xml:space="preserve">, </w:t>
      </w:r>
      <w:proofErr w:type="spellStart"/>
      <w:r>
        <w:t>topika</w:t>
      </w:r>
      <w:proofErr w:type="spellEnd"/>
      <w:r>
        <w:t xml:space="preserve">, </w:t>
      </w:r>
      <w:proofErr w:type="spellStart"/>
      <w:r>
        <w:t>sofistika</w:t>
      </w:r>
      <w:proofErr w:type="spellEnd"/>
      <w:r>
        <w:t xml:space="preserve">, </w:t>
      </w:r>
      <w:proofErr w:type="spellStart"/>
      <w:r>
        <w:t>retorika</w:t>
      </w:r>
      <w:proofErr w:type="spellEnd"/>
      <w:r>
        <w:t xml:space="preserve">, </w:t>
      </w:r>
      <w:proofErr w:type="spellStart"/>
      <w:r>
        <w:t>puitika</w:t>
      </w:r>
      <w:proofErr w:type="spellEnd"/>
      <w:r>
        <w:t>.</w:t>
      </w:r>
      <w:r>
        <w:rPr>
          <w:vertAlign w:val="superscript"/>
        </w:rPr>
        <w:footnoteReference w:id="14"/>
      </w:r>
      <w:r>
        <w:t xml:space="preserve"> </w:t>
      </w:r>
    </w:p>
    <w:p w14:paraId="439137DB" w14:textId="77777777" w:rsidR="007C7995" w:rsidRDefault="007C7995" w:rsidP="007C7995">
      <w:pPr>
        <w:ind w:left="777" w:right="1" w:firstLine="0"/>
      </w:pPr>
      <w:r>
        <w:t>c.</w:t>
      </w:r>
      <w:r>
        <w:rPr>
          <w:rFonts w:ascii="Arial" w:eastAsia="Arial" w:hAnsi="Arial" w:cs="Arial"/>
        </w:rPr>
        <w:t xml:space="preserve"> </w:t>
      </w:r>
      <w:proofErr w:type="spellStart"/>
      <w:r>
        <w:t>Aksiologi</w:t>
      </w:r>
      <w:proofErr w:type="spellEnd"/>
      <w:r>
        <w:t xml:space="preserve">  </w:t>
      </w:r>
    </w:p>
    <w:p w14:paraId="351896BD" w14:textId="77777777" w:rsidR="007C7995" w:rsidRDefault="007C7995" w:rsidP="007C7995">
      <w:pPr>
        <w:spacing w:after="126"/>
        <w:ind w:left="-15" w:right="1"/>
      </w:pPr>
      <w:proofErr w:type="spellStart"/>
      <w:r>
        <w:t>Menurut</w:t>
      </w:r>
      <w:proofErr w:type="spellEnd"/>
      <w:r>
        <w:t xml:space="preserve"> Imam Al-</w:t>
      </w:r>
      <w:proofErr w:type="spellStart"/>
      <w:r>
        <w:t>Farabi</w:t>
      </w:r>
      <w:proofErr w:type="spellEnd"/>
      <w:r>
        <w:t xml:space="preserve">,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ilmu-ilmu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hierarkis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manfaatnya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dan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akhirnya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kebahagiaan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t xml:space="preserve"> (al-</w:t>
      </w:r>
      <w:proofErr w:type="spellStart"/>
      <w:proofErr w:type="gramStart"/>
      <w:r>
        <w:t>sa‘</w:t>
      </w:r>
      <w:proofErr w:type="gramEnd"/>
      <w:r>
        <w:t>âdat</w:t>
      </w:r>
      <w:proofErr w:type="spellEnd"/>
      <w:r>
        <w:t xml:space="preserve"> al-</w:t>
      </w:r>
      <w:proofErr w:type="spellStart"/>
      <w:r>
        <w:t>quswâ</w:t>
      </w:r>
      <w:proofErr w:type="spellEnd"/>
      <w:r>
        <w:t xml:space="preserve">) yang </w:t>
      </w:r>
      <w:proofErr w:type="spellStart"/>
      <w:r>
        <w:t>identik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kesempurnaan</w:t>
      </w:r>
      <w:proofErr w:type="spellEnd"/>
      <w:r>
        <w:t xml:space="preserve"> </w:t>
      </w:r>
      <w:proofErr w:type="spellStart"/>
      <w:r>
        <w:t>jiwa</w:t>
      </w:r>
      <w:proofErr w:type="spellEnd"/>
      <w:r>
        <w:t xml:space="preserve"> dan </w:t>
      </w:r>
      <w:proofErr w:type="spellStart"/>
      <w:r>
        <w:t>kedekatan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Tuhan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dipandang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praktis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menuju</w:t>
      </w:r>
      <w:proofErr w:type="spellEnd"/>
      <w:r>
        <w:t xml:space="preserve"> </w:t>
      </w:r>
      <w:proofErr w:type="spellStart"/>
      <w:r>
        <w:t>kesempurnaan</w:t>
      </w:r>
      <w:proofErr w:type="spellEnd"/>
      <w:r>
        <w:t xml:space="preserve"> </w:t>
      </w:r>
      <w:proofErr w:type="spellStart"/>
      <w:r>
        <w:t>intelektual</w:t>
      </w:r>
      <w:proofErr w:type="spellEnd"/>
      <w:r>
        <w:t xml:space="preserve"> dan </w:t>
      </w:r>
      <w:proofErr w:type="spellStart"/>
      <w:r>
        <w:t>kebahagiaan</w:t>
      </w:r>
      <w:proofErr w:type="spellEnd"/>
      <w:r>
        <w:t xml:space="preserve"> </w:t>
      </w:r>
      <w:proofErr w:type="spellStart"/>
      <w:r>
        <w:t>hakiki</w:t>
      </w:r>
      <w:proofErr w:type="spellEnd"/>
      <w:r>
        <w:t xml:space="preserve">. Karena </w:t>
      </w:r>
      <w:proofErr w:type="spellStart"/>
      <w:r>
        <w:t>itu</w:t>
      </w:r>
      <w:proofErr w:type="spellEnd"/>
      <w:r>
        <w:t>, Imam Al-</w:t>
      </w:r>
      <w:proofErr w:type="spellStart"/>
      <w:r>
        <w:t>Farabi</w:t>
      </w:r>
      <w:proofErr w:type="spellEnd"/>
      <w:r>
        <w:t xml:space="preserve"> </w:t>
      </w:r>
      <w:proofErr w:type="spellStart"/>
      <w:r>
        <w:t>menekankan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keutamaan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keilmuan</w:t>
      </w:r>
      <w:proofErr w:type="spellEnd"/>
      <w:r>
        <w:t xml:space="preserve"> agar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mengantarkan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Di </w:t>
      </w:r>
      <w:proofErr w:type="spellStart"/>
      <w:r>
        <w:t>sisi</w:t>
      </w:r>
      <w:proofErr w:type="spellEnd"/>
      <w:r>
        <w:t xml:space="preserve"> </w:t>
      </w:r>
      <w:proofErr w:type="spellStart"/>
      <w:r>
        <w:t>lain</w:t>
      </w:r>
      <w:proofErr w:type="spellEnd"/>
      <w:r>
        <w:t xml:space="preserve">, </w:t>
      </w:r>
      <w:proofErr w:type="spellStart"/>
      <w:r>
        <w:t>ia</w:t>
      </w:r>
      <w:proofErr w:type="spellEnd"/>
      <w:r>
        <w:t xml:space="preserve"> juga </w:t>
      </w:r>
      <w:proofErr w:type="spellStart"/>
      <w:r>
        <w:t>menata</w:t>
      </w:r>
      <w:proofErr w:type="spellEnd"/>
      <w:r>
        <w:t xml:space="preserve"> </w:t>
      </w:r>
      <w:proofErr w:type="spellStart"/>
      <w:r>
        <w:t>ilmu-ilmu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didaktik</w:t>
      </w:r>
      <w:proofErr w:type="spellEnd"/>
      <w:r>
        <w:t xml:space="preserve"> yang paling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mempelajarinya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menempatkan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pada </w:t>
      </w:r>
      <w:proofErr w:type="spellStart"/>
      <w:r>
        <w:t>posisi</w:t>
      </w:r>
      <w:proofErr w:type="spellEnd"/>
      <w:r>
        <w:t xml:space="preserve"> paling </w:t>
      </w:r>
      <w:proofErr w:type="spellStart"/>
      <w:r>
        <w:t>mendasar</w:t>
      </w:r>
      <w:proofErr w:type="spellEnd"/>
      <w:r>
        <w:t xml:space="preserve">. </w:t>
      </w:r>
      <w:proofErr w:type="spellStart"/>
      <w:r>
        <w:t>Bagi</w:t>
      </w:r>
      <w:proofErr w:type="spellEnd"/>
      <w:r>
        <w:t xml:space="preserve"> Imam Al-</w:t>
      </w:r>
      <w:proofErr w:type="spellStart"/>
      <w:r>
        <w:t>Farabi</w:t>
      </w:r>
      <w:proofErr w:type="spellEnd"/>
      <w:r>
        <w:t xml:space="preserve">, </w:t>
      </w:r>
      <w:proofErr w:type="spellStart"/>
      <w:r>
        <w:t>penguasaan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pintu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menguasai</w:t>
      </w:r>
      <w:proofErr w:type="spellEnd"/>
      <w:r>
        <w:t xml:space="preserve"> </w:t>
      </w:r>
      <w:proofErr w:type="spellStart"/>
      <w:r>
        <w:t>ilmu-ilmu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teks</w:t>
      </w:r>
      <w:proofErr w:type="spellEnd"/>
      <w:r>
        <w:t xml:space="preserve"> agama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mengakses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dan </w:t>
      </w:r>
      <w:proofErr w:type="spellStart"/>
      <w:r>
        <w:t>teknologi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, </w:t>
      </w:r>
      <w:proofErr w:type="spellStart"/>
      <w:r>
        <w:t>struktur</w:t>
      </w:r>
      <w:proofErr w:type="spellEnd"/>
      <w:r>
        <w:t xml:space="preserve"> dan </w:t>
      </w:r>
      <w:proofErr w:type="spellStart"/>
      <w:r>
        <w:t>hierarki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pandangan</w:t>
      </w:r>
      <w:proofErr w:type="spellEnd"/>
      <w:r>
        <w:t xml:space="preserve"> Imam Al-</w:t>
      </w:r>
      <w:proofErr w:type="spellStart"/>
      <w:r>
        <w:t>Farabi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ganda</w:t>
      </w:r>
      <w:proofErr w:type="spellEnd"/>
      <w:r>
        <w:t xml:space="preserve">: di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sisi</w:t>
      </w:r>
      <w:proofErr w:type="spellEnd"/>
      <w:r>
        <w:t xml:space="preserve"> </w:t>
      </w:r>
      <w:proofErr w:type="spellStart"/>
      <w:r>
        <w:t>disusun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aksiologisnya</w:t>
      </w:r>
      <w:proofErr w:type="spellEnd"/>
      <w:r>
        <w:t xml:space="preserve"> </w:t>
      </w:r>
      <w:proofErr w:type="spellStart"/>
      <w:r>
        <w:t>menuju</w:t>
      </w:r>
      <w:proofErr w:type="spellEnd"/>
      <w:r>
        <w:t xml:space="preserve"> </w:t>
      </w:r>
      <w:proofErr w:type="spellStart"/>
      <w:r>
        <w:t>kebahagiaan</w:t>
      </w:r>
      <w:proofErr w:type="spellEnd"/>
      <w:r>
        <w:t xml:space="preserve"> </w:t>
      </w:r>
      <w:proofErr w:type="spellStart"/>
      <w:r>
        <w:t>hakiki</w:t>
      </w:r>
      <w:proofErr w:type="spellEnd"/>
      <w:r>
        <w:t xml:space="preserve">, di </w:t>
      </w:r>
      <w:proofErr w:type="spellStart"/>
      <w:r>
        <w:t>sisi</w:t>
      </w:r>
      <w:proofErr w:type="spellEnd"/>
      <w:r>
        <w:t xml:space="preserve"> lain </w:t>
      </w:r>
      <w:proofErr w:type="spellStart"/>
      <w:r>
        <w:t>diorganisir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metodis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menjadikan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fondasi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penguasaan</w:t>
      </w:r>
      <w:proofErr w:type="spellEnd"/>
      <w:r>
        <w:t xml:space="preserve"> </w:t>
      </w:r>
      <w:proofErr w:type="spellStart"/>
      <w:r>
        <w:t>ilmu</w:t>
      </w:r>
      <w:proofErr w:type="spellEnd"/>
      <w:r>
        <w:t>.</w:t>
      </w:r>
      <w:r>
        <w:rPr>
          <w:vertAlign w:val="superscript"/>
        </w:rPr>
        <w:footnoteReference w:id="15"/>
      </w:r>
      <w:r>
        <w:t xml:space="preserve">  </w:t>
      </w:r>
    </w:p>
    <w:p w14:paraId="0B5BA3C2" w14:textId="2CED90CD" w:rsidR="007C7995" w:rsidRDefault="007C7995" w:rsidP="007C7995">
      <w:pPr>
        <w:spacing w:after="0" w:line="259" w:lineRule="auto"/>
        <w:ind w:right="0" w:firstLine="0"/>
        <w:jc w:val="left"/>
      </w:pPr>
      <w:r>
        <w:t xml:space="preserve"> </w:t>
      </w:r>
    </w:p>
    <w:p w14:paraId="55A60DCF" w14:textId="77777777" w:rsidR="007C7995" w:rsidRDefault="007C7995" w:rsidP="007C7995">
      <w:pPr>
        <w:ind w:left="-15" w:right="1"/>
      </w:pPr>
      <w:proofErr w:type="spellStart"/>
      <w:r>
        <w:lastRenderedPageBreak/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, </w:t>
      </w:r>
      <w:proofErr w:type="spellStart"/>
      <w:r>
        <w:t>struktur</w:t>
      </w:r>
      <w:proofErr w:type="spellEnd"/>
      <w:r>
        <w:t xml:space="preserve"> dan </w:t>
      </w:r>
      <w:proofErr w:type="spellStart"/>
      <w:r>
        <w:t>hierarki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Imam Al-</w:t>
      </w:r>
      <w:proofErr w:type="spellStart"/>
      <w:r>
        <w:t>Farabi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“</w:t>
      </w:r>
      <w:proofErr w:type="spellStart"/>
      <w:r>
        <w:t>filosofis</w:t>
      </w:r>
      <w:proofErr w:type="spellEnd"/>
      <w:r>
        <w:t xml:space="preserve"> dan </w:t>
      </w:r>
      <w:proofErr w:type="spellStart"/>
      <w:r>
        <w:t>rasional</w:t>
      </w:r>
      <w:proofErr w:type="spellEnd"/>
      <w:r>
        <w:t xml:space="preserve">”,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didasarkan</w:t>
      </w:r>
      <w:proofErr w:type="spellEnd"/>
      <w:r>
        <w:t xml:space="preserve"> pada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akal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tatanan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semesta</w:t>
      </w:r>
      <w:proofErr w:type="spellEnd"/>
      <w:r>
        <w:t xml:space="preserve"> yang </w:t>
      </w:r>
      <w:proofErr w:type="spellStart"/>
      <w:r>
        <w:t>tersusun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bertingkat</w:t>
      </w:r>
      <w:proofErr w:type="spellEnd"/>
      <w:r>
        <w:t xml:space="preserve">.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dan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masing-masing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keutamaannya</w:t>
      </w:r>
      <w:proofErr w:type="spellEnd"/>
      <w:r>
        <w:t xml:space="preserve">.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akhirnya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menambah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kesempurnaan</w:t>
      </w:r>
      <w:proofErr w:type="spellEnd"/>
      <w:r>
        <w:t xml:space="preserve"> </w:t>
      </w:r>
      <w:proofErr w:type="spellStart"/>
      <w:r>
        <w:t>akal</w:t>
      </w:r>
      <w:proofErr w:type="spellEnd"/>
      <w:r>
        <w:t xml:space="preserve"> dan </w:t>
      </w:r>
      <w:proofErr w:type="spellStart"/>
      <w:r>
        <w:t>kebahagiaan</w:t>
      </w:r>
      <w:proofErr w:type="spellEnd"/>
      <w:r>
        <w:t xml:space="preserve"> </w:t>
      </w:r>
      <w:proofErr w:type="spellStart"/>
      <w:r>
        <w:t>jiwa</w:t>
      </w:r>
      <w:proofErr w:type="spellEnd"/>
      <w:r>
        <w:t xml:space="preserve">.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,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teratur</w:t>
      </w:r>
      <w:proofErr w:type="spellEnd"/>
      <w:r>
        <w:t xml:space="preserve">,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Tuhan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wujud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dan </w:t>
      </w:r>
      <w:proofErr w:type="spellStart"/>
      <w:r>
        <w:t>harmonis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kata lain,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cabang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Al-</w:t>
      </w:r>
      <w:proofErr w:type="spellStart"/>
      <w:r>
        <w:t>Farabi</w:t>
      </w:r>
      <w:proofErr w:type="spellEnd"/>
      <w:r>
        <w:t xml:space="preserve">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berkaitan</w:t>
      </w:r>
      <w:proofErr w:type="spellEnd"/>
      <w:r>
        <w:t xml:space="preserve"> dan </w:t>
      </w:r>
      <w:proofErr w:type="spellStart"/>
      <w:r>
        <w:t>mengarahkan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agar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akal</w:t>
      </w:r>
      <w:proofErr w:type="spellEnd"/>
      <w:r>
        <w:t xml:space="preserve"> </w:t>
      </w:r>
      <w:proofErr w:type="spellStart"/>
      <w:r>
        <w:t>sehat</w:t>
      </w:r>
      <w:proofErr w:type="spellEnd"/>
      <w:r>
        <w:t xml:space="preserve">, moral yang </w:t>
      </w:r>
      <w:proofErr w:type="spellStart"/>
      <w:r>
        <w:t>baik</w:t>
      </w:r>
      <w:proofErr w:type="spellEnd"/>
      <w:r>
        <w:t xml:space="preserve">, dan </w:t>
      </w:r>
      <w:proofErr w:type="spellStart"/>
      <w:r>
        <w:t>tujuan</w:t>
      </w:r>
      <w:proofErr w:type="spellEnd"/>
      <w:r>
        <w:t xml:space="preserve"> spiritual yang </w:t>
      </w:r>
      <w:proofErr w:type="spellStart"/>
      <w:r>
        <w:t>jelas</w:t>
      </w:r>
      <w:proofErr w:type="spellEnd"/>
      <w:r>
        <w:t xml:space="preserve">. </w:t>
      </w:r>
    </w:p>
    <w:p w14:paraId="5E6CB136" w14:textId="77777777" w:rsidR="007C7995" w:rsidRDefault="007C7995" w:rsidP="007C7995">
      <w:pPr>
        <w:spacing w:after="28" w:line="259" w:lineRule="auto"/>
        <w:ind w:right="0" w:firstLine="0"/>
        <w:jc w:val="left"/>
      </w:pPr>
      <w:r>
        <w:t xml:space="preserve"> </w:t>
      </w:r>
    </w:p>
    <w:p w14:paraId="0AD75DDB" w14:textId="77777777" w:rsidR="007C7995" w:rsidRDefault="007C7995" w:rsidP="007C7995">
      <w:pPr>
        <w:pStyle w:val="Heading1"/>
        <w:ind w:left="-5" w:right="0"/>
      </w:pPr>
      <w:r>
        <w:t>C.</w:t>
      </w:r>
      <w:r>
        <w:rPr>
          <w:rFonts w:ascii="Arial" w:eastAsia="Arial" w:hAnsi="Arial" w:cs="Arial"/>
        </w:rPr>
        <w:t xml:space="preserve"> </w:t>
      </w:r>
      <w:r>
        <w:t>Sintesis Rasionalitas dan Spiritualitas Dalam Evolusi Ilmu Pengetahuan</w:t>
      </w:r>
      <w:r>
        <w:rPr>
          <w:b w:val="0"/>
        </w:rPr>
        <w:t xml:space="preserve"> </w:t>
      </w:r>
    </w:p>
    <w:p w14:paraId="033849FE" w14:textId="77777777" w:rsidR="007C7995" w:rsidRDefault="007C7995" w:rsidP="007C7995">
      <w:pPr>
        <w:ind w:left="-15" w:right="1"/>
      </w:pPr>
      <w:r>
        <w:t xml:space="preserve">Era </w:t>
      </w:r>
      <w:proofErr w:type="spellStart"/>
      <w:r>
        <w:t>kontemporer</w:t>
      </w:r>
      <w:proofErr w:type="spellEnd"/>
      <w:r>
        <w:t xml:space="preserve"> yang </w:t>
      </w:r>
      <w:proofErr w:type="spellStart"/>
      <w:r>
        <w:t>ditandai</w:t>
      </w:r>
      <w:proofErr w:type="spellEnd"/>
      <w:r>
        <w:t xml:space="preserve"> oleh </w:t>
      </w:r>
      <w:proofErr w:type="spellStart"/>
      <w:r>
        <w:t>kemajuan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digital </w:t>
      </w:r>
      <w:proofErr w:type="spellStart"/>
      <w:r>
        <w:t>menghadirkan</w:t>
      </w:r>
      <w:proofErr w:type="spellEnd"/>
      <w:r>
        <w:t xml:space="preserve"> </w:t>
      </w:r>
      <w:proofErr w:type="spellStart"/>
      <w:r>
        <w:t>paradoks</w:t>
      </w:r>
      <w:proofErr w:type="spellEnd"/>
      <w:r>
        <w:t xml:space="preserve"> </w:t>
      </w:r>
      <w:proofErr w:type="spellStart"/>
      <w:r>
        <w:t>mendasar</w:t>
      </w:r>
      <w:proofErr w:type="spellEnd"/>
      <w:r>
        <w:t xml:space="preserve">: di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sisi</w:t>
      </w:r>
      <w:proofErr w:type="spellEnd"/>
      <w:r>
        <w:t xml:space="preserve">,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menikmati</w:t>
      </w:r>
      <w:proofErr w:type="spellEnd"/>
      <w:r>
        <w:t xml:space="preserve"> </w:t>
      </w:r>
      <w:proofErr w:type="spellStart"/>
      <w:r>
        <w:t>efisiensi</w:t>
      </w:r>
      <w:proofErr w:type="spellEnd"/>
      <w:r>
        <w:t xml:space="preserve"> dan </w:t>
      </w:r>
      <w:proofErr w:type="spellStart"/>
      <w:r>
        <w:t>konektivitas</w:t>
      </w:r>
      <w:proofErr w:type="spellEnd"/>
      <w:r>
        <w:t xml:space="preserve"> global yang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; </w:t>
      </w:r>
      <w:proofErr w:type="spellStart"/>
      <w:r>
        <w:t>namun</w:t>
      </w:r>
      <w:proofErr w:type="spellEnd"/>
      <w:r>
        <w:t xml:space="preserve"> di </w:t>
      </w:r>
      <w:proofErr w:type="spellStart"/>
      <w:r>
        <w:t>sisi</w:t>
      </w:r>
      <w:proofErr w:type="spellEnd"/>
      <w:r>
        <w:t xml:space="preserve"> </w:t>
      </w:r>
      <w:proofErr w:type="spellStart"/>
      <w:r>
        <w:t>lain</w:t>
      </w:r>
      <w:proofErr w:type="spellEnd"/>
      <w:r>
        <w:t xml:space="preserve">,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disorientasi</w:t>
      </w:r>
      <w:proofErr w:type="spellEnd"/>
      <w:r>
        <w:t xml:space="preserve"> moral, </w:t>
      </w:r>
      <w:proofErr w:type="spellStart"/>
      <w:r>
        <w:t>krisis</w:t>
      </w:r>
      <w:proofErr w:type="spellEnd"/>
      <w:r>
        <w:t xml:space="preserve"> spiritual, dan </w:t>
      </w:r>
      <w:proofErr w:type="spellStart"/>
      <w:r>
        <w:t>degradasi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kemanusiaan</w:t>
      </w:r>
      <w:proofErr w:type="spellEnd"/>
      <w:r>
        <w:t xml:space="preserve">.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modern,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terlepas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akar</w:t>
      </w:r>
      <w:proofErr w:type="spellEnd"/>
      <w:r>
        <w:t xml:space="preserve"> </w:t>
      </w:r>
      <w:proofErr w:type="spellStart"/>
      <w:r>
        <w:t>etika</w:t>
      </w:r>
      <w:proofErr w:type="spellEnd"/>
      <w:r>
        <w:t xml:space="preserve"> dan </w:t>
      </w:r>
      <w:proofErr w:type="spellStart"/>
      <w:r>
        <w:t>spiritualitas</w:t>
      </w:r>
      <w:proofErr w:type="spellEnd"/>
      <w:r>
        <w:t xml:space="preserve">, </w:t>
      </w:r>
      <w:proofErr w:type="spellStart"/>
      <w:r>
        <w:t>sering</w:t>
      </w:r>
      <w:proofErr w:type="spellEnd"/>
      <w:r>
        <w:t xml:space="preserve"> kali </w:t>
      </w:r>
      <w:proofErr w:type="spellStart"/>
      <w:r>
        <w:t>kehilangan</w:t>
      </w:r>
      <w:proofErr w:type="spellEnd"/>
      <w:r>
        <w:t xml:space="preserve"> </w:t>
      </w:r>
      <w:proofErr w:type="spellStart"/>
      <w:r>
        <w:t>arah</w:t>
      </w:r>
      <w:proofErr w:type="spellEnd"/>
      <w:r>
        <w:t xml:space="preserve"> dan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sejatinya</w:t>
      </w:r>
      <w:proofErr w:type="spellEnd"/>
      <w:r>
        <w:t xml:space="preserve">. Di </w:t>
      </w:r>
      <w:proofErr w:type="spellStart"/>
      <w:r>
        <w:t>tengah</w:t>
      </w:r>
      <w:proofErr w:type="spellEnd"/>
      <w:r>
        <w:t xml:space="preserve"> </w:t>
      </w:r>
      <w:proofErr w:type="spellStart"/>
      <w:r>
        <w:t>realitas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pemikiran</w:t>
      </w:r>
      <w:proofErr w:type="spellEnd"/>
      <w:r>
        <w:t xml:space="preserve"> Imam Al-</w:t>
      </w:r>
      <w:proofErr w:type="spellStart"/>
      <w:r>
        <w:t>Farabi</w:t>
      </w:r>
      <w:proofErr w:type="spellEnd"/>
      <w:r>
        <w:t xml:space="preserve"> dan Imam Al-Ghazali </w:t>
      </w:r>
      <w:proofErr w:type="spellStart"/>
      <w:r>
        <w:t>hadir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poros</w:t>
      </w:r>
      <w:proofErr w:type="spellEnd"/>
      <w:r>
        <w:t xml:space="preserve"> </w:t>
      </w:r>
      <w:proofErr w:type="spellStart"/>
      <w:r>
        <w:t>konseptual</w:t>
      </w:r>
      <w:proofErr w:type="spellEnd"/>
      <w:r>
        <w:t xml:space="preserve"> yang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melengkapi</w:t>
      </w:r>
      <w:proofErr w:type="spellEnd"/>
      <w:r>
        <w:t>. Al-</w:t>
      </w:r>
      <w:proofErr w:type="spellStart"/>
      <w:r>
        <w:t>Farabi</w:t>
      </w:r>
      <w:proofErr w:type="spellEnd"/>
      <w:r>
        <w:t xml:space="preserve"> </w:t>
      </w:r>
      <w:proofErr w:type="spellStart"/>
      <w:r>
        <w:t>menghadirkan</w:t>
      </w:r>
      <w:proofErr w:type="spellEnd"/>
      <w:r>
        <w:t xml:space="preserve"> </w:t>
      </w:r>
      <w:proofErr w:type="spellStart"/>
      <w:r>
        <w:t>fondasi</w:t>
      </w:r>
      <w:proofErr w:type="spellEnd"/>
      <w:r>
        <w:t xml:space="preserve"> </w:t>
      </w:r>
      <w:proofErr w:type="spellStart"/>
      <w:r>
        <w:t>rasional</w:t>
      </w:r>
      <w:proofErr w:type="spellEnd"/>
      <w:r>
        <w:t xml:space="preserve"> dan </w:t>
      </w:r>
      <w:proofErr w:type="spellStart"/>
      <w:r>
        <w:t>sistematis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, </w:t>
      </w:r>
      <w:proofErr w:type="spellStart"/>
      <w:r>
        <w:t>sementara</w:t>
      </w:r>
      <w:proofErr w:type="spellEnd"/>
      <w:r>
        <w:t xml:space="preserve"> Al-Ghazali </w:t>
      </w:r>
      <w:proofErr w:type="spellStart"/>
      <w:r>
        <w:t>menanamkan</w:t>
      </w:r>
      <w:proofErr w:type="spellEnd"/>
      <w:r>
        <w:t xml:space="preserve"> </w:t>
      </w:r>
      <w:proofErr w:type="spellStart"/>
      <w:r>
        <w:t>dimensi</w:t>
      </w:r>
      <w:proofErr w:type="spellEnd"/>
      <w:r>
        <w:t xml:space="preserve"> moral dan spiritual yang </w:t>
      </w:r>
      <w:proofErr w:type="spellStart"/>
      <w:r>
        <w:t>menuntun</w:t>
      </w:r>
      <w:proofErr w:type="spellEnd"/>
      <w:r>
        <w:t xml:space="preserve"> </w:t>
      </w:r>
      <w:proofErr w:type="spellStart"/>
      <w:r>
        <w:t>arah</w:t>
      </w:r>
      <w:proofErr w:type="spellEnd"/>
      <w:r>
        <w:t xml:space="preserve"> </w:t>
      </w:r>
      <w:proofErr w:type="spellStart"/>
      <w:r>
        <w:t>epistemologi</w:t>
      </w:r>
      <w:proofErr w:type="spellEnd"/>
      <w:r>
        <w:t xml:space="preserve"> agar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berorientasi</w:t>
      </w:r>
      <w:proofErr w:type="spellEnd"/>
      <w:r>
        <w:t xml:space="preserve"> pada </w:t>
      </w:r>
      <w:proofErr w:type="spellStart"/>
      <w:r>
        <w:t>Tuhan</w:t>
      </w:r>
      <w:proofErr w:type="spellEnd"/>
      <w:r>
        <w:t xml:space="preserve">. </w:t>
      </w:r>
    </w:p>
    <w:p w14:paraId="217B47ED" w14:textId="77777777" w:rsidR="007C7995" w:rsidRDefault="007C7995" w:rsidP="007C7995">
      <w:pPr>
        <w:spacing w:after="28" w:line="259" w:lineRule="auto"/>
        <w:ind w:left="721" w:right="0" w:firstLine="0"/>
        <w:jc w:val="left"/>
      </w:pPr>
      <w:r>
        <w:t xml:space="preserve"> </w:t>
      </w:r>
    </w:p>
    <w:p w14:paraId="118320DA" w14:textId="77777777" w:rsidR="007C7995" w:rsidRDefault="007C7995" w:rsidP="007C7995">
      <w:pPr>
        <w:ind w:left="356" w:right="1" w:firstLine="0"/>
      </w:pPr>
      <w:r>
        <w:t>1.</w:t>
      </w:r>
      <w:r>
        <w:rPr>
          <w:rFonts w:ascii="Arial" w:eastAsia="Arial" w:hAnsi="Arial" w:cs="Arial"/>
        </w:rPr>
        <w:t xml:space="preserve"> </w:t>
      </w:r>
      <w:proofErr w:type="spellStart"/>
      <w:r>
        <w:t>Mekanisme</w:t>
      </w:r>
      <w:proofErr w:type="spellEnd"/>
      <w:r>
        <w:t xml:space="preserve"> </w:t>
      </w:r>
      <w:proofErr w:type="spellStart"/>
      <w:r>
        <w:t>Filtrasi</w:t>
      </w:r>
      <w:proofErr w:type="spellEnd"/>
      <w:r>
        <w:t xml:space="preserve"> </w:t>
      </w:r>
      <w:proofErr w:type="spellStart"/>
      <w:r>
        <w:t>Aksiologi</w:t>
      </w:r>
      <w:proofErr w:type="spellEnd"/>
      <w:r>
        <w:rPr>
          <w:rFonts w:ascii="Arial" w:eastAsia="Arial" w:hAnsi="Arial" w:cs="Arial"/>
        </w:rPr>
        <w:t xml:space="preserve"> </w:t>
      </w:r>
    </w:p>
    <w:p w14:paraId="6E8FF5D4" w14:textId="77777777" w:rsidR="007C7995" w:rsidRDefault="007C7995" w:rsidP="007C7995">
      <w:pPr>
        <w:ind w:left="-15" w:right="1"/>
      </w:pPr>
      <w:r>
        <w:t>Dari Imam Al-</w:t>
      </w:r>
      <w:proofErr w:type="spellStart"/>
      <w:r>
        <w:t>Farabi</w:t>
      </w:r>
      <w:proofErr w:type="spellEnd"/>
      <w:r>
        <w:t xml:space="preserve">,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tatanan</w:t>
      </w:r>
      <w:proofErr w:type="spellEnd"/>
      <w:r>
        <w:t xml:space="preserve"> </w:t>
      </w:r>
      <w:proofErr w:type="spellStart"/>
      <w:r>
        <w:t>metodologis</w:t>
      </w:r>
      <w:proofErr w:type="spellEnd"/>
      <w:r>
        <w:t xml:space="preserve"> dan </w:t>
      </w:r>
      <w:proofErr w:type="spellStart"/>
      <w:r>
        <w:t>ketertiban</w:t>
      </w:r>
      <w:proofErr w:type="spellEnd"/>
      <w:r>
        <w:t xml:space="preserve"> </w:t>
      </w:r>
      <w:proofErr w:type="spellStart"/>
      <w:r>
        <w:t>berpikir</w:t>
      </w:r>
      <w:proofErr w:type="spellEnd"/>
      <w:r>
        <w:t xml:space="preserve"> </w:t>
      </w:r>
      <w:proofErr w:type="spellStart"/>
      <w:r>
        <w:t>logis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pembentukan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. </w:t>
      </w:r>
      <w:proofErr w:type="spellStart"/>
      <w:r>
        <w:t>Bagi</w:t>
      </w:r>
      <w:proofErr w:type="spellEnd"/>
      <w:r>
        <w:t xml:space="preserve"> Imam Al-</w:t>
      </w:r>
      <w:proofErr w:type="spellStart"/>
      <w:r>
        <w:t>Farabi</w:t>
      </w:r>
      <w:proofErr w:type="spellEnd"/>
      <w:r>
        <w:t xml:space="preserve">, </w:t>
      </w:r>
      <w:proofErr w:type="spellStart"/>
      <w:r>
        <w:t>kebenaran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penguasaan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dan </w:t>
      </w:r>
      <w:proofErr w:type="spellStart"/>
      <w:r>
        <w:t>hierarki</w:t>
      </w:r>
      <w:proofErr w:type="spellEnd"/>
      <w:r>
        <w:t xml:space="preserve"> </w:t>
      </w:r>
      <w:proofErr w:type="spellStart"/>
      <w:r>
        <w:t>berpikir</w:t>
      </w:r>
      <w:proofErr w:type="spellEnd"/>
      <w:r>
        <w:t xml:space="preserve"> yang </w:t>
      </w:r>
      <w:proofErr w:type="spellStart"/>
      <w:r>
        <w:t>rasional</w:t>
      </w:r>
      <w:proofErr w:type="spellEnd"/>
      <w:r>
        <w:t xml:space="preserve">. </w:t>
      </w:r>
      <w:proofErr w:type="spellStart"/>
      <w:r>
        <w:t>Sementara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Imam Al-Ghazali,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bimbingan</w:t>
      </w:r>
      <w:proofErr w:type="spellEnd"/>
      <w:r>
        <w:t xml:space="preserve"> </w:t>
      </w:r>
      <w:proofErr w:type="spellStart"/>
      <w:r>
        <w:t>etika</w:t>
      </w:r>
      <w:proofErr w:type="spellEnd"/>
      <w:r>
        <w:t xml:space="preserve"> dan </w:t>
      </w:r>
      <w:proofErr w:type="spellStart"/>
      <w:r>
        <w:t>ketulusan</w:t>
      </w:r>
      <w:proofErr w:type="spellEnd"/>
      <w:r>
        <w:t xml:space="preserve"> </w:t>
      </w:r>
      <w:proofErr w:type="spellStart"/>
      <w:r>
        <w:t>niat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kesombongan</w:t>
      </w:r>
      <w:proofErr w:type="spellEnd"/>
      <w:r>
        <w:t xml:space="preserve"> </w:t>
      </w:r>
      <w:proofErr w:type="spellStart"/>
      <w:r>
        <w:t>intelektual</w:t>
      </w:r>
      <w:proofErr w:type="spellEnd"/>
      <w:r>
        <w:t xml:space="preserve"> yang </w:t>
      </w:r>
      <w:proofErr w:type="spellStart"/>
      <w:r>
        <w:t>menjauhkan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kebenaran</w:t>
      </w:r>
      <w:proofErr w:type="spellEnd"/>
      <w:r>
        <w:t xml:space="preserve"> </w:t>
      </w:r>
      <w:proofErr w:type="spellStart"/>
      <w:r>
        <w:t>hakiki</w:t>
      </w:r>
      <w:proofErr w:type="spellEnd"/>
      <w:r>
        <w:t xml:space="preserve">.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pandangan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bertemu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paradigma</w:t>
      </w:r>
      <w:proofErr w:type="spellEnd"/>
      <w:r>
        <w:t xml:space="preserve"> yang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Integrasi</w:t>
      </w:r>
      <w:proofErr w:type="spellEnd"/>
      <w:r>
        <w:t xml:space="preserve"> Spiritual-</w:t>
      </w:r>
      <w:proofErr w:type="spellStart"/>
      <w:r>
        <w:t>Rasional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perpaduan</w:t>
      </w:r>
      <w:proofErr w:type="spellEnd"/>
      <w:r>
        <w:t xml:space="preserve"> </w:t>
      </w:r>
      <w:proofErr w:type="spellStart"/>
      <w:r>
        <w:t>harmonis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rasionalitas</w:t>
      </w:r>
      <w:proofErr w:type="spellEnd"/>
      <w:r>
        <w:t xml:space="preserve"> </w:t>
      </w:r>
      <w:proofErr w:type="spellStart"/>
      <w:r>
        <w:t>intelektual</w:t>
      </w:r>
      <w:proofErr w:type="spellEnd"/>
      <w:r>
        <w:t xml:space="preserve"> dan </w:t>
      </w:r>
      <w:proofErr w:type="spellStart"/>
      <w:r>
        <w:t>spiritualitas</w:t>
      </w:r>
      <w:proofErr w:type="spellEnd"/>
      <w:r>
        <w:t xml:space="preserve"> moral. </w:t>
      </w:r>
    </w:p>
    <w:p w14:paraId="10B727BB" w14:textId="3F771C0A" w:rsidR="007C7995" w:rsidRDefault="007C7995" w:rsidP="006644B8">
      <w:pPr>
        <w:spacing w:after="197"/>
        <w:ind w:left="-15" w:right="1"/>
      </w:pPr>
      <w:proofErr w:type="spellStart"/>
      <w:r>
        <w:t>Paradigma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mengusulkan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mekanisme</w:t>
      </w:r>
      <w:proofErr w:type="spellEnd"/>
      <w:r>
        <w:t xml:space="preserve"> </w:t>
      </w:r>
      <w:proofErr w:type="spellStart"/>
      <w:r>
        <w:t>filtrasi</w:t>
      </w:r>
      <w:proofErr w:type="spellEnd"/>
      <w:r>
        <w:t xml:space="preserve"> </w:t>
      </w:r>
      <w:proofErr w:type="spellStart"/>
      <w:r>
        <w:t>aksiologis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. Akal </w:t>
      </w:r>
      <w:proofErr w:type="spellStart"/>
      <w:r>
        <w:t>berperan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kebenaran</w:t>
      </w:r>
      <w:proofErr w:type="spellEnd"/>
      <w:r>
        <w:t xml:space="preserve"> </w:t>
      </w:r>
      <w:proofErr w:type="spellStart"/>
      <w:r>
        <w:t>empiris</w:t>
      </w:r>
      <w:proofErr w:type="spellEnd"/>
      <w:r>
        <w:t xml:space="preserve"> dan </w:t>
      </w:r>
      <w:proofErr w:type="spellStart"/>
      <w:r>
        <w:t>logis</w:t>
      </w:r>
      <w:proofErr w:type="spellEnd"/>
      <w:r>
        <w:t xml:space="preserve">,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wahyu</w:t>
      </w:r>
      <w:proofErr w:type="spellEnd"/>
      <w:r>
        <w:t xml:space="preserve"> dan </w:t>
      </w:r>
      <w:proofErr w:type="spellStart"/>
      <w:r>
        <w:t>moralitas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kompas</w:t>
      </w:r>
      <w:proofErr w:type="spellEnd"/>
      <w:r>
        <w:t xml:space="preserve"> yang </w:t>
      </w:r>
      <w:proofErr w:type="spellStart"/>
      <w:r>
        <w:t>mengarahkan</w:t>
      </w:r>
      <w:proofErr w:type="spellEnd"/>
      <w:r>
        <w:t xml:space="preserve"> </w:t>
      </w:r>
      <w:proofErr w:type="spellStart"/>
      <w:r>
        <w:t>pemanfaatan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mekanisme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logika</w:t>
      </w:r>
      <w:proofErr w:type="spellEnd"/>
      <w:r>
        <w:t xml:space="preserve"> dan </w:t>
      </w:r>
      <w:proofErr w:type="spellStart"/>
      <w:r>
        <w:t>sistematika</w:t>
      </w:r>
      <w:proofErr w:type="spellEnd"/>
      <w:r>
        <w:t xml:space="preserve"> </w:t>
      </w:r>
      <w:proofErr w:type="spellStart"/>
      <w:r>
        <w:t>berpikir</w:t>
      </w:r>
      <w:proofErr w:type="spellEnd"/>
      <w:r>
        <w:t xml:space="preserve"> </w:t>
      </w:r>
      <w:proofErr w:type="spellStart"/>
      <w:r>
        <w:t>Farabian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“</w:t>
      </w:r>
      <w:proofErr w:type="spellStart"/>
      <w:r>
        <w:t>tubuh</w:t>
      </w:r>
      <w:proofErr w:type="spellEnd"/>
      <w:r>
        <w:t xml:space="preserve">”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, </w:t>
      </w:r>
      <w:proofErr w:type="spellStart"/>
      <w:r>
        <w:t>sementara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dan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Ghazalian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“</w:t>
      </w:r>
      <w:proofErr w:type="spellStart"/>
      <w:r>
        <w:t>jiwanya</w:t>
      </w:r>
      <w:proofErr w:type="spellEnd"/>
      <w:r>
        <w:t xml:space="preserve">.” </w:t>
      </w:r>
      <w:proofErr w:type="spellStart"/>
      <w:r>
        <w:t>Artinya</w:t>
      </w:r>
      <w:proofErr w:type="spellEnd"/>
      <w:r>
        <w:t xml:space="preserve">,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rasional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melewati</w:t>
      </w:r>
      <w:proofErr w:type="spellEnd"/>
      <w:r>
        <w:t xml:space="preserve"> </w:t>
      </w:r>
      <w:proofErr w:type="spellStart"/>
      <w:r>
        <w:t>saringan</w:t>
      </w:r>
      <w:proofErr w:type="spellEnd"/>
      <w:r>
        <w:t xml:space="preserve"> </w:t>
      </w:r>
      <w:proofErr w:type="spellStart"/>
      <w:r>
        <w:t>nilai-nilai</w:t>
      </w:r>
      <w:proofErr w:type="spellEnd"/>
      <w:r>
        <w:t xml:space="preserve"> moral agar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kehilangan</w:t>
      </w:r>
      <w:proofErr w:type="spellEnd"/>
      <w:r>
        <w:t xml:space="preserve"> </w:t>
      </w:r>
      <w:proofErr w:type="spellStart"/>
      <w:r>
        <w:t>dimensi</w:t>
      </w:r>
      <w:proofErr w:type="spellEnd"/>
      <w:r>
        <w:t xml:space="preserve"> </w:t>
      </w:r>
      <w:proofErr w:type="spellStart"/>
      <w:r>
        <w:t>kemanusiaannya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perspektif</w:t>
      </w:r>
      <w:proofErr w:type="spellEnd"/>
      <w:r>
        <w:t xml:space="preserve"> Al-Ghazali, </w:t>
      </w:r>
      <w:proofErr w:type="spellStart"/>
      <w:r>
        <w:t>penyaringan</w:t>
      </w:r>
      <w:proofErr w:type="spellEnd"/>
      <w:r>
        <w:t xml:space="preserve"> </w:t>
      </w:r>
      <w:proofErr w:type="spellStart"/>
      <w:proofErr w:type="gramStart"/>
      <w:r>
        <w:t>ini</w:t>
      </w:r>
      <w:proofErr w:type="spellEnd"/>
      <w:r>
        <w:t xml:space="preserve"> </w:t>
      </w:r>
      <w:r w:rsidR="006644B8">
        <w:t xml:space="preserve"> </w:t>
      </w:r>
      <w:proofErr w:type="spellStart"/>
      <w:r>
        <w:t>berwujud</w:t>
      </w:r>
      <w:proofErr w:type="spellEnd"/>
      <w:proofErr w:type="gramEnd"/>
      <w:r>
        <w:t xml:space="preserve"> pada </w:t>
      </w:r>
      <w:proofErr w:type="spellStart"/>
      <w:r>
        <w:t>kategorisasi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terpuji</w:t>
      </w:r>
      <w:proofErr w:type="spellEnd"/>
      <w:r>
        <w:t xml:space="preserve"> (</w:t>
      </w:r>
      <w:proofErr w:type="spellStart"/>
      <w:r>
        <w:t>maḥmūdah</w:t>
      </w:r>
      <w:proofErr w:type="spellEnd"/>
      <w:r>
        <w:t xml:space="preserve">) dan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tercela</w:t>
      </w:r>
      <w:proofErr w:type="spellEnd"/>
      <w:r>
        <w:t xml:space="preserve"> (</w:t>
      </w:r>
      <w:proofErr w:type="spellStart"/>
      <w:r>
        <w:t>maẓmūmah</w:t>
      </w:r>
      <w:proofErr w:type="spellEnd"/>
      <w:r>
        <w:t xml:space="preserve">)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bernilai</w:t>
      </w:r>
      <w:proofErr w:type="spellEnd"/>
      <w:r>
        <w:t xml:space="preserve"> </w:t>
      </w:r>
      <w:proofErr w:type="spellStart"/>
      <w:r>
        <w:t>luhur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membawa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dan </w:t>
      </w:r>
      <w:proofErr w:type="spellStart"/>
      <w:r>
        <w:t>mengantarkan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menuju</w:t>
      </w:r>
      <w:proofErr w:type="spellEnd"/>
      <w:r>
        <w:t xml:space="preserve"> </w:t>
      </w:r>
      <w:proofErr w:type="spellStart"/>
      <w:r>
        <w:t>kedekatan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Allah. </w:t>
      </w:r>
    </w:p>
    <w:p w14:paraId="5D7BF318" w14:textId="77777777" w:rsidR="007C7995" w:rsidRDefault="007C7995" w:rsidP="007C7995">
      <w:pPr>
        <w:ind w:left="-15" w:right="1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, </w:t>
      </w:r>
      <w:proofErr w:type="spellStart"/>
      <w:r>
        <w:t>integrasi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rasionalitas</w:t>
      </w:r>
      <w:proofErr w:type="spellEnd"/>
      <w:r>
        <w:t xml:space="preserve"> dan </w:t>
      </w:r>
      <w:proofErr w:type="spellStart"/>
      <w:r>
        <w:t>spiritualitas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menolak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duniawi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sains</w:t>
      </w:r>
      <w:proofErr w:type="spellEnd"/>
      <w:r>
        <w:t xml:space="preserve"> </w:t>
      </w:r>
      <w:proofErr w:type="spellStart"/>
      <w:r>
        <w:t>terapan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menempatkannya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kerangka</w:t>
      </w:r>
      <w:proofErr w:type="spellEnd"/>
      <w:r>
        <w:t xml:space="preserve"> yang </w:t>
      </w:r>
      <w:proofErr w:type="spellStart"/>
      <w:r>
        <w:t>bermoral</w:t>
      </w:r>
      <w:proofErr w:type="spellEnd"/>
      <w:r>
        <w:t xml:space="preserve"> dan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.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fardhu</w:t>
      </w:r>
      <w:proofErr w:type="spellEnd"/>
      <w:r>
        <w:t xml:space="preserve"> </w:t>
      </w:r>
      <w:proofErr w:type="spellStart"/>
      <w:r>
        <w:t>kifayah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kedokteran</w:t>
      </w:r>
      <w:proofErr w:type="spellEnd"/>
      <w:r>
        <w:t xml:space="preserve">, </w:t>
      </w:r>
      <w:proofErr w:type="spellStart"/>
      <w:r>
        <w:t>fisika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, </w:t>
      </w:r>
      <w:proofErr w:type="spellStart"/>
      <w:r>
        <w:t>haruslah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orientasi</w:t>
      </w:r>
      <w:proofErr w:type="spellEnd"/>
      <w:r>
        <w:t xml:space="preserve"> </w:t>
      </w:r>
      <w:proofErr w:type="spellStart"/>
      <w:r>
        <w:t>fardhu</w:t>
      </w:r>
      <w:proofErr w:type="spellEnd"/>
      <w:r>
        <w:t xml:space="preserve"> ‘</w:t>
      </w:r>
      <w:proofErr w:type="spellStart"/>
      <w:r>
        <w:t>ain</w:t>
      </w:r>
      <w:proofErr w:type="spellEnd"/>
      <w:r>
        <w:t xml:space="preserve">, </w:t>
      </w:r>
      <w:proofErr w:type="spellStart"/>
      <w:r>
        <w:t>yakni</w:t>
      </w:r>
      <w:proofErr w:type="spellEnd"/>
      <w:r>
        <w:t xml:space="preserve"> tauhid, </w:t>
      </w:r>
      <w:proofErr w:type="spellStart"/>
      <w:r>
        <w:lastRenderedPageBreak/>
        <w:t>ibadah</w:t>
      </w:r>
      <w:proofErr w:type="spellEnd"/>
      <w:r>
        <w:t xml:space="preserve">, dan </w:t>
      </w:r>
      <w:proofErr w:type="spellStart"/>
      <w:r>
        <w:t>akhlak</w:t>
      </w:r>
      <w:proofErr w:type="spellEnd"/>
      <w:r>
        <w:t xml:space="preserve">. </w:t>
      </w:r>
      <w:proofErr w:type="spellStart"/>
      <w:r>
        <w:t>Ilmu</w:t>
      </w:r>
      <w:proofErr w:type="spellEnd"/>
      <w:r>
        <w:t xml:space="preserve"> yang </w:t>
      </w:r>
      <w:proofErr w:type="spellStart"/>
      <w:r>
        <w:t>melahirkan</w:t>
      </w:r>
      <w:proofErr w:type="spellEnd"/>
      <w:r>
        <w:t xml:space="preserve"> </w:t>
      </w:r>
      <w:proofErr w:type="spellStart"/>
      <w:r>
        <w:t>kemajuan</w:t>
      </w:r>
      <w:proofErr w:type="spellEnd"/>
      <w:r>
        <w:t xml:space="preserve"> </w:t>
      </w:r>
      <w:proofErr w:type="spellStart"/>
      <w:r>
        <w:t>teknologis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kesadaran</w:t>
      </w:r>
      <w:proofErr w:type="spellEnd"/>
      <w:r>
        <w:t xml:space="preserve"> </w:t>
      </w:r>
      <w:proofErr w:type="spellStart"/>
      <w:r>
        <w:t>etis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tercela</w:t>
      </w:r>
      <w:proofErr w:type="spellEnd"/>
      <w:r>
        <w:t xml:space="preserve">, </w:t>
      </w:r>
      <w:proofErr w:type="spellStart"/>
      <w:r>
        <w:t>sebab</w:t>
      </w:r>
      <w:proofErr w:type="spellEnd"/>
      <w:r>
        <w:t xml:space="preserve"> </w:t>
      </w:r>
      <w:proofErr w:type="spellStart"/>
      <w:r>
        <w:t>menyalahi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hakikinya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menuju</w:t>
      </w:r>
      <w:proofErr w:type="spellEnd"/>
      <w:r>
        <w:t xml:space="preserve"> </w:t>
      </w:r>
      <w:proofErr w:type="spellStart"/>
      <w:r>
        <w:t>kesejahteraan</w:t>
      </w:r>
      <w:proofErr w:type="spellEnd"/>
      <w:r>
        <w:t xml:space="preserve"> </w:t>
      </w:r>
      <w:proofErr w:type="spellStart"/>
      <w:r>
        <w:t>umat</w:t>
      </w:r>
      <w:proofErr w:type="spellEnd"/>
      <w:r>
        <w:t xml:space="preserve"> dan </w:t>
      </w:r>
      <w:proofErr w:type="spellStart"/>
      <w:r>
        <w:t>pengabdian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Tuhan</w:t>
      </w:r>
      <w:proofErr w:type="spellEnd"/>
      <w:r>
        <w:t xml:space="preserve">. </w:t>
      </w:r>
      <w:proofErr w:type="spellStart"/>
      <w:r>
        <w:t>Melalui</w:t>
      </w:r>
      <w:proofErr w:type="spellEnd"/>
      <w:r>
        <w:t xml:space="preserve"> proses </w:t>
      </w:r>
      <w:proofErr w:type="spellStart"/>
      <w:r>
        <w:t>filtrasi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berhenti</w:t>
      </w:r>
      <w:proofErr w:type="spellEnd"/>
      <w:r>
        <w:t xml:space="preserve"> pada </w:t>
      </w:r>
      <w:r>
        <w:rPr>
          <w:i/>
        </w:rPr>
        <w:t>know-how</w:t>
      </w:r>
      <w:r>
        <w:t xml:space="preserve"> (</w:t>
      </w:r>
      <w:proofErr w:type="spellStart"/>
      <w:r>
        <w:t>cara</w:t>
      </w:r>
      <w:proofErr w:type="spellEnd"/>
      <w:r>
        <w:t xml:space="preserve"> </w:t>
      </w:r>
      <w:proofErr w:type="spellStart"/>
      <w:r>
        <w:t>bekerja</w:t>
      </w:r>
      <w:proofErr w:type="spellEnd"/>
      <w:r>
        <w:t xml:space="preserve">),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bertransformasi</w:t>
      </w:r>
      <w:proofErr w:type="spellEnd"/>
      <w:r>
        <w:t xml:space="preserve"> </w:t>
      </w:r>
      <w:proofErr w:type="spellStart"/>
      <w:r>
        <w:t>menuju</w:t>
      </w:r>
      <w:proofErr w:type="spellEnd"/>
      <w:r>
        <w:t xml:space="preserve"> </w:t>
      </w:r>
      <w:r>
        <w:rPr>
          <w:i/>
        </w:rPr>
        <w:t>know-why</w:t>
      </w:r>
      <w:r>
        <w:t xml:space="preserve"> (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makna</w:t>
      </w:r>
      <w:proofErr w:type="spellEnd"/>
      <w:r>
        <w:t xml:space="preserve"> dan </w:t>
      </w:r>
      <w:proofErr w:type="spellStart"/>
      <w:r>
        <w:t>tujuan</w:t>
      </w:r>
      <w:proofErr w:type="spellEnd"/>
      <w:r>
        <w:t xml:space="preserve">). </w:t>
      </w:r>
      <w:proofErr w:type="spellStart"/>
      <w:r>
        <w:t>Ilmu</w:t>
      </w:r>
      <w:proofErr w:type="spellEnd"/>
      <w:r>
        <w:t xml:space="preserve"> pun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pembentukan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yang </w:t>
      </w:r>
      <w:proofErr w:type="spellStart"/>
      <w:r>
        <w:t>utuh</w:t>
      </w:r>
      <w:proofErr w:type="spellEnd"/>
      <w:r>
        <w:t xml:space="preserve"> </w:t>
      </w:r>
      <w:proofErr w:type="spellStart"/>
      <w:r>
        <w:t>berpikir</w:t>
      </w:r>
      <w:proofErr w:type="spellEnd"/>
      <w:r>
        <w:t xml:space="preserve"> </w:t>
      </w:r>
      <w:proofErr w:type="spellStart"/>
      <w:r>
        <w:t>jernih</w:t>
      </w:r>
      <w:proofErr w:type="spellEnd"/>
      <w:r>
        <w:t xml:space="preserve">, </w:t>
      </w:r>
      <w:proofErr w:type="spellStart"/>
      <w:r>
        <w:t>beretika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, dan </w:t>
      </w:r>
      <w:proofErr w:type="spellStart"/>
      <w:r>
        <w:t>berjiwa</w:t>
      </w:r>
      <w:proofErr w:type="spellEnd"/>
      <w:r>
        <w:t xml:space="preserve"> spiritual. </w:t>
      </w:r>
    </w:p>
    <w:p w14:paraId="7729C877" w14:textId="77777777" w:rsidR="007C7995" w:rsidRDefault="007C7995" w:rsidP="007C7995">
      <w:pPr>
        <w:spacing w:after="24" w:line="259" w:lineRule="auto"/>
        <w:ind w:left="721" w:right="0" w:firstLine="0"/>
        <w:jc w:val="left"/>
      </w:pPr>
      <w:r>
        <w:t xml:space="preserve"> </w:t>
      </w:r>
    </w:p>
    <w:p w14:paraId="18FC7AE3" w14:textId="77777777" w:rsidR="007C7995" w:rsidRDefault="007C7995" w:rsidP="007C7995">
      <w:pPr>
        <w:ind w:left="360" w:right="1" w:firstLine="0"/>
      </w:pPr>
      <w:r>
        <w:t>2.</w:t>
      </w:r>
      <w:r>
        <w:rPr>
          <w:rFonts w:ascii="Arial" w:eastAsia="Arial" w:hAnsi="Arial" w:cs="Arial"/>
        </w:rPr>
        <w:t xml:space="preserve"> </w:t>
      </w:r>
      <w:proofErr w:type="spellStart"/>
      <w:r>
        <w:t>Penjembatanan</w:t>
      </w:r>
      <w:proofErr w:type="spellEnd"/>
      <w:r>
        <w:t xml:space="preserve"> </w:t>
      </w:r>
      <w:proofErr w:type="spellStart"/>
      <w:r>
        <w:t>Puncak</w:t>
      </w:r>
      <w:proofErr w:type="spellEnd"/>
      <w:r>
        <w:t xml:space="preserve"> </w:t>
      </w:r>
      <w:proofErr w:type="spellStart"/>
      <w:r>
        <w:t>Hierarki</w:t>
      </w:r>
      <w:proofErr w:type="spellEnd"/>
      <w:r>
        <w:rPr>
          <w:rFonts w:ascii="Arial" w:eastAsia="Arial" w:hAnsi="Arial" w:cs="Arial"/>
          <w:sz w:val="20"/>
        </w:rPr>
        <w:t xml:space="preserve"> </w:t>
      </w:r>
    </w:p>
    <w:p w14:paraId="29032178" w14:textId="77777777" w:rsidR="007C7995" w:rsidRDefault="007C7995" w:rsidP="007C7995">
      <w:pPr>
        <w:ind w:left="-15" w:right="1"/>
      </w:pPr>
      <w:proofErr w:type="spellStart"/>
      <w:r>
        <w:t>Sintesis</w:t>
      </w:r>
      <w:proofErr w:type="spellEnd"/>
      <w:r>
        <w:t xml:space="preserve"> </w:t>
      </w:r>
      <w:proofErr w:type="spellStart"/>
      <w:r>
        <w:t>rasional</w:t>
      </w:r>
      <w:proofErr w:type="spellEnd"/>
      <w:r>
        <w:t xml:space="preserve">-spiritual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berfungsi</w:t>
      </w:r>
      <w:proofErr w:type="spellEnd"/>
      <w:r>
        <w:t xml:space="preserve"> </w:t>
      </w:r>
      <w:proofErr w:type="spellStart"/>
      <w:r>
        <w:t>menjembatani</w:t>
      </w:r>
      <w:proofErr w:type="spellEnd"/>
      <w:r>
        <w:t xml:space="preserve"> </w:t>
      </w:r>
      <w:proofErr w:type="spellStart"/>
      <w:r>
        <w:t>jurang</w:t>
      </w:r>
      <w:proofErr w:type="spellEnd"/>
      <w:r>
        <w:t xml:space="preserve"> </w:t>
      </w:r>
      <w:proofErr w:type="spellStart"/>
      <w:r>
        <w:t>epistemik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puncak</w:t>
      </w:r>
      <w:proofErr w:type="spellEnd"/>
      <w:r>
        <w:t xml:space="preserve"> </w:t>
      </w:r>
      <w:proofErr w:type="spellStart"/>
      <w:r>
        <w:t>hierarki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: </w:t>
      </w:r>
      <w:proofErr w:type="spellStart"/>
      <w:r>
        <w:t>metafisika</w:t>
      </w:r>
      <w:proofErr w:type="spellEnd"/>
      <w:r>
        <w:t xml:space="preserve"> </w:t>
      </w:r>
      <w:proofErr w:type="spellStart"/>
      <w:r>
        <w:t>rasional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pandangan</w:t>
      </w:r>
      <w:proofErr w:type="spellEnd"/>
      <w:r>
        <w:t xml:space="preserve"> Al-</w:t>
      </w:r>
      <w:proofErr w:type="spellStart"/>
      <w:r>
        <w:t>Farabi</w:t>
      </w:r>
      <w:proofErr w:type="spellEnd"/>
      <w:r>
        <w:t xml:space="preserve"> dan </w:t>
      </w:r>
      <w:proofErr w:type="spellStart"/>
      <w:proofErr w:type="gramStart"/>
      <w:r>
        <w:t>ma‘</w:t>
      </w:r>
      <w:proofErr w:type="gramEnd"/>
      <w:r>
        <w:t>rifatullah</w:t>
      </w:r>
      <w:proofErr w:type="spellEnd"/>
      <w:r>
        <w:t xml:space="preserve"> spiritual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pandangan</w:t>
      </w:r>
      <w:proofErr w:type="spellEnd"/>
      <w:r>
        <w:t xml:space="preserve"> Al-Ghazali.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Al-</w:t>
      </w:r>
      <w:proofErr w:type="spellStart"/>
      <w:r>
        <w:t>Farabi</w:t>
      </w:r>
      <w:proofErr w:type="spellEnd"/>
      <w:r>
        <w:t xml:space="preserve">, </w:t>
      </w:r>
      <w:proofErr w:type="spellStart"/>
      <w:r>
        <w:t>metafisika</w:t>
      </w:r>
      <w:proofErr w:type="spellEnd"/>
      <w:r>
        <w:t xml:space="preserve"> </w:t>
      </w:r>
      <w:proofErr w:type="spellStart"/>
      <w:r>
        <w:t>menempati</w:t>
      </w:r>
      <w:proofErr w:type="spellEnd"/>
      <w:r>
        <w:t xml:space="preserve"> </w:t>
      </w:r>
      <w:proofErr w:type="spellStart"/>
      <w:r>
        <w:t>puncak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t xml:space="preserve"> </w:t>
      </w:r>
      <w:proofErr w:type="spellStart"/>
      <w:r>
        <w:t>hierarki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, </w:t>
      </w:r>
      <w:proofErr w:type="spellStart"/>
      <w:r>
        <w:t>sebab</w:t>
      </w:r>
      <w:proofErr w:type="spellEnd"/>
      <w:r>
        <w:t xml:space="preserve">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hakikat</w:t>
      </w:r>
      <w:proofErr w:type="spellEnd"/>
      <w:r>
        <w:t xml:space="preserve"> </w:t>
      </w:r>
      <w:proofErr w:type="spellStart"/>
      <w:r>
        <w:t>Tuhan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rPr>
          <w:i/>
        </w:rPr>
        <w:t>Sebab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Pertama</w:t>
      </w:r>
      <w:proofErr w:type="spellEnd"/>
      <w:r>
        <w:t xml:space="preserve"> dan </w:t>
      </w:r>
      <w:proofErr w:type="spellStart"/>
      <w:r>
        <w:t>keteraturan</w:t>
      </w:r>
      <w:proofErr w:type="spellEnd"/>
      <w:r>
        <w:t xml:space="preserve"> </w:t>
      </w:r>
      <w:proofErr w:type="spellStart"/>
      <w:r>
        <w:t>wujud</w:t>
      </w:r>
      <w:proofErr w:type="spellEnd"/>
      <w:r>
        <w:t xml:space="preserve"> (</w:t>
      </w:r>
      <w:proofErr w:type="spellStart"/>
      <w:r>
        <w:rPr>
          <w:i/>
        </w:rPr>
        <w:t>marātib</w:t>
      </w:r>
      <w:proofErr w:type="spellEnd"/>
      <w:r>
        <w:rPr>
          <w:i/>
        </w:rPr>
        <w:t xml:space="preserve"> al-</w:t>
      </w:r>
      <w:proofErr w:type="spellStart"/>
      <w:r>
        <w:rPr>
          <w:i/>
        </w:rPr>
        <w:t>mawjūdāt</w:t>
      </w:r>
      <w:proofErr w:type="spellEnd"/>
      <w:r>
        <w:t xml:space="preserve">). </w:t>
      </w:r>
      <w:proofErr w:type="spellStart"/>
      <w:r>
        <w:t>Ia</w:t>
      </w:r>
      <w:proofErr w:type="spellEnd"/>
      <w:r>
        <w:t xml:space="preserve"> </w:t>
      </w:r>
      <w:proofErr w:type="spellStart"/>
      <w:r>
        <w:t>menilai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,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mulia</w:t>
      </w:r>
      <w:proofErr w:type="spellEnd"/>
      <w:r>
        <w:t xml:space="preserve"> pula </w:t>
      </w:r>
      <w:proofErr w:type="spellStart"/>
      <w:r>
        <w:t>kedudukannya</w:t>
      </w:r>
      <w:proofErr w:type="spellEnd"/>
      <w:r>
        <w:t xml:space="preserve">.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Al-Ghazali, </w:t>
      </w:r>
      <w:proofErr w:type="spellStart"/>
      <w:r>
        <w:t>puncak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bukanlah</w:t>
      </w:r>
      <w:proofErr w:type="spellEnd"/>
      <w:r>
        <w:t xml:space="preserve"> </w:t>
      </w:r>
      <w:proofErr w:type="spellStart"/>
      <w:r>
        <w:t>sekadar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Tuhan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rasional</w:t>
      </w:r>
      <w:proofErr w:type="spellEnd"/>
      <w:r>
        <w:t xml:space="preserve">, </w:t>
      </w:r>
      <w:proofErr w:type="spellStart"/>
      <w:r>
        <w:t>melainkan</w:t>
      </w:r>
      <w:proofErr w:type="spellEnd"/>
      <w:r>
        <w:t xml:space="preserve"> </w:t>
      </w:r>
      <w:proofErr w:type="spellStart"/>
      <w:r>
        <w:t>mengenal</w:t>
      </w:r>
      <w:proofErr w:type="spellEnd"/>
      <w:r>
        <w:t xml:space="preserve">-Nya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hati</w:t>
      </w:r>
      <w:proofErr w:type="spellEnd"/>
      <w:r>
        <w:t xml:space="preserve"> yang </w:t>
      </w:r>
      <w:proofErr w:type="spellStart"/>
      <w:r>
        <w:t>tunduk</w:t>
      </w:r>
      <w:proofErr w:type="spellEnd"/>
      <w:r>
        <w:t xml:space="preserve"> dan </w:t>
      </w:r>
      <w:proofErr w:type="spellStart"/>
      <w:r>
        <w:t>jiwa</w:t>
      </w:r>
      <w:proofErr w:type="spellEnd"/>
      <w:r>
        <w:t xml:space="preserve"> yang </w:t>
      </w:r>
      <w:proofErr w:type="spellStart"/>
      <w:r>
        <w:t>suci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spiritual yang </w:t>
      </w:r>
      <w:proofErr w:type="spellStart"/>
      <w:r>
        <w:t>disebut</w:t>
      </w:r>
      <w:proofErr w:type="spellEnd"/>
      <w:r>
        <w:t xml:space="preserve"> </w:t>
      </w:r>
      <w:proofErr w:type="spellStart"/>
      <w:proofErr w:type="gramStart"/>
      <w:r>
        <w:rPr>
          <w:i/>
        </w:rPr>
        <w:t>ma‘</w:t>
      </w:r>
      <w:proofErr w:type="gramEnd"/>
      <w:r>
        <w:rPr>
          <w:i/>
        </w:rPr>
        <w:t>rifatullah</w:t>
      </w:r>
      <w:proofErr w:type="spellEnd"/>
      <w:r>
        <w:t xml:space="preserve">. </w:t>
      </w:r>
    </w:p>
    <w:p w14:paraId="7827CB9C" w14:textId="77777777" w:rsidR="007C7995" w:rsidRDefault="007C7995" w:rsidP="007C7995">
      <w:pPr>
        <w:ind w:left="-15" w:right="1"/>
      </w:pPr>
      <w:proofErr w:type="spellStart"/>
      <w:r>
        <w:t>Dalam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sintesis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metafisika</w:t>
      </w:r>
      <w:proofErr w:type="spellEnd"/>
      <w:r>
        <w:t xml:space="preserve"> </w:t>
      </w:r>
      <w:proofErr w:type="spellStart"/>
      <w:r>
        <w:t>berfungsi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fondasi</w:t>
      </w:r>
      <w:proofErr w:type="spellEnd"/>
      <w:r>
        <w:t xml:space="preserve"> </w:t>
      </w:r>
      <w:proofErr w:type="spellStart"/>
      <w:r>
        <w:t>epistemik</w:t>
      </w:r>
      <w:proofErr w:type="spellEnd"/>
      <w:r>
        <w:t xml:space="preserve"> yang </w:t>
      </w:r>
      <w:proofErr w:type="spellStart"/>
      <w:r>
        <w:t>membuka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rasional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keberadaan</w:t>
      </w:r>
      <w:proofErr w:type="spellEnd"/>
      <w:r>
        <w:t xml:space="preserve"> </w:t>
      </w:r>
      <w:proofErr w:type="spellStart"/>
      <w:r>
        <w:t>Tuhan</w:t>
      </w:r>
      <w:proofErr w:type="spellEnd"/>
      <w:r>
        <w:t xml:space="preserve"> dan </w:t>
      </w:r>
      <w:proofErr w:type="spellStart"/>
      <w:r>
        <w:t>keteraturan</w:t>
      </w:r>
      <w:proofErr w:type="spellEnd"/>
      <w:r>
        <w:t xml:space="preserve"> </w:t>
      </w:r>
      <w:proofErr w:type="spellStart"/>
      <w:r>
        <w:t>kosmos</w:t>
      </w:r>
      <w:proofErr w:type="spellEnd"/>
      <w:r>
        <w:t xml:space="preserve">, </w:t>
      </w:r>
      <w:proofErr w:type="spellStart"/>
      <w:r>
        <w:t>sedangkan</w:t>
      </w:r>
      <w:proofErr w:type="spellEnd"/>
      <w:r>
        <w:t xml:space="preserve"> </w:t>
      </w:r>
      <w:proofErr w:type="spellStart"/>
      <w:proofErr w:type="gramStart"/>
      <w:r>
        <w:rPr>
          <w:i/>
        </w:rPr>
        <w:t>ma‘</w:t>
      </w:r>
      <w:proofErr w:type="gramEnd"/>
      <w:r>
        <w:rPr>
          <w:i/>
        </w:rPr>
        <w:t>rifatullah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puncak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eksistensial</w:t>
      </w:r>
      <w:proofErr w:type="spellEnd"/>
      <w:r>
        <w:t xml:space="preserve"> yang </w:t>
      </w:r>
      <w:proofErr w:type="spellStart"/>
      <w:r>
        <w:t>menjiwai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kata lain, </w:t>
      </w:r>
      <w:proofErr w:type="spellStart"/>
      <w:r>
        <w:t>akal</w:t>
      </w:r>
      <w:proofErr w:type="spellEnd"/>
      <w:r>
        <w:t xml:space="preserve"> (</w:t>
      </w:r>
      <w:proofErr w:type="spellStart"/>
      <w:r>
        <w:t>Farabi</w:t>
      </w:r>
      <w:proofErr w:type="spellEnd"/>
      <w:r>
        <w:t xml:space="preserve">) </w:t>
      </w:r>
      <w:proofErr w:type="spellStart"/>
      <w:r>
        <w:t>menyiapkan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dan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realitas</w:t>
      </w:r>
      <w:proofErr w:type="spellEnd"/>
      <w:r>
        <w:t xml:space="preserve">,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hati</w:t>
      </w:r>
      <w:proofErr w:type="spellEnd"/>
      <w:r>
        <w:t xml:space="preserve"> (Ghazali) </w:t>
      </w:r>
      <w:proofErr w:type="spellStart"/>
      <w:r>
        <w:t>menghidupkan</w:t>
      </w:r>
      <w:proofErr w:type="spellEnd"/>
      <w:r>
        <w:t xml:space="preserve"> </w:t>
      </w:r>
      <w:proofErr w:type="spellStart"/>
      <w:r>
        <w:t>makna</w:t>
      </w:r>
      <w:proofErr w:type="spellEnd"/>
      <w:r>
        <w:t xml:space="preserve"> dan </w:t>
      </w:r>
      <w:proofErr w:type="spellStart"/>
      <w:r>
        <w:t>tujuan</w:t>
      </w:r>
      <w:proofErr w:type="spellEnd"/>
      <w:r>
        <w:t xml:space="preserve"> di </w:t>
      </w:r>
      <w:proofErr w:type="spellStart"/>
      <w:r>
        <w:t>balik</w:t>
      </w:r>
      <w:proofErr w:type="spellEnd"/>
      <w:r>
        <w:t xml:space="preserve"> </w:t>
      </w:r>
      <w:proofErr w:type="spellStart"/>
      <w:r>
        <w:t>realitas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keduanya</w:t>
      </w:r>
      <w:proofErr w:type="spellEnd"/>
      <w:r>
        <w:t xml:space="preserve"> </w:t>
      </w:r>
      <w:proofErr w:type="spellStart"/>
      <w:r>
        <w:t>bersatu</w:t>
      </w:r>
      <w:proofErr w:type="spellEnd"/>
      <w:r>
        <w:t xml:space="preserve">,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kontemplasi</w:t>
      </w:r>
      <w:proofErr w:type="spellEnd"/>
      <w:r>
        <w:t xml:space="preserve">.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lahirlah</w:t>
      </w:r>
      <w:proofErr w:type="spellEnd"/>
      <w:r>
        <w:t xml:space="preserve"> </w:t>
      </w:r>
      <w:proofErr w:type="spellStart"/>
      <w:r>
        <w:t>sains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sekadar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dunia,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menuntun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kebijaksanaan</w:t>
      </w:r>
      <w:proofErr w:type="spellEnd"/>
      <w:r>
        <w:t xml:space="preserve"> dan </w:t>
      </w:r>
      <w:proofErr w:type="spellStart"/>
      <w:r>
        <w:t>kedekatan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Tuhan</w:t>
      </w:r>
      <w:proofErr w:type="spellEnd"/>
      <w:r>
        <w:t xml:space="preserve">. </w:t>
      </w:r>
    </w:p>
    <w:p w14:paraId="29BB29C4" w14:textId="77777777" w:rsidR="007C7995" w:rsidRDefault="007C7995" w:rsidP="007C7995">
      <w:pPr>
        <w:spacing w:after="36" w:line="259" w:lineRule="auto"/>
        <w:ind w:right="0" w:firstLine="0"/>
        <w:jc w:val="left"/>
      </w:pPr>
      <w:r>
        <w:t xml:space="preserve"> </w:t>
      </w:r>
    </w:p>
    <w:p w14:paraId="0C3E150E" w14:textId="14450C59" w:rsidR="007C7995" w:rsidRDefault="006644B8" w:rsidP="007C7995">
      <w:pPr>
        <w:pStyle w:val="Heading1"/>
        <w:ind w:left="-5" w:right="0"/>
      </w:pPr>
      <w:r>
        <w:rPr>
          <w:lang w:val="en-US"/>
        </w:rPr>
        <w:t xml:space="preserve">IV. </w:t>
      </w:r>
      <w:bookmarkStart w:id="0" w:name="_GoBack"/>
      <w:bookmarkEnd w:id="0"/>
      <w:r w:rsidR="007C7995">
        <w:t xml:space="preserve">KESIMPULAN  </w:t>
      </w:r>
    </w:p>
    <w:p w14:paraId="44BA6D30" w14:textId="77777777" w:rsidR="007C7995" w:rsidRDefault="007C7995" w:rsidP="007C7995">
      <w:pPr>
        <w:ind w:left="-15" w:right="1"/>
      </w:pPr>
      <w:r>
        <w:t xml:space="preserve">Kajian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dan </w:t>
      </w:r>
      <w:proofErr w:type="spellStart"/>
      <w:r>
        <w:t>hierarki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perspektif</w:t>
      </w:r>
      <w:proofErr w:type="spellEnd"/>
      <w:r>
        <w:t xml:space="preserve"> Imam Al-Ghazali dan Imam Al-</w:t>
      </w:r>
      <w:proofErr w:type="spellStart"/>
      <w:r>
        <w:t>Farabi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keduanya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</w:t>
      </w:r>
      <w:proofErr w:type="spellStart"/>
      <w:r>
        <w:t>tolak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bermuara</w:t>
      </w:r>
      <w:proofErr w:type="spellEnd"/>
      <w:r>
        <w:t xml:space="preserve"> pada </w:t>
      </w:r>
      <w:proofErr w:type="spellStart"/>
      <w:r>
        <w:t>tujuan</w:t>
      </w:r>
      <w:proofErr w:type="spellEnd"/>
      <w:r>
        <w:t xml:space="preserve"> yang </w:t>
      </w:r>
      <w:proofErr w:type="spellStart"/>
      <w:r>
        <w:t>sama</w:t>
      </w:r>
      <w:proofErr w:type="spellEnd"/>
      <w:r>
        <w:t xml:space="preserve">: </w:t>
      </w:r>
      <w:proofErr w:type="spellStart"/>
      <w:r>
        <w:t>menempatkan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kesempurnaan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intelektual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spiritual. Imam Al-</w:t>
      </w:r>
      <w:proofErr w:type="spellStart"/>
      <w:r>
        <w:t>Farabi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filosofis</w:t>
      </w:r>
      <w:proofErr w:type="spellEnd"/>
      <w:r>
        <w:t xml:space="preserve">, </w:t>
      </w:r>
      <w:proofErr w:type="spellStart"/>
      <w:r>
        <w:t>ia</w:t>
      </w:r>
      <w:proofErr w:type="spellEnd"/>
      <w:r>
        <w:t xml:space="preserve"> </w:t>
      </w:r>
      <w:proofErr w:type="spellStart"/>
      <w:r>
        <w:t>menempatkan</w:t>
      </w:r>
      <w:proofErr w:type="spellEnd"/>
      <w:r>
        <w:t xml:space="preserve"> </w:t>
      </w:r>
      <w:proofErr w:type="spellStart"/>
      <w:r>
        <w:t>akal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instrumen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realitas</w:t>
      </w:r>
      <w:proofErr w:type="spellEnd"/>
      <w:r>
        <w:t xml:space="preserve"> dan </w:t>
      </w:r>
      <w:proofErr w:type="spellStart"/>
      <w:r>
        <w:t>menata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hierarkis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metafisika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puncak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t xml:space="preserve"> yang </w:t>
      </w:r>
      <w:proofErr w:type="spellStart"/>
      <w:r>
        <w:t>mengantarkan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pada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Tuhan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Sebab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. </w:t>
      </w:r>
      <w:proofErr w:type="spellStart"/>
      <w:r>
        <w:t>Sementara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Imam Al-Ghazali </w:t>
      </w:r>
      <w:proofErr w:type="spellStart"/>
      <w:r>
        <w:t>menegaskan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berorientasi</w:t>
      </w:r>
      <w:proofErr w:type="spellEnd"/>
      <w:r>
        <w:t xml:space="preserve"> pada </w:t>
      </w:r>
      <w:proofErr w:type="spellStart"/>
      <w:r>
        <w:t>kemaslahatan</w:t>
      </w:r>
      <w:proofErr w:type="spellEnd"/>
      <w:r>
        <w:t xml:space="preserve"> dan </w:t>
      </w:r>
      <w:proofErr w:type="spellStart"/>
      <w:r>
        <w:t>kebahagiaan</w:t>
      </w:r>
      <w:proofErr w:type="spellEnd"/>
      <w:r>
        <w:t xml:space="preserve"> </w:t>
      </w:r>
      <w:proofErr w:type="spellStart"/>
      <w:r>
        <w:t>akhirat</w:t>
      </w:r>
      <w:proofErr w:type="spellEnd"/>
      <w:r>
        <w:t xml:space="preserve">,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semata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kemegahan</w:t>
      </w:r>
      <w:proofErr w:type="spellEnd"/>
      <w:r>
        <w:t xml:space="preserve"> </w:t>
      </w:r>
      <w:proofErr w:type="spellStart"/>
      <w:r>
        <w:t>duniawi</w:t>
      </w:r>
      <w:proofErr w:type="spellEnd"/>
      <w:r>
        <w:t xml:space="preserve">.  </w:t>
      </w:r>
    </w:p>
    <w:p w14:paraId="3EFB9FA2" w14:textId="77777777" w:rsidR="007C7995" w:rsidRDefault="007C7995" w:rsidP="007C7995">
      <w:pPr>
        <w:ind w:left="-15" w:right="1"/>
      </w:pPr>
      <w:proofErr w:type="spellStart"/>
      <w:r>
        <w:t>Melalui</w:t>
      </w:r>
      <w:proofErr w:type="spellEnd"/>
      <w:r>
        <w:t xml:space="preserve"> </w:t>
      </w:r>
      <w:proofErr w:type="spellStart"/>
      <w:r>
        <w:t>sintesis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rasionalitas</w:t>
      </w:r>
      <w:proofErr w:type="spellEnd"/>
      <w:r>
        <w:t xml:space="preserve"> Imam Al-</w:t>
      </w:r>
      <w:proofErr w:type="spellStart"/>
      <w:r>
        <w:t>Farabi</w:t>
      </w:r>
      <w:proofErr w:type="spellEnd"/>
      <w:r>
        <w:t xml:space="preserve"> dan </w:t>
      </w:r>
      <w:proofErr w:type="spellStart"/>
      <w:r>
        <w:t>spiritualitas</w:t>
      </w:r>
      <w:proofErr w:type="spellEnd"/>
      <w:r>
        <w:t xml:space="preserve"> Imam </w:t>
      </w:r>
      <w:proofErr w:type="spellStart"/>
      <w:r>
        <w:t>AlGhazali</w:t>
      </w:r>
      <w:proofErr w:type="spellEnd"/>
      <w:r>
        <w:t xml:space="preserve">, </w:t>
      </w:r>
      <w:proofErr w:type="spellStart"/>
      <w:r>
        <w:t>lahirlah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paradigma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yang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Integrasi</w:t>
      </w:r>
      <w:proofErr w:type="spellEnd"/>
      <w:r>
        <w:t xml:space="preserve"> Spiritual-</w:t>
      </w:r>
      <w:proofErr w:type="spellStart"/>
      <w:r>
        <w:t>Rasional</w:t>
      </w:r>
      <w:proofErr w:type="spellEnd"/>
      <w:r>
        <w:t xml:space="preserve">. </w:t>
      </w:r>
      <w:proofErr w:type="spellStart"/>
      <w:r>
        <w:t>Paradigma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berupaya</w:t>
      </w:r>
      <w:proofErr w:type="spellEnd"/>
      <w:r>
        <w:t xml:space="preserve"> </w:t>
      </w:r>
      <w:proofErr w:type="spellStart"/>
      <w:r>
        <w:t>memadukan</w:t>
      </w:r>
      <w:proofErr w:type="spellEnd"/>
      <w:r>
        <w:t xml:space="preserve"> </w:t>
      </w:r>
      <w:proofErr w:type="spellStart"/>
      <w:r>
        <w:t>kekuatan</w:t>
      </w:r>
      <w:proofErr w:type="spellEnd"/>
      <w:r>
        <w:t xml:space="preserve"> </w:t>
      </w:r>
      <w:proofErr w:type="spellStart"/>
      <w:r>
        <w:t>akal</w:t>
      </w:r>
      <w:proofErr w:type="spellEnd"/>
      <w:r>
        <w:t xml:space="preserve"> dan </w:t>
      </w:r>
      <w:proofErr w:type="spellStart"/>
      <w:r>
        <w:t>kedalaman</w:t>
      </w:r>
      <w:proofErr w:type="spellEnd"/>
      <w:r>
        <w:t xml:space="preserve"> </w:t>
      </w:r>
      <w:proofErr w:type="spellStart"/>
      <w:r>
        <w:t>iman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. Akal </w:t>
      </w:r>
      <w:proofErr w:type="spellStart"/>
      <w:r>
        <w:t>berperan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kebenaran</w:t>
      </w:r>
      <w:proofErr w:type="spellEnd"/>
      <w:r>
        <w:t xml:space="preserve"> </w:t>
      </w:r>
      <w:proofErr w:type="spellStart"/>
      <w:r>
        <w:t>empiris</w:t>
      </w:r>
      <w:proofErr w:type="spellEnd"/>
      <w:r>
        <w:t xml:space="preserve"> dan </w:t>
      </w:r>
      <w:proofErr w:type="spellStart"/>
      <w:r>
        <w:t>logis</w:t>
      </w:r>
      <w:proofErr w:type="spellEnd"/>
      <w:r>
        <w:t xml:space="preserve">,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wahyu</w:t>
      </w:r>
      <w:proofErr w:type="spellEnd"/>
      <w:r>
        <w:t xml:space="preserve"> dan </w:t>
      </w:r>
      <w:proofErr w:type="spellStart"/>
      <w:r>
        <w:t>moralitas</w:t>
      </w:r>
      <w:proofErr w:type="spellEnd"/>
      <w:r>
        <w:t xml:space="preserve"> </w:t>
      </w:r>
      <w:proofErr w:type="spellStart"/>
      <w:r>
        <w:t>berfungsi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kompas</w:t>
      </w:r>
      <w:proofErr w:type="spellEnd"/>
      <w:r>
        <w:t xml:space="preserve"> yang </w:t>
      </w:r>
      <w:proofErr w:type="spellStart"/>
      <w:r>
        <w:t>menuntun</w:t>
      </w:r>
      <w:proofErr w:type="spellEnd"/>
      <w:r>
        <w:t xml:space="preserve"> </w:t>
      </w:r>
      <w:proofErr w:type="spellStart"/>
      <w:r>
        <w:t>arah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agar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bernilai</w:t>
      </w:r>
      <w:proofErr w:type="spellEnd"/>
      <w:r>
        <w:t xml:space="preserve"> </w:t>
      </w:r>
      <w:proofErr w:type="spellStart"/>
      <w:r>
        <w:t>etis</w:t>
      </w:r>
      <w:proofErr w:type="spellEnd"/>
      <w:r>
        <w:t xml:space="preserve"> dan </w:t>
      </w:r>
      <w:proofErr w:type="spellStart"/>
      <w:r>
        <w:t>bermakna</w:t>
      </w:r>
      <w:proofErr w:type="spellEnd"/>
      <w:r>
        <w:t xml:space="preserve"> spiritual.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era digital, </w:t>
      </w:r>
      <w:proofErr w:type="spellStart"/>
      <w:r>
        <w:t>sintesis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menjawab</w:t>
      </w:r>
      <w:proofErr w:type="spellEnd"/>
      <w:r>
        <w:t xml:space="preserve"> </w:t>
      </w:r>
      <w:proofErr w:type="spellStart"/>
      <w:r>
        <w:t>tantangan</w:t>
      </w:r>
      <w:proofErr w:type="spellEnd"/>
      <w:r>
        <w:t xml:space="preserve"> </w:t>
      </w:r>
      <w:proofErr w:type="spellStart"/>
      <w:r>
        <w:lastRenderedPageBreak/>
        <w:t>modernitas</w:t>
      </w:r>
      <w:proofErr w:type="spellEnd"/>
      <w:r>
        <w:t xml:space="preserve"> yang </w:t>
      </w:r>
      <w:proofErr w:type="spellStart"/>
      <w:r>
        <w:t>sering</w:t>
      </w:r>
      <w:proofErr w:type="spellEnd"/>
      <w:r>
        <w:t xml:space="preserve"> kali </w:t>
      </w:r>
      <w:proofErr w:type="spellStart"/>
      <w:r>
        <w:t>mengagungkan</w:t>
      </w:r>
      <w:proofErr w:type="spellEnd"/>
      <w:r>
        <w:t xml:space="preserve"> </w:t>
      </w:r>
      <w:proofErr w:type="spellStart"/>
      <w:r>
        <w:t>rasionalitas</w:t>
      </w:r>
      <w:proofErr w:type="spellEnd"/>
      <w:r>
        <w:t xml:space="preserve">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melupakan</w:t>
      </w:r>
      <w:proofErr w:type="spellEnd"/>
      <w:r>
        <w:t xml:space="preserve"> </w:t>
      </w:r>
      <w:proofErr w:type="spellStart"/>
      <w:r>
        <w:t>nilai-nilai</w:t>
      </w:r>
      <w:proofErr w:type="spellEnd"/>
      <w:r>
        <w:t xml:space="preserve"> </w:t>
      </w:r>
      <w:proofErr w:type="spellStart"/>
      <w:r>
        <w:t>kemanusiaan</w:t>
      </w:r>
      <w:proofErr w:type="spellEnd"/>
      <w:r>
        <w:t xml:space="preserve"> dan spiritual.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integrasi</w:t>
      </w:r>
      <w:proofErr w:type="spellEnd"/>
      <w:r>
        <w:t xml:space="preserve"> </w:t>
      </w:r>
      <w:proofErr w:type="spellStart"/>
      <w:r>
        <w:t>pemikiran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tokoh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fondasi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Islam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kemajuan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peradaban</w:t>
      </w:r>
      <w:proofErr w:type="spellEnd"/>
      <w:r>
        <w:t xml:space="preserve"> yang </w:t>
      </w:r>
      <w:proofErr w:type="spellStart"/>
      <w:r>
        <w:t>berkeadilan</w:t>
      </w:r>
      <w:proofErr w:type="spellEnd"/>
      <w:r>
        <w:t xml:space="preserve">, </w:t>
      </w:r>
      <w:proofErr w:type="spellStart"/>
      <w:r>
        <w:t>berintegritas</w:t>
      </w:r>
      <w:proofErr w:type="spellEnd"/>
      <w:r>
        <w:t xml:space="preserve">, dan </w:t>
      </w:r>
      <w:proofErr w:type="spellStart"/>
      <w:r>
        <w:t>berorientasi</w:t>
      </w:r>
      <w:proofErr w:type="spellEnd"/>
      <w:r>
        <w:t xml:space="preserve"> pada </w:t>
      </w:r>
      <w:proofErr w:type="spellStart"/>
      <w:r>
        <w:t>kebijaksanaan</w:t>
      </w:r>
      <w:proofErr w:type="spellEnd"/>
      <w:r>
        <w:t xml:space="preserve"> </w:t>
      </w:r>
      <w:proofErr w:type="spellStart"/>
      <w:r>
        <w:t>ilahiah</w:t>
      </w:r>
      <w:proofErr w:type="spellEnd"/>
      <w:r>
        <w:t xml:space="preserve">. </w:t>
      </w:r>
    </w:p>
    <w:p w14:paraId="5627D17B" w14:textId="77777777" w:rsidR="007C7995" w:rsidRDefault="007C7995" w:rsidP="007C7995">
      <w:pPr>
        <w:ind w:left="-15" w:right="1"/>
      </w:pPr>
      <w:proofErr w:type="spellStart"/>
      <w:r>
        <w:t>Sebagai</w:t>
      </w:r>
      <w:proofErr w:type="spellEnd"/>
      <w:r>
        <w:t xml:space="preserve"> </w:t>
      </w:r>
      <w:proofErr w:type="spellStart"/>
      <w:r>
        <w:t>penutup</w:t>
      </w:r>
      <w:proofErr w:type="spellEnd"/>
      <w:r>
        <w:t xml:space="preserve">,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menekankan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dan </w:t>
      </w:r>
      <w:proofErr w:type="spellStart"/>
      <w:r>
        <w:t>hierarki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pada </w:t>
      </w:r>
      <w:proofErr w:type="spellStart"/>
      <w:r>
        <w:t>tataran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praktik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dan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. </w:t>
      </w:r>
      <w:proofErr w:type="spellStart"/>
      <w:r>
        <w:t>Pemikiran</w:t>
      </w:r>
      <w:proofErr w:type="spellEnd"/>
      <w:r>
        <w:t xml:space="preserve"> Imam Al-Ghazali dan Imam Al-</w:t>
      </w:r>
      <w:proofErr w:type="spellStart"/>
      <w:r>
        <w:t>Farabi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inspirasi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menyatukan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agama dan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agar </w:t>
      </w:r>
      <w:proofErr w:type="spellStart"/>
      <w:r>
        <w:t>keduanya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seiring</w:t>
      </w:r>
      <w:proofErr w:type="spellEnd"/>
      <w:r>
        <w:t xml:space="preserve">. Para </w:t>
      </w:r>
      <w:proofErr w:type="spellStart"/>
      <w:r>
        <w:t>akademisi</w:t>
      </w:r>
      <w:proofErr w:type="spellEnd"/>
      <w:r>
        <w:t xml:space="preserve"> dan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bersikap</w:t>
      </w:r>
      <w:proofErr w:type="spellEnd"/>
      <w:r>
        <w:t xml:space="preserve"> </w:t>
      </w:r>
      <w:proofErr w:type="spellStart"/>
      <w:r>
        <w:t>kritis</w:t>
      </w:r>
      <w:proofErr w:type="spellEnd"/>
      <w:r>
        <w:t xml:space="preserve"> dan </w:t>
      </w:r>
      <w:proofErr w:type="spellStart"/>
      <w:r>
        <w:t>terbuka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pandangan</w:t>
      </w:r>
      <w:proofErr w:type="spellEnd"/>
      <w:r>
        <w:t xml:space="preserve"> para </w:t>
      </w:r>
      <w:proofErr w:type="spellStart"/>
      <w:r>
        <w:t>tokoh</w:t>
      </w:r>
      <w:proofErr w:type="spellEnd"/>
      <w:r>
        <w:t xml:space="preserve"> </w:t>
      </w:r>
      <w:proofErr w:type="spellStart"/>
      <w:r>
        <w:t>klasik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sana</w:t>
      </w:r>
      <w:proofErr w:type="spellEnd"/>
      <w:r>
        <w:t xml:space="preserve"> </w:t>
      </w:r>
      <w:proofErr w:type="spellStart"/>
      <w:r>
        <w:t>lahir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yang </w:t>
      </w:r>
      <w:proofErr w:type="spellStart"/>
      <w:r>
        <w:t>memperkaya</w:t>
      </w:r>
      <w:proofErr w:type="spellEnd"/>
      <w:r>
        <w:t xml:space="preserve"> </w:t>
      </w:r>
      <w:proofErr w:type="spellStart"/>
      <w:r>
        <w:t>khazanah</w:t>
      </w:r>
      <w:proofErr w:type="spellEnd"/>
      <w:r>
        <w:t xml:space="preserve"> </w:t>
      </w:r>
      <w:proofErr w:type="spellStart"/>
      <w:r>
        <w:t>keilmuan</w:t>
      </w:r>
      <w:proofErr w:type="spellEnd"/>
      <w:r>
        <w:t xml:space="preserve"> Islam.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integrasi</w:t>
      </w:r>
      <w:proofErr w:type="spellEnd"/>
      <w:r>
        <w:t xml:space="preserve"> </w:t>
      </w:r>
      <w:proofErr w:type="spellStart"/>
      <w:r>
        <w:t>rasionalitas</w:t>
      </w:r>
      <w:proofErr w:type="spellEnd"/>
      <w:r>
        <w:t xml:space="preserve">, </w:t>
      </w:r>
      <w:proofErr w:type="spellStart"/>
      <w:r>
        <w:t>etika</w:t>
      </w:r>
      <w:proofErr w:type="spellEnd"/>
      <w:r>
        <w:t xml:space="preserve">, dan </w:t>
      </w:r>
      <w:proofErr w:type="spellStart"/>
      <w:r>
        <w:t>spiritualitas</w:t>
      </w:r>
      <w:proofErr w:type="spellEnd"/>
      <w:r>
        <w:t xml:space="preserve">, </w:t>
      </w:r>
      <w:proofErr w:type="spellStart"/>
      <w:r>
        <w:t>paradigma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menjawab</w:t>
      </w:r>
      <w:proofErr w:type="spellEnd"/>
      <w:r>
        <w:t xml:space="preserve"> </w:t>
      </w:r>
      <w:proofErr w:type="spellStart"/>
      <w:r>
        <w:t>tantangan</w:t>
      </w:r>
      <w:proofErr w:type="spellEnd"/>
      <w:r>
        <w:t xml:space="preserve"> global. </w:t>
      </w:r>
      <w:proofErr w:type="spellStart"/>
      <w:r>
        <w:t>Akhirnya</w:t>
      </w:r>
      <w:proofErr w:type="spellEnd"/>
      <w:r>
        <w:t xml:space="preserve">,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intelektual</w:t>
      </w:r>
      <w:proofErr w:type="spellEnd"/>
      <w:r>
        <w:t xml:space="preserve"> </w:t>
      </w:r>
      <w:proofErr w:type="spellStart"/>
      <w:r>
        <w:t>sekaligus</w:t>
      </w:r>
      <w:proofErr w:type="spellEnd"/>
      <w:r>
        <w:t xml:space="preserve"> </w:t>
      </w:r>
      <w:proofErr w:type="spellStart"/>
      <w:r>
        <w:t>menumbuhkan</w:t>
      </w:r>
      <w:proofErr w:type="spellEnd"/>
      <w:r>
        <w:t xml:space="preserve"> </w:t>
      </w:r>
      <w:proofErr w:type="spellStart"/>
      <w:r>
        <w:t>kesadaran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kebahagiaan</w:t>
      </w:r>
      <w:proofErr w:type="spellEnd"/>
      <w:r>
        <w:t xml:space="preserve"> dunia dan </w:t>
      </w:r>
      <w:proofErr w:type="spellStart"/>
      <w:r>
        <w:t>keselamatan</w:t>
      </w:r>
      <w:proofErr w:type="spellEnd"/>
      <w:r>
        <w:t xml:space="preserve"> </w:t>
      </w:r>
      <w:proofErr w:type="spellStart"/>
      <w:r>
        <w:t>akhirat</w:t>
      </w:r>
      <w:proofErr w:type="spellEnd"/>
      <w:r>
        <w:t xml:space="preserve">. </w:t>
      </w:r>
    </w:p>
    <w:p w14:paraId="509C4E66" w14:textId="77777777" w:rsidR="007C7995" w:rsidRDefault="007C7995" w:rsidP="007C7995">
      <w:pPr>
        <w:spacing w:after="16" w:line="259" w:lineRule="auto"/>
        <w:ind w:right="0" w:firstLine="0"/>
        <w:jc w:val="left"/>
      </w:pPr>
      <w:r>
        <w:t xml:space="preserve"> </w:t>
      </w:r>
    </w:p>
    <w:p w14:paraId="17787C6B" w14:textId="77777777" w:rsidR="007C7995" w:rsidRDefault="007C7995" w:rsidP="007C7995">
      <w:pPr>
        <w:pStyle w:val="Heading1"/>
        <w:spacing w:after="109"/>
        <w:ind w:left="-5" w:right="0"/>
      </w:pPr>
      <w:r>
        <w:t xml:space="preserve">DAFTAR PUSTAKA  </w:t>
      </w:r>
    </w:p>
    <w:p w14:paraId="0449D4CA" w14:textId="77777777" w:rsidR="007C7995" w:rsidRDefault="007C7995" w:rsidP="007C7995">
      <w:pPr>
        <w:spacing w:after="101" w:line="216" w:lineRule="auto"/>
        <w:ind w:left="716" w:right="0" w:hanging="731"/>
      </w:pPr>
      <w:r>
        <w:rPr>
          <w:rFonts w:ascii="Cambria" w:eastAsia="Cambria" w:hAnsi="Cambria" w:cs="Cambria"/>
        </w:rPr>
        <w:t xml:space="preserve">A. </w:t>
      </w:r>
      <w:proofErr w:type="spellStart"/>
      <w:r>
        <w:rPr>
          <w:rFonts w:ascii="Cambria" w:eastAsia="Cambria" w:hAnsi="Cambria" w:cs="Cambria"/>
        </w:rPr>
        <w:t>Soelaiman</w:t>
      </w:r>
      <w:proofErr w:type="spellEnd"/>
      <w:r>
        <w:rPr>
          <w:rFonts w:ascii="Cambria" w:eastAsia="Cambria" w:hAnsi="Cambria" w:cs="Cambria"/>
        </w:rPr>
        <w:t xml:space="preserve">, (2019), </w:t>
      </w:r>
      <w:proofErr w:type="spellStart"/>
      <w:r>
        <w:rPr>
          <w:rFonts w:ascii="Cambria" w:eastAsia="Cambria" w:hAnsi="Cambria" w:cs="Cambria"/>
        </w:rPr>
        <w:t>Darwis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  <w:i/>
        </w:rPr>
        <w:t>Filsafat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Ilmu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Pengetahuan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Perspektif</w:t>
      </w:r>
      <w:proofErr w:type="spellEnd"/>
      <w:r>
        <w:rPr>
          <w:rFonts w:ascii="Cambria" w:eastAsia="Cambria" w:hAnsi="Cambria" w:cs="Cambria"/>
          <w:i/>
        </w:rPr>
        <w:t xml:space="preserve"> Islam dan Barat, </w:t>
      </w:r>
      <w:r>
        <w:rPr>
          <w:rFonts w:ascii="Cambria" w:eastAsia="Cambria" w:hAnsi="Cambria" w:cs="Cambria"/>
        </w:rPr>
        <w:t xml:space="preserve">Banda Aceh: </w:t>
      </w:r>
      <w:proofErr w:type="spellStart"/>
      <w:r>
        <w:rPr>
          <w:rFonts w:ascii="Cambria" w:eastAsia="Cambria" w:hAnsi="Cambria" w:cs="Cambria"/>
        </w:rPr>
        <w:t>Penerbit</w:t>
      </w:r>
      <w:proofErr w:type="spellEnd"/>
      <w:r>
        <w:rPr>
          <w:rFonts w:ascii="Cambria" w:eastAsia="Cambria" w:hAnsi="Cambria" w:cs="Cambria"/>
        </w:rPr>
        <w:t xml:space="preserve"> Bandar Publishing. </w:t>
      </w:r>
    </w:p>
    <w:p w14:paraId="1F74FA8A" w14:textId="77777777" w:rsidR="007C7995" w:rsidRDefault="007C7995" w:rsidP="007C7995">
      <w:pPr>
        <w:spacing w:after="54"/>
        <w:ind w:left="706" w:right="1" w:hanging="721"/>
      </w:pPr>
      <w:r>
        <w:t>Al-</w:t>
      </w:r>
      <w:proofErr w:type="spellStart"/>
      <w:r>
        <w:t>Farabi</w:t>
      </w:r>
      <w:proofErr w:type="spellEnd"/>
      <w:r>
        <w:t xml:space="preserve">, Abu </w:t>
      </w:r>
      <w:proofErr w:type="spellStart"/>
      <w:r>
        <w:t>Nashr</w:t>
      </w:r>
      <w:proofErr w:type="spellEnd"/>
      <w:r>
        <w:t xml:space="preserve">, (1996), </w:t>
      </w:r>
      <w:proofErr w:type="spellStart"/>
      <w:r>
        <w:rPr>
          <w:i/>
        </w:rPr>
        <w:t>Ihṣā</w:t>
      </w:r>
      <w:proofErr w:type="spellEnd"/>
      <w:r>
        <w:rPr>
          <w:i/>
        </w:rPr>
        <w:t xml:space="preserve"> al</w:t>
      </w:r>
      <w:proofErr w:type="gramStart"/>
      <w:r>
        <w:rPr>
          <w:i/>
        </w:rPr>
        <w:t>-‘</w:t>
      </w:r>
      <w:proofErr w:type="spellStart"/>
      <w:proofErr w:type="gramEnd"/>
      <w:r>
        <w:rPr>
          <w:i/>
        </w:rPr>
        <w:t>Ulum</w:t>
      </w:r>
      <w:proofErr w:type="spellEnd"/>
      <w:r>
        <w:rPr>
          <w:i/>
        </w:rPr>
        <w:t>,</w:t>
      </w:r>
      <w:r>
        <w:t xml:space="preserve"> Beirut, Lebanon: Dar </w:t>
      </w:r>
      <w:proofErr w:type="spellStart"/>
      <w:r>
        <w:t>wa</w:t>
      </w:r>
      <w:proofErr w:type="spellEnd"/>
      <w:r>
        <w:t xml:space="preserve"> </w:t>
      </w:r>
      <w:proofErr w:type="spellStart"/>
      <w:r>
        <w:t>Maktabat</w:t>
      </w:r>
      <w:proofErr w:type="spellEnd"/>
      <w:r>
        <w:t xml:space="preserve"> </w:t>
      </w:r>
      <w:proofErr w:type="spellStart"/>
      <w:r>
        <w:t>AlHilal</w:t>
      </w:r>
      <w:proofErr w:type="spellEnd"/>
      <w:r>
        <w:t>.</w:t>
      </w:r>
      <w:r>
        <w:rPr>
          <w:rFonts w:ascii="Cambria" w:eastAsia="Cambria" w:hAnsi="Cambria" w:cs="Cambria"/>
        </w:rPr>
        <w:t xml:space="preserve"> </w:t>
      </w:r>
    </w:p>
    <w:p w14:paraId="65BC399A" w14:textId="77777777" w:rsidR="007C7995" w:rsidRDefault="007C7995" w:rsidP="007C7995">
      <w:pPr>
        <w:spacing w:after="39" w:line="220" w:lineRule="auto"/>
        <w:ind w:left="-15" w:right="0" w:firstLine="0"/>
        <w:jc w:val="left"/>
      </w:pPr>
      <w:proofErr w:type="spellStart"/>
      <w:r>
        <w:t>Bahrur</w:t>
      </w:r>
      <w:proofErr w:type="spellEnd"/>
      <w:r>
        <w:t xml:space="preserve">, </w:t>
      </w:r>
      <w:proofErr w:type="spellStart"/>
      <w:r>
        <w:t>Achmad</w:t>
      </w:r>
      <w:proofErr w:type="spellEnd"/>
      <w:r>
        <w:t>, (2021), ‘</w:t>
      </w:r>
      <w:proofErr w:type="spellStart"/>
      <w:r>
        <w:t>Hierarki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Al-</w:t>
      </w:r>
      <w:proofErr w:type="gramStart"/>
      <w:r>
        <w:t>Ghazali :</w:t>
      </w:r>
      <w:proofErr w:type="gram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Tinjauan</w:t>
      </w:r>
      <w:proofErr w:type="spellEnd"/>
      <w:r>
        <w:t xml:space="preserve"> </w:t>
      </w:r>
    </w:p>
    <w:p w14:paraId="00FAAF00" w14:textId="77777777" w:rsidR="007C7995" w:rsidRDefault="007C7995" w:rsidP="007C7995">
      <w:pPr>
        <w:spacing w:after="110" w:line="216" w:lineRule="auto"/>
        <w:ind w:left="721" w:right="0" w:firstLine="0"/>
        <w:jc w:val="left"/>
      </w:pPr>
      <w:proofErr w:type="spellStart"/>
      <w:r>
        <w:t>Filosofis</w:t>
      </w:r>
      <w:proofErr w:type="spellEnd"/>
      <w:r>
        <w:t xml:space="preserve">’, </w:t>
      </w:r>
      <w:proofErr w:type="spellStart"/>
      <w:r>
        <w:rPr>
          <w:i/>
        </w:rPr>
        <w:t>Tafhim</w:t>
      </w:r>
      <w:proofErr w:type="spellEnd"/>
      <w:r>
        <w:rPr>
          <w:i/>
        </w:rPr>
        <w:t xml:space="preserve"> Al</w:t>
      </w:r>
      <w:proofErr w:type="gramStart"/>
      <w:r>
        <w:rPr>
          <w:i/>
        </w:rPr>
        <w:t>-‘</w:t>
      </w:r>
      <w:proofErr w:type="spellStart"/>
      <w:proofErr w:type="gramEnd"/>
      <w:r>
        <w:rPr>
          <w:i/>
        </w:rPr>
        <w:t>Ilmi</w:t>
      </w:r>
      <w:proofErr w:type="spellEnd"/>
      <w:r>
        <w:rPr>
          <w:i/>
        </w:rPr>
        <w:t xml:space="preserve"> : </w:t>
      </w:r>
      <w:proofErr w:type="spellStart"/>
      <w:r>
        <w:rPr>
          <w:i/>
        </w:rPr>
        <w:t>Jurnal</w:t>
      </w:r>
      <w:proofErr w:type="spellEnd"/>
      <w:r>
        <w:rPr>
          <w:i/>
        </w:rPr>
        <w:t xml:space="preserve"> Pendidikan Dan </w:t>
      </w:r>
      <w:proofErr w:type="spellStart"/>
      <w:r>
        <w:rPr>
          <w:i/>
        </w:rPr>
        <w:t>Pemikiran</w:t>
      </w:r>
      <w:proofErr w:type="spellEnd"/>
      <w:r>
        <w:rPr>
          <w:i/>
        </w:rPr>
        <w:t xml:space="preserve"> Islam</w:t>
      </w:r>
      <w:r>
        <w:t xml:space="preserve">, 12.2, h. 211 </w:t>
      </w:r>
    </w:p>
    <w:p w14:paraId="2C18559D" w14:textId="77777777" w:rsidR="007C7995" w:rsidRDefault="007C7995" w:rsidP="007C7995">
      <w:pPr>
        <w:spacing w:after="101" w:line="216" w:lineRule="auto"/>
        <w:ind w:left="-15" w:right="0" w:firstLine="0"/>
      </w:pPr>
      <w:proofErr w:type="spellStart"/>
      <w:r>
        <w:rPr>
          <w:rFonts w:ascii="Cambria" w:eastAsia="Cambria" w:hAnsi="Cambria" w:cs="Cambria"/>
        </w:rPr>
        <w:t>Drajat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Amroeni</w:t>
      </w:r>
      <w:proofErr w:type="spellEnd"/>
      <w:r>
        <w:rPr>
          <w:rFonts w:ascii="Cambria" w:eastAsia="Cambria" w:hAnsi="Cambria" w:cs="Cambria"/>
        </w:rPr>
        <w:t>, (2006</w:t>
      </w:r>
      <w:proofErr w:type="gramStart"/>
      <w:r>
        <w:rPr>
          <w:rFonts w:ascii="Cambria" w:eastAsia="Cambria" w:hAnsi="Cambria" w:cs="Cambria"/>
        </w:rPr>
        <w:t xml:space="preserve">), </w:t>
      </w:r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Filsafat</w:t>
      </w:r>
      <w:proofErr w:type="spellEnd"/>
      <w:proofErr w:type="gramEnd"/>
      <w:r>
        <w:rPr>
          <w:rFonts w:ascii="Cambria" w:eastAsia="Cambria" w:hAnsi="Cambria" w:cs="Cambria"/>
          <w:i/>
        </w:rPr>
        <w:t xml:space="preserve"> Islam, </w:t>
      </w:r>
      <w:r>
        <w:rPr>
          <w:rFonts w:ascii="Cambria" w:eastAsia="Cambria" w:hAnsi="Cambria" w:cs="Cambria"/>
        </w:rPr>
        <w:t xml:space="preserve">Jakarta: </w:t>
      </w:r>
      <w:proofErr w:type="spellStart"/>
      <w:r>
        <w:rPr>
          <w:rFonts w:ascii="Cambria" w:eastAsia="Cambria" w:hAnsi="Cambria" w:cs="Cambria"/>
        </w:rPr>
        <w:t>Penerbit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Erlangga</w:t>
      </w:r>
      <w:proofErr w:type="spellEnd"/>
      <w:r>
        <w:rPr>
          <w:rFonts w:ascii="Cambria" w:eastAsia="Cambria" w:hAnsi="Cambria" w:cs="Cambria"/>
          <w:i/>
        </w:rPr>
        <w:t xml:space="preserve">. </w:t>
      </w:r>
    </w:p>
    <w:p w14:paraId="3C992DDF" w14:textId="77777777" w:rsidR="007C7995" w:rsidRDefault="007C7995" w:rsidP="007C7995">
      <w:pPr>
        <w:ind w:left="-15" w:right="1" w:firstLine="0"/>
      </w:pPr>
      <w:r>
        <w:t xml:space="preserve">Firdaus, </w:t>
      </w:r>
      <w:proofErr w:type="spellStart"/>
      <w:r>
        <w:t>Riki</w:t>
      </w:r>
      <w:proofErr w:type="spellEnd"/>
      <w:r>
        <w:t xml:space="preserve"> </w:t>
      </w:r>
      <w:proofErr w:type="spellStart"/>
      <w:r>
        <w:t>Saputra</w:t>
      </w:r>
      <w:proofErr w:type="spellEnd"/>
      <w:r>
        <w:t>, Saifullah, (2025), ‘</w:t>
      </w:r>
      <w:proofErr w:type="spellStart"/>
      <w:r>
        <w:t>Emanasi</w:t>
      </w:r>
      <w:proofErr w:type="spellEnd"/>
      <w:r>
        <w:t xml:space="preserve">, </w:t>
      </w:r>
      <w:proofErr w:type="spellStart"/>
      <w:r>
        <w:t>Filsafat</w:t>
      </w:r>
      <w:proofErr w:type="spellEnd"/>
      <w:r>
        <w:t xml:space="preserve">, Akal Dan Jiwa’, </w:t>
      </w:r>
    </w:p>
    <w:p w14:paraId="5B818E14" w14:textId="77777777" w:rsidR="007C7995" w:rsidRDefault="007C7995" w:rsidP="007C7995">
      <w:pPr>
        <w:spacing w:after="0" w:line="259" w:lineRule="auto"/>
        <w:ind w:left="721" w:right="0" w:firstLine="0"/>
        <w:jc w:val="left"/>
      </w:pPr>
      <w:proofErr w:type="spellStart"/>
      <w:r>
        <w:rPr>
          <w:i/>
        </w:rPr>
        <w:t>Ensiklopedia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Jurnal</w:t>
      </w:r>
      <w:proofErr w:type="spellEnd"/>
      <w:r>
        <w:rPr>
          <w:i/>
        </w:rPr>
        <w:t xml:space="preserve">, </w:t>
      </w:r>
      <w:r>
        <w:t>7.2, h. 2850</w:t>
      </w:r>
      <w:r>
        <w:rPr>
          <w:rFonts w:ascii="Cambria" w:eastAsia="Cambria" w:hAnsi="Cambria" w:cs="Cambria"/>
          <w:i/>
        </w:rPr>
        <w:t xml:space="preserve"> </w:t>
      </w:r>
    </w:p>
    <w:p w14:paraId="14347121" w14:textId="77777777" w:rsidR="007C7995" w:rsidRDefault="007C7995" w:rsidP="007C7995">
      <w:pPr>
        <w:spacing w:after="101" w:line="216" w:lineRule="auto"/>
        <w:ind w:left="716" w:right="0" w:hanging="731"/>
      </w:pPr>
      <w:r>
        <w:rPr>
          <w:rFonts w:ascii="Cambria" w:eastAsia="Cambria" w:hAnsi="Cambria" w:cs="Cambria"/>
        </w:rPr>
        <w:t xml:space="preserve">Herman, Akbar, Muhammad, </w:t>
      </w:r>
      <w:proofErr w:type="spellStart"/>
      <w:r>
        <w:rPr>
          <w:rFonts w:ascii="Cambria" w:eastAsia="Cambria" w:hAnsi="Cambria" w:cs="Cambria"/>
        </w:rPr>
        <w:t>Marilang</w:t>
      </w:r>
      <w:proofErr w:type="spellEnd"/>
      <w:r>
        <w:rPr>
          <w:rFonts w:ascii="Cambria" w:eastAsia="Cambria" w:hAnsi="Cambria" w:cs="Cambria"/>
        </w:rPr>
        <w:t xml:space="preserve">, Muhammad </w:t>
      </w:r>
      <w:proofErr w:type="spellStart"/>
      <w:r>
        <w:rPr>
          <w:rFonts w:ascii="Cambria" w:eastAsia="Cambria" w:hAnsi="Cambria" w:cs="Cambria"/>
        </w:rPr>
        <w:t>Hajir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Nonci</w:t>
      </w:r>
      <w:proofErr w:type="spellEnd"/>
      <w:r>
        <w:rPr>
          <w:rFonts w:ascii="Cambria" w:eastAsia="Cambria" w:hAnsi="Cambria" w:cs="Cambria"/>
        </w:rPr>
        <w:t>, (2024) ‘</w:t>
      </w:r>
      <w:proofErr w:type="spellStart"/>
      <w:r>
        <w:rPr>
          <w:rFonts w:ascii="Cambria" w:eastAsia="Cambria" w:hAnsi="Cambria" w:cs="Cambria"/>
        </w:rPr>
        <w:t>Struktur</w:t>
      </w:r>
      <w:proofErr w:type="spellEnd"/>
      <w:r>
        <w:rPr>
          <w:rFonts w:ascii="Cambria" w:eastAsia="Cambria" w:hAnsi="Cambria" w:cs="Cambria"/>
        </w:rPr>
        <w:t xml:space="preserve"> Dan </w:t>
      </w:r>
      <w:proofErr w:type="spellStart"/>
      <w:r>
        <w:rPr>
          <w:rFonts w:ascii="Cambria" w:eastAsia="Cambria" w:hAnsi="Cambria" w:cs="Cambria"/>
        </w:rPr>
        <w:t>Hierarki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Ilmu</w:t>
      </w:r>
      <w:proofErr w:type="spellEnd"/>
      <w:r>
        <w:rPr>
          <w:rFonts w:ascii="Cambria" w:eastAsia="Cambria" w:hAnsi="Cambria" w:cs="Cambria"/>
        </w:rPr>
        <w:t xml:space="preserve"> (Al-Ghazali Dan Al-</w:t>
      </w:r>
      <w:proofErr w:type="spellStart"/>
      <w:r>
        <w:rPr>
          <w:rFonts w:ascii="Cambria" w:eastAsia="Cambria" w:hAnsi="Cambria" w:cs="Cambria"/>
        </w:rPr>
        <w:t>Farabi</w:t>
      </w:r>
      <w:proofErr w:type="spellEnd"/>
      <w:r>
        <w:rPr>
          <w:rFonts w:ascii="Cambria" w:eastAsia="Cambria" w:hAnsi="Cambria" w:cs="Cambria"/>
        </w:rPr>
        <w:t xml:space="preserve">), </w:t>
      </w:r>
      <w:proofErr w:type="spellStart"/>
      <w:r>
        <w:rPr>
          <w:rFonts w:ascii="Cambria" w:eastAsia="Cambria" w:hAnsi="Cambria" w:cs="Cambria"/>
          <w:i/>
        </w:rPr>
        <w:t>Madani</w:t>
      </w:r>
      <w:proofErr w:type="spellEnd"/>
      <w:r>
        <w:rPr>
          <w:rFonts w:ascii="Cambria" w:eastAsia="Cambria" w:hAnsi="Cambria" w:cs="Cambria"/>
          <w:i/>
        </w:rPr>
        <w:t xml:space="preserve">: </w:t>
      </w:r>
      <w:proofErr w:type="spellStart"/>
      <w:r>
        <w:rPr>
          <w:rFonts w:ascii="Cambria" w:eastAsia="Cambria" w:hAnsi="Cambria" w:cs="Cambria"/>
          <w:i/>
        </w:rPr>
        <w:t>Jurnal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Ilmiah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Multidisiplin</w:t>
      </w:r>
      <w:proofErr w:type="spellEnd"/>
      <w:r>
        <w:rPr>
          <w:rFonts w:ascii="Cambria" w:eastAsia="Cambria" w:hAnsi="Cambria" w:cs="Cambria"/>
        </w:rPr>
        <w:t xml:space="preserve">, 2.1, h. 327-328. </w:t>
      </w:r>
    </w:p>
    <w:p w14:paraId="3AE4CCFD" w14:textId="77777777" w:rsidR="007C7995" w:rsidRDefault="007C7995" w:rsidP="007C7995">
      <w:pPr>
        <w:spacing w:after="101" w:line="216" w:lineRule="auto"/>
        <w:ind w:left="716" w:right="0" w:hanging="731"/>
      </w:pPr>
      <w:r>
        <w:rPr>
          <w:rFonts w:ascii="Cambria" w:eastAsia="Cambria" w:hAnsi="Cambria" w:cs="Cambria"/>
        </w:rPr>
        <w:t xml:space="preserve">Huda, Nurul, Nola </w:t>
      </w:r>
      <w:proofErr w:type="spellStart"/>
      <w:r>
        <w:rPr>
          <w:rFonts w:ascii="Cambria" w:eastAsia="Cambria" w:hAnsi="Cambria" w:cs="Cambria"/>
        </w:rPr>
        <w:t>Fibriyani</w:t>
      </w:r>
      <w:proofErr w:type="spellEnd"/>
      <w:r>
        <w:rPr>
          <w:rFonts w:ascii="Cambria" w:eastAsia="Cambria" w:hAnsi="Cambria" w:cs="Cambria"/>
        </w:rPr>
        <w:t xml:space="preserve">, and </w:t>
      </w:r>
      <w:proofErr w:type="spellStart"/>
      <w:r>
        <w:rPr>
          <w:rFonts w:ascii="Cambria" w:eastAsia="Cambria" w:hAnsi="Cambria" w:cs="Cambria"/>
        </w:rPr>
        <w:t>Bte</w:t>
      </w:r>
      <w:proofErr w:type="spellEnd"/>
      <w:r>
        <w:rPr>
          <w:rFonts w:ascii="Cambria" w:eastAsia="Cambria" w:hAnsi="Cambria" w:cs="Cambria"/>
        </w:rPr>
        <w:t xml:space="preserve"> Salam, (2024) ‘</w:t>
      </w:r>
      <w:proofErr w:type="spellStart"/>
      <w:r>
        <w:rPr>
          <w:rFonts w:ascii="Cambria" w:eastAsia="Cambria" w:hAnsi="Cambria" w:cs="Cambria"/>
        </w:rPr>
        <w:t>Struktur</w:t>
      </w:r>
      <w:proofErr w:type="spellEnd"/>
      <w:r>
        <w:rPr>
          <w:rFonts w:ascii="Cambria" w:eastAsia="Cambria" w:hAnsi="Cambria" w:cs="Cambria"/>
        </w:rPr>
        <w:t xml:space="preserve"> Dan </w:t>
      </w:r>
      <w:proofErr w:type="spellStart"/>
      <w:r>
        <w:rPr>
          <w:rFonts w:ascii="Cambria" w:eastAsia="Cambria" w:hAnsi="Cambria" w:cs="Cambria"/>
        </w:rPr>
        <w:t>Hierarki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Ilmu</w:t>
      </w:r>
      <w:proofErr w:type="spellEnd"/>
      <w:r>
        <w:rPr>
          <w:rFonts w:ascii="Cambria" w:eastAsia="Cambria" w:hAnsi="Cambria" w:cs="Cambria"/>
        </w:rPr>
        <w:t xml:space="preserve"> (</w:t>
      </w:r>
      <w:proofErr w:type="spellStart"/>
      <w:r>
        <w:rPr>
          <w:rFonts w:ascii="Cambria" w:eastAsia="Cambria" w:hAnsi="Cambria" w:cs="Cambria"/>
        </w:rPr>
        <w:t>AlGhazali</w:t>
      </w:r>
      <w:proofErr w:type="spellEnd"/>
      <w:r>
        <w:rPr>
          <w:rFonts w:ascii="Cambria" w:eastAsia="Cambria" w:hAnsi="Cambria" w:cs="Cambria"/>
        </w:rPr>
        <w:t xml:space="preserve"> Dan Al-</w:t>
      </w:r>
      <w:proofErr w:type="spellStart"/>
      <w:r>
        <w:rPr>
          <w:rFonts w:ascii="Cambria" w:eastAsia="Cambria" w:hAnsi="Cambria" w:cs="Cambria"/>
        </w:rPr>
        <w:t>Farabi</w:t>
      </w:r>
      <w:proofErr w:type="spellEnd"/>
      <w:r>
        <w:rPr>
          <w:rFonts w:ascii="Cambria" w:eastAsia="Cambria" w:hAnsi="Cambria" w:cs="Cambria"/>
        </w:rPr>
        <w:t xml:space="preserve">), </w:t>
      </w:r>
      <w:proofErr w:type="spellStart"/>
      <w:r>
        <w:rPr>
          <w:rFonts w:ascii="Cambria" w:eastAsia="Cambria" w:hAnsi="Cambria" w:cs="Cambria"/>
          <w:i/>
        </w:rPr>
        <w:t>Madani</w:t>
      </w:r>
      <w:proofErr w:type="spellEnd"/>
      <w:r>
        <w:rPr>
          <w:rFonts w:ascii="Cambria" w:eastAsia="Cambria" w:hAnsi="Cambria" w:cs="Cambria"/>
          <w:i/>
        </w:rPr>
        <w:t xml:space="preserve">: </w:t>
      </w:r>
      <w:proofErr w:type="spellStart"/>
      <w:r>
        <w:rPr>
          <w:rFonts w:ascii="Cambria" w:eastAsia="Cambria" w:hAnsi="Cambria" w:cs="Cambria"/>
          <w:i/>
        </w:rPr>
        <w:t>Jurnal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Ilmiah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Multidisiplin</w:t>
      </w:r>
      <w:proofErr w:type="spellEnd"/>
      <w:r>
        <w:rPr>
          <w:rFonts w:ascii="Cambria" w:eastAsia="Cambria" w:hAnsi="Cambria" w:cs="Cambria"/>
        </w:rPr>
        <w:t xml:space="preserve">, </w:t>
      </w:r>
      <w:proofErr w:type="gramStart"/>
      <w:r>
        <w:rPr>
          <w:rFonts w:ascii="Cambria" w:eastAsia="Cambria" w:hAnsi="Cambria" w:cs="Cambria"/>
        </w:rPr>
        <w:t>2.1 ,</w:t>
      </w:r>
      <w:proofErr w:type="gramEnd"/>
      <w:r>
        <w:rPr>
          <w:rFonts w:ascii="Cambria" w:eastAsia="Cambria" w:hAnsi="Cambria" w:cs="Cambria"/>
        </w:rPr>
        <w:t xml:space="preserve"> h. 322–29 </w:t>
      </w:r>
    </w:p>
    <w:p w14:paraId="7698E31E" w14:textId="77777777" w:rsidR="007C7995" w:rsidRDefault="007C7995" w:rsidP="007C7995">
      <w:pPr>
        <w:spacing w:after="106" w:line="216" w:lineRule="auto"/>
        <w:ind w:left="706" w:right="1" w:hanging="721"/>
      </w:pPr>
      <w:proofErr w:type="spellStart"/>
      <w:r>
        <w:t>Khafid</w:t>
      </w:r>
      <w:proofErr w:type="spellEnd"/>
      <w:r>
        <w:t xml:space="preserve"> </w:t>
      </w:r>
      <w:proofErr w:type="spellStart"/>
      <w:r>
        <w:t>Abdillah</w:t>
      </w:r>
      <w:proofErr w:type="spellEnd"/>
      <w:r>
        <w:t xml:space="preserve">, </w:t>
      </w:r>
      <w:proofErr w:type="spellStart"/>
      <w:r>
        <w:t>Sayid</w:t>
      </w:r>
      <w:proofErr w:type="spellEnd"/>
      <w:r>
        <w:t xml:space="preserve">, </w:t>
      </w:r>
      <w:proofErr w:type="spellStart"/>
      <w:proofErr w:type="gramStart"/>
      <w:r>
        <w:t>Hendrawan</w:t>
      </w:r>
      <w:proofErr w:type="spellEnd"/>
      <w:r>
        <w:t xml:space="preserve"> ,</w:t>
      </w:r>
      <w:proofErr w:type="gramEnd"/>
      <w:r>
        <w:t xml:space="preserve"> M Nasir </w:t>
      </w:r>
      <w:proofErr w:type="spellStart"/>
      <w:r>
        <w:t>Siola</w:t>
      </w:r>
      <w:proofErr w:type="spellEnd"/>
      <w:r>
        <w:t xml:space="preserve">, </w:t>
      </w:r>
      <w:proofErr w:type="spellStart"/>
      <w:r>
        <w:t>Marillang</w:t>
      </w:r>
      <w:proofErr w:type="spellEnd"/>
      <w:r>
        <w:t>, (2025) ‘</w:t>
      </w:r>
      <w:proofErr w:type="spellStart"/>
      <w:r>
        <w:t>Struktur</w:t>
      </w:r>
      <w:proofErr w:type="spellEnd"/>
      <w:r>
        <w:t xml:space="preserve"> Dan </w:t>
      </w:r>
      <w:proofErr w:type="spellStart"/>
      <w:r>
        <w:t>Hierarki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: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Filsafat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Dan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Islam (Al-</w:t>
      </w:r>
      <w:proofErr w:type="spellStart"/>
      <w:r>
        <w:t>Farabi</w:t>
      </w:r>
      <w:proofErr w:type="spellEnd"/>
      <w:r>
        <w:t xml:space="preserve"> Dan Al-Ghazali)’, </w:t>
      </w:r>
      <w:r>
        <w:rPr>
          <w:i/>
        </w:rPr>
        <w:t xml:space="preserve">Gudang </w:t>
      </w:r>
      <w:proofErr w:type="spellStart"/>
      <w:r>
        <w:rPr>
          <w:i/>
        </w:rPr>
        <w:t>Jurnal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Multidisiplin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Ilmu</w:t>
      </w:r>
      <w:proofErr w:type="spellEnd"/>
      <w:r>
        <w:t>, 3.1, h. 918.</w:t>
      </w:r>
      <w:r>
        <w:rPr>
          <w:rFonts w:ascii="Cambria" w:eastAsia="Cambria" w:hAnsi="Cambria" w:cs="Cambria"/>
        </w:rPr>
        <w:t xml:space="preserve"> </w:t>
      </w:r>
    </w:p>
    <w:p w14:paraId="624DF49A" w14:textId="77777777" w:rsidR="007C7995" w:rsidRDefault="007C7995" w:rsidP="007C7995">
      <w:pPr>
        <w:spacing w:after="101" w:line="216" w:lineRule="auto"/>
        <w:ind w:left="716" w:right="0" w:hanging="731"/>
      </w:pPr>
      <w:proofErr w:type="spellStart"/>
      <w:r>
        <w:rPr>
          <w:rFonts w:ascii="Cambria" w:eastAsia="Cambria" w:hAnsi="Cambria" w:cs="Cambria"/>
        </w:rPr>
        <w:t>Khudori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Soleh</w:t>
      </w:r>
      <w:proofErr w:type="spellEnd"/>
      <w:r>
        <w:rPr>
          <w:rFonts w:ascii="Cambria" w:eastAsia="Cambria" w:hAnsi="Cambria" w:cs="Cambria"/>
        </w:rPr>
        <w:t xml:space="preserve">, (2016), </w:t>
      </w:r>
      <w:proofErr w:type="spellStart"/>
      <w:r>
        <w:rPr>
          <w:rFonts w:ascii="Cambria" w:eastAsia="Cambria" w:hAnsi="Cambria" w:cs="Cambria"/>
          <w:i/>
        </w:rPr>
        <w:t>Filsafat</w:t>
      </w:r>
      <w:proofErr w:type="spellEnd"/>
      <w:r>
        <w:rPr>
          <w:rFonts w:ascii="Cambria" w:eastAsia="Cambria" w:hAnsi="Cambria" w:cs="Cambria"/>
          <w:i/>
        </w:rPr>
        <w:t xml:space="preserve"> Islam Dari </w:t>
      </w:r>
      <w:proofErr w:type="spellStart"/>
      <w:r>
        <w:rPr>
          <w:rFonts w:ascii="Cambria" w:eastAsia="Cambria" w:hAnsi="Cambria" w:cs="Cambria"/>
          <w:i/>
        </w:rPr>
        <w:t>Klasik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Hinga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Kontemporer</w:t>
      </w:r>
      <w:proofErr w:type="spellEnd"/>
      <w:r>
        <w:rPr>
          <w:rFonts w:ascii="Cambria" w:eastAsia="Cambria" w:hAnsi="Cambria" w:cs="Cambria"/>
          <w:i/>
        </w:rPr>
        <w:t xml:space="preserve">, </w:t>
      </w:r>
      <w:proofErr w:type="spellStart"/>
      <w:r>
        <w:rPr>
          <w:rFonts w:ascii="Cambria" w:eastAsia="Cambria" w:hAnsi="Cambria" w:cs="Cambria"/>
        </w:rPr>
        <w:t>Cet.I</w:t>
      </w:r>
      <w:proofErr w:type="spellEnd"/>
      <w:r>
        <w:rPr>
          <w:rFonts w:ascii="Cambria" w:eastAsia="Cambria" w:hAnsi="Cambria" w:cs="Cambria"/>
        </w:rPr>
        <w:t>;</w:t>
      </w:r>
      <w:r>
        <w:rPr>
          <w:rFonts w:ascii="Cambria" w:eastAsia="Cambria" w:hAnsi="Cambria" w:cs="Cambria"/>
          <w:i/>
        </w:rPr>
        <w:t xml:space="preserve"> </w:t>
      </w:r>
      <w:r>
        <w:rPr>
          <w:rFonts w:ascii="Cambria" w:eastAsia="Cambria" w:hAnsi="Cambria" w:cs="Cambria"/>
        </w:rPr>
        <w:t xml:space="preserve">Yogyakarta: </w:t>
      </w:r>
      <w:proofErr w:type="spellStart"/>
      <w:r>
        <w:rPr>
          <w:rFonts w:ascii="Cambria" w:eastAsia="Cambria" w:hAnsi="Cambria" w:cs="Cambria"/>
        </w:rPr>
        <w:t>Ar-Ruzz</w:t>
      </w:r>
      <w:proofErr w:type="spellEnd"/>
      <w:r>
        <w:rPr>
          <w:rFonts w:ascii="Cambria" w:eastAsia="Cambria" w:hAnsi="Cambria" w:cs="Cambria"/>
        </w:rPr>
        <w:t xml:space="preserve"> Media.</w:t>
      </w:r>
      <w:r>
        <w:rPr>
          <w:rFonts w:ascii="Cambria" w:eastAsia="Cambria" w:hAnsi="Cambria" w:cs="Cambria"/>
          <w:i/>
        </w:rPr>
        <w:t xml:space="preserve">  </w:t>
      </w:r>
    </w:p>
    <w:p w14:paraId="63AD97C7" w14:textId="77777777" w:rsidR="007C7995" w:rsidRDefault="007C7995" w:rsidP="007C7995">
      <w:pPr>
        <w:spacing w:after="102" w:line="220" w:lineRule="auto"/>
        <w:ind w:left="716" w:right="0" w:hanging="731"/>
        <w:jc w:val="left"/>
      </w:pPr>
      <w:proofErr w:type="spellStart"/>
      <w:r>
        <w:t>Mafar</w:t>
      </w:r>
      <w:proofErr w:type="spellEnd"/>
      <w:r>
        <w:t xml:space="preserve">, </w:t>
      </w:r>
      <w:proofErr w:type="spellStart"/>
      <w:r>
        <w:t>Fiqru</w:t>
      </w:r>
      <w:proofErr w:type="spellEnd"/>
      <w:r>
        <w:t>, (2019) ‘</w:t>
      </w:r>
      <w:proofErr w:type="spellStart"/>
      <w:r>
        <w:t>Klasifikasi</w:t>
      </w:r>
      <w:proofErr w:type="spellEnd"/>
      <w:r>
        <w:t xml:space="preserve"> </w:t>
      </w:r>
      <w:proofErr w:type="spellStart"/>
      <w:r>
        <w:t>Ilmu-Ilmu</w:t>
      </w:r>
      <w:proofErr w:type="spellEnd"/>
      <w:r>
        <w:t xml:space="preserve"> </w:t>
      </w:r>
      <w:proofErr w:type="spellStart"/>
      <w:r>
        <w:t>Keislaman</w:t>
      </w:r>
      <w:proofErr w:type="spellEnd"/>
      <w:r>
        <w:t xml:space="preserve"> Abad </w:t>
      </w:r>
      <w:proofErr w:type="spellStart"/>
      <w:r>
        <w:t>Pertengahan</w:t>
      </w:r>
      <w:proofErr w:type="spellEnd"/>
      <w:r>
        <w:t xml:space="preserve">’, </w:t>
      </w:r>
      <w:proofErr w:type="gramStart"/>
      <w:r>
        <w:rPr>
          <w:i/>
        </w:rPr>
        <w:t>UNILIB :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Jurnal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Perpustakaan</w:t>
      </w:r>
      <w:proofErr w:type="spellEnd"/>
      <w:r>
        <w:t>, 3.1, h. 18</w:t>
      </w:r>
      <w:r>
        <w:rPr>
          <w:rFonts w:ascii="Cambria" w:eastAsia="Cambria" w:hAnsi="Cambria" w:cs="Cambria"/>
        </w:rPr>
        <w:t xml:space="preserve"> </w:t>
      </w:r>
    </w:p>
    <w:p w14:paraId="15A49359" w14:textId="77777777" w:rsidR="007C7995" w:rsidRDefault="007C7995" w:rsidP="007C7995">
      <w:pPr>
        <w:spacing w:after="102" w:line="220" w:lineRule="auto"/>
        <w:ind w:left="716" w:right="0" w:hanging="731"/>
        <w:jc w:val="left"/>
      </w:pPr>
      <w:proofErr w:type="spellStart"/>
      <w:r>
        <w:t>Nasikhin</w:t>
      </w:r>
      <w:proofErr w:type="spellEnd"/>
      <w:r>
        <w:t xml:space="preserve">, </w:t>
      </w:r>
      <w:proofErr w:type="spellStart"/>
      <w:r>
        <w:t>Nasikhin</w:t>
      </w:r>
      <w:proofErr w:type="spellEnd"/>
      <w:r>
        <w:t>, and others, (2022) ‘Philosophy of Islamic Science in Al-</w:t>
      </w:r>
      <w:proofErr w:type="spellStart"/>
      <w:r>
        <w:t>Farabi’S</w:t>
      </w:r>
      <w:proofErr w:type="spellEnd"/>
      <w:r>
        <w:t xml:space="preserve"> Perspective’, </w:t>
      </w:r>
      <w:r>
        <w:rPr>
          <w:i/>
        </w:rPr>
        <w:t xml:space="preserve">RUSYDIAH: </w:t>
      </w:r>
      <w:proofErr w:type="spellStart"/>
      <w:r>
        <w:rPr>
          <w:i/>
        </w:rPr>
        <w:t>Jurnal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Pemikiran</w:t>
      </w:r>
      <w:proofErr w:type="spellEnd"/>
      <w:r>
        <w:rPr>
          <w:i/>
        </w:rPr>
        <w:t xml:space="preserve"> Islam</w:t>
      </w:r>
      <w:r>
        <w:t>, 3.1, h. 33</w:t>
      </w:r>
      <w:r>
        <w:rPr>
          <w:rFonts w:ascii="Cambria" w:eastAsia="Cambria" w:hAnsi="Cambria" w:cs="Cambria"/>
        </w:rPr>
        <w:t xml:space="preserve"> </w:t>
      </w:r>
    </w:p>
    <w:p w14:paraId="65B57FF1" w14:textId="77777777" w:rsidR="007C7995" w:rsidRDefault="007C7995" w:rsidP="007C7995">
      <w:pPr>
        <w:spacing w:after="101" w:line="216" w:lineRule="auto"/>
        <w:ind w:left="716" w:right="0" w:hanging="731"/>
      </w:pPr>
      <w:r>
        <w:rPr>
          <w:rFonts w:ascii="Cambria" w:eastAsia="Cambria" w:hAnsi="Cambria" w:cs="Cambria"/>
        </w:rPr>
        <w:t xml:space="preserve">Nawawi, </w:t>
      </w:r>
      <w:proofErr w:type="spellStart"/>
      <w:r>
        <w:rPr>
          <w:rFonts w:ascii="Cambria" w:eastAsia="Cambria" w:hAnsi="Cambria" w:cs="Cambria"/>
        </w:rPr>
        <w:t>Nurnaningsih</w:t>
      </w:r>
      <w:proofErr w:type="spellEnd"/>
      <w:r>
        <w:rPr>
          <w:rFonts w:ascii="Cambria" w:eastAsia="Cambria" w:hAnsi="Cambria" w:cs="Cambria"/>
        </w:rPr>
        <w:t xml:space="preserve">, (2017) </w:t>
      </w:r>
      <w:proofErr w:type="spellStart"/>
      <w:r>
        <w:rPr>
          <w:rFonts w:ascii="Cambria" w:eastAsia="Cambria" w:hAnsi="Cambria" w:cs="Cambria"/>
          <w:i/>
        </w:rPr>
        <w:t>Tokoh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Filsuf</w:t>
      </w:r>
      <w:proofErr w:type="spellEnd"/>
      <w:r>
        <w:rPr>
          <w:rFonts w:ascii="Cambria" w:eastAsia="Cambria" w:hAnsi="Cambria" w:cs="Cambria"/>
          <w:i/>
        </w:rPr>
        <w:t xml:space="preserve"> dan Era </w:t>
      </w:r>
      <w:proofErr w:type="spellStart"/>
      <w:r>
        <w:rPr>
          <w:rFonts w:ascii="Cambria" w:eastAsia="Cambria" w:hAnsi="Cambria" w:cs="Cambria"/>
          <w:i/>
        </w:rPr>
        <w:t>Keemasan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Filsafat</w:t>
      </w:r>
      <w:proofErr w:type="spellEnd"/>
      <w:r>
        <w:rPr>
          <w:rFonts w:ascii="Cambria" w:eastAsia="Cambria" w:hAnsi="Cambria" w:cs="Cambria"/>
          <w:i/>
        </w:rPr>
        <w:t xml:space="preserve">, </w:t>
      </w:r>
      <w:r>
        <w:rPr>
          <w:rFonts w:ascii="Cambria" w:eastAsia="Cambria" w:hAnsi="Cambria" w:cs="Cambria"/>
        </w:rPr>
        <w:t xml:space="preserve">Makassar: </w:t>
      </w:r>
      <w:proofErr w:type="spellStart"/>
      <w:r>
        <w:rPr>
          <w:rFonts w:ascii="Cambria" w:eastAsia="Cambria" w:hAnsi="Cambria" w:cs="Cambria"/>
        </w:rPr>
        <w:t>Pustaka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Almaida</w:t>
      </w:r>
      <w:proofErr w:type="spellEnd"/>
      <w:r>
        <w:rPr>
          <w:rFonts w:ascii="Cambria" w:eastAsia="Cambria" w:hAnsi="Cambria" w:cs="Cambria"/>
        </w:rPr>
        <w:t xml:space="preserve">. </w:t>
      </w:r>
    </w:p>
    <w:p w14:paraId="7EFA2CBE" w14:textId="77777777" w:rsidR="007C7995" w:rsidRDefault="007C7995" w:rsidP="007C7995">
      <w:pPr>
        <w:spacing w:after="102" w:line="220" w:lineRule="auto"/>
        <w:ind w:left="716" w:right="0" w:hanging="731"/>
        <w:jc w:val="left"/>
      </w:pPr>
      <w:proofErr w:type="spellStart"/>
      <w:r>
        <w:t>Rizkillah</w:t>
      </w:r>
      <w:proofErr w:type="spellEnd"/>
      <w:r>
        <w:t xml:space="preserve">, </w:t>
      </w:r>
      <w:proofErr w:type="spellStart"/>
      <w:r>
        <w:t>Rijal</w:t>
      </w:r>
      <w:proofErr w:type="spellEnd"/>
      <w:r>
        <w:t xml:space="preserve"> </w:t>
      </w:r>
      <w:proofErr w:type="spellStart"/>
      <w:r>
        <w:t>Wakhid</w:t>
      </w:r>
      <w:proofErr w:type="spellEnd"/>
      <w:r>
        <w:t>, (2023), ‘</w:t>
      </w:r>
      <w:proofErr w:type="spellStart"/>
      <w:r>
        <w:t>Ontologi</w:t>
      </w:r>
      <w:proofErr w:type="spellEnd"/>
      <w:r>
        <w:t xml:space="preserve"> Dan </w:t>
      </w:r>
      <w:proofErr w:type="spellStart"/>
      <w:r>
        <w:t>Klasifikasi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(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Pemikiran</w:t>
      </w:r>
      <w:proofErr w:type="spellEnd"/>
      <w:r>
        <w:t xml:space="preserve"> </w:t>
      </w:r>
      <w:proofErr w:type="spellStart"/>
      <w:r>
        <w:t>AlFarabi</w:t>
      </w:r>
      <w:proofErr w:type="spellEnd"/>
      <w:r>
        <w:t xml:space="preserve">)’, </w:t>
      </w:r>
      <w:r>
        <w:rPr>
          <w:i/>
        </w:rPr>
        <w:t>Journal of Islamic Studies</w:t>
      </w:r>
      <w:r>
        <w:t>, 1.1, h. 32</w:t>
      </w:r>
      <w:r>
        <w:rPr>
          <w:rFonts w:ascii="Cambria" w:eastAsia="Cambria" w:hAnsi="Cambria" w:cs="Cambria"/>
        </w:rPr>
        <w:t xml:space="preserve"> </w:t>
      </w:r>
    </w:p>
    <w:p w14:paraId="5E938050" w14:textId="77777777" w:rsidR="007C7995" w:rsidRDefault="007C7995" w:rsidP="007C7995">
      <w:pPr>
        <w:spacing w:after="101" w:line="216" w:lineRule="auto"/>
        <w:ind w:left="716" w:right="0" w:hanging="731"/>
      </w:pPr>
      <w:proofErr w:type="spellStart"/>
      <w:r>
        <w:rPr>
          <w:rFonts w:ascii="Cambria" w:eastAsia="Cambria" w:hAnsi="Cambria" w:cs="Cambria"/>
        </w:rPr>
        <w:lastRenderedPageBreak/>
        <w:t>Setiyawan</w:t>
      </w:r>
      <w:proofErr w:type="spellEnd"/>
      <w:r>
        <w:rPr>
          <w:rFonts w:ascii="Cambria" w:eastAsia="Cambria" w:hAnsi="Cambria" w:cs="Cambria"/>
        </w:rPr>
        <w:t>, Agung, (2016) ‘</w:t>
      </w:r>
      <w:proofErr w:type="spellStart"/>
      <w:r>
        <w:rPr>
          <w:rFonts w:ascii="Cambria" w:eastAsia="Cambria" w:hAnsi="Cambria" w:cs="Cambria"/>
        </w:rPr>
        <w:t>Konsep</w:t>
      </w:r>
      <w:proofErr w:type="spellEnd"/>
      <w:r>
        <w:rPr>
          <w:rFonts w:ascii="Cambria" w:eastAsia="Cambria" w:hAnsi="Cambria" w:cs="Cambria"/>
        </w:rPr>
        <w:t xml:space="preserve"> Pendidikan </w:t>
      </w:r>
      <w:proofErr w:type="spellStart"/>
      <w:r>
        <w:rPr>
          <w:rFonts w:ascii="Cambria" w:eastAsia="Cambria" w:hAnsi="Cambria" w:cs="Cambria"/>
        </w:rPr>
        <w:t>Menurut</w:t>
      </w:r>
      <w:proofErr w:type="spellEnd"/>
      <w:r>
        <w:rPr>
          <w:rFonts w:ascii="Cambria" w:eastAsia="Cambria" w:hAnsi="Cambria" w:cs="Cambria"/>
        </w:rPr>
        <w:t xml:space="preserve"> Al-Ghazali Dan Al-</w:t>
      </w:r>
      <w:proofErr w:type="spellStart"/>
      <w:r>
        <w:rPr>
          <w:rFonts w:ascii="Cambria" w:eastAsia="Cambria" w:hAnsi="Cambria" w:cs="Cambria"/>
        </w:rPr>
        <w:t>Farabi</w:t>
      </w:r>
      <w:proofErr w:type="spellEnd"/>
      <w:r>
        <w:rPr>
          <w:rFonts w:ascii="Cambria" w:eastAsia="Cambria" w:hAnsi="Cambria" w:cs="Cambria"/>
        </w:rPr>
        <w:t xml:space="preserve"> (</w:t>
      </w:r>
      <w:proofErr w:type="spellStart"/>
      <w:r>
        <w:rPr>
          <w:rFonts w:ascii="Cambria" w:eastAsia="Cambria" w:hAnsi="Cambria" w:cs="Cambria"/>
        </w:rPr>
        <w:t>Studi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Komparasi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Pemikiran</w:t>
      </w:r>
      <w:proofErr w:type="spellEnd"/>
      <w:r>
        <w:rPr>
          <w:rFonts w:ascii="Cambria" w:eastAsia="Cambria" w:hAnsi="Cambria" w:cs="Cambria"/>
        </w:rPr>
        <w:t xml:space="preserve">)’, </w:t>
      </w:r>
      <w:proofErr w:type="spellStart"/>
      <w:r>
        <w:rPr>
          <w:rFonts w:ascii="Cambria" w:eastAsia="Cambria" w:hAnsi="Cambria" w:cs="Cambria"/>
          <w:i/>
        </w:rPr>
        <w:t>Tarbawiyah</w:t>
      </w:r>
      <w:proofErr w:type="spellEnd"/>
      <w:r>
        <w:rPr>
          <w:rFonts w:ascii="Cambria" w:eastAsia="Cambria" w:hAnsi="Cambria" w:cs="Cambria"/>
        </w:rPr>
        <w:t xml:space="preserve">, 13.1, h. 52  </w:t>
      </w:r>
    </w:p>
    <w:p w14:paraId="5BAE70AD" w14:textId="77777777" w:rsidR="007C7995" w:rsidRDefault="007C7995" w:rsidP="007C7995">
      <w:pPr>
        <w:spacing w:after="101" w:line="216" w:lineRule="auto"/>
        <w:ind w:left="716" w:right="0" w:hanging="731"/>
      </w:pPr>
      <w:proofErr w:type="spellStart"/>
      <w:r>
        <w:rPr>
          <w:rFonts w:ascii="Cambria" w:eastAsia="Cambria" w:hAnsi="Cambria" w:cs="Cambria"/>
        </w:rPr>
        <w:t>Soleh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Achmad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Khudori</w:t>
      </w:r>
      <w:proofErr w:type="spellEnd"/>
      <w:r>
        <w:rPr>
          <w:rFonts w:ascii="Cambria" w:eastAsia="Cambria" w:hAnsi="Cambria" w:cs="Cambria"/>
        </w:rPr>
        <w:t>, (2013</w:t>
      </w:r>
      <w:proofErr w:type="gramStart"/>
      <w:r>
        <w:rPr>
          <w:rFonts w:ascii="Cambria" w:eastAsia="Cambria" w:hAnsi="Cambria" w:cs="Cambria"/>
        </w:rPr>
        <w:t xml:space="preserve">), </w:t>
      </w:r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Teologi</w:t>
      </w:r>
      <w:proofErr w:type="spellEnd"/>
      <w:proofErr w:type="gramEnd"/>
      <w:r>
        <w:rPr>
          <w:rFonts w:ascii="Cambria" w:eastAsia="Cambria" w:hAnsi="Cambria" w:cs="Cambria"/>
          <w:i/>
        </w:rPr>
        <w:t xml:space="preserve"> Islam </w:t>
      </w:r>
      <w:proofErr w:type="spellStart"/>
      <w:r>
        <w:rPr>
          <w:rFonts w:ascii="Cambria" w:eastAsia="Cambria" w:hAnsi="Cambria" w:cs="Cambria"/>
          <w:i/>
        </w:rPr>
        <w:t>Perspektif</w:t>
      </w:r>
      <w:proofErr w:type="spellEnd"/>
      <w:r>
        <w:rPr>
          <w:rFonts w:ascii="Cambria" w:eastAsia="Cambria" w:hAnsi="Cambria" w:cs="Cambria"/>
          <w:i/>
        </w:rPr>
        <w:t xml:space="preserve"> Al-</w:t>
      </w:r>
      <w:proofErr w:type="spellStart"/>
      <w:r>
        <w:rPr>
          <w:rFonts w:ascii="Cambria" w:eastAsia="Cambria" w:hAnsi="Cambria" w:cs="Cambria"/>
          <w:i/>
        </w:rPr>
        <w:t>Farabi</w:t>
      </w:r>
      <w:proofErr w:type="spellEnd"/>
      <w:r>
        <w:rPr>
          <w:rFonts w:ascii="Cambria" w:eastAsia="Cambria" w:hAnsi="Cambria" w:cs="Cambria"/>
          <w:i/>
        </w:rPr>
        <w:t xml:space="preserve"> Dan Al-Ghazali, </w:t>
      </w:r>
      <w:proofErr w:type="spellStart"/>
      <w:r>
        <w:rPr>
          <w:rFonts w:ascii="Cambria" w:eastAsia="Cambria" w:hAnsi="Cambria" w:cs="Cambria"/>
        </w:rPr>
        <w:t>Cet.I</w:t>
      </w:r>
      <w:proofErr w:type="spellEnd"/>
      <w:r>
        <w:rPr>
          <w:rFonts w:ascii="Cambria" w:eastAsia="Cambria" w:hAnsi="Cambria" w:cs="Cambria"/>
        </w:rPr>
        <w:t xml:space="preserve">; Malang: UIN Maliki Press. </w:t>
      </w:r>
    </w:p>
    <w:p w14:paraId="26DCE378" w14:textId="77777777" w:rsidR="00A14C93" w:rsidRDefault="00A14C93"/>
    <w:sectPr w:rsidR="00A14C93" w:rsidSect="006644B8">
      <w:headerReference w:type="even" r:id="rId7"/>
      <w:headerReference w:type="default" r:id="rId8"/>
      <w:footerReference w:type="default" r:id="rId9"/>
      <w:headerReference w:type="first" r:id="rId10"/>
      <w:pgSz w:w="11908" w:h="16840"/>
      <w:pgMar w:top="1079" w:right="1749" w:bottom="712" w:left="1757" w:header="720" w:footer="709" w:gutter="0"/>
      <w:pgNumType w:start="3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3BB092" w14:textId="77777777" w:rsidR="005C434B" w:rsidRDefault="005C434B" w:rsidP="007C7995">
      <w:pPr>
        <w:spacing w:after="0" w:line="240" w:lineRule="auto"/>
      </w:pPr>
      <w:r>
        <w:separator/>
      </w:r>
    </w:p>
  </w:endnote>
  <w:endnote w:type="continuationSeparator" w:id="0">
    <w:p w14:paraId="3A7AF659" w14:textId="77777777" w:rsidR="005C434B" w:rsidRDefault="005C434B" w:rsidP="007C7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shd w:val="clear" w:color="auto" w:fill="4472C4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201"/>
      <w:gridCol w:w="4201"/>
    </w:tblGrid>
    <w:tr w:rsidR="006644B8" w14:paraId="41C49777" w14:textId="77777777">
      <w:tc>
        <w:tcPr>
          <w:tcW w:w="2500" w:type="pct"/>
          <w:shd w:val="clear" w:color="auto" w:fill="4472C4" w:themeFill="accent1"/>
          <w:vAlign w:val="center"/>
        </w:tcPr>
        <w:p w14:paraId="4F2A7ED9" w14:textId="55073D4C" w:rsidR="006644B8" w:rsidRPr="006644B8" w:rsidRDefault="006644B8" w:rsidP="006644B8">
          <w:pPr>
            <w:pStyle w:val="Footer"/>
            <w:tabs>
              <w:tab w:val="clear" w:pos="4680"/>
              <w:tab w:val="clear" w:pos="9360"/>
            </w:tabs>
            <w:spacing w:before="80" w:after="80"/>
            <w:ind w:firstLine="0"/>
            <w:rPr>
              <w:caps/>
              <w:color w:val="FFFFFF" w:themeColor="background1"/>
              <w:sz w:val="16"/>
              <w:szCs w:val="16"/>
            </w:rPr>
          </w:pPr>
          <w:sdt>
            <w:sdtPr>
              <w:rPr>
                <w:rFonts w:asciiTheme="minorHAnsi" w:eastAsiaTheme="minorHAnsi" w:hAnsiTheme="minorHAnsi" w:cstheme="minorBidi"/>
                <w:caps/>
                <w:color w:val="FFFFFF" w:themeColor="background1"/>
                <w:kern w:val="0"/>
                <w:sz w:val="16"/>
                <w:szCs w:val="16"/>
                <w:lang w:val="en-US" w:eastAsia="en-US"/>
                <w14:ligatures w14:val="none"/>
              </w:rPr>
              <w:alias w:val="Title"/>
              <w:tag w:val=""/>
              <w:id w:val="-578829839"/>
              <w:placeholder>
                <w:docPart w:val="7C2B92BAD34F4C4287EE8785861FE66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Pr="006644B8">
                <w:rPr>
                  <w:rFonts w:asciiTheme="minorHAnsi" w:eastAsiaTheme="minorHAnsi" w:hAnsiTheme="minorHAnsi" w:cstheme="minorBidi"/>
                  <w:caps/>
                  <w:color w:val="FFFFFF" w:themeColor="background1"/>
                  <w:kern w:val="0"/>
                  <w:sz w:val="16"/>
                  <w:szCs w:val="16"/>
                  <w:lang w:val="en-US" w:eastAsia="en-US"/>
                  <w14:ligatures w14:val="none"/>
                </w:rPr>
                <w:t xml:space="preserve">JURNAL </w:t>
              </w:r>
              <w:proofErr w:type="gramStart"/>
              <w:r w:rsidRPr="006644B8">
                <w:rPr>
                  <w:rFonts w:asciiTheme="minorHAnsi" w:eastAsiaTheme="minorHAnsi" w:hAnsiTheme="minorHAnsi" w:cstheme="minorBidi"/>
                  <w:caps/>
                  <w:color w:val="FFFFFF" w:themeColor="background1"/>
                  <w:kern w:val="0"/>
                  <w:sz w:val="16"/>
                  <w:szCs w:val="16"/>
                  <w:lang w:val="en-US" w:eastAsia="en-US"/>
                  <w14:ligatures w14:val="none"/>
                </w:rPr>
                <w:t>SULESANA  P</w:t>
              </w:r>
              <w:proofErr w:type="gramEnd"/>
              <w:r w:rsidRPr="006644B8">
                <w:rPr>
                  <w:rFonts w:asciiTheme="minorHAnsi" w:eastAsiaTheme="minorHAnsi" w:hAnsiTheme="minorHAnsi" w:cstheme="minorBidi"/>
                  <w:caps/>
                  <w:color w:val="FFFFFF" w:themeColor="background1"/>
                  <w:kern w:val="0"/>
                  <w:sz w:val="16"/>
                  <w:szCs w:val="16"/>
                  <w:lang w:val="en-US" w:eastAsia="en-US"/>
                  <w14:ligatures w14:val="none"/>
                </w:rPr>
                <w:t>-ISSN:1978-3760     E-ISNN: 2615-1456</w:t>
              </w:r>
            </w:sdtContent>
          </w:sdt>
        </w:p>
      </w:tc>
      <w:tc>
        <w:tcPr>
          <w:tcW w:w="2500" w:type="pct"/>
          <w:shd w:val="clear" w:color="auto" w:fill="4472C4" w:themeFill="accent1"/>
          <w:vAlign w:val="center"/>
        </w:tcPr>
        <w:sdt>
          <w:sdtPr>
            <w:rPr>
              <w:caps/>
              <w:color w:val="FFFFFF" w:themeColor="background1"/>
              <w:sz w:val="16"/>
              <w:szCs w:val="16"/>
            </w:rPr>
            <w:alias w:val="Author"/>
            <w:tag w:val=""/>
            <w:id w:val="-1822267932"/>
            <w:placeholder>
              <w:docPart w:val="C81F0667E12B4033B551432B5B854DE3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2C5130A9" w14:textId="6006B13C" w:rsidR="006644B8" w:rsidRDefault="006644B8">
              <w:pPr>
                <w:pStyle w:val="Footer"/>
                <w:tabs>
                  <w:tab w:val="clear" w:pos="4680"/>
                  <w:tab w:val="clear" w:pos="9360"/>
                </w:tabs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 w:rsidRPr="006644B8">
                <w:rPr>
                  <w:caps/>
                  <w:color w:val="FFFFFF" w:themeColor="background1"/>
                  <w:sz w:val="16"/>
                  <w:szCs w:val="16"/>
                </w:rPr>
                <w:t>Nur afni Handayani</w:t>
              </w:r>
            </w:p>
          </w:sdtContent>
        </w:sdt>
      </w:tc>
    </w:tr>
  </w:tbl>
  <w:p w14:paraId="540A43D8" w14:textId="77777777" w:rsidR="006644B8" w:rsidRDefault="006644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3D6DF" w14:textId="77777777" w:rsidR="005C434B" w:rsidRDefault="005C434B" w:rsidP="007C7995">
      <w:pPr>
        <w:spacing w:after="0" w:line="240" w:lineRule="auto"/>
      </w:pPr>
      <w:r>
        <w:separator/>
      </w:r>
    </w:p>
  </w:footnote>
  <w:footnote w:type="continuationSeparator" w:id="0">
    <w:p w14:paraId="50E72862" w14:textId="77777777" w:rsidR="005C434B" w:rsidRDefault="005C434B" w:rsidP="007C7995">
      <w:pPr>
        <w:spacing w:after="0" w:line="240" w:lineRule="auto"/>
      </w:pPr>
      <w:r>
        <w:continuationSeparator/>
      </w:r>
    </w:p>
  </w:footnote>
  <w:footnote w:id="1">
    <w:p w14:paraId="5AAC56F8" w14:textId="77777777" w:rsidR="007C7995" w:rsidRDefault="007C7995" w:rsidP="007C7995">
      <w:pPr>
        <w:pStyle w:val="footnotedescription"/>
      </w:pPr>
      <w:r>
        <w:rPr>
          <w:rStyle w:val="footnotemark"/>
        </w:rPr>
        <w:footnoteRef/>
      </w:r>
      <w:r>
        <w:t xml:space="preserve"> Achmad Khudori Soleh, </w:t>
      </w:r>
      <w:r>
        <w:rPr>
          <w:i/>
        </w:rPr>
        <w:t>Teologi Islam Perspektif Al-Farabi Dan Al-Ghazali</w:t>
      </w:r>
      <w:r>
        <w:t xml:space="preserve">, (Cet.I; Malang: UIN Maliki Press, 2013), h.44. </w:t>
      </w:r>
    </w:p>
  </w:footnote>
  <w:footnote w:id="2">
    <w:p w14:paraId="209157AA" w14:textId="77777777" w:rsidR="007C7995" w:rsidRDefault="007C7995" w:rsidP="007C7995">
      <w:pPr>
        <w:pStyle w:val="footnotedescription"/>
        <w:spacing w:after="27"/>
        <w:ind w:right="11" w:firstLine="0"/>
        <w:jc w:val="right"/>
      </w:pPr>
      <w:r>
        <w:rPr>
          <w:rStyle w:val="footnotemark"/>
        </w:rPr>
        <w:footnoteRef/>
      </w:r>
      <w:r>
        <w:t xml:space="preserve"> </w:t>
      </w:r>
      <w:r>
        <w:t xml:space="preserve">Sayid </w:t>
      </w:r>
      <w:r>
        <w:t xml:space="preserve">Khafid Abdillah, Hendrawan , M Nasir Siola, Marillang, ‘Struktur Dan Hierarki Ilmu: </w:t>
      </w:r>
    </w:p>
    <w:p w14:paraId="02DCD9FF" w14:textId="77777777" w:rsidR="007C7995" w:rsidRDefault="007C7995" w:rsidP="007C7995">
      <w:pPr>
        <w:pStyle w:val="footnotedescription"/>
        <w:ind w:firstLine="0"/>
      </w:pPr>
      <w:r>
        <w:t xml:space="preserve">Menurut Filsafat Ilmu Dan Menurut Ilmu Islam (Al-Farabi Dan Al-Ghazali)’, </w:t>
      </w:r>
      <w:r>
        <w:rPr>
          <w:i/>
        </w:rPr>
        <w:t xml:space="preserve">Gudang Jurnal </w:t>
      </w:r>
    </w:p>
    <w:p w14:paraId="6DA3B8D1" w14:textId="77777777" w:rsidR="007C7995" w:rsidRDefault="007C7995" w:rsidP="007C7995">
      <w:pPr>
        <w:pStyle w:val="footnotedescription"/>
        <w:ind w:firstLine="0"/>
        <w:jc w:val="left"/>
      </w:pPr>
      <w:r>
        <w:rPr>
          <w:i/>
        </w:rPr>
        <w:t>Multidisiplin Ilmu</w:t>
      </w:r>
      <w:r>
        <w:t xml:space="preserve">, 3.1 (2025), h. 918. </w:t>
      </w:r>
    </w:p>
  </w:footnote>
  <w:footnote w:id="3">
    <w:p w14:paraId="3CF61813" w14:textId="77777777" w:rsidR="007C7995" w:rsidRDefault="007C7995" w:rsidP="007C7995">
      <w:pPr>
        <w:pStyle w:val="footnotedescription"/>
        <w:spacing w:line="274" w:lineRule="auto"/>
      </w:pPr>
      <w:r>
        <w:rPr>
          <w:rStyle w:val="footnotemark"/>
        </w:rPr>
        <w:footnoteRef/>
      </w:r>
      <w:r>
        <w:t xml:space="preserve"> </w:t>
      </w:r>
      <w:r>
        <w:t xml:space="preserve">Muhammad </w:t>
      </w:r>
      <w:r>
        <w:t xml:space="preserve">Akbar Herman, Marilang, Muhammad Hajir Nonci, ‘Struktur Dan Hierarki Ilmu (Al-Ghazali Dan Al-Farabi) ’, </w:t>
      </w:r>
      <w:r>
        <w:rPr>
          <w:i/>
        </w:rPr>
        <w:t>Madani: Jurnal Ilmiah Multidisiplin</w:t>
      </w:r>
      <w:r>
        <w:t xml:space="preserve">, 2.1 (2024), h. 323-324. </w:t>
      </w:r>
    </w:p>
  </w:footnote>
  <w:footnote w:id="4">
    <w:p w14:paraId="48065BE8" w14:textId="77777777" w:rsidR="007C7995" w:rsidRDefault="007C7995" w:rsidP="007C7995">
      <w:pPr>
        <w:pStyle w:val="footnotedescription"/>
        <w:ind w:right="7" w:firstLine="0"/>
        <w:jc w:val="right"/>
      </w:pPr>
      <w:r>
        <w:rPr>
          <w:rStyle w:val="footnotemark"/>
        </w:rPr>
        <w:footnoteRef/>
      </w:r>
      <w:r>
        <w:t xml:space="preserve"> </w:t>
      </w:r>
      <w:r>
        <w:t xml:space="preserve">Khudori </w:t>
      </w:r>
      <w:r>
        <w:t xml:space="preserve">Soleh, </w:t>
      </w:r>
      <w:r>
        <w:rPr>
          <w:i/>
        </w:rPr>
        <w:t xml:space="preserve">Filsafat Islam Dari Klasik Hinga Kontemporer, </w:t>
      </w:r>
      <w:r>
        <w:t xml:space="preserve">(Cet.I; Yogyakarta: Ar-Ruzz </w:t>
      </w:r>
    </w:p>
    <w:p w14:paraId="3700A64D" w14:textId="77777777" w:rsidR="007C7995" w:rsidRDefault="007C7995" w:rsidP="007C7995">
      <w:pPr>
        <w:pStyle w:val="footnotedescription"/>
        <w:ind w:firstLine="0"/>
        <w:jc w:val="left"/>
      </w:pPr>
      <w:r>
        <w:t xml:space="preserve">Media,  2016), h. 92  </w:t>
      </w:r>
    </w:p>
  </w:footnote>
  <w:footnote w:id="5">
    <w:p w14:paraId="2EF8BBB4" w14:textId="77777777" w:rsidR="007C7995" w:rsidRDefault="007C7995" w:rsidP="007C7995">
      <w:pPr>
        <w:pStyle w:val="footnotedescription"/>
        <w:spacing w:after="1" w:line="249" w:lineRule="auto"/>
      </w:pPr>
      <w:r>
        <w:rPr>
          <w:rStyle w:val="footnotemark"/>
        </w:rPr>
        <w:footnoteRef/>
      </w:r>
      <w:r>
        <w:t xml:space="preserve"> </w:t>
      </w:r>
      <w:r>
        <w:t xml:space="preserve">Achmad </w:t>
      </w:r>
      <w:r>
        <w:t xml:space="preserve">Bahrur, ‘Hierarki Ilmu Pengetahuan Al-Ghazali : Suatu Tinjauan Filosofis’, </w:t>
      </w:r>
      <w:r>
        <w:rPr>
          <w:i/>
        </w:rPr>
        <w:t>Tafhim Al‘Ilmi : Jurnal Pendidikan Dan Pemikiran Islam</w:t>
      </w:r>
      <w:r>
        <w:t xml:space="preserve">, 12.2 (2021), h. 211. </w:t>
      </w:r>
    </w:p>
  </w:footnote>
  <w:footnote w:id="6">
    <w:p w14:paraId="1745B92B" w14:textId="77777777" w:rsidR="007C7995" w:rsidRDefault="007C7995" w:rsidP="007C7995">
      <w:pPr>
        <w:pStyle w:val="footnotedescription"/>
        <w:spacing w:line="274" w:lineRule="auto"/>
      </w:pPr>
      <w:r>
        <w:rPr>
          <w:rStyle w:val="footnotemark"/>
        </w:rPr>
        <w:footnoteRef/>
      </w:r>
      <w:r>
        <w:t xml:space="preserve"> </w:t>
      </w:r>
      <w:r>
        <w:t xml:space="preserve">Muhammad </w:t>
      </w:r>
      <w:r>
        <w:t xml:space="preserve">Akbar Herman, Marilang, Muhammad Hajir Nonci, ‘Struktur Dan Hierarki Ilmu (Al-Ghazali Dan Al-Farabi) ’, </w:t>
      </w:r>
      <w:r>
        <w:rPr>
          <w:i/>
        </w:rPr>
        <w:t>Madani: Jurnal Ilmiah Multidisiplin</w:t>
      </w:r>
      <w:r>
        <w:t xml:space="preserve">, 2.1 (2024), h. 325. </w:t>
      </w:r>
    </w:p>
  </w:footnote>
  <w:footnote w:id="7">
    <w:p w14:paraId="68DD52C0" w14:textId="77777777" w:rsidR="007C7995" w:rsidRDefault="007C7995" w:rsidP="007C7995">
      <w:pPr>
        <w:pStyle w:val="footnotedescription"/>
        <w:spacing w:line="250" w:lineRule="auto"/>
      </w:pPr>
      <w:r>
        <w:rPr>
          <w:rStyle w:val="footnotemark"/>
        </w:rPr>
        <w:footnoteRef/>
      </w:r>
      <w:r>
        <w:t xml:space="preserve"> </w:t>
      </w:r>
      <w:r>
        <w:t xml:space="preserve">Sayid </w:t>
      </w:r>
      <w:r>
        <w:t xml:space="preserve">Khafid Abdillah, Hendrawan , M Nasir Siola, Marillang, ‘Struktur Dan Hierarki Ilmu: Menurut Filsafat Ilmu Dan Menurut Ilmu Islam (Al-Farabi Dan Al-Ghazali)’, </w:t>
      </w:r>
      <w:r>
        <w:rPr>
          <w:i/>
        </w:rPr>
        <w:t xml:space="preserve">Gudang Jurnal </w:t>
      </w:r>
    </w:p>
    <w:p w14:paraId="0DBC8F6E" w14:textId="77777777" w:rsidR="007C7995" w:rsidRDefault="007C7995" w:rsidP="007C7995">
      <w:pPr>
        <w:pStyle w:val="footnotedescription"/>
        <w:ind w:firstLine="0"/>
        <w:jc w:val="left"/>
      </w:pPr>
      <w:r>
        <w:rPr>
          <w:i/>
        </w:rPr>
        <w:t>Multidisiplin Ilmu</w:t>
      </w:r>
      <w:r>
        <w:t xml:space="preserve">, 3.1 (2025), h. 110. </w:t>
      </w:r>
    </w:p>
    <w:p w14:paraId="15D73638" w14:textId="77777777" w:rsidR="007C7995" w:rsidRDefault="007C7995" w:rsidP="007C7995">
      <w:pPr>
        <w:pStyle w:val="footnotedescription"/>
        <w:ind w:firstLine="0"/>
        <w:jc w:val="left"/>
      </w:pPr>
      <w:r>
        <w:t xml:space="preserve"> </w:t>
      </w:r>
    </w:p>
  </w:footnote>
  <w:footnote w:id="8">
    <w:p w14:paraId="7C47D237" w14:textId="77777777" w:rsidR="007C7995" w:rsidRDefault="007C7995" w:rsidP="007C7995">
      <w:pPr>
        <w:pStyle w:val="footnotedescription"/>
        <w:spacing w:after="12" w:line="249" w:lineRule="auto"/>
      </w:pPr>
      <w:r>
        <w:rPr>
          <w:rStyle w:val="footnotemark"/>
        </w:rPr>
        <w:footnoteRef/>
      </w:r>
      <w:r>
        <w:t xml:space="preserve"> </w:t>
      </w:r>
      <w:r>
        <w:t xml:space="preserve">Fiqru </w:t>
      </w:r>
      <w:r>
        <w:t xml:space="preserve">Mafar, ‘Klasifikasi Ilmu-Ilmu Keislaman Abad Pertengahan’, </w:t>
      </w:r>
      <w:r>
        <w:rPr>
          <w:i/>
        </w:rPr>
        <w:t>UNILIB : Jurnal Perpustakaan</w:t>
      </w:r>
      <w:r>
        <w:t xml:space="preserve">, 3.1 (2019), h. 18. </w:t>
      </w:r>
    </w:p>
  </w:footnote>
  <w:footnote w:id="9">
    <w:p w14:paraId="6A5879F2" w14:textId="77777777" w:rsidR="007C7995" w:rsidRDefault="007C7995" w:rsidP="007C7995">
      <w:pPr>
        <w:pStyle w:val="footnotedescription"/>
        <w:spacing w:line="262" w:lineRule="auto"/>
      </w:pPr>
      <w:r>
        <w:rPr>
          <w:rStyle w:val="footnotemark"/>
        </w:rPr>
        <w:footnoteRef/>
      </w:r>
      <w:r>
        <w:t xml:space="preserve"> </w:t>
      </w:r>
      <w:r>
        <w:t xml:space="preserve">Agung </w:t>
      </w:r>
      <w:r>
        <w:t xml:space="preserve">Setiyawan, ‘Konsep Pendidikan Menurut Al-Ghazali Dan Al-Farabi (Studi Komparasi Pemikiran) Agung Setiyawan’, </w:t>
      </w:r>
      <w:r>
        <w:rPr>
          <w:i/>
        </w:rPr>
        <w:t>Tarbawiyah</w:t>
      </w:r>
      <w:r>
        <w:t xml:space="preserve">, 13.1 (2016), h. 62-64 </w:t>
      </w:r>
    </w:p>
  </w:footnote>
  <w:footnote w:id="10">
    <w:p w14:paraId="5F4B1D64" w14:textId="77777777" w:rsidR="007C7995" w:rsidRDefault="007C7995" w:rsidP="007C7995">
      <w:pPr>
        <w:pStyle w:val="footnotedescription"/>
        <w:spacing w:line="256" w:lineRule="auto"/>
      </w:pPr>
      <w:r>
        <w:rPr>
          <w:rStyle w:val="footnotemark"/>
        </w:rPr>
        <w:footnoteRef/>
      </w:r>
      <w:r>
        <w:t xml:space="preserve"> </w:t>
      </w:r>
      <w:r>
        <w:t xml:space="preserve">Rijal </w:t>
      </w:r>
      <w:r>
        <w:t xml:space="preserve">Wakhid Rizkillah, ‘Ontologi Dan Klasifikasi Ilmu (Analisis Pemikiran Al-Farabi)’, </w:t>
      </w:r>
      <w:r>
        <w:rPr>
          <w:i/>
        </w:rPr>
        <w:t>Journal of Islamic Studies</w:t>
      </w:r>
      <w:r>
        <w:t xml:space="preserve">, 1.1 (2023), h. 32. </w:t>
      </w:r>
    </w:p>
  </w:footnote>
  <w:footnote w:id="11">
    <w:p w14:paraId="5FB3756B" w14:textId="77777777" w:rsidR="007C7995" w:rsidRDefault="007C7995" w:rsidP="007C7995">
      <w:pPr>
        <w:pStyle w:val="footnotedescription"/>
        <w:spacing w:after="18" w:line="243" w:lineRule="auto"/>
      </w:pPr>
      <w:r>
        <w:rPr>
          <w:rStyle w:val="footnotemark"/>
        </w:rPr>
        <w:footnoteRef/>
      </w:r>
      <w:r>
        <w:t xml:space="preserve"> </w:t>
      </w:r>
      <w:r>
        <w:t xml:space="preserve">Saifullah, </w:t>
      </w:r>
      <w:r>
        <w:t xml:space="preserve">Firdaus, Riki Saputra, 'Emanasi, Filsafat, Akal Dan Jiwa', </w:t>
      </w:r>
      <w:r>
        <w:rPr>
          <w:i/>
        </w:rPr>
        <w:t xml:space="preserve">Ensiklopedia of Jurnal, </w:t>
      </w:r>
      <w:r>
        <w:t xml:space="preserve">7.2 (2025), h. 2850. </w:t>
      </w:r>
    </w:p>
  </w:footnote>
  <w:footnote w:id="12">
    <w:p w14:paraId="02AC7FE3" w14:textId="77777777" w:rsidR="007C7995" w:rsidRDefault="007C7995" w:rsidP="007C7995">
      <w:pPr>
        <w:pStyle w:val="footnotedescription"/>
        <w:ind w:right="135" w:firstLine="0"/>
        <w:jc w:val="right"/>
      </w:pPr>
      <w:r>
        <w:rPr>
          <w:rStyle w:val="footnotemark"/>
        </w:rPr>
        <w:footnoteRef/>
      </w:r>
      <w:r>
        <w:t xml:space="preserve"> </w:t>
      </w:r>
      <w:r>
        <w:t xml:space="preserve">Abu </w:t>
      </w:r>
      <w:r>
        <w:t xml:space="preserve">Nashr Al-Farabi, </w:t>
      </w:r>
      <w:r>
        <w:rPr>
          <w:i/>
        </w:rPr>
        <w:t>Ihṣā al-‘Ulum,</w:t>
      </w:r>
      <w:r>
        <w:t xml:space="preserve"> (Beirut, Lebanon: Dar wa Maktabat Al-Hilal, 1996), h. </w:t>
      </w:r>
    </w:p>
    <w:p w14:paraId="2EB2DE2A" w14:textId="77777777" w:rsidR="007C7995" w:rsidRDefault="007C7995" w:rsidP="007C7995">
      <w:pPr>
        <w:pStyle w:val="footnotedescription"/>
        <w:ind w:firstLine="0"/>
        <w:jc w:val="left"/>
      </w:pPr>
      <w:r>
        <w:t xml:space="preserve">4-5 </w:t>
      </w:r>
    </w:p>
  </w:footnote>
  <w:footnote w:id="13">
    <w:p w14:paraId="1F01BBAB" w14:textId="77777777" w:rsidR="007C7995" w:rsidRDefault="007C7995" w:rsidP="007C7995">
      <w:pPr>
        <w:pStyle w:val="footnotedescription"/>
        <w:spacing w:line="250" w:lineRule="auto"/>
      </w:pPr>
      <w:r>
        <w:rPr>
          <w:rStyle w:val="footnotemark"/>
        </w:rPr>
        <w:footnoteRef/>
      </w:r>
      <w:r>
        <w:t xml:space="preserve"> </w:t>
      </w:r>
      <w:r>
        <w:t xml:space="preserve">Nasikhin Nasikhin Ismutik, Ulul Albab, ‘Philosophy of Islamic Science in Al-Farabi’S Perspective’, </w:t>
      </w:r>
      <w:r>
        <w:rPr>
          <w:i/>
        </w:rPr>
        <w:t>RUSYDIAH: Jurnal Pemikiran Islam</w:t>
      </w:r>
      <w:r>
        <w:t xml:space="preserve">, 3.1 (2022), h. 33 </w:t>
      </w:r>
    </w:p>
  </w:footnote>
  <w:footnote w:id="14">
    <w:p w14:paraId="20894166" w14:textId="77777777" w:rsidR="007C7995" w:rsidRDefault="007C7995" w:rsidP="007C7995">
      <w:pPr>
        <w:pStyle w:val="footnotedescription"/>
        <w:spacing w:line="288" w:lineRule="auto"/>
      </w:pPr>
      <w:r>
        <w:rPr>
          <w:rStyle w:val="footnotemark"/>
        </w:rPr>
        <w:footnoteRef/>
      </w:r>
      <w:r>
        <w:t xml:space="preserve"> </w:t>
      </w:r>
      <w:r>
        <w:t xml:space="preserve">Muhammad </w:t>
      </w:r>
      <w:r>
        <w:t xml:space="preserve">Akbar Herman, Marilang, Muhammad Hajir Nonci, ‘Struktur Dan Hierarki Ilmu (Al-Ghazali Dan Al-Farabi) ’, </w:t>
      </w:r>
      <w:r>
        <w:rPr>
          <w:i/>
        </w:rPr>
        <w:t>Madani: Jurnal Ilmiah Multidisiplin</w:t>
      </w:r>
      <w:r>
        <w:t xml:space="preserve">, 2.1 (2024), h. 327-328. </w:t>
      </w:r>
    </w:p>
  </w:footnote>
  <w:footnote w:id="15">
    <w:p w14:paraId="4C9EBB53" w14:textId="77777777" w:rsidR="007C7995" w:rsidRDefault="007C7995" w:rsidP="007C7995">
      <w:pPr>
        <w:pStyle w:val="footnotedescription"/>
        <w:spacing w:line="261" w:lineRule="auto"/>
      </w:pPr>
      <w:r>
        <w:rPr>
          <w:rStyle w:val="footnotemark"/>
        </w:rPr>
        <w:footnoteRef/>
      </w:r>
      <w:r>
        <w:t xml:space="preserve"> </w:t>
      </w:r>
      <w:r>
        <w:t xml:space="preserve">Khudori </w:t>
      </w:r>
      <w:r>
        <w:t xml:space="preserve">Soleh, </w:t>
      </w:r>
      <w:r>
        <w:rPr>
          <w:i/>
        </w:rPr>
        <w:t xml:space="preserve">Filsafat Islam Dari Klasik Hinga Kontemporer, </w:t>
      </w:r>
      <w:r>
        <w:t xml:space="preserve">(Cet.I; Yogyakarta: Ar-Ruzz Media,  2016), h. 44-65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8752352"/>
      <w:temporary/>
      <w:showingPlcHdr/>
      <w15:appearance w15:val="hidden"/>
    </w:sdtPr>
    <w:sdtEndPr/>
    <w:sdtContent>
      <w:p w14:paraId="00852DC2" w14:textId="77777777" w:rsidR="00950FE6" w:rsidRDefault="00D27911">
        <w:pPr>
          <w:pStyle w:val="Header"/>
        </w:pPr>
        <w:r>
          <w:t>[Type here]</w:t>
        </w:r>
      </w:p>
    </w:sdtContent>
  </w:sdt>
  <w:p w14:paraId="10390D59" w14:textId="77777777" w:rsidR="0071720E" w:rsidRDefault="005C4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302331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33CBF0D" w14:textId="46F273D0" w:rsidR="006644B8" w:rsidRDefault="006644B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F0D5A5" w14:textId="764153E7" w:rsidR="0071720E" w:rsidRDefault="005C434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51309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01E68B3" w14:textId="7A99EA6D" w:rsidR="006644B8" w:rsidRDefault="006644B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7EFA57" w14:textId="25671F09" w:rsidR="0071720E" w:rsidRDefault="005C434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6A75"/>
    <w:multiLevelType w:val="hybridMultilevel"/>
    <w:tmpl w:val="FFFFFFFF"/>
    <w:lvl w:ilvl="0" w:tplc="C4FECC54">
      <w:start w:val="1"/>
      <w:numFmt w:val="lowerLetter"/>
      <w:lvlText w:val="%1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E40310">
      <w:start w:val="1"/>
      <w:numFmt w:val="lowerLetter"/>
      <w:lvlText w:val="%2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F883B2">
      <w:start w:val="1"/>
      <w:numFmt w:val="lowerRoman"/>
      <w:lvlText w:val="%3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505D0C">
      <w:start w:val="1"/>
      <w:numFmt w:val="decimal"/>
      <w:lvlText w:val="%4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B6004E">
      <w:start w:val="1"/>
      <w:numFmt w:val="lowerLetter"/>
      <w:lvlText w:val="%5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66A0E6">
      <w:start w:val="1"/>
      <w:numFmt w:val="lowerRoman"/>
      <w:lvlText w:val="%6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F4BE72">
      <w:start w:val="1"/>
      <w:numFmt w:val="decimal"/>
      <w:lvlText w:val="%7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6CF088">
      <w:start w:val="1"/>
      <w:numFmt w:val="lowerLetter"/>
      <w:lvlText w:val="%8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9267CC">
      <w:start w:val="1"/>
      <w:numFmt w:val="lowerRoman"/>
      <w:lvlText w:val="%9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684854"/>
    <w:multiLevelType w:val="hybridMultilevel"/>
    <w:tmpl w:val="FFFFFFFF"/>
    <w:lvl w:ilvl="0" w:tplc="04CC5CEE">
      <w:start w:val="1"/>
      <w:numFmt w:val="lowerLetter"/>
      <w:lvlText w:val="%1)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C2654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68259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E419E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6E45C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9A3A3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EAA19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4CCD1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ACF1B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7208E2"/>
    <w:multiLevelType w:val="hybridMultilevel"/>
    <w:tmpl w:val="FFFFFFFF"/>
    <w:lvl w:ilvl="0" w:tplc="E8A2390E">
      <w:start w:val="1"/>
      <w:numFmt w:val="decimal"/>
      <w:lvlText w:val="%1)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E0065C">
      <w:start w:val="1"/>
      <w:numFmt w:val="lowerLetter"/>
      <w:lvlText w:val="%2)"/>
      <w:lvlJc w:val="left"/>
      <w:pPr>
        <w:ind w:left="1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222010">
      <w:start w:val="1"/>
      <w:numFmt w:val="lowerRoman"/>
      <w:lvlText w:val="%3"/>
      <w:lvlJc w:val="left"/>
      <w:pPr>
        <w:ind w:left="2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4276B8">
      <w:start w:val="1"/>
      <w:numFmt w:val="decimal"/>
      <w:lvlText w:val="%4"/>
      <w:lvlJc w:val="left"/>
      <w:pPr>
        <w:ind w:left="3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4C085C">
      <w:start w:val="1"/>
      <w:numFmt w:val="lowerLetter"/>
      <w:lvlText w:val="%5"/>
      <w:lvlJc w:val="left"/>
      <w:pPr>
        <w:ind w:left="3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76F9B2">
      <w:start w:val="1"/>
      <w:numFmt w:val="lowerRoman"/>
      <w:lvlText w:val="%6"/>
      <w:lvlJc w:val="left"/>
      <w:pPr>
        <w:ind w:left="4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A6AA38">
      <w:start w:val="1"/>
      <w:numFmt w:val="decimal"/>
      <w:lvlText w:val="%7"/>
      <w:lvlJc w:val="left"/>
      <w:pPr>
        <w:ind w:left="5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A44C0E">
      <w:start w:val="1"/>
      <w:numFmt w:val="lowerLetter"/>
      <w:lvlText w:val="%8"/>
      <w:lvlJc w:val="left"/>
      <w:pPr>
        <w:ind w:left="5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90B7B8">
      <w:start w:val="1"/>
      <w:numFmt w:val="lowerRoman"/>
      <w:lvlText w:val="%9"/>
      <w:lvlJc w:val="left"/>
      <w:pPr>
        <w:ind w:left="6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D72633"/>
    <w:multiLevelType w:val="hybridMultilevel"/>
    <w:tmpl w:val="FFFFFFFF"/>
    <w:lvl w:ilvl="0" w:tplc="550C1620">
      <w:start w:val="1"/>
      <w:numFmt w:val="lowerLetter"/>
      <w:lvlText w:val="%1.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3CD140">
      <w:start w:val="1"/>
      <w:numFmt w:val="decimal"/>
      <w:lvlText w:val="%2)"/>
      <w:lvlJc w:val="left"/>
      <w:pPr>
        <w:ind w:left="141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D85E14">
      <w:start w:val="1"/>
      <w:numFmt w:val="lowerRoman"/>
      <w:lvlText w:val="%3"/>
      <w:lvlJc w:val="left"/>
      <w:pPr>
        <w:ind w:left="213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FE61F6">
      <w:start w:val="1"/>
      <w:numFmt w:val="decimal"/>
      <w:lvlText w:val="%4"/>
      <w:lvlJc w:val="left"/>
      <w:pPr>
        <w:ind w:left="285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1232E2">
      <w:start w:val="1"/>
      <w:numFmt w:val="lowerLetter"/>
      <w:lvlText w:val="%5"/>
      <w:lvlJc w:val="left"/>
      <w:pPr>
        <w:ind w:left="357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C22078">
      <w:start w:val="1"/>
      <w:numFmt w:val="lowerRoman"/>
      <w:lvlText w:val="%6"/>
      <w:lvlJc w:val="left"/>
      <w:pPr>
        <w:ind w:left="429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0430DE">
      <w:start w:val="1"/>
      <w:numFmt w:val="decimal"/>
      <w:lvlText w:val="%7"/>
      <w:lvlJc w:val="left"/>
      <w:pPr>
        <w:ind w:left="501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BAB8A0">
      <w:start w:val="1"/>
      <w:numFmt w:val="lowerLetter"/>
      <w:lvlText w:val="%8"/>
      <w:lvlJc w:val="left"/>
      <w:pPr>
        <w:ind w:left="573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C4007A">
      <w:start w:val="1"/>
      <w:numFmt w:val="lowerRoman"/>
      <w:lvlText w:val="%9"/>
      <w:lvlJc w:val="left"/>
      <w:pPr>
        <w:ind w:left="645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4E1555"/>
    <w:multiLevelType w:val="hybridMultilevel"/>
    <w:tmpl w:val="FFFFFFFF"/>
    <w:lvl w:ilvl="0" w:tplc="21C62E1C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C47E0C">
      <w:start w:val="1"/>
      <w:numFmt w:val="lowerLetter"/>
      <w:lvlText w:val="%2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E08CD8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320E6E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663C9E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92EF54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A8446C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BA81C4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189726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995"/>
    <w:rsid w:val="005C434B"/>
    <w:rsid w:val="006644B8"/>
    <w:rsid w:val="007C7995"/>
    <w:rsid w:val="00A14C93"/>
    <w:rsid w:val="00D14D74"/>
    <w:rsid w:val="00D2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8353D"/>
  <w15:chartTrackingRefBased/>
  <w15:docId w15:val="{A21B787B-6900-445B-A431-D0241F567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995"/>
    <w:pPr>
      <w:spacing w:after="11" w:line="268" w:lineRule="auto"/>
      <w:ind w:right="6" w:firstLine="711"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4"/>
      <w:lang w:val="en" w:eastAsia="en"/>
      <w14:ligatures w14:val="standardContextual"/>
    </w:rPr>
  </w:style>
  <w:style w:type="paragraph" w:styleId="Heading1">
    <w:name w:val="heading 1"/>
    <w:next w:val="Normal"/>
    <w:link w:val="Heading1Char"/>
    <w:uiPriority w:val="9"/>
    <w:qFormat/>
    <w:rsid w:val="007C7995"/>
    <w:pPr>
      <w:keepNext/>
      <w:keepLines/>
      <w:spacing w:after="25" w:line="254" w:lineRule="auto"/>
      <w:ind w:left="1643" w:right="774" w:hanging="10"/>
      <w:outlineLvl w:val="0"/>
    </w:pPr>
    <w:rPr>
      <w:rFonts w:ascii="Times New Roman" w:eastAsia="Times New Roman" w:hAnsi="Times New Roman" w:cs="Times New Roman"/>
      <w:b/>
      <w:color w:val="000000"/>
      <w:kern w:val="2"/>
      <w:sz w:val="24"/>
      <w:szCs w:val="24"/>
      <w:lang w:val="id-ID" w:eastAsia="id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995"/>
    <w:rPr>
      <w:rFonts w:ascii="Times New Roman" w:eastAsia="Times New Roman" w:hAnsi="Times New Roman" w:cs="Times New Roman"/>
      <w:b/>
      <w:color w:val="000000"/>
      <w:kern w:val="2"/>
      <w:sz w:val="24"/>
      <w:szCs w:val="24"/>
      <w:lang w:val="id-ID" w:eastAsia="id-ID"/>
      <w14:ligatures w14:val="standardContextual"/>
    </w:rPr>
  </w:style>
  <w:style w:type="paragraph" w:customStyle="1" w:styleId="footnotedescription">
    <w:name w:val="footnote description"/>
    <w:next w:val="Normal"/>
    <w:link w:val="footnotedescriptionChar"/>
    <w:hidden/>
    <w:rsid w:val="007C7995"/>
    <w:pPr>
      <w:spacing w:after="0"/>
      <w:ind w:firstLine="709"/>
      <w:jc w:val="both"/>
    </w:pPr>
    <w:rPr>
      <w:rFonts w:ascii="Times New Roman" w:eastAsia="Times New Roman" w:hAnsi="Times New Roman" w:cs="Times New Roman"/>
      <w:color w:val="000000"/>
      <w:kern w:val="2"/>
      <w:sz w:val="20"/>
      <w:szCs w:val="24"/>
      <w:lang w:val="id-ID" w:eastAsia="id-ID"/>
      <w14:ligatures w14:val="standardContextual"/>
    </w:rPr>
  </w:style>
  <w:style w:type="character" w:customStyle="1" w:styleId="footnotedescriptionChar">
    <w:name w:val="footnote description Char"/>
    <w:link w:val="footnotedescription"/>
    <w:rsid w:val="007C7995"/>
    <w:rPr>
      <w:rFonts w:ascii="Times New Roman" w:eastAsia="Times New Roman" w:hAnsi="Times New Roman" w:cs="Times New Roman"/>
      <w:color w:val="000000"/>
      <w:kern w:val="2"/>
      <w:sz w:val="20"/>
      <w:szCs w:val="24"/>
      <w:lang w:val="id-ID" w:eastAsia="id-ID"/>
      <w14:ligatures w14:val="standardContextual"/>
    </w:rPr>
  </w:style>
  <w:style w:type="character" w:customStyle="1" w:styleId="footnotemark">
    <w:name w:val="footnote mark"/>
    <w:hidden/>
    <w:rsid w:val="007C7995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C7995"/>
    <w:pPr>
      <w:tabs>
        <w:tab w:val="center" w:pos="4680"/>
        <w:tab w:val="right" w:pos="9360"/>
      </w:tabs>
      <w:spacing w:after="0" w:line="240" w:lineRule="auto"/>
      <w:ind w:right="0" w:firstLine="0"/>
      <w:jc w:val="left"/>
    </w:pPr>
    <w:rPr>
      <w:rFonts w:asciiTheme="minorHAnsi" w:eastAsiaTheme="minorEastAsia" w:hAnsiTheme="minorHAnsi"/>
      <w:color w:val="auto"/>
      <w:kern w:val="0"/>
      <w:sz w:val="22"/>
      <w:szCs w:val="22"/>
      <w:lang w:val="en-US"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7C7995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664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4B8"/>
    <w:rPr>
      <w:rFonts w:ascii="Times New Roman" w:eastAsia="Times New Roman" w:hAnsi="Times New Roman" w:cs="Times New Roman"/>
      <w:color w:val="000000"/>
      <w:kern w:val="2"/>
      <w:sz w:val="24"/>
      <w:szCs w:val="24"/>
      <w:lang w:val="en" w:eastAsia="e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C2B92BAD34F4C4287EE8785861F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176E0-7EBD-4821-80F4-AB852255364D}"/>
      </w:docPartPr>
      <w:docPartBody>
        <w:p w:rsidR="00000000" w:rsidRDefault="00FB152B" w:rsidP="00FB152B">
          <w:pPr>
            <w:pStyle w:val="7C2B92BAD34F4C4287EE8785861FE665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C81F0667E12B4033B551432B5B854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DA935-F0B5-4198-A4E8-A5646D7A6D4F}"/>
      </w:docPartPr>
      <w:docPartBody>
        <w:p w:rsidR="00000000" w:rsidRDefault="00FB152B" w:rsidP="00FB152B">
          <w:pPr>
            <w:pStyle w:val="C81F0667E12B4033B551432B5B854DE3"/>
          </w:pPr>
          <w:r>
            <w:rPr>
              <w:caps/>
              <w:color w:val="FFFFFF" w:themeColor="background1"/>
              <w:sz w:val="18"/>
              <w:szCs w:val="18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2B"/>
    <w:rsid w:val="00E00969"/>
    <w:rsid w:val="00FB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C2B92BAD34F4C4287EE8785861FE665">
    <w:name w:val="7C2B92BAD34F4C4287EE8785861FE665"/>
    <w:rsid w:val="00FB152B"/>
  </w:style>
  <w:style w:type="paragraph" w:customStyle="1" w:styleId="C81F0667E12B4033B551432B5B854DE3">
    <w:name w:val="C81F0667E12B4033B551432B5B854DE3"/>
    <w:rsid w:val="00FB15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14</Pages>
  <Words>5632</Words>
  <Characters>32108</Characters>
  <Application>Microsoft Office Word</Application>
  <DocSecurity>0</DocSecurity>
  <Lines>267</Lines>
  <Paragraphs>75</Paragraphs>
  <ScaleCrop>false</ScaleCrop>
  <Company/>
  <LinksUpToDate>false</LinksUpToDate>
  <CharactersWithSpaces>37665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JURNAL SULESANA  P-ISSN:1978-3760     E-ISNN: 2615-1456</dc:title>
  <dc:subject/>
  <dc:creator>Nur afni Handayani</dc:creator>
  <cp:keywords/>
  <dc:description/>
  <cp:lastModifiedBy>astrid indah</cp:lastModifiedBy>
  <cp:revision>3</cp:revision>
  <dcterms:created xsi:type="dcterms:W3CDTF">2025-11-25T03:53:00Z</dcterms:created>
  <dcterms:modified xsi:type="dcterms:W3CDTF">2025-11-25T05:57:00Z</dcterms:modified>
</cp:coreProperties>
</file>