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863994" w14:textId="77777777" w:rsidR="00A82406" w:rsidRPr="007E10A2" w:rsidRDefault="00A82406" w:rsidP="00683887">
      <w:pPr>
        <w:spacing w:after="0"/>
        <w:jc w:val="center"/>
        <w:rPr>
          <w:rFonts w:ascii="Book Antiqua" w:hAnsi="Book Antiqua" w:cs="Arial"/>
          <w:b/>
          <w:i/>
          <w:noProof/>
          <w:sz w:val="24"/>
          <w:szCs w:val="24"/>
        </w:rPr>
      </w:pPr>
    </w:p>
    <w:p w14:paraId="1A4972D9" w14:textId="77777777" w:rsidR="00BB578C" w:rsidRDefault="00BB578C" w:rsidP="00683887">
      <w:pPr>
        <w:spacing w:after="0"/>
        <w:jc w:val="center"/>
        <w:rPr>
          <w:rFonts w:ascii="Book Antiqua" w:hAnsi="Book Antiqua" w:cs="Arial"/>
          <w:b/>
          <w:noProof/>
          <w:sz w:val="28"/>
          <w:szCs w:val="28"/>
        </w:rPr>
      </w:pPr>
    </w:p>
    <w:p w14:paraId="0298DB2D" w14:textId="2E40194C" w:rsidR="00D06FF9" w:rsidRPr="00BB578C" w:rsidRDefault="007C1401" w:rsidP="00683887">
      <w:pPr>
        <w:spacing w:after="0"/>
        <w:jc w:val="center"/>
        <w:rPr>
          <w:rFonts w:ascii="Book Antiqua" w:hAnsi="Book Antiqua" w:cs="Arial"/>
          <w:b/>
          <w:noProof/>
          <w:sz w:val="28"/>
          <w:szCs w:val="28"/>
        </w:rPr>
      </w:pPr>
      <w:r w:rsidRPr="00BB578C">
        <w:rPr>
          <w:rFonts w:ascii="Book Antiqua" w:hAnsi="Book Antiqua" w:cs="Arial"/>
          <w:b/>
          <w:noProof/>
          <w:sz w:val="28"/>
          <w:szCs w:val="28"/>
        </w:rPr>
        <w:t xml:space="preserve">PENGARUH </w:t>
      </w:r>
      <w:r w:rsidR="00D06FF9" w:rsidRPr="00BB578C">
        <w:rPr>
          <w:rFonts w:ascii="Book Antiqua" w:hAnsi="Book Antiqua" w:cs="Arial"/>
          <w:b/>
          <w:noProof/>
          <w:sz w:val="28"/>
          <w:szCs w:val="28"/>
        </w:rPr>
        <w:t xml:space="preserve"> LAVERAGE DAN LIKUIDITAS SEBAGAI PREDIKTOR BETA SAHAM PADA  INDEKS LQ45 DI BURSA EFEK INDONESIA </w:t>
      </w:r>
    </w:p>
    <w:p w14:paraId="3D1D03BF" w14:textId="77777777" w:rsidR="00D06FF9" w:rsidRPr="007E10A2" w:rsidRDefault="00D06FF9" w:rsidP="00683887">
      <w:pPr>
        <w:spacing w:after="0"/>
        <w:jc w:val="center"/>
        <w:rPr>
          <w:rFonts w:ascii="Book Antiqua" w:hAnsi="Book Antiqua" w:cs="Arial"/>
          <w:b/>
          <w:i/>
          <w:color w:val="000000"/>
          <w:sz w:val="24"/>
          <w:szCs w:val="24"/>
          <w:lang w:val="fi-FI"/>
        </w:rPr>
      </w:pPr>
    </w:p>
    <w:p w14:paraId="79DD227E" w14:textId="0E11C089" w:rsidR="008D745A" w:rsidRDefault="00D06FF9" w:rsidP="00683887">
      <w:pPr>
        <w:pStyle w:val="Default"/>
        <w:spacing w:line="276" w:lineRule="auto"/>
        <w:jc w:val="center"/>
        <w:rPr>
          <w:rFonts w:ascii="Book Antiqua" w:hAnsi="Book Antiqua"/>
          <w:b/>
          <w:color w:val="000000" w:themeColor="text1"/>
          <w:vertAlign w:val="superscript"/>
        </w:rPr>
      </w:pPr>
      <w:r w:rsidRPr="007E10A2">
        <w:rPr>
          <w:rFonts w:ascii="Book Antiqua" w:hAnsi="Book Antiqua"/>
          <w:b/>
          <w:color w:val="000000" w:themeColor="text1"/>
          <w:lang w:val="id-ID"/>
        </w:rPr>
        <w:t>Fauzia Bakhtiar</w:t>
      </w:r>
      <w:r w:rsidR="00BB578C">
        <w:rPr>
          <w:rFonts w:ascii="Book Antiqua" w:hAnsi="Book Antiqua"/>
          <w:b/>
          <w:color w:val="000000" w:themeColor="text1"/>
          <w:vertAlign w:val="superscript"/>
        </w:rPr>
        <w:t>1</w:t>
      </w:r>
      <w:r w:rsidR="00BB578C">
        <w:rPr>
          <w:rFonts w:ascii="Book Antiqua" w:hAnsi="Book Antiqua"/>
          <w:b/>
          <w:color w:val="000000" w:themeColor="text1"/>
        </w:rPr>
        <w:t>, M</w:t>
      </w:r>
      <w:r w:rsidR="00BB578C">
        <w:rPr>
          <w:rFonts w:ascii="Book Antiqua" w:hAnsi="Book Antiqua"/>
          <w:b/>
          <w:color w:val="000000" w:themeColor="text1"/>
          <w:lang w:val="id-ID"/>
        </w:rPr>
        <w:t>iftha Farild</w:t>
      </w:r>
      <w:r w:rsidR="00BB578C">
        <w:rPr>
          <w:rFonts w:ascii="Book Antiqua" w:hAnsi="Book Antiqua"/>
          <w:b/>
          <w:color w:val="000000" w:themeColor="text1"/>
          <w:vertAlign w:val="superscript"/>
        </w:rPr>
        <w:t>2</w:t>
      </w:r>
      <w:bookmarkStart w:id="0" w:name="_GoBack"/>
      <w:bookmarkEnd w:id="0"/>
    </w:p>
    <w:p w14:paraId="3A613749" w14:textId="3E92CC67" w:rsidR="00BB578C" w:rsidRPr="007E10A2" w:rsidRDefault="00BB578C" w:rsidP="00683887">
      <w:pPr>
        <w:pStyle w:val="Default"/>
        <w:spacing w:line="276" w:lineRule="auto"/>
        <w:jc w:val="center"/>
        <w:rPr>
          <w:rFonts w:ascii="Book Antiqua" w:hAnsi="Book Antiqua"/>
          <w:b/>
          <w:color w:val="000000" w:themeColor="text1"/>
          <w:lang w:val="id-ID"/>
        </w:rPr>
      </w:pPr>
      <w:r w:rsidRPr="00C3538C">
        <w:rPr>
          <w:rFonts w:ascii="Book Antiqua" w:hAnsi="Book Antiqua"/>
          <w:bCs/>
        </w:rPr>
        <w:t>Universitas Islam Negeri Alauddin Makassar</w:t>
      </w:r>
    </w:p>
    <w:p w14:paraId="13F76C22" w14:textId="0922F9F7" w:rsidR="00F557BE" w:rsidRDefault="00F557BE" w:rsidP="00683887">
      <w:pPr>
        <w:autoSpaceDE w:val="0"/>
        <w:autoSpaceDN w:val="0"/>
        <w:adjustRightInd w:val="0"/>
        <w:spacing w:after="0"/>
        <w:jc w:val="center"/>
        <w:rPr>
          <w:rFonts w:ascii="Book Antiqua" w:hAnsi="Book Antiqua" w:cs="Times New Roman"/>
          <w:b/>
          <w:bCs/>
          <w:color w:val="000000"/>
          <w:sz w:val="24"/>
          <w:szCs w:val="24"/>
          <w:lang w:val="en-GB"/>
        </w:rPr>
      </w:pPr>
    </w:p>
    <w:p w14:paraId="0EC7AF0D" w14:textId="77777777" w:rsidR="00BB578C" w:rsidRPr="007E10A2" w:rsidRDefault="00BB578C" w:rsidP="00683887">
      <w:pPr>
        <w:autoSpaceDE w:val="0"/>
        <w:autoSpaceDN w:val="0"/>
        <w:adjustRightInd w:val="0"/>
        <w:spacing w:after="0"/>
        <w:jc w:val="center"/>
        <w:rPr>
          <w:rFonts w:ascii="Book Antiqua" w:hAnsi="Book Antiqua" w:cs="Times New Roman"/>
          <w:b/>
          <w:bCs/>
          <w:color w:val="000000"/>
          <w:sz w:val="24"/>
          <w:szCs w:val="24"/>
          <w:lang w:val="en-GB"/>
        </w:rPr>
      </w:pPr>
    </w:p>
    <w:p w14:paraId="250860EB" w14:textId="77777777" w:rsidR="00E604C1" w:rsidRPr="007E10A2" w:rsidRDefault="0044121A" w:rsidP="00683887">
      <w:pPr>
        <w:jc w:val="both"/>
        <w:rPr>
          <w:rFonts w:ascii="Book Antiqua" w:hAnsi="Book Antiqua" w:cs="Times New Roman"/>
          <w:b/>
          <w:bCs/>
          <w:iCs/>
          <w:color w:val="000000"/>
          <w:sz w:val="24"/>
          <w:szCs w:val="24"/>
        </w:rPr>
      </w:pPr>
      <w:r w:rsidRPr="007E10A2">
        <w:rPr>
          <w:rFonts w:ascii="Book Antiqua" w:hAnsi="Book Antiqua" w:cs="Times New Roman"/>
          <w:b/>
          <w:bCs/>
          <w:iCs/>
          <w:color w:val="000000"/>
          <w:sz w:val="24"/>
          <w:szCs w:val="24"/>
        </w:rPr>
        <w:t>ABSTRA</w:t>
      </w:r>
      <w:r w:rsidR="007444D8" w:rsidRPr="007E10A2">
        <w:rPr>
          <w:rFonts w:ascii="Book Antiqua" w:hAnsi="Book Antiqua" w:cs="Times New Roman"/>
          <w:b/>
          <w:bCs/>
          <w:iCs/>
          <w:color w:val="000000"/>
          <w:sz w:val="24"/>
          <w:szCs w:val="24"/>
        </w:rPr>
        <w:t>K</w:t>
      </w:r>
    </w:p>
    <w:p w14:paraId="36DA2479" w14:textId="2839869D" w:rsidR="00D06FF9" w:rsidRPr="007E10A2" w:rsidRDefault="00D06FF9" w:rsidP="00753248">
      <w:pPr>
        <w:spacing w:line="240" w:lineRule="auto"/>
        <w:jc w:val="both"/>
        <w:rPr>
          <w:rFonts w:ascii="Book Antiqua" w:hAnsi="Book Antiqua"/>
          <w:sz w:val="24"/>
          <w:szCs w:val="24"/>
        </w:rPr>
      </w:pPr>
      <w:r w:rsidRPr="007E10A2">
        <w:rPr>
          <w:rFonts w:ascii="Book Antiqua" w:eastAsia="Times New Roman" w:hAnsi="Book Antiqua"/>
          <w:sz w:val="24"/>
          <w:szCs w:val="24"/>
          <w:shd w:val="clear" w:color="auto" w:fill="FFFFFF"/>
        </w:rPr>
        <w:t xml:space="preserve">Dalam kaitannya dengan investasi dan perdagangan saham di bursa, Beta merupakan sebuah indikator yang mencerminkan tingkat risiko yang terkandung dalam saham terhadap tingkat risiko pasar. </w:t>
      </w:r>
      <w:r w:rsidRPr="007E10A2">
        <w:rPr>
          <w:rFonts w:ascii="Book Antiqua" w:hAnsi="Book Antiqua"/>
          <w:sz w:val="24"/>
          <w:szCs w:val="24"/>
        </w:rPr>
        <w:t>Penelitian ini bertujuan untuk mengetahui pengaruh Variabel Keuangan  terhadap Beta Saham pada Indeks LQ45 yang terdaftar  di Bursa Efek Indonesia. Variabel bebas dalam penelitian ini yaitu laverage (X1),</w:t>
      </w:r>
      <w:r w:rsidRPr="007E10A2">
        <w:rPr>
          <w:rFonts w:ascii="Book Antiqua" w:hAnsi="Book Antiqua"/>
          <w:iCs/>
          <w:color w:val="000000"/>
          <w:sz w:val="24"/>
          <w:szCs w:val="24"/>
        </w:rPr>
        <w:t xml:space="preserve"> Likuiditas</w:t>
      </w:r>
      <w:r w:rsidRPr="007E10A2">
        <w:rPr>
          <w:rFonts w:ascii="Book Antiqua" w:hAnsi="Book Antiqua"/>
          <w:sz w:val="24"/>
          <w:szCs w:val="24"/>
        </w:rPr>
        <w:t xml:space="preserve"> (X2),</w:t>
      </w:r>
      <w:r w:rsidRPr="007E10A2">
        <w:rPr>
          <w:rFonts w:ascii="Book Antiqua" w:hAnsi="Book Antiqua"/>
          <w:b/>
          <w:iCs/>
          <w:color w:val="000000"/>
          <w:sz w:val="24"/>
          <w:szCs w:val="24"/>
        </w:rPr>
        <w:t xml:space="preserve"> </w:t>
      </w:r>
      <w:r w:rsidRPr="007E10A2">
        <w:rPr>
          <w:rFonts w:ascii="Book Antiqua" w:hAnsi="Book Antiqua"/>
          <w:sz w:val="24"/>
          <w:szCs w:val="24"/>
        </w:rPr>
        <w:t>yang diukur dengan DAR,CR</w:t>
      </w:r>
      <w:r w:rsidR="007C1401" w:rsidRPr="007E10A2">
        <w:rPr>
          <w:rFonts w:ascii="Book Antiqua" w:hAnsi="Book Antiqua"/>
          <w:sz w:val="24"/>
          <w:szCs w:val="24"/>
        </w:rPr>
        <w:t xml:space="preserve">   </w:t>
      </w:r>
      <w:r w:rsidRPr="007E10A2">
        <w:rPr>
          <w:rFonts w:ascii="Book Antiqua" w:hAnsi="Book Antiqua"/>
          <w:sz w:val="24"/>
          <w:szCs w:val="24"/>
        </w:rPr>
        <w:t xml:space="preserve">yang dinyatakan dalam  persen (%), sementara variabel terikat adalah Beta Saham (Y) yang yang dinyatakan dalam persen (%). </w:t>
      </w:r>
      <w:r w:rsidRPr="007E10A2">
        <w:rPr>
          <w:rFonts w:ascii="Book Antiqua" w:hAnsi="Book Antiqua"/>
          <w:color w:val="000000"/>
          <w:sz w:val="24"/>
          <w:szCs w:val="24"/>
          <w:lang w:val="sv-SE"/>
        </w:rPr>
        <w:t xml:space="preserve">Populasi adalah </w:t>
      </w:r>
      <w:r w:rsidRPr="007E10A2">
        <w:rPr>
          <w:rFonts w:ascii="Book Antiqua" w:hAnsi="Book Antiqua"/>
          <w:sz w:val="24"/>
          <w:szCs w:val="24"/>
        </w:rPr>
        <w:t>semua perusahaan LQ45</w:t>
      </w:r>
      <w:r w:rsidRPr="007E10A2">
        <w:rPr>
          <w:rFonts w:ascii="Book Antiqua" w:hAnsi="Book Antiqua"/>
          <w:sz w:val="24"/>
          <w:szCs w:val="24"/>
          <w:lang w:val="sv-SE"/>
        </w:rPr>
        <w:t>,</w:t>
      </w:r>
      <w:r w:rsidRPr="007E10A2">
        <w:rPr>
          <w:rFonts w:ascii="Book Antiqua" w:hAnsi="Book Antiqua"/>
          <w:sz w:val="24"/>
          <w:szCs w:val="24"/>
        </w:rPr>
        <w:t xml:space="preserve"> s</w:t>
      </w:r>
      <w:r w:rsidRPr="007E10A2">
        <w:rPr>
          <w:rFonts w:ascii="Book Antiqua" w:hAnsi="Book Antiqua"/>
          <w:color w:val="000000"/>
          <w:sz w:val="24"/>
          <w:szCs w:val="24"/>
          <w:lang w:val="sv-SE"/>
        </w:rPr>
        <w:t>edangkan sampel adalah 16 perusahaan LQ45 yang memenuhi kriteria pemilihan sampel yang telah ditetapkan</w:t>
      </w:r>
      <w:r w:rsidRPr="007E10A2">
        <w:rPr>
          <w:rFonts w:ascii="Book Antiqua" w:hAnsi="Book Antiqua"/>
          <w:sz w:val="24"/>
          <w:szCs w:val="24"/>
        </w:rPr>
        <w:t>. Uji Asumsi Klasik, Uji F dan uji-t</w:t>
      </w:r>
      <w:r w:rsidRPr="007E10A2">
        <w:rPr>
          <w:rFonts w:ascii="Book Antiqua" w:hAnsi="Book Antiqua"/>
          <w:color w:val="FF0000"/>
          <w:sz w:val="24"/>
          <w:szCs w:val="24"/>
        </w:rPr>
        <w:t xml:space="preserve">. </w:t>
      </w:r>
      <w:r w:rsidRPr="007E10A2">
        <w:rPr>
          <w:rFonts w:ascii="Book Antiqua" w:hAnsi="Book Antiqua"/>
          <w:sz w:val="24"/>
          <w:szCs w:val="24"/>
        </w:rPr>
        <w:t xml:space="preserve">Berdasarkan hasil persamaan </w:t>
      </w:r>
      <w:r w:rsidRPr="007E10A2">
        <w:rPr>
          <w:rFonts w:ascii="Book Antiqua" w:hAnsi="Book Antiqua"/>
          <w:sz w:val="24"/>
          <w:szCs w:val="24"/>
          <w:lang w:val="sv-SE"/>
        </w:rPr>
        <w:t>regresi</w:t>
      </w:r>
      <w:r w:rsidR="007B3AC1" w:rsidRPr="007E10A2">
        <w:rPr>
          <w:rFonts w:ascii="Book Antiqua" w:hAnsi="Book Antiqua"/>
          <w:sz w:val="24"/>
          <w:szCs w:val="24"/>
        </w:rPr>
        <w:t xml:space="preserve"> berganda maka diperoleh  </w:t>
      </w:r>
      <w:r w:rsidRPr="007E10A2">
        <w:rPr>
          <w:rFonts w:ascii="Book Antiqua" w:hAnsi="Book Antiqua"/>
          <w:sz w:val="24"/>
          <w:szCs w:val="24"/>
        </w:rPr>
        <w:t>persamaan</w:t>
      </w:r>
      <m:oMath>
        <m:r>
          <m:rPr>
            <m:sty m:val="p"/>
          </m:rPr>
          <w:rPr>
            <w:rFonts w:ascii="Cambria Math" w:hAnsi="Cambria Math"/>
            <w:sz w:val="24"/>
            <w:szCs w:val="24"/>
            <w:lang w:eastAsia="en-SG"/>
          </w:rPr>
          <m:t xml:space="preserve"> </m:t>
        </m:r>
      </m:oMath>
      <w:r w:rsidR="007B3AC1" w:rsidRPr="007E10A2">
        <w:rPr>
          <w:rFonts w:ascii="Book Antiqua" w:hAnsi="Book Antiqua" w:cs="Arial"/>
          <w:b/>
          <w:sz w:val="24"/>
          <w:szCs w:val="24"/>
        </w:rPr>
        <w:t xml:space="preserve">Ŷ = </w:t>
      </w:r>
      <w:r w:rsidR="007B3AC1" w:rsidRPr="007E10A2">
        <w:rPr>
          <w:rFonts w:ascii="Book Antiqua" w:eastAsia="Times New Roman" w:hAnsi="Book Antiqua" w:cs="Arial"/>
          <w:b/>
          <w:color w:val="000000"/>
          <w:sz w:val="24"/>
          <w:szCs w:val="24"/>
        </w:rPr>
        <w:t>57,095 +0,906DAR+</w:t>
      </w:r>
      <w:r w:rsidR="007B3AC1" w:rsidRPr="007E10A2">
        <w:rPr>
          <w:rFonts w:ascii="Book Antiqua" w:eastAsia="Times New Roman" w:hAnsi="Book Antiqua" w:cs="Arial"/>
          <w:b/>
          <w:color w:val="000000"/>
          <w:sz w:val="24"/>
          <w:szCs w:val="24"/>
          <w:vertAlign w:val="subscript"/>
        </w:rPr>
        <w:t xml:space="preserve"> </w:t>
      </w:r>
      <w:r w:rsidR="007B3AC1" w:rsidRPr="007E10A2">
        <w:rPr>
          <w:rFonts w:ascii="Book Antiqua" w:eastAsia="Times New Roman" w:hAnsi="Book Antiqua" w:cs="Arial"/>
          <w:b/>
          <w:color w:val="000000"/>
          <w:sz w:val="24"/>
          <w:szCs w:val="24"/>
        </w:rPr>
        <w:t>0,029CR</w:t>
      </w:r>
      <w:r w:rsidR="007C1401" w:rsidRPr="007E10A2">
        <w:rPr>
          <w:rFonts w:ascii="Book Antiqua" w:eastAsia="Times New Roman" w:hAnsi="Book Antiqua"/>
          <w:sz w:val="24"/>
          <w:szCs w:val="24"/>
        </w:rPr>
        <w:t xml:space="preserve">.  </w:t>
      </w:r>
      <w:r w:rsidRPr="007E10A2">
        <w:rPr>
          <w:rFonts w:ascii="Book Antiqua" w:eastAsiaTheme="minorHAnsi" w:hAnsi="Book Antiqua"/>
          <w:sz w:val="24"/>
          <w:szCs w:val="24"/>
        </w:rPr>
        <w:t xml:space="preserve">Berdasarkan hasil </w:t>
      </w:r>
      <w:r w:rsidRPr="007E10A2">
        <w:rPr>
          <w:rFonts w:ascii="Book Antiqua" w:hAnsi="Book Antiqua"/>
          <w:sz w:val="24"/>
          <w:szCs w:val="24"/>
        </w:rPr>
        <w:t xml:space="preserve">Uji F dan Uji t pada </w:t>
      </w:r>
      <w:r w:rsidRPr="007E10A2">
        <w:rPr>
          <w:rFonts w:ascii="Book Antiqua" w:hAnsi="Book Antiqua"/>
          <w:iCs/>
          <w:sz w:val="24"/>
          <w:szCs w:val="24"/>
        </w:rPr>
        <w:t xml:space="preserve">Level of significance </w:t>
      </w:r>
      <w:r w:rsidRPr="007E10A2">
        <w:rPr>
          <w:rFonts w:ascii="Book Antiqua" w:hAnsi="Book Antiqua"/>
          <w:sz w:val="24"/>
          <w:szCs w:val="24"/>
        </w:rPr>
        <w:t xml:space="preserve">5 % (α = 0,05). </w:t>
      </w:r>
      <w:r w:rsidR="00753248" w:rsidRPr="007E10A2">
        <w:rPr>
          <w:rFonts w:ascii="Book Antiqua" w:hAnsi="Book Antiqua" w:cs="Arial"/>
          <w:color w:val="000000"/>
          <w:sz w:val="24"/>
          <w:szCs w:val="24"/>
        </w:rPr>
        <w:t xml:space="preserve">Dari uji F diatas diperlihatkan bahwa didapat F hitung sebesar 4,183 dengan probabilitas 0,019. Maka variable </w:t>
      </w:r>
      <w:r w:rsidR="00753248" w:rsidRPr="007E10A2">
        <w:rPr>
          <w:rFonts w:ascii="Book Antiqua" w:hAnsi="Book Antiqua" w:cs="Arial"/>
          <w:i/>
          <w:iCs/>
          <w:color w:val="000000"/>
          <w:sz w:val="24"/>
          <w:szCs w:val="24"/>
        </w:rPr>
        <w:t>Leverage</w:t>
      </w:r>
      <w:r w:rsidR="00753248" w:rsidRPr="007E10A2">
        <w:rPr>
          <w:rFonts w:ascii="Book Antiqua" w:hAnsi="Book Antiqua" w:cs="Arial"/>
          <w:color w:val="000000"/>
          <w:sz w:val="24"/>
          <w:szCs w:val="24"/>
        </w:rPr>
        <w:t>, likuiditas</w:t>
      </w:r>
      <w:r w:rsidR="00753248" w:rsidRPr="007E10A2">
        <w:rPr>
          <w:rFonts w:ascii="Book Antiqua" w:hAnsi="Book Antiqua" w:cs="Arial"/>
          <w:i/>
          <w:iCs/>
          <w:color w:val="000000"/>
          <w:sz w:val="24"/>
          <w:szCs w:val="24"/>
        </w:rPr>
        <w:t xml:space="preserve"> </w:t>
      </w:r>
      <w:r w:rsidR="00753248" w:rsidRPr="007E10A2">
        <w:rPr>
          <w:rFonts w:ascii="Book Antiqua" w:hAnsi="Book Antiqua" w:cs="Arial"/>
          <w:color w:val="000000"/>
          <w:sz w:val="24"/>
          <w:szCs w:val="24"/>
        </w:rPr>
        <w:t xml:space="preserve">mampu </w:t>
      </w:r>
      <w:r w:rsidR="00753248" w:rsidRPr="007E10A2">
        <w:rPr>
          <w:rFonts w:ascii="Book Antiqua" w:hAnsi="Book Antiqua" w:cs="Arial"/>
          <w:b/>
          <w:color w:val="000000"/>
          <w:sz w:val="24"/>
          <w:szCs w:val="24"/>
        </w:rPr>
        <w:t>mempengaruhi secara simultan</w:t>
      </w:r>
      <w:r w:rsidR="00753248" w:rsidRPr="007E10A2">
        <w:rPr>
          <w:rFonts w:ascii="Book Antiqua" w:hAnsi="Book Antiqua" w:cs="Arial"/>
          <w:color w:val="000000"/>
          <w:sz w:val="24"/>
          <w:szCs w:val="24"/>
        </w:rPr>
        <w:t xml:space="preserve"> atau bersama-sama pada variable beta saham. </w:t>
      </w:r>
      <w:r w:rsidRPr="007E10A2">
        <w:rPr>
          <w:rFonts w:ascii="Book Antiqua" w:hAnsi="Book Antiqua"/>
          <w:sz w:val="24"/>
          <w:szCs w:val="24"/>
        </w:rPr>
        <w:t>Uji t menunjukkan bahwa</w:t>
      </w:r>
      <w:r w:rsidRPr="007E10A2">
        <w:rPr>
          <w:rFonts w:ascii="Book Antiqua" w:eastAsiaTheme="minorHAnsi" w:hAnsi="Book Antiqua"/>
          <w:sz w:val="24"/>
          <w:szCs w:val="24"/>
        </w:rPr>
        <w:t xml:space="preserve">, ditemukan </w:t>
      </w:r>
      <w:r w:rsidR="007C1401" w:rsidRPr="007E10A2">
        <w:rPr>
          <w:rFonts w:ascii="Book Antiqua" w:eastAsiaTheme="minorHAnsi" w:hAnsi="Book Antiqua"/>
          <w:sz w:val="24"/>
          <w:szCs w:val="24"/>
        </w:rPr>
        <w:t>1</w:t>
      </w:r>
      <w:r w:rsidRPr="007E10A2">
        <w:rPr>
          <w:rFonts w:ascii="Book Antiqua" w:eastAsiaTheme="minorHAnsi" w:hAnsi="Book Antiqua"/>
          <w:sz w:val="24"/>
          <w:szCs w:val="24"/>
        </w:rPr>
        <w:t xml:space="preserve"> variabel memiliki tingkat signifikan dibawah 0,05 yaitu </w:t>
      </w:r>
      <w:r w:rsidRPr="007E10A2">
        <w:rPr>
          <w:rFonts w:ascii="Book Antiqua" w:eastAsiaTheme="minorHAnsi" w:hAnsi="Book Antiqua"/>
          <w:iCs/>
          <w:sz w:val="24"/>
          <w:szCs w:val="24"/>
        </w:rPr>
        <w:t xml:space="preserve">leverage dengan nilai t hitung sebesar </w:t>
      </w:r>
      <w:r w:rsidR="008A2B73" w:rsidRPr="007E10A2">
        <w:rPr>
          <w:rFonts w:ascii="Book Antiqua" w:eastAsiaTheme="minorHAnsi" w:hAnsi="Book Antiqua"/>
          <w:iCs/>
          <w:sz w:val="24"/>
          <w:szCs w:val="24"/>
        </w:rPr>
        <w:t>2,89</w:t>
      </w:r>
      <w:r w:rsidR="007B3AC1" w:rsidRPr="007E10A2">
        <w:rPr>
          <w:rFonts w:ascii="Book Antiqua" w:eastAsiaTheme="minorHAnsi" w:hAnsi="Book Antiqua"/>
          <w:iCs/>
          <w:sz w:val="24"/>
          <w:szCs w:val="24"/>
        </w:rPr>
        <w:t xml:space="preserve"> dan signifikansinya sebesar </w:t>
      </w:r>
      <w:r w:rsidR="008A2B73" w:rsidRPr="007E10A2">
        <w:rPr>
          <w:rFonts w:ascii="Book Antiqua" w:eastAsiaTheme="minorHAnsi" w:hAnsi="Book Antiqua"/>
          <w:iCs/>
          <w:sz w:val="24"/>
          <w:szCs w:val="24"/>
        </w:rPr>
        <w:t>0,005</w:t>
      </w:r>
      <w:r w:rsidR="007C1401" w:rsidRPr="007E10A2">
        <w:rPr>
          <w:rFonts w:ascii="Book Antiqua" w:eastAsiaTheme="minorHAnsi" w:hAnsi="Book Antiqua"/>
          <w:iCs/>
          <w:sz w:val="24"/>
          <w:szCs w:val="24"/>
        </w:rPr>
        <w:t xml:space="preserve">. </w:t>
      </w:r>
      <w:r w:rsidRPr="007E10A2">
        <w:rPr>
          <w:rFonts w:ascii="Book Antiqua" w:hAnsi="Book Antiqua"/>
          <w:color w:val="000000"/>
          <w:sz w:val="24"/>
          <w:szCs w:val="24"/>
        </w:rPr>
        <w:t xml:space="preserve">Hal ini berarti laverage </w:t>
      </w:r>
      <w:r w:rsidRPr="007E10A2">
        <w:rPr>
          <w:rFonts w:ascii="Book Antiqua" w:eastAsiaTheme="minorHAnsi" w:hAnsi="Book Antiqua"/>
          <w:sz w:val="24"/>
          <w:szCs w:val="24"/>
        </w:rPr>
        <w:t>berpengaruh secara positif dan signifikan terhadap beta saham pada Indeks LQ45. sedangkan untuk</w:t>
      </w:r>
      <w:r w:rsidR="007C1401" w:rsidRPr="007E10A2">
        <w:rPr>
          <w:rFonts w:ascii="Book Antiqua" w:eastAsiaTheme="minorHAnsi" w:hAnsi="Book Antiqua"/>
          <w:sz w:val="24"/>
          <w:szCs w:val="24"/>
        </w:rPr>
        <w:t xml:space="preserve"> </w:t>
      </w:r>
      <w:r w:rsidRPr="007E10A2">
        <w:rPr>
          <w:rFonts w:ascii="Book Antiqua" w:eastAsiaTheme="minorHAnsi" w:hAnsi="Book Antiqua"/>
          <w:sz w:val="24"/>
          <w:szCs w:val="24"/>
        </w:rPr>
        <w:t xml:space="preserve">variabel </w:t>
      </w:r>
      <w:r w:rsidR="007C1401" w:rsidRPr="007E10A2">
        <w:rPr>
          <w:rFonts w:ascii="Book Antiqua" w:eastAsiaTheme="minorHAnsi" w:hAnsi="Book Antiqua"/>
          <w:sz w:val="24"/>
          <w:szCs w:val="24"/>
        </w:rPr>
        <w:t xml:space="preserve">likuiditas </w:t>
      </w:r>
      <w:r w:rsidRPr="007E10A2">
        <w:rPr>
          <w:rFonts w:ascii="Book Antiqua" w:eastAsiaTheme="minorHAnsi" w:hAnsi="Book Antiqua"/>
          <w:sz w:val="24"/>
          <w:szCs w:val="24"/>
        </w:rPr>
        <w:t xml:space="preserve">memiliki tingkat signifikan di atas 0,05 yaitu likuiditas </w:t>
      </w:r>
      <w:r w:rsidR="008A2B73" w:rsidRPr="007E10A2">
        <w:rPr>
          <w:rFonts w:ascii="Book Antiqua" w:eastAsiaTheme="minorHAnsi" w:hAnsi="Book Antiqua"/>
          <w:iCs/>
          <w:sz w:val="24"/>
          <w:szCs w:val="24"/>
        </w:rPr>
        <w:t xml:space="preserve">dengan nilai t hitung sebesar 1,147 </w:t>
      </w:r>
      <w:r w:rsidRPr="007E10A2">
        <w:rPr>
          <w:rFonts w:ascii="Book Antiqua" w:eastAsiaTheme="minorHAnsi" w:hAnsi="Book Antiqua"/>
          <w:iCs/>
          <w:sz w:val="24"/>
          <w:szCs w:val="24"/>
        </w:rPr>
        <w:t xml:space="preserve">dan </w:t>
      </w:r>
      <w:r w:rsidRPr="007E10A2">
        <w:rPr>
          <w:rFonts w:ascii="Book Antiqua" w:eastAsiaTheme="minorHAnsi" w:hAnsi="Book Antiqua"/>
          <w:sz w:val="24"/>
          <w:szCs w:val="24"/>
        </w:rPr>
        <w:t xml:space="preserve">signifikansinya sebesar </w:t>
      </w:r>
      <w:r w:rsidRPr="007E10A2">
        <w:rPr>
          <w:rFonts w:ascii="Book Antiqua" w:eastAsia="Times New Roman" w:hAnsi="Book Antiqua"/>
          <w:sz w:val="24"/>
          <w:szCs w:val="24"/>
        </w:rPr>
        <w:t>0.</w:t>
      </w:r>
      <w:r w:rsidR="008A2B73" w:rsidRPr="007E10A2">
        <w:rPr>
          <w:rFonts w:ascii="Book Antiqua" w:eastAsia="Times New Roman" w:hAnsi="Book Antiqua"/>
          <w:sz w:val="24"/>
          <w:szCs w:val="24"/>
        </w:rPr>
        <w:t xml:space="preserve">255 </w:t>
      </w:r>
      <w:r w:rsidRPr="007E10A2">
        <w:rPr>
          <w:rFonts w:ascii="Book Antiqua" w:hAnsi="Book Antiqua"/>
          <w:color w:val="000000"/>
          <w:sz w:val="24"/>
          <w:szCs w:val="24"/>
        </w:rPr>
        <w:t>&gt; 0,05</w:t>
      </w:r>
      <w:r w:rsidRPr="007E10A2">
        <w:rPr>
          <w:rFonts w:ascii="Book Antiqua" w:eastAsiaTheme="minorHAnsi" w:hAnsi="Book Antiqua"/>
          <w:sz w:val="24"/>
          <w:szCs w:val="24"/>
        </w:rPr>
        <w:t xml:space="preserve">, </w:t>
      </w:r>
      <w:r w:rsidR="007C1401" w:rsidRPr="007E10A2">
        <w:rPr>
          <w:rFonts w:ascii="Book Antiqua" w:eastAsiaTheme="minorHAnsi" w:hAnsi="Book Antiqua"/>
          <w:sz w:val="24"/>
          <w:szCs w:val="24"/>
        </w:rPr>
        <w:t xml:space="preserve"> </w:t>
      </w:r>
      <w:r w:rsidR="007C1401" w:rsidRPr="007E10A2">
        <w:rPr>
          <w:rFonts w:ascii="Book Antiqua" w:eastAsiaTheme="minorHAnsi" w:hAnsi="Book Antiqua"/>
          <w:iCs/>
          <w:sz w:val="24"/>
          <w:szCs w:val="24"/>
        </w:rPr>
        <w:t>berpengaruh secara positif dan tidak signifikan terhadap beta saham pada Indeks LQ45. N</w:t>
      </w:r>
      <w:r w:rsidRPr="007E10A2">
        <w:rPr>
          <w:rFonts w:ascii="Book Antiqua" w:hAnsi="Book Antiqua"/>
          <w:sz w:val="24"/>
          <w:szCs w:val="24"/>
        </w:rPr>
        <w:t>ilai r Square (r</w:t>
      </w:r>
      <w:r w:rsidRPr="007E10A2">
        <w:rPr>
          <w:rFonts w:ascii="Book Antiqua" w:hAnsi="Book Antiqua"/>
          <w:sz w:val="24"/>
          <w:szCs w:val="24"/>
          <w:vertAlign w:val="superscript"/>
        </w:rPr>
        <w:t>2</w:t>
      </w:r>
      <w:r w:rsidRPr="007E10A2">
        <w:rPr>
          <w:rFonts w:ascii="Book Antiqua" w:hAnsi="Book Antiqua"/>
          <w:sz w:val="24"/>
          <w:szCs w:val="24"/>
        </w:rPr>
        <w:t>) sebesar 0.</w:t>
      </w:r>
      <w:r w:rsidR="008A2B73" w:rsidRPr="007E10A2">
        <w:rPr>
          <w:rFonts w:ascii="Book Antiqua" w:hAnsi="Book Antiqua"/>
          <w:sz w:val="24"/>
          <w:szCs w:val="24"/>
        </w:rPr>
        <w:t>098</w:t>
      </w:r>
      <w:r w:rsidRPr="007E10A2">
        <w:rPr>
          <w:rFonts w:ascii="Book Antiqua" w:hAnsi="Book Antiqua"/>
          <w:sz w:val="24"/>
          <w:szCs w:val="24"/>
        </w:rPr>
        <w:t>. Artinya bahwa kontribusi variable X (</w:t>
      </w:r>
      <w:r w:rsidR="007C1401" w:rsidRPr="007E10A2">
        <w:rPr>
          <w:rFonts w:ascii="Book Antiqua" w:hAnsi="Book Antiqua"/>
          <w:sz w:val="24"/>
          <w:szCs w:val="24"/>
        </w:rPr>
        <w:t xml:space="preserve">laverage, likuiditas) </w:t>
      </w:r>
      <w:r w:rsidRPr="007E10A2">
        <w:rPr>
          <w:rFonts w:ascii="Book Antiqua" w:hAnsi="Book Antiqua"/>
          <w:sz w:val="24"/>
          <w:szCs w:val="24"/>
        </w:rPr>
        <w:t xml:space="preserve">terhadap variable Y (beta saham)  sebesar  </w:t>
      </w:r>
      <w:r w:rsidR="008A2B73" w:rsidRPr="007E10A2">
        <w:rPr>
          <w:rFonts w:ascii="Book Antiqua" w:hAnsi="Book Antiqua"/>
          <w:sz w:val="24"/>
          <w:szCs w:val="24"/>
        </w:rPr>
        <w:t>9,8</w:t>
      </w:r>
      <w:r w:rsidRPr="007E10A2">
        <w:rPr>
          <w:rFonts w:ascii="Book Antiqua" w:hAnsi="Book Antiqua"/>
          <w:sz w:val="24"/>
          <w:szCs w:val="24"/>
        </w:rPr>
        <w:t xml:space="preserve"> persen, sedangkan </w:t>
      </w:r>
      <w:r w:rsidR="008A2B73" w:rsidRPr="007E10A2">
        <w:rPr>
          <w:rFonts w:ascii="Book Antiqua" w:hAnsi="Book Antiqua"/>
          <w:sz w:val="24"/>
          <w:szCs w:val="24"/>
        </w:rPr>
        <w:t xml:space="preserve">91,2 </w:t>
      </w:r>
      <w:r w:rsidRPr="007E10A2">
        <w:rPr>
          <w:rFonts w:ascii="Book Antiqua" w:hAnsi="Book Antiqua"/>
          <w:sz w:val="24"/>
          <w:szCs w:val="24"/>
        </w:rPr>
        <w:t xml:space="preserve"> persen (100%-r</w:t>
      </w:r>
      <w:r w:rsidRPr="007E10A2">
        <w:rPr>
          <w:rFonts w:ascii="Book Antiqua" w:hAnsi="Book Antiqua"/>
          <w:sz w:val="24"/>
          <w:szCs w:val="24"/>
          <w:vertAlign w:val="superscript"/>
        </w:rPr>
        <w:t>2</w:t>
      </w:r>
      <w:r w:rsidRPr="007E10A2">
        <w:rPr>
          <w:rFonts w:ascii="Book Antiqua" w:hAnsi="Book Antiqua"/>
          <w:sz w:val="24"/>
          <w:szCs w:val="24"/>
        </w:rPr>
        <w:t>) sisanya dipengaruhi oleh variabel lain yang tidak diteliti.</w:t>
      </w:r>
    </w:p>
    <w:p w14:paraId="0E1FF267" w14:textId="41CDE5E5" w:rsidR="00441B86" w:rsidRPr="00BB578C" w:rsidRDefault="00D06FF9" w:rsidP="00BB578C">
      <w:pPr>
        <w:spacing w:line="240" w:lineRule="auto"/>
        <w:rPr>
          <w:rFonts w:ascii="Book Antiqua" w:hAnsi="Book Antiqua"/>
          <w:i/>
          <w:sz w:val="24"/>
          <w:szCs w:val="24"/>
        </w:rPr>
      </w:pPr>
      <w:r w:rsidRPr="00BB578C">
        <w:rPr>
          <w:rFonts w:ascii="Book Antiqua" w:hAnsi="Book Antiqua"/>
          <w:i/>
          <w:sz w:val="24"/>
          <w:szCs w:val="24"/>
        </w:rPr>
        <w:t xml:space="preserve">Kata Kunci: laverage , Likuiditas </w:t>
      </w:r>
      <w:r w:rsidR="007C1401" w:rsidRPr="00BB578C">
        <w:rPr>
          <w:rFonts w:ascii="Book Antiqua" w:hAnsi="Book Antiqua"/>
          <w:i/>
          <w:sz w:val="24"/>
          <w:szCs w:val="24"/>
        </w:rPr>
        <w:t>, beta saham.</w:t>
      </w:r>
    </w:p>
    <w:p w14:paraId="12F94FE5" w14:textId="77777777" w:rsidR="00BB578C" w:rsidRDefault="00BB578C" w:rsidP="00BB578C">
      <w:pPr>
        <w:spacing w:line="240" w:lineRule="auto"/>
        <w:rPr>
          <w:rFonts w:ascii="Book Antiqua" w:hAnsi="Book Antiqua"/>
          <w:sz w:val="24"/>
          <w:szCs w:val="24"/>
        </w:rPr>
      </w:pPr>
    </w:p>
    <w:p w14:paraId="49A17388" w14:textId="77777777" w:rsidR="00BB578C" w:rsidRDefault="00BB578C" w:rsidP="00BB578C">
      <w:pPr>
        <w:spacing w:line="240" w:lineRule="auto"/>
        <w:rPr>
          <w:rFonts w:ascii="Book Antiqua" w:hAnsi="Book Antiqua"/>
          <w:sz w:val="24"/>
          <w:szCs w:val="24"/>
        </w:rPr>
      </w:pPr>
    </w:p>
    <w:p w14:paraId="1D932C63" w14:textId="77777777" w:rsidR="00BB578C" w:rsidRPr="00BB578C" w:rsidRDefault="00BB578C" w:rsidP="00BB578C">
      <w:pPr>
        <w:spacing w:line="240" w:lineRule="auto"/>
        <w:rPr>
          <w:rFonts w:ascii="Book Antiqua" w:hAnsi="Book Antiqua"/>
          <w:sz w:val="24"/>
          <w:szCs w:val="24"/>
        </w:rPr>
      </w:pPr>
    </w:p>
    <w:p w14:paraId="24880BEE" w14:textId="674C8E05" w:rsidR="00BB578C" w:rsidRPr="00BB578C" w:rsidRDefault="00BB578C" w:rsidP="00BB5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Book Antiqua" w:eastAsia="Times New Roman" w:hAnsi="Book Antiqua" w:cs="Courier New"/>
          <w:b/>
          <w:sz w:val="24"/>
          <w:szCs w:val="24"/>
          <w:lang w:eastAsia="en-GB"/>
        </w:rPr>
      </w:pPr>
      <w:r w:rsidRPr="00BB578C">
        <w:rPr>
          <w:rFonts w:ascii="Book Antiqua" w:eastAsia="Times New Roman" w:hAnsi="Book Antiqua" w:cs="Courier New"/>
          <w:b/>
          <w:sz w:val="24"/>
          <w:szCs w:val="24"/>
          <w:lang w:val="en" w:eastAsia="en-GB"/>
        </w:rPr>
        <w:lastRenderedPageBreak/>
        <w:t>ABSTRACT</w:t>
      </w:r>
    </w:p>
    <w:p w14:paraId="123E6961" w14:textId="77777777" w:rsidR="00BB578C" w:rsidRPr="00BB578C" w:rsidRDefault="00BB578C" w:rsidP="00BB578C">
      <w:pPr>
        <w:pStyle w:val="HTMLPreformatted"/>
        <w:jc w:val="both"/>
        <w:rPr>
          <w:rFonts w:ascii="Book Antiqua" w:hAnsi="Book Antiqua"/>
          <w:sz w:val="24"/>
          <w:szCs w:val="24"/>
          <w:lang w:val="id-ID"/>
        </w:rPr>
      </w:pPr>
      <w:r w:rsidRPr="00BB578C">
        <w:rPr>
          <w:rFonts w:ascii="Book Antiqua" w:hAnsi="Book Antiqua"/>
          <w:sz w:val="24"/>
          <w:szCs w:val="24"/>
          <w:lang w:val="en"/>
        </w:rPr>
        <w:t>In relation to investment and stock trading on the stock exchange, Beta is an indicator that reflects the level of risk contained in stocks against the level of market risk. This study aims to determine the effect of Financial Variables on Stock Beta on the LQ45 Index listed on the Indonesia Stock Exchange. The independent variables in this study are leverage (X1), liquidity (X2), which is measured by DAR, CR which is expressed in percent (%), while the dependent variable is Stock Beta (Y) which is expressed in percent (%). The population is all LQ45 companies, while the sample is 16 LQ45 companies that meet the predetermined sample selection criteria. Classical Assumption Test, F test and t-test. Based on the results of the multiple regression equation, the equation Ŷ = 57.095 + 0.906DAR + 0.029CR is obtained. Based on the results of the F test and t test at the level of significance of 5% (α = 0.05). From the F test above, it is shown that the calculated F is 4.183 with a probability of 0.019. So the leverage variable, liquidity is able to influence simultaneously or together on the stock beta variable. The t test shows that, it is found that 1 variable has a significant level below 0.05, namely leverage with a t value of 2.89 and a significance of 0.005. This means that leverage has a positive and significant effect on stock beta on the LQ45 Index. while the liquidity variable has a significant level above 0.05, namely liquidity with a t value of 1.147 and a significance of 0.255&gt; 0.05, having a positive and insignificant effect on stock beta on the LQ45 Index. The value of r Square (r2) is 0.098. This means that the contribution of variable X (leverage, liquidity) to variable Y (stock beta) is 9.8 percent, while the remaining 91.2 percent (100% -r2) is influenced by other variables not examined.</w:t>
      </w:r>
    </w:p>
    <w:p w14:paraId="7F5D5F63" w14:textId="77777777" w:rsidR="00BB578C" w:rsidRPr="00BB578C" w:rsidRDefault="00BB578C" w:rsidP="00BB578C">
      <w:pPr>
        <w:pStyle w:val="HTMLPreformatted"/>
        <w:jc w:val="both"/>
        <w:rPr>
          <w:rFonts w:ascii="Book Antiqua" w:hAnsi="Book Antiqua"/>
          <w:sz w:val="24"/>
          <w:szCs w:val="24"/>
          <w:lang w:val="id-ID"/>
        </w:rPr>
      </w:pPr>
    </w:p>
    <w:p w14:paraId="3C215F29" w14:textId="77777777" w:rsidR="00BB578C" w:rsidRPr="00BB578C" w:rsidRDefault="00BB578C" w:rsidP="00BB578C">
      <w:pPr>
        <w:pStyle w:val="HTMLPreformatted"/>
        <w:jc w:val="both"/>
        <w:rPr>
          <w:rFonts w:ascii="Book Antiqua" w:hAnsi="Book Antiqua"/>
          <w:i/>
          <w:sz w:val="24"/>
          <w:szCs w:val="24"/>
        </w:rPr>
      </w:pPr>
      <w:r w:rsidRPr="00BB578C">
        <w:rPr>
          <w:rFonts w:ascii="Book Antiqua" w:hAnsi="Book Antiqua"/>
          <w:i/>
          <w:sz w:val="24"/>
          <w:szCs w:val="24"/>
          <w:lang w:val="en"/>
        </w:rPr>
        <w:t>Keywords: leverage, liquidity, stock beta.</w:t>
      </w:r>
    </w:p>
    <w:p w14:paraId="44A3B1AA" w14:textId="77777777" w:rsidR="00BB578C" w:rsidRDefault="00BB578C" w:rsidP="00BB578C">
      <w:pPr>
        <w:rPr>
          <w:rFonts w:ascii="Book Antiqua" w:eastAsia="Times New Roman" w:hAnsi="Book Antiqua" w:cs="Courier New"/>
          <w:b/>
          <w:i/>
          <w:sz w:val="24"/>
          <w:szCs w:val="24"/>
          <w:lang w:val="en" w:eastAsia="en-GB"/>
        </w:rPr>
      </w:pPr>
    </w:p>
    <w:p w14:paraId="0EAD3FCF" w14:textId="207BB38B" w:rsidR="001142D2" w:rsidRPr="00BB578C" w:rsidRDefault="0026396C" w:rsidP="00BB578C">
      <w:pPr>
        <w:rPr>
          <w:rFonts w:ascii="Book Antiqua" w:eastAsia="Times New Roman" w:hAnsi="Book Antiqua" w:cs="Courier New"/>
          <w:b/>
          <w:i/>
          <w:sz w:val="24"/>
          <w:szCs w:val="24"/>
          <w:lang w:val="en" w:eastAsia="en-GB"/>
        </w:rPr>
      </w:pPr>
      <w:r w:rsidRPr="00BB578C">
        <w:rPr>
          <w:rFonts w:ascii="Book Antiqua" w:hAnsi="Book Antiqua"/>
          <w:b/>
          <w:bCs/>
          <w:sz w:val="24"/>
          <w:szCs w:val="24"/>
        </w:rPr>
        <w:t>PENDAHULUA</w:t>
      </w:r>
      <w:r w:rsidR="00753248" w:rsidRPr="00BB578C">
        <w:rPr>
          <w:rFonts w:ascii="Book Antiqua" w:hAnsi="Book Antiqua"/>
          <w:b/>
          <w:bCs/>
          <w:sz w:val="24"/>
          <w:szCs w:val="24"/>
        </w:rPr>
        <w:t>N</w:t>
      </w:r>
    </w:p>
    <w:p w14:paraId="4C352839" w14:textId="2E9889C5" w:rsidR="005F7E45" w:rsidRPr="007E10A2" w:rsidRDefault="005F7E45" w:rsidP="00683887">
      <w:pPr>
        <w:autoSpaceDE w:val="0"/>
        <w:autoSpaceDN w:val="0"/>
        <w:adjustRightInd w:val="0"/>
        <w:spacing w:after="0"/>
        <w:ind w:firstLine="720"/>
        <w:jc w:val="both"/>
        <w:rPr>
          <w:rFonts w:ascii="Book Antiqua" w:hAnsi="Book Antiqua"/>
          <w:color w:val="000000"/>
          <w:sz w:val="24"/>
          <w:szCs w:val="24"/>
        </w:rPr>
      </w:pPr>
      <w:r w:rsidRPr="007E10A2">
        <w:rPr>
          <w:rFonts w:ascii="Book Antiqua" w:hAnsi="Book Antiqua"/>
          <w:iCs/>
          <w:color w:val="000000"/>
          <w:sz w:val="24"/>
          <w:szCs w:val="24"/>
        </w:rPr>
        <w:t xml:space="preserve">Risiko </w:t>
      </w:r>
      <w:r w:rsidRPr="007E10A2">
        <w:rPr>
          <w:rFonts w:ascii="Book Antiqua" w:hAnsi="Book Antiqua"/>
          <w:color w:val="000000"/>
          <w:sz w:val="24"/>
          <w:szCs w:val="24"/>
        </w:rPr>
        <w:t xml:space="preserve"> investasi dapat digolongkan menjadi dua macam, yaitu resiko tidak sistematik </w:t>
      </w:r>
      <w:r w:rsidRPr="007E10A2">
        <w:rPr>
          <w:rFonts w:ascii="Book Antiqua" w:hAnsi="Book Antiqua"/>
          <w:iCs/>
          <w:color w:val="000000"/>
          <w:sz w:val="24"/>
          <w:szCs w:val="24"/>
        </w:rPr>
        <w:t>(</w:t>
      </w:r>
      <w:r w:rsidRPr="007E10A2">
        <w:rPr>
          <w:rFonts w:ascii="Book Antiqua" w:hAnsi="Book Antiqua"/>
          <w:i/>
          <w:iCs/>
          <w:color w:val="000000"/>
          <w:sz w:val="24"/>
          <w:szCs w:val="24"/>
        </w:rPr>
        <w:t>unsystematicrisk</w:t>
      </w:r>
      <w:r w:rsidRPr="007E10A2">
        <w:rPr>
          <w:rFonts w:ascii="Book Antiqua" w:hAnsi="Book Antiqua"/>
          <w:iCs/>
          <w:color w:val="000000"/>
          <w:sz w:val="24"/>
          <w:szCs w:val="24"/>
        </w:rPr>
        <w:t>)</w:t>
      </w:r>
      <w:r w:rsidRPr="007E10A2">
        <w:rPr>
          <w:rFonts w:ascii="Book Antiqua" w:hAnsi="Book Antiqua"/>
          <w:color w:val="000000"/>
          <w:sz w:val="24"/>
          <w:szCs w:val="24"/>
        </w:rPr>
        <w:t xml:space="preserve"> dan risiko sistematik </w:t>
      </w:r>
      <w:r w:rsidRPr="007E10A2">
        <w:rPr>
          <w:rFonts w:ascii="Book Antiqua" w:hAnsi="Book Antiqua"/>
          <w:iCs/>
          <w:color w:val="000000"/>
          <w:sz w:val="24"/>
          <w:szCs w:val="24"/>
        </w:rPr>
        <w:t>(</w:t>
      </w:r>
      <w:r w:rsidRPr="007E10A2">
        <w:rPr>
          <w:rFonts w:ascii="Book Antiqua" w:hAnsi="Book Antiqua"/>
          <w:i/>
          <w:iCs/>
          <w:color w:val="000000"/>
          <w:sz w:val="24"/>
          <w:szCs w:val="24"/>
        </w:rPr>
        <w:t>systematicrisk</w:t>
      </w:r>
      <w:r w:rsidRPr="007E10A2">
        <w:rPr>
          <w:rFonts w:ascii="Book Antiqua" w:hAnsi="Book Antiqua"/>
          <w:iCs/>
          <w:color w:val="000000"/>
          <w:sz w:val="24"/>
          <w:szCs w:val="24"/>
        </w:rPr>
        <w:t xml:space="preserve">). </w:t>
      </w:r>
      <w:r w:rsidRPr="007E10A2">
        <w:rPr>
          <w:rFonts w:ascii="Book Antiqua" w:hAnsi="Book Antiqua"/>
          <w:color w:val="000000"/>
          <w:sz w:val="24"/>
          <w:szCs w:val="24"/>
        </w:rPr>
        <w:t>Risiko sistematis disebut juga dengan risiko pasar, karena mempengaruhi seluruh perusahaan</w:t>
      </w:r>
      <w:r w:rsidRPr="007E10A2">
        <w:rPr>
          <w:rFonts w:ascii="Book Antiqua" w:eastAsiaTheme="minorHAnsi" w:hAnsi="Book Antiqua"/>
          <w:bCs/>
          <w:iCs/>
          <w:color w:val="000000"/>
          <w:sz w:val="24"/>
          <w:szCs w:val="24"/>
        </w:rPr>
        <w:t xml:space="preserve">. Menurut Brigham &amp; Houston (2001), risiko pasar  ato risiko sistematis  mencerminkan risiko penurunan pasar saham umum dan tidak dapat dieliminasi oleh diversifikasi. </w:t>
      </w:r>
      <w:r w:rsidRPr="007E10A2">
        <w:rPr>
          <w:rFonts w:ascii="Book Antiqua" w:hAnsi="Book Antiqua"/>
          <w:color w:val="000000"/>
          <w:sz w:val="24"/>
          <w:szCs w:val="24"/>
        </w:rPr>
        <w:t xml:space="preserve">Ukuran dari risiko  sistematis itu sendiri adalah beta. Semakin besar  beta suatu sekuritas, makin tinggi risiko sistematis dari sekuritas tersebut. </w:t>
      </w:r>
      <w:r w:rsidRPr="007E10A2">
        <w:rPr>
          <w:rFonts w:ascii="Book Antiqua" w:eastAsia="Times New Roman" w:hAnsi="Book Antiqua"/>
          <w:sz w:val="24"/>
          <w:szCs w:val="24"/>
          <w:shd w:val="clear" w:color="auto" w:fill="FFFFFF"/>
        </w:rPr>
        <w:t xml:space="preserve">Beta merupakan sebuah indikator yang mencerminkan tingkat risiko yang terkandung dalam saham terhadap tingkat risiko pasar. Dengan mengetahui Beta saham, investor bisa mengukur tingkat sensitivitas saham terhadap risiko pasar yang ada.  </w:t>
      </w:r>
      <w:r w:rsidRPr="007E10A2">
        <w:rPr>
          <w:rFonts w:ascii="Book Antiqua" w:hAnsi="Book Antiqua"/>
          <w:color w:val="000000"/>
          <w:sz w:val="24"/>
          <w:szCs w:val="24"/>
        </w:rPr>
        <w:t xml:space="preserve">Diketahui bahwa investor merupakan pihak yang tidak menyukai risiko, tetapi mengharapkan pengembalian atau keuntungan yang maksimal. Sehingga banyak investor lebih memilih  berinvestasi pada perusahaan–perusahaan yang telah terpercaya  contohnya </w:t>
      </w:r>
      <w:r w:rsidRPr="007E10A2">
        <w:rPr>
          <w:rFonts w:ascii="Book Antiqua" w:hAnsi="Book Antiqua"/>
          <w:color w:val="000000"/>
          <w:sz w:val="24"/>
          <w:szCs w:val="24"/>
        </w:rPr>
        <w:lastRenderedPageBreak/>
        <w:t xml:space="preserve">pada indeks LQ45. LQ45 Merupakan perusahan-perusahaan ternama yang tercatat di BEI.  Indeks LQ45 merupakan 45 emiten dengan likuiditas tinggi atau merupakan saham yang aman berinvestasi karena fundamental kinerja saham tersebut bagus serta masih dipengaruhi oleh kapasitas  pasar. </w:t>
      </w:r>
      <w:r w:rsidR="00683887" w:rsidRPr="007E10A2">
        <w:rPr>
          <w:rFonts w:ascii="Book Antiqua" w:hAnsi="Book Antiqua"/>
          <w:color w:val="000000"/>
          <w:sz w:val="24"/>
          <w:szCs w:val="24"/>
        </w:rPr>
        <w:t>U</w:t>
      </w:r>
      <w:r w:rsidR="003C4A68" w:rsidRPr="007E10A2">
        <w:rPr>
          <w:rFonts w:ascii="Book Antiqua" w:hAnsi="Book Antiqua"/>
          <w:color w:val="000000"/>
          <w:sz w:val="24"/>
          <w:szCs w:val="24"/>
        </w:rPr>
        <w:t xml:space="preserve">ntuk variabel bebas dalam penelitian ini adalah leverage dan likuiditas. </w:t>
      </w:r>
      <w:r w:rsidR="003C4A68" w:rsidRPr="007E10A2">
        <w:rPr>
          <w:rFonts w:ascii="Book Antiqua" w:hAnsi="Book Antiqua" w:cs="Arial"/>
          <w:sz w:val="24"/>
          <w:szCs w:val="24"/>
        </w:rPr>
        <w:t xml:space="preserve">Menurut Kasmir (2009) pengertian  </w:t>
      </w:r>
      <w:r w:rsidR="003C4A68" w:rsidRPr="007E10A2">
        <w:rPr>
          <w:rFonts w:ascii="Book Antiqua" w:hAnsi="Book Antiqua" w:cs="Arial"/>
          <w:i/>
          <w:sz w:val="24"/>
          <w:szCs w:val="24"/>
        </w:rPr>
        <w:t>leverage</w:t>
      </w:r>
      <w:r w:rsidR="003C4A68" w:rsidRPr="007E10A2">
        <w:rPr>
          <w:rFonts w:ascii="Book Antiqua" w:hAnsi="Book Antiqua" w:cs="Arial"/>
          <w:sz w:val="24"/>
          <w:szCs w:val="24"/>
        </w:rPr>
        <w:t xml:space="preserve"> merupakan rasio yang digunakan untuk mengetahui seberapa besar kemampuan perusahaan dalam membayarkan seluruh kewajibannya (baik kemampuan jangka pendek maupun jangka panjang). </w:t>
      </w:r>
      <w:r w:rsidR="003C4A68" w:rsidRPr="007E10A2">
        <w:rPr>
          <w:rFonts w:ascii="Book Antiqua" w:eastAsiaTheme="minorHAnsi" w:hAnsi="Book Antiqua" w:cs="Arial"/>
          <w:i/>
          <w:sz w:val="24"/>
          <w:szCs w:val="24"/>
        </w:rPr>
        <w:t>Debt to Total Asset</w:t>
      </w:r>
      <w:r w:rsidR="003C4A68" w:rsidRPr="007E10A2">
        <w:rPr>
          <w:rFonts w:ascii="Book Antiqua" w:eastAsiaTheme="minorHAnsi" w:hAnsi="Book Antiqua" w:cs="Arial"/>
          <w:sz w:val="24"/>
          <w:szCs w:val="24"/>
        </w:rPr>
        <w:t xml:space="preserve"> (rasio</w:t>
      </w:r>
      <w:r w:rsidR="003C4A68" w:rsidRPr="007E10A2">
        <w:rPr>
          <w:rFonts w:ascii="Book Antiqua" w:hAnsi="Book Antiqua" w:cs="Arial"/>
          <w:sz w:val="24"/>
          <w:szCs w:val="24"/>
        </w:rPr>
        <w:t xml:space="preserve"> </w:t>
      </w:r>
      <w:r w:rsidR="003C4A68" w:rsidRPr="007E10A2">
        <w:rPr>
          <w:rFonts w:ascii="Book Antiqua" w:hAnsi="Book Antiqua" w:cs="Arial"/>
          <w:i/>
          <w:sz w:val="24"/>
          <w:szCs w:val="24"/>
        </w:rPr>
        <w:t xml:space="preserve">leverarge) </w:t>
      </w:r>
      <w:r w:rsidR="003C4A68" w:rsidRPr="007E10A2">
        <w:rPr>
          <w:rFonts w:ascii="Book Antiqua" w:hAnsi="Book Antiqua" w:cs="Arial"/>
          <w:sz w:val="24"/>
          <w:szCs w:val="24"/>
        </w:rPr>
        <w:t xml:space="preserve">adalah rasio yang mengukur seberapa besar perusahaan dibiayai dengan utang. Penggunaan utang yang terlalu tinggi akan membahayakan perusahaan, karena perusahaan akan masuk dalam kategori </w:t>
      </w:r>
      <w:r w:rsidR="003C4A68" w:rsidRPr="007E10A2">
        <w:rPr>
          <w:rFonts w:ascii="Book Antiqua" w:hAnsi="Book Antiqua" w:cs="Arial"/>
          <w:i/>
          <w:sz w:val="24"/>
          <w:szCs w:val="24"/>
        </w:rPr>
        <w:t>extreme leverage</w:t>
      </w:r>
      <w:r w:rsidR="003C4A68" w:rsidRPr="007E10A2">
        <w:rPr>
          <w:rFonts w:ascii="Book Antiqua" w:hAnsi="Book Antiqua" w:cs="Arial"/>
          <w:sz w:val="24"/>
          <w:szCs w:val="24"/>
        </w:rPr>
        <w:t xml:space="preserve"> (utang ekstrim) atau  perusahaan terjebak dalam tingkat utang yang tinggi dan sulit untuk melepaskan utang tersebut (Fahmi,2012). </w:t>
      </w:r>
      <w:r w:rsidR="00683887" w:rsidRPr="007E10A2">
        <w:rPr>
          <w:rFonts w:ascii="Book Antiqua" w:eastAsiaTheme="minorHAnsi" w:hAnsi="Book Antiqua" w:cs="Arial"/>
          <w:color w:val="000000"/>
          <w:sz w:val="24"/>
          <w:szCs w:val="24"/>
        </w:rPr>
        <w:t xml:space="preserve">Likuiditas Merupakan Salah Satu alat ukur keuangan yang bermaksud mengetahui kemampuan suatu perusahan atas kewajiban atau hutang jangka pendek agar dapat diketahui apakah aktivitas perusahaan masih dapat dipertahankan atau tidak, karena likuiditas yang rendah dapat berakibat pada sulitnya perusahaan melunasi kewajibannya, sehingga perlahan-lahan aktivitas perusahaan mengalami kemacetan. Untuk menilai likuiditas berikut ini penerapan rasio yang digunakan untuk menganalisis dan menginter pretasikan  likuiditas pada penelitian ini adalah: Current rasio. </w:t>
      </w:r>
      <w:r w:rsidR="00683887" w:rsidRPr="007E10A2">
        <w:rPr>
          <w:rFonts w:ascii="Book Antiqua" w:hAnsi="Book Antiqua" w:cs="Arial"/>
          <w:sz w:val="24"/>
          <w:szCs w:val="24"/>
        </w:rPr>
        <w:t xml:space="preserve">Danang Sunyoto (2013) </w:t>
      </w:r>
      <w:r w:rsidR="00683887" w:rsidRPr="007E10A2">
        <w:rPr>
          <w:rFonts w:ascii="Book Antiqua" w:hAnsi="Book Antiqua" w:cs="Arial"/>
          <w:i/>
          <w:sz w:val="24"/>
          <w:szCs w:val="24"/>
        </w:rPr>
        <w:t>curren rasio</w:t>
      </w:r>
      <w:r w:rsidR="00683887" w:rsidRPr="007E10A2">
        <w:rPr>
          <w:rFonts w:ascii="Book Antiqua" w:hAnsi="Book Antiqua" w:cs="Arial"/>
          <w:sz w:val="24"/>
          <w:szCs w:val="24"/>
        </w:rPr>
        <w:t xml:space="preserve"> merupakan alat untuk mengukur kemampuan perusahaan dalam memenuhi kewajiban </w:t>
      </w:r>
      <w:r w:rsidR="00683887" w:rsidRPr="007E10A2">
        <w:rPr>
          <w:rFonts w:ascii="Book Antiqua" w:hAnsi="Book Antiqua" w:cs="Arial"/>
          <w:i/>
          <w:sz w:val="24"/>
          <w:szCs w:val="24"/>
        </w:rPr>
        <w:t>financial</w:t>
      </w:r>
      <w:r w:rsidR="00683887" w:rsidRPr="007E10A2">
        <w:rPr>
          <w:rFonts w:ascii="Book Antiqua" w:hAnsi="Book Antiqua" w:cs="Arial"/>
          <w:sz w:val="24"/>
          <w:szCs w:val="24"/>
        </w:rPr>
        <w:t xml:space="preserve"> janga pendeknya. </w:t>
      </w:r>
      <w:r w:rsidRPr="007E10A2">
        <w:rPr>
          <w:rFonts w:ascii="Book Antiqua" w:hAnsi="Book Antiqua"/>
          <w:color w:val="000000"/>
          <w:sz w:val="24"/>
          <w:szCs w:val="24"/>
        </w:rPr>
        <w:t>Tujuan yang diharapkan tercapai dalam penelitian ini adalah mengetahui apakah variabel keuangan yaitu laverage, profitabilitas, asset growth, likuiditas dan dividend payout ratio dapat digunakan sebagai prediktor beta saham Indeks LQ45 di Bursa Efek Indonesia.</w:t>
      </w:r>
    </w:p>
    <w:p w14:paraId="443DFC8A" w14:textId="08B2C507" w:rsidR="005F7E45" w:rsidRPr="007E10A2" w:rsidRDefault="008043AF" w:rsidP="00683887">
      <w:pPr>
        <w:autoSpaceDE w:val="0"/>
        <w:autoSpaceDN w:val="0"/>
        <w:adjustRightInd w:val="0"/>
        <w:spacing w:after="0"/>
        <w:ind w:firstLine="720"/>
        <w:jc w:val="both"/>
        <w:rPr>
          <w:rFonts w:ascii="Book Antiqua" w:hAnsi="Book Antiqua"/>
          <w:sz w:val="24"/>
          <w:szCs w:val="24"/>
        </w:rPr>
      </w:pPr>
      <w:r w:rsidRPr="007E10A2">
        <w:rPr>
          <w:rFonts w:ascii="Book Antiqua" w:hAnsi="Book Antiqua" w:cs="Times New Roman"/>
          <w:noProof/>
          <w:color w:val="000000" w:themeColor="text1"/>
          <w:sz w:val="24"/>
          <w:szCs w:val="24"/>
        </w:rPr>
        <mc:AlternateContent>
          <mc:Choice Requires="wps">
            <w:drawing>
              <wp:anchor distT="0" distB="0" distL="114300" distR="114300" simplePos="0" relativeHeight="251721728" behindDoc="0" locked="0" layoutInCell="1" allowOverlap="1" wp14:anchorId="1BDBAEA8" wp14:editId="43B345FD">
                <wp:simplePos x="0" y="0"/>
                <wp:positionH relativeFrom="column">
                  <wp:posOffset>825500</wp:posOffset>
                </wp:positionH>
                <wp:positionV relativeFrom="paragraph">
                  <wp:posOffset>252095</wp:posOffset>
                </wp:positionV>
                <wp:extent cx="1569720" cy="1948180"/>
                <wp:effectExtent l="0" t="0" r="11430" b="13970"/>
                <wp:wrapNone/>
                <wp:docPr id="10" name="Rectangle 10"/>
                <wp:cNvGraphicFramePr/>
                <a:graphic xmlns:a="http://schemas.openxmlformats.org/drawingml/2006/main">
                  <a:graphicData uri="http://schemas.microsoft.com/office/word/2010/wordprocessingShape">
                    <wps:wsp>
                      <wps:cNvSpPr/>
                      <wps:spPr>
                        <a:xfrm>
                          <a:off x="0" y="0"/>
                          <a:ext cx="1569720" cy="1948180"/>
                        </a:xfrm>
                        <a:prstGeom prst="rect">
                          <a:avLst/>
                        </a:prstGeom>
                        <a:ln w="9525"/>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CBAC30" id="Rectangle 10" o:spid="_x0000_s1026" style="position:absolute;margin-left:65pt;margin-top:19.85pt;width:123.6pt;height:153.4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B4mbwIAACUFAAAOAAAAZHJzL2Uyb0RvYy54bWysVE1v2zAMvQ/YfxB0Xx0HSdcEdYqgRYcB&#10;RVv0Az2rspQYk0SNUuJkv36U7Lhdl9Owiy2J5CP59Kjzi501bKswNOAqXp6MOFNOQt24VcWfn66/&#10;nHEWonC1MOBUxfcq8IvF50/nrZ+rMazB1AoZgbgwb33F1zH6eVEEuVZWhBPwypFRA1oRaYurokbR&#10;Ero1xXg0Oi1awNojSBUCnV51Rr7I+ForGe+0DioyU3GqLeYv5u9r+haLczFfofDrRvZliH+oworG&#10;UdIB6kpEwTbY/AVlG4kQQMcTCbYArRupcg/UTTn60M3jWniVeyFygh9oCv8PVt5u75E1Nd0d0eOE&#10;pTt6INaEWxnF6IwIan2Yk9+jv8d+F2iZut1ptOlPfbBdJnU/kKp2kUk6LKens69jApdkK2eTs/Is&#10;oxZv4R5D/KbAsrSoOFL+TKbY3oRIKcn14JKyGcfais+m42mqrkjldQXlVdwb1Xk9KE2dUQnjjJY1&#10;pS4Nsq0gNQgplYunGSJhkncK040xQ2B5LNDEsg/qfVOYylobAkfHAv/MOETkrODiEGwbB3gMoP4x&#10;ZO78D913Paf2X6He04UidEoPXl43ROqNCPFeIEmbLoLGNd7RRxsgHqFfcbYG/HXsPPmT4sjKWUuj&#10;UvHwcyNQcWa+O9LirJxM0mzlzWSaLxvfW17fW9zGXgLxX9LD4GVeUjBGc1hqBPtCU71MWckknKTc&#10;FZcRD5vL2I0wvQtSLZfZjebJi3jjHr1M4InVJJqn3YtA3ysrkihv4TBWYv5BYJ1vinSw3ETQTVbf&#10;G6893zSLWZT9u5GG/f0+e729bovfAAAA//8DAFBLAwQUAAYACAAAACEANynI1t4AAAAKAQAADwAA&#10;AGRycy9kb3ducmV2LnhtbEyPzU7DMBCE70i8g7VI3KhNAw2EOBVCIKRKHNrCfRObOMI/Uewm5u1Z&#10;TnDb0Y5mvqm32Vk26ykOwUu4Xglg2ndBDb6X8H58uboDFhN6hTZ4LeFbR9g252c1Viosfq/nQ+oZ&#10;hfhYoQST0lhxHjujHcZVGLWn32eYHCaSU8/VhAuFO8vXQmy4w8FTg8FRPxndfR1OToIKdofzcxZv&#10;H1m1x9fWjMtuL+XlRX58AJZ0Tn9m+MUndGiIqQ0nryKzpAtBW5KE4r4ERoaiLNfAWjpuNrfAm5r/&#10;n9D8AAAA//8DAFBLAQItABQABgAIAAAAIQC2gziS/gAAAOEBAAATAAAAAAAAAAAAAAAAAAAAAABb&#10;Q29udGVudF9UeXBlc10ueG1sUEsBAi0AFAAGAAgAAAAhADj9If/WAAAAlAEAAAsAAAAAAAAAAAAA&#10;AAAALwEAAF9yZWxzLy5yZWxzUEsBAi0AFAAGAAgAAAAhAKyAHiZvAgAAJQUAAA4AAAAAAAAAAAAA&#10;AAAALgIAAGRycy9lMm9Eb2MueG1sUEsBAi0AFAAGAAgAAAAhADcpyNbeAAAACgEAAA8AAAAAAAAA&#10;AAAAAAAAyQQAAGRycy9kb3ducmV2LnhtbFBLBQYAAAAABAAEAPMAAADUBQAAAAA=&#10;" fillcolor="white [3201]" strokecolor="#f79646 [3209]"/>
            </w:pict>
          </mc:Fallback>
        </mc:AlternateContent>
      </w:r>
      <w:r w:rsidR="004C6ED9" w:rsidRPr="007E10A2">
        <w:rPr>
          <w:rFonts w:ascii="Book Antiqua" w:hAnsi="Book Antiqua" w:cs="Times New Roman"/>
          <w:noProof/>
          <w:color w:val="000000" w:themeColor="text1"/>
          <w:sz w:val="24"/>
          <w:szCs w:val="24"/>
        </w:rPr>
        <mc:AlternateContent>
          <mc:Choice Requires="wps">
            <w:drawing>
              <wp:anchor distT="0" distB="0" distL="114300" distR="114300" simplePos="0" relativeHeight="251722752" behindDoc="0" locked="0" layoutInCell="1" allowOverlap="1" wp14:anchorId="7808CB6A" wp14:editId="02F7A7BF">
                <wp:simplePos x="0" y="0"/>
                <wp:positionH relativeFrom="column">
                  <wp:posOffset>825500</wp:posOffset>
                </wp:positionH>
                <wp:positionV relativeFrom="paragraph">
                  <wp:posOffset>252094</wp:posOffset>
                </wp:positionV>
                <wp:extent cx="1569753" cy="949841"/>
                <wp:effectExtent l="0" t="0" r="11430" b="22225"/>
                <wp:wrapNone/>
                <wp:docPr id="3" name="Oval 3"/>
                <wp:cNvGraphicFramePr/>
                <a:graphic xmlns:a="http://schemas.openxmlformats.org/drawingml/2006/main">
                  <a:graphicData uri="http://schemas.microsoft.com/office/word/2010/wordprocessingShape">
                    <wps:wsp>
                      <wps:cNvSpPr/>
                      <wps:spPr>
                        <a:xfrm>
                          <a:off x="0" y="0"/>
                          <a:ext cx="1569753" cy="949841"/>
                        </a:xfrm>
                        <a:prstGeom prst="ellipse">
                          <a:avLst/>
                        </a:prstGeom>
                        <a:ln w="9525"/>
                      </wps:spPr>
                      <wps:style>
                        <a:lnRef idx="2">
                          <a:schemeClr val="dk1"/>
                        </a:lnRef>
                        <a:fillRef idx="1">
                          <a:schemeClr val="lt1"/>
                        </a:fillRef>
                        <a:effectRef idx="0">
                          <a:schemeClr val="dk1"/>
                        </a:effectRef>
                        <a:fontRef idx="minor">
                          <a:schemeClr val="dk1"/>
                        </a:fontRef>
                      </wps:style>
                      <wps:txbx>
                        <w:txbxContent>
                          <w:p w14:paraId="00B69752" w14:textId="77777777" w:rsidR="00441B86" w:rsidRPr="00D06BF3" w:rsidRDefault="00441B86" w:rsidP="004C6ED9">
                            <w:pPr>
                              <w:jc w:val="center"/>
                              <w:rPr>
                                <w:rFonts w:ascii="Book Antiqua" w:hAnsi="Book Antiqua"/>
                                <w:sz w:val="24"/>
                              </w:rPr>
                            </w:pPr>
                            <w:r w:rsidRPr="00D06BF3">
                              <w:rPr>
                                <w:rFonts w:ascii="Book Antiqua" w:hAnsi="Book Antiqua"/>
                                <w:sz w:val="24"/>
                              </w:rPr>
                              <w:t>Laverage (X1)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08CB6A" id="Oval 3" o:spid="_x0000_s1026" style="position:absolute;left:0;text-align:left;margin-left:65pt;margin-top:19.85pt;width:123.6pt;height:74.8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AQIawIAACMFAAAOAAAAZHJzL2Uyb0RvYy54bWysVFFP2zAQfp+0/2D5faQpLdCKFFUgpkkI&#10;KmDi2XVsas32ebbbpPv1OztpqAbaw7QX5+z77vPdlztfXrVGk53wQYGtaHkyokRYDrWyrxX9/nz7&#10;5YKSEJmtmQYrKroXgV4tPn+6bNxcjGEDuhaeIIkN88ZVdBOjmxdF4BthWDgBJyw6JXjDIm79a1F7&#10;1iC70cV4NDorGvC188BFCHh60znpIvNLKXh8kDKISHRFMbeYV5/XdVqLxSWbv3rmNor3abB/yMIw&#10;ZfHSgeqGRUa2Xr2jMop7CCDjCQdTgJSKi1wDVlOO/qjmacOcyLWgOMENMoX/R8vvdytPVF3RU0os&#10;M/iLHnZMk9OkTOPCHAFPbuX7XUAzldlKb9IXCyBtVnM/qCnaSDgeltOz2fkUaTn6ZpPZxaRMpMVb&#10;tPMhfhVgSDIqKrRWLqSC2Zzt7kLs0AdUOtaWNEg2HU8zVUqwSylbca9Fh3oUEovCJMaZLbeTuNae&#10;YG0VrX8cMtEWkSlEKq2HoPKjIB0PQT02hYncYkPg6KPAt9sGdL4RbBwCjbLg/x4sOzwKeFRrMmO7&#10;bvvfs4Z6j7/TQ9fnwfFbhdLesRBXzGNj4wjgsMYHXKQGlBJ6i5IN+F8fnSc89ht6KWlwUCoafm6Z&#10;F5TobxY7cVZOJmmy8mYyPR/jxh971sceuzXXgL+gxGfB8WwmfNQHU3owLzjTy3QrupjleHdFefSH&#10;zXXsBhhfBS6WywzDaXIs3tknxxN5Ejj1zXP7wrzr+ytiZ97DYaje9ViHTZEWltsIUuUGTBJ3uvbS&#10;4yTmLu5fjTTqx/uMenvbFr8BAAD//wMAUEsDBBQABgAIAAAAIQCGGbi34QAAAAoBAAAPAAAAZHJz&#10;L2Rvd25yZXYueG1sTI9Pa8JAFMTvhX6H5RV6q5uaYjTNRrTQPwhSYj30uGZfk2D2bciuJv32fZ7q&#10;cZhh5jfZcrStOGPvG0cKHicRCKTSmYYqBfuv14c5CB80Gd06QgW/6GGZ395kOjVuoALPu1AJLiGf&#10;agV1CF0qpS9rtNpPXIfE3o/rrQ4s+0qaXg9cbls5jaKZtLohXqh1hy81lsfdySp4+9y8S78fPp7s&#10;pmjG4Xu92s4Kpe7vxtUziIBj+A/DBZ/RIWemgzuR8aJlHUf8JSiIFwkIDsRJMgVxYGe+iEHmmby+&#10;kP8BAAD//wMAUEsBAi0AFAAGAAgAAAAhALaDOJL+AAAA4QEAABMAAAAAAAAAAAAAAAAAAAAAAFtD&#10;b250ZW50X1R5cGVzXS54bWxQSwECLQAUAAYACAAAACEAOP0h/9YAAACUAQAACwAAAAAAAAAAAAAA&#10;AAAvAQAAX3JlbHMvLnJlbHNQSwECLQAUAAYACAAAACEAmwgECGsCAAAjBQAADgAAAAAAAAAAAAAA&#10;AAAuAgAAZHJzL2Uyb0RvYy54bWxQSwECLQAUAAYACAAAACEAhhm4t+EAAAAKAQAADwAAAAAAAAAA&#10;AAAAAADFBAAAZHJzL2Rvd25yZXYueG1sUEsFBgAAAAAEAAQA8wAAANMFAAAAAA==&#10;" fillcolor="white [3201]" strokecolor="black [3200]">
                <v:textbox>
                  <w:txbxContent>
                    <w:p w14:paraId="00B69752" w14:textId="77777777" w:rsidR="00441B86" w:rsidRPr="00D06BF3" w:rsidRDefault="00441B86" w:rsidP="004C6ED9">
                      <w:pPr>
                        <w:jc w:val="center"/>
                        <w:rPr>
                          <w:rFonts w:ascii="Book Antiqua" w:hAnsi="Book Antiqua"/>
                          <w:sz w:val="24"/>
                        </w:rPr>
                      </w:pPr>
                      <w:r w:rsidRPr="00D06BF3">
                        <w:rPr>
                          <w:rFonts w:ascii="Book Antiqua" w:hAnsi="Book Antiqua"/>
                          <w:sz w:val="24"/>
                        </w:rPr>
                        <w:t>Laverage (X1)</w:t>
                      </w:r>
                    </w:p>
                  </w:txbxContent>
                </v:textbox>
              </v:oval>
            </w:pict>
          </mc:Fallback>
        </mc:AlternateContent>
      </w:r>
    </w:p>
    <w:p w14:paraId="4F0A042C" w14:textId="6EFF73A4" w:rsidR="005F7E45" w:rsidRPr="007E10A2" w:rsidRDefault="005F7E45" w:rsidP="00683887">
      <w:pPr>
        <w:pStyle w:val="Default"/>
        <w:spacing w:line="276" w:lineRule="auto"/>
        <w:jc w:val="both"/>
        <w:rPr>
          <w:rFonts w:ascii="Book Antiqua" w:hAnsi="Book Antiqua"/>
          <w:b/>
          <w:bCs/>
          <w:lang w:val="id-ID"/>
        </w:rPr>
      </w:pPr>
    </w:p>
    <w:p w14:paraId="4E4EE898" w14:textId="55DA7A0F" w:rsidR="005F7E45" w:rsidRPr="007E10A2" w:rsidRDefault="005F7E45" w:rsidP="00683887">
      <w:pPr>
        <w:pStyle w:val="Default"/>
        <w:spacing w:line="276" w:lineRule="auto"/>
        <w:jc w:val="both"/>
        <w:rPr>
          <w:rFonts w:ascii="Book Antiqua" w:hAnsi="Book Antiqua"/>
          <w:b/>
          <w:bCs/>
          <w:lang w:val="id-ID"/>
        </w:rPr>
      </w:pPr>
    </w:p>
    <w:p w14:paraId="639E6350" w14:textId="6C903EB5" w:rsidR="004C6ED9" w:rsidRPr="007E10A2" w:rsidRDefault="005E7E8A" w:rsidP="00683887">
      <w:pPr>
        <w:spacing w:after="0"/>
        <w:ind w:firstLine="720"/>
        <w:jc w:val="both"/>
        <w:rPr>
          <w:rFonts w:ascii="Book Antiqua" w:hAnsi="Book Antiqua" w:cs="Times New Roman"/>
          <w:color w:val="000000" w:themeColor="text1"/>
          <w:sz w:val="24"/>
          <w:szCs w:val="24"/>
        </w:rPr>
      </w:pPr>
      <w:r w:rsidRPr="007E10A2">
        <w:rPr>
          <w:rFonts w:ascii="Book Antiqua" w:hAnsi="Book Antiqua" w:cs="Times New Roman"/>
          <w:noProof/>
          <w:color w:val="000000" w:themeColor="text1"/>
          <w:sz w:val="24"/>
          <w:szCs w:val="24"/>
        </w:rPr>
        <mc:AlternateContent>
          <mc:Choice Requires="wps">
            <w:drawing>
              <wp:anchor distT="0" distB="0" distL="114300" distR="114300" simplePos="0" relativeHeight="251725824" behindDoc="0" locked="0" layoutInCell="1" allowOverlap="1" wp14:anchorId="0FAE47C0" wp14:editId="3886F59E">
                <wp:simplePos x="0" y="0"/>
                <wp:positionH relativeFrom="column">
                  <wp:posOffset>2397125</wp:posOffset>
                </wp:positionH>
                <wp:positionV relativeFrom="paragraph">
                  <wp:posOffset>69215</wp:posOffset>
                </wp:positionV>
                <wp:extent cx="1076325" cy="323850"/>
                <wp:effectExtent l="0" t="0" r="85725" b="76200"/>
                <wp:wrapNone/>
                <wp:docPr id="8" name="Straight Arrow Connector 8"/>
                <wp:cNvGraphicFramePr/>
                <a:graphic xmlns:a="http://schemas.openxmlformats.org/drawingml/2006/main">
                  <a:graphicData uri="http://schemas.microsoft.com/office/word/2010/wordprocessingShape">
                    <wps:wsp>
                      <wps:cNvCnPr/>
                      <wps:spPr>
                        <a:xfrm>
                          <a:off x="0" y="0"/>
                          <a:ext cx="1076325" cy="3238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68F7BE8" id="_x0000_t32" coordsize="21600,21600" o:spt="32" o:oned="t" path="m,l21600,21600e" filled="f">
                <v:path arrowok="t" fillok="f" o:connecttype="none"/>
                <o:lock v:ext="edit" shapetype="t"/>
              </v:shapetype>
              <v:shape id="Straight Arrow Connector 8" o:spid="_x0000_s1026" type="#_x0000_t32" style="position:absolute;margin-left:188.75pt;margin-top:5.45pt;width:84.75pt;height:25.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8ij1gEAAAIEAAAOAAAAZHJzL2Uyb0RvYy54bWysU9uO0zAQfUfiHyy/0yStdqmqpivUBV4Q&#10;VCx8gNcZN5Z809g0zd8zdtosAiS0K14mscdn5pzj8fbubA07AUbtXcubRc0ZOOk77Y4t//7tw5s1&#10;ZzEJ1wnjHbR8hMjvdq9fbYewgaXvvekAGRVxcTOElvcphU1VRdmDFXHhAzhKKo9WJFrisepQDFTd&#10;mmpZ17fV4LEL6CXESLv3U5LvSn2lQKYvSkVIzLScuKUSscTHHKvdVmyOKEKv5YWGeAELK7SjpnOp&#10;e5EE+4H6j1JWS/TRq7SQ3lZeKS2haCA1Tf2bmodeBChayJwYZpvi/ysrP58OyHTXcrooJyxd0UNC&#10;oY99Yu8Q/cD23jmy0SNbZ7eGEDcE2rsDXlYxHDBLPyu0+Uui2Lk4PM4OwzkxSZtN/fZ2tbzhTFJu&#10;tVytb8oVVE/ogDF9BG9Z/ml5vJCZWTTFZnH6FBP1J+AVkFsbl2MS2rx3HUtjIDkiq8jM6WzOV1nB&#10;xLn8pdHAhP0KipzILEuPMoOwN8hOgqZHSAkuNXMlOp1hShszA+t/Ay/nMxTKfD4HPCNKZ+/SDLba&#10;efxb93S+UlbT+asDk+5swaPvxnKbxRoatOLV5VHkSf51XeBPT3f3EwAA//8DAFBLAwQUAAYACAAA&#10;ACEAFVAPbd4AAAAJAQAADwAAAGRycy9kb3ducmV2LnhtbEyPwU7DMBBE70j8g7VI3KgToAkJcSpE&#10;xYVLS6k4b+NtHBHbUew2ga9nOcFxNU+zb6rVbHtxpjF03ilIFwkIco3XnWsV7N9fbh5AhIhOY+8d&#10;KfiiAKv68qLCUvvJvdF5F1vBJS6UqMDEOJRShsaQxbDwAznOjn60GPkcW6lHnLjc9vI2STJpsXP8&#10;weBAz4aaz93JKijC1sRgPmh93KTZ5hvb9et+Uur6an56BBFpjn8w/OqzOtTsdPAnp4PoFdzl+ZJR&#10;DpICBAPL+5zHHRRkaQGyruT/BfUPAAAA//8DAFBLAQItABQABgAIAAAAIQC2gziS/gAAAOEBAAAT&#10;AAAAAAAAAAAAAAAAAAAAAABbQ29udGVudF9UeXBlc10ueG1sUEsBAi0AFAAGAAgAAAAhADj9If/W&#10;AAAAlAEAAAsAAAAAAAAAAAAAAAAALwEAAF9yZWxzLy5yZWxzUEsBAi0AFAAGAAgAAAAhAG5PyKPW&#10;AQAAAgQAAA4AAAAAAAAAAAAAAAAALgIAAGRycy9lMm9Eb2MueG1sUEsBAi0AFAAGAAgAAAAhABVQ&#10;D23eAAAACQEAAA8AAAAAAAAAAAAAAAAAMAQAAGRycy9kb3ducmV2LnhtbFBLBQYAAAAABAAEAPMA&#10;AAA7BQAAAAA=&#10;" strokecolor="#4579b8 [3044]">
                <v:stroke endarrow="open"/>
              </v:shape>
            </w:pict>
          </mc:Fallback>
        </mc:AlternateContent>
      </w:r>
      <w:r w:rsidR="008043AF" w:rsidRPr="007E10A2">
        <w:rPr>
          <w:rFonts w:ascii="Book Antiqua" w:hAnsi="Book Antiqua" w:cs="Times New Roman"/>
          <w:noProof/>
          <w:color w:val="000000" w:themeColor="text1"/>
          <w:sz w:val="24"/>
          <w:szCs w:val="24"/>
        </w:rPr>
        <mc:AlternateContent>
          <mc:Choice Requires="wps">
            <w:drawing>
              <wp:anchor distT="0" distB="0" distL="114300" distR="114300" simplePos="0" relativeHeight="251724800" behindDoc="0" locked="0" layoutInCell="1" allowOverlap="1" wp14:anchorId="5329A19F" wp14:editId="74C28702">
                <wp:simplePos x="0" y="0"/>
                <wp:positionH relativeFrom="column">
                  <wp:posOffset>3383280</wp:posOffset>
                </wp:positionH>
                <wp:positionV relativeFrom="paragraph">
                  <wp:posOffset>135255</wp:posOffset>
                </wp:positionV>
                <wp:extent cx="1752600" cy="790575"/>
                <wp:effectExtent l="0" t="0" r="19050" b="28575"/>
                <wp:wrapNone/>
                <wp:docPr id="7" name="Oval 7"/>
                <wp:cNvGraphicFramePr/>
                <a:graphic xmlns:a="http://schemas.openxmlformats.org/drawingml/2006/main">
                  <a:graphicData uri="http://schemas.microsoft.com/office/word/2010/wordprocessingShape">
                    <wps:wsp>
                      <wps:cNvSpPr/>
                      <wps:spPr>
                        <a:xfrm>
                          <a:off x="0" y="0"/>
                          <a:ext cx="1752600" cy="790575"/>
                        </a:xfrm>
                        <a:prstGeom prst="ellipse">
                          <a:avLst/>
                        </a:prstGeom>
                        <a:ln w="9525"/>
                      </wps:spPr>
                      <wps:style>
                        <a:lnRef idx="2">
                          <a:schemeClr val="dk1"/>
                        </a:lnRef>
                        <a:fillRef idx="1">
                          <a:schemeClr val="lt1"/>
                        </a:fillRef>
                        <a:effectRef idx="0">
                          <a:schemeClr val="dk1"/>
                        </a:effectRef>
                        <a:fontRef idx="minor">
                          <a:schemeClr val="dk1"/>
                        </a:fontRef>
                      </wps:style>
                      <wps:txbx>
                        <w:txbxContent>
                          <w:p w14:paraId="2E70DBCD" w14:textId="77777777" w:rsidR="00441B86" w:rsidRPr="00D06BF3" w:rsidRDefault="00441B86" w:rsidP="004C6ED9">
                            <w:pPr>
                              <w:jc w:val="center"/>
                              <w:rPr>
                                <w:rFonts w:ascii="Book Antiqua" w:hAnsi="Book Antiqua"/>
                                <w:sz w:val="24"/>
                              </w:rPr>
                            </w:pPr>
                            <w:r w:rsidRPr="00D06BF3">
                              <w:rPr>
                                <w:rFonts w:ascii="Book Antiqua" w:hAnsi="Book Antiqua"/>
                                <w:sz w:val="24"/>
                              </w:rPr>
                              <w:t>Beta Saham(Y)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329A19F" id="Oval 7" o:spid="_x0000_s1027" style="position:absolute;left:0;text-align:left;margin-left:266.4pt;margin-top:10.65pt;width:138pt;height:62.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JRKbQIAACoFAAAOAAAAZHJzL2Uyb0RvYy54bWysVE1v2zAMvQ/YfxB0X20HTbMEdYqgRYcB&#10;RVusHXpWZKkRJomapMTOfv0o2XGCtdhh2MUmxUeKH4+6vOqMJjvhgwJb0+qspERYDo2yrzX9/nz7&#10;6TMlITLbMA1W1HQvAr1afvxw2bqFmMAGdCM8wSA2LFpX002MblEUgW+EYeEMnLBolOANi6j616Lx&#10;rMXoRheTsrwoWvCN88BFCHh60xvpMseXUvD4IGUQkeiaYm4xf33+rtO3WF6yxatnbqP4kAb7hywM&#10;UxYvHUPdsMjI1qs3oYziHgLIeMbBFCCl4iLXgNVU5R/VPG2YE7kWbE5wY5vC/wvL73ePnqimpjNK&#10;LDM4oocd02SWOtO6sEDAk3v0gxZQTGV20pv0xwJIl7u5H7spukg4Hlaz6eSixKZztM3m5XQ2TUGL&#10;o7fzIX4RYEgSaiq0Vi6kgtmC7e5C7NEHVDrWlrQ1nU8nfaiUYJ9SluJeix71TUgsCpOY5GiZTuJa&#10;e4K11bT5UQ2ZaIvI5CKV1qNT9Z6TjgenAZvcRKbY6Fi+53i8bUTnG8HG0dEoC/7vzrLHYwNPak1i&#10;7NZdnmDOL52sodnjVD30dA+O3yrs8B0L8ZF55DcOBXc2PuBHasCOwiBRsgH/673zhEfaoZWSFvel&#10;puHnlnlBif5qkZDz6vw8LVhWzqezCSr+1LI+tdituQacRIWvg+NZTPioD6L0YF5wtVfpVjQxy/Hu&#10;mvLoD8p17PcYHwcuVqsMw6VyLN7ZJ8dT8NTnRJ/n7oV5N9AsIkHv4bBbb6jWY5OnhdU2glSZh8e+&#10;DhPAhcxkHh6PtPGnekYdn7jlbwAAAP//AwBQSwMEFAAGAAgAAAAhAPPIMPjhAAAACgEAAA8AAABk&#10;cnMvZG93bnJldi54bWxMj01Lw0AQhu+C/2EZwZvdNP0gxGxKK6ilUCS1B4/b7JiEZmdDdtvEf+/0&#10;pMeZeXjnebPVaFtxxd43jhRMJxEIpNKZhioFx8/XpwSED5qMbh2hgh/0sMrv7zKdGjdQgddDqASH&#10;kE+1gjqELpXSlzVa7SeuQ+Lbt+utDjz2lTS9HjjctjKOoqW0uiH+UOsOX2osz4eLVfD2sXuX/jhs&#10;53ZXNOPwtVnvl4VSjw/j+hlEwDH8wXDTZ3XI2enkLmS8aBUsZjGrBwXxdAaCgSRKeHFicr5IQOaZ&#10;/F8h/wUAAP//AwBQSwECLQAUAAYACAAAACEAtoM4kv4AAADhAQAAEwAAAAAAAAAAAAAAAAAAAAAA&#10;W0NvbnRlbnRfVHlwZXNdLnhtbFBLAQItABQABgAIAAAAIQA4/SH/1gAAAJQBAAALAAAAAAAAAAAA&#10;AAAAAC8BAABfcmVscy8ucmVsc1BLAQItABQABgAIAAAAIQDreJRKbQIAACoFAAAOAAAAAAAAAAAA&#10;AAAAAC4CAABkcnMvZTJvRG9jLnhtbFBLAQItABQABgAIAAAAIQDzyDD44QAAAAoBAAAPAAAAAAAA&#10;AAAAAAAAAMcEAABkcnMvZG93bnJldi54bWxQSwUGAAAAAAQABADzAAAA1QUAAAAA&#10;" fillcolor="white [3201]" strokecolor="black [3200]">
                <v:textbox>
                  <w:txbxContent>
                    <w:p w14:paraId="2E70DBCD" w14:textId="77777777" w:rsidR="00441B86" w:rsidRPr="00D06BF3" w:rsidRDefault="00441B86" w:rsidP="004C6ED9">
                      <w:pPr>
                        <w:jc w:val="center"/>
                        <w:rPr>
                          <w:rFonts w:ascii="Book Antiqua" w:hAnsi="Book Antiqua"/>
                          <w:sz w:val="24"/>
                        </w:rPr>
                      </w:pPr>
                      <w:r w:rsidRPr="00D06BF3">
                        <w:rPr>
                          <w:rFonts w:ascii="Book Antiqua" w:hAnsi="Book Antiqua"/>
                          <w:sz w:val="24"/>
                        </w:rPr>
                        <w:t>Beta Saham(Y)</w:t>
                      </w:r>
                    </w:p>
                  </w:txbxContent>
                </v:textbox>
              </v:oval>
            </w:pict>
          </mc:Fallback>
        </mc:AlternateContent>
      </w:r>
    </w:p>
    <w:p w14:paraId="4E54EFB2" w14:textId="640AD055" w:rsidR="004C6ED9" w:rsidRPr="007E10A2" w:rsidRDefault="004C6ED9" w:rsidP="00683887">
      <w:pPr>
        <w:spacing w:after="0"/>
        <w:ind w:firstLine="720"/>
        <w:jc w:val="both"/>
        <w:rPr>
          <w:rFonts w:ascii="Book Antiqua" w:hAnsi="Book Antiqua" w:cs="Times New Roman"/>
          <w:color w:val="000000" w:themeColor="text1"/>
          <w:sz w:val="24"/>
          <w:szCs w:val="24"/>
        </w:rPr>
      </w:pPr>
    </w:p>
    <w:p w14:paraId="2B7C4E44" w14:textId="5761CA2B" w:rsidR="004C6ED9" w:rsidRPr="007E10A2" w:rsidRDefault="00942F62" w:rsidP="00683887">
      <w:pPr>
        <w:spacing w:after="0"/>
        <w:ind w:firstLine="720"/>
        <w:jc w:val="both"/>
        <w:rPr>
          <w:rFonts w:ascii="Book Antiqua" w:hAnsi="Book Antiqua" w:cs="Times New Roman"/>
          <w:color w:val="000000" w:themeColor="text1"/>
          <w:sz w:val="24"/>
          <w:szCs w:val="24"/>
        </w:rPr>
      </w:pPr>
      <w:r w:rsidRPr="007E10A2">
        <w:rPr>
          <w:rFonts w:ascii="Book Antiqua" w:hAnsi="Book Antiqua" w:cs="Times New Roman"/>
          <w:noProof/>
          <w:color w:val="000000" w:themeColor="text1"/>
          <w:sz w:val="24"/>
          <w:szCs w:val="24"/>
        </w:rPr>
        <mc:AlternateContent>
          <mc:Choice Requires="wps">
            <w:drawing>
              <wp:anchor distT="0" distB="0" distL="114300" distR="114300" simplePos="0" relativeHeight="251723776" behindDoc="0" locked="0" layoutInCell="1" allowOverlap="1" wp14:anchorId="6C9FFB67" wp14:editId="56F2E19D">
                <wp:simplePos x="0" y="0"/>
                <wp:positionH relativeFrom="column">
                  <wp:posOffset>843915</wp:posOffset>
                </wp:positionH>
                <wp:positionV relativeFrom="paragraph">
                  <wp:posOffset>132080</wp:posOffset>
                </wp:positionV>
                <wp:extent cx="1535430" cy="998220"/>
                <wp:effectExtent l="0" t="0" r="26670" b="11430"/>
                <wp:wrapNone/>
                <wp:docPr id="6" name="Oval 6"/>
                <wp:cNvGraphicFramePr/>
                <a:graphic xmlns:a="http://schemas.openxmlformats.org/drawingml/2006/main">
                  <a:graphicData uri="http://schemas.microsoft.com/office/word/2010/wordprocessingShape">
                    <wps:wsp>
                      <wps:cNvSpPr/>
                      <wps:spPr>
                        <a:xfrm>
                          <a:off x="0" y="0"/>
                          <a:ext cx="1535430" cy="998220"/>
                        </a:xfrm>
                        <a:prstGeom prst="ellipse">
                          <a:avLst/>
                        </a:prstGeom>
                        <a:ln w="9525"/>
                      </wps:spPr>
                      <wps:style>
                        <a:lnRef idx="2">
                          <a:schemeClr val="dk1"/>
                        </a:lnRef>
                        <a:fillRef idx="1">
                          <a:schemeClr val="lt1"/>
                        </a:fillRef>
                        <a:effectRef idx="0">
                          <a:schemeClr val="dk1"/>
                        </a:effectRef>
                        <a:fontRef idx="minor">
                          <a:schemeClr val="dk1"/>
                        </a:fontRef>
                      </wps:style>
                      <wps:txbx>
                        <w:txbxContent>
                          <w:p w14:paraId="77D7D770" w14:textId="77777777" w:rsidR="00441B86" w:rsidRPr="00D06BF3" w:rsidRDefault="00441B86" w:rsidP="004C6ED9">
                            <w:pPr>
                              <w:jc w:val="center"/>
                              <w:rPr>
                                <w:rFonts w:ascii="Book Antiqua" w:hAnsi="Book Antiqua"/>
                                <w:sz w:val="24"/>
                              </w:rPr>
                            </w:pPr>
                            <w:r w:rsidRPr="00D06BF3">
                              <w:rPr>
                                <w:rFonts w:ascii="Book Antiqua" w:hAnsi="Book Antiqua"/>
                                <w:sz w:val="24"/>
                              </w:rPr>
                              <w:t>Likuiditas  (X2)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C9FFB67" id="Oval 6" o:spid="_x0000_s1028" style="position:absolute;left:0;text-align:left;margin-left:66.45pt;margin-top:10.4pt;width:120.9pt;height:78.6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2P8cAIAACoFAAAOAAAAZHJzL2Uyb0RvYy54bWysVEtPGzEQvlfqf7B8L5tdEgoRGxSBqCoh&#10;QIWKs+O1iVXb49pOdtNf37H3ASqoh6qX3bHnm9c3Mz6/6Iwme+GDAlvT8mhGibAcGmWfa/r98frT&#10;KSUhMtswDVbU9CACvVh9/HDeuqWoYAu6EZ6gExuWravpNka3LIrAt8KwcAROWFRK8IZFPPrnovGs&#10;Re9GF9VsdlK04BvngYsQ8PaqV9JV9i+l4PFOyiAi0TXF3GL++vzdpG+xOmfLZ8/cVvEhDfYPWRim&#10;LAadXF2xyMjOqzeujOIeAsh4xMEUIKXiIteA1ZSzP6p52DInci1ITnATTeH/ueW3+3tPVFPTE0os&#10;M9iiuz3T5CQx07qwRMCDu/fDKaCYyuykN+mPBZAus3mY2BRdJBwvy8XxYn6MpHPUnZ2dVlWmu3ix&#10;dj7ELwIMSUJNhdbKhVQwW7L9TYgYFNEjKl1rS1p0tqgWKb8iJdinlKV40KJHfRMSi8Ikquwtj5O4&#10;1J5gbTVtfpTZPPlDZDKRSuvJqHzPSMfRaMAmM5FHbDKcvWf4Em1C54hg42RolAX/d2PZ48eq+1pT&#10;2bHbdLmD1dizDTQH7KqHftyD49cKGb5hId4zj/ONTcGdjXf4kRqQURgkSrbgf713n/A4dqilpMV9&#10;qWn4uWNeUKK/WhzIs3I+TwuWD/PFZ2w28a81m9cauzOXgJ0o8XVwPIsJH/UoSg/mCVd7naKiilmO&#10;sWvKox8Pl7HfY3wcuFivMwyXyrF4Yx8cT84Tz2l8Hrsn5t0wZhEH9BbG3Xozaj02WVpY7yJIlecw&#10;Md3zOnQAFzKP5/B4pI1/fc6olydu9RsAAP//AwBQSwMEFAAGAAgAAAAhAPPP4UPgAAAACgEAAA8A&#10;AABkcnMvZG93bnJldi54bWxMj81OwzAQhO9IvIO1SNyoTVo1JcSpChI/qoRQSg8c3XhJIuJ1FLtN&#10;eHu2JziOZjTzTb6eXCdOOITWk4bbmQKBVHnbUq1h//F0swIRoiFrOk+o4QcDrIvLi9xk1o9U4mkX&#10;a8ElFDKjoYmxz6QMVYPOhJnvkdj78oMzkeVQSzuYkctdJxOlltKZlnihMT0+Nlh9745Ow/P79kWG&#10;/fi6cNuyncbPh83bstT6+mra3IOIOMW/MJzxGR0KZjr4I9kgOtbz5I6jGhLFFzgwTxcpiAM76UqB&#10;LHL5/0LxCwAA//8DAFBLAQItABQABgAIAAAAIQC2gziS/gAAAOEBAAATAAAAAAAAAAAAAAAAAAAA&#10;AABbQ29udGVudF9UeXBlc10ueG1sUEsBAi0AFAAGAAgAAAAhADj9If/WAAAAlAEAAAsAAAAAAAAA&#10;AAAAAAAALwEAAF9yZWxzLy5yZWxzUEsBAi0AFAAGAAgAAAAhAIirY/xwAgAAKgUAAA4AAAAAAAAA&#10;AAAAAAAALgIAAGRycy9lMm9Eb2MueG1sUEsBAi0AFAAGAAgAAAAhAPPP4UPgAAAACgEAAA8AAAAA&#10;AAAAAAAAAAAAygQAAGRycy9kb3ducmV2LnhtbFBLBQYAAAAABAAEAPMAAADXBQAAAAA=&#10;" fillcolor="white [3201]" strokecolor="black [3200]">
                <v:textbox>
                  <w:txbxContent>
                    <w:p w14:paraId="77D7D770" w14:textId="77777777" w:rsidR="00441B86" w:rsidRPr="00D06BF3" w:rsidRDefault="00441B86" w:rsidP="004C6ED9">
                      <w:pPr>
                        <w:jc w:val="center"/>
                        <w:rPr>
                          <w:rFonts w:ascii="Book Antiqua" w:hAnsi="Book Antiqua"/>
                          <w:sz w:val="24"/>
                        </w:rPr>
                      </w:pPr>
                      <w:r w:rsidRPr="00D06BF3">
                        <w:rPr>
                          <w:rFonts w:ascii="Book Antiqua" w:hAnsi="Book Antiqua"/>
                          <w:sz w:val="24"/>
                        </w:rPr>
                        <w:t>Likuiditas  (X2)</w:t>
                      </w:r>
                    </w:p>
                  </w:txbxContent>
                </v:textbox>
              </v:oval>
            </w:pict>
          </mc:Fallback>
        </mc:AlternateContent>
      </w:r>
      <w:r w:rsidRPr="007E10A2">
        <w:rPr>
          <w:rFonts w:ascii="Book Antiqua" w:hAnsi="Book Antiqua" w:cs="Times New Roman"/>
          <w:noProof/>
          <w:color w:val="000000" w:themeColor="text1"/>
          <w:sz w:val="24"/>
          <w:szCs w:val="24"/>
        </w:rPr>
        <mc:AlternateContent>
          <mc:Choice Requires="wps">
            <w:drawing>
              <wp:anchor distT="0" distB="0" distL="114300" distR="114300" simplePos="0" relativeHeight="251727872" behindDoc="0" locked="0" layoutInCell="1" allowOverlap="1" wp14:anchorId="58408ADF" wp14:editId="5D95C61C">
                <wp:simplePos x="0" y="0"/>
                <wp:positionH relativeFrom="column">
                  <wp:posOffset>2395220</wp:posOffset>
                </wp:positionH>
                <wp:positionV relativeFrom="paragraph">
                  <wp:posOffset>128905</wp:posOffset>
                </wp:positionV>
                <wp:extent cx="986155" cy="0"/>
                <wp:effectExtent l="0" t="76200" r="23495" b="114300"/>
                <wp:wrapNone/>
                <wp:docPr id="11" name="Straight Arrow Connector 11"/>
                <wp:cNvGraphicFramePr/>
                <a:graphic xmlns:a="http://schemas.openxmlformats.org/drawingml/2006/main">
                  <a:graphicData uri="http://schemas.microsoft.com/office/word/2010/wordprocessingShape">
                    <wps:wsp>
                      <wps:cNvCnPr/>
                      <wps:spPr>
                        <a:xfrm>
                          <a:off x="0" y="0"/>
                          <a:ext cx="98615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8519CE2" id="Straight Arrow Connector 11" o:spid="_x0000_s1026" type="#_x0000_t32" style="position:absolute;margin-left:188.6pt;margin-top:10.15pt;width:77.65pt;height:0;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mxB0wEAAP4DAAAOAAAAZHJzL2Uyb0RvYy54bWysU8Fu1DAQvSPxD5bvbDaVWpVos1W1BS4I&#10;VhQ+wHXsjSXbY43NJvl7xk42RYCQQL1MYnvezHvP493d6Cw7K4wGfMvrzZYz5SV0xp9a/u3r+ze3&#10;nMUkfCcseNXySUV+t3/9ajeERl1BD7ZTyKiIj80QWt6nFJqqirJXTsQNBOXpUAM6kWiJp6pDMVB1&#10;Z6ur7famGgC7gCBVjLT7MB/yfamvtZLps9ZRJWZbTtxSiVjiU47VfieaE4rQG7nQEP/Bwgnjqela&#10;6kEkwb6j+a2UMxIhgk4bCa4CrY1URQOpqbe/qHnsRVBFC5kTw2pTfLmy8tP5iMx0dHc1Z144uqPH&#10;hMKc+sTuEWFgB/CefARklEJ+DSE2BDv4Iy6rGI6YxY8aXf6SLDYWj6fVYzUmJmnz7e1NfX3Nmbwc&#10;Vc+4gDF9UOBY/ml5XHisBOpisTh/jIk6E/ACyE2tzzEJY9/5jqUpkBKRBWTOlJvPq8x9Zlv+0mTV&#10;jP2iNLlA/OYeZf7UwSI7C5ocIaXyqagvlSg7w7SxdgVuC7m/Apf8DFVlNv8FvCJKZ/BpBTvjAf/U&#10;PY0XynrOvzgw684WPEE3lXss1tCQFa+WB5Gn+Od1gT8/2/0PAAAA//8DAFBLAwQUAAYACAAAACEA&#10;QLNNh90AAAAJAQAADwAAAGRycy9kb3ducmV2LnhtbEyPwU7DMAyG70i8Q2Qkbixdq21Qmk7TJi67&#10;DMbE2Wu8pqJxqiZbO56eIA5wtP3p9/cXy9G24kK9bxwrmE4SEMSV0w3XCg7vLw+PIHxA1tg6JgVX&#10;8rAsb28KzLUb+I0u+1CLGMI+RwUmhC6X0leGLPqJ64jj7eR6iyGOfS11j0MMt61Mk2QuLTYcPxjs&#10;aG2o+tyfrYIn/2qCNx+0Oe2m890X1pvtYVDq/m5cPYMINIY/GH70ozqU0enozqy9aBVki0UaUQVp&#10;koGIwCxLZyCOvwtZFvJ/g/IbAAD//wMAUEsBAi0AFAAGAAgAAAAhALaDOJL+AAAA4QEAABMAAAAA&#10;AAAAAAAAAAAAAAAAAFtDb250ZW50X1R5cGVzXS54bWxQSwECLQAUAAYACAAAACEAOP0h/9YAAACU&#10;AQAACwAAAAAAAAAAAAAAAAAvAQAAX3JlbHMvLnJlbHNQSwECLQAUAAYACAAAACEADh5sQdMBAAD+&#10;AwAADgAAAAAAAAAAAAAAAAAuAgAAZHJzL2Uyb0RvYy54bWxQSwECLQAUAAYACAAAACEAQLNNh90A&#10;AAAJAQAADwAAAAAAAAAAAAAAAAAtBAAAZHJzL2Rvd25yZXYueG1sUEsFBgAAAAAEAAQA8wAAADcF&#10;AAAAAA==&#10;" strokecolor="#4579b8 [3044]">
                <v:stroke endarrow="open"/>
              </v:shape>
            </w:pict>
          </mc:Fallback>
        </mc:AlternateContent>
      </w:r>
    </w:p>
    <w:p w14:paraId="5AD34EEF" w14:textId="50A431DB" w:rsidR="004C6ED9" w:rsidRPr="007E10A2" w:rsidRDefault="008043AF" w:rsidP="00683887">
      <w:pPr>
        <w:spacing w:after="0"/>
        <w:ind w:firstLine="720"/>
        <w:jc w:val="both"/>
        <w:rPr>
          <w:rFonts w:ascii="Book Antiqua" w:hAnsi="Book Antiqua" w:cs="Times New Roman"/>
          <w:color w:val="000000" w:themeColor="text1"/>
          <w:sz w:val="24"/>
          <w:szCs w:val="24"/>
        </w:rPr>
      </w:pPr>
      <w:r w:rsidRPr="007E10A2">
        <w:rPr>
          <w:rFonts w:ascii="Book Antiqua" w:hAnsi="Book Antiqua" w:cs="Times New Roman"/>
          <w:noProof/>
          <w:color w:val="000000" w:themeColor="text1"/>
          <w:sz w:val="24"/>
          <w:szCs w:val="24"/>
        </w:rPr>
        <mc:AlternateContent>
          <mc:Choice Requires="wps">
            <w:drawing>
              <wp:anchor distT="0" distB="0" distL="114300" distR="114300" simplePos="0" relativeHeight="251726848" behindDoc="0" locked="0" layoutInCell="1" allowOverlap="1" wp14:anchorId="14ECF047" wp14:editId="53353127">
                <wp:simplePos x="0" y="0"/>
                <wp:positionH relativeFrom="column">
                  <wp:posOffset>2397125</wp:posOffset>
                </wp:positionH>
                <wp:positionV relativeFrom="paragraph">
                  <wp:posOffset>63500</wp:posOffset>
                </wp:positionV>
                <wp:extent cx="1114425" cy="349886"/>
                <wp:effectExtent l="0" t="57150" r="0" b="31115"/>
                <wp:wrapNone/>
                <wp:docPr id="9" name="Straight Arrow Connector 9"/>
                <wp:cNvGraphicFramePr/>
                <a:graphic xmlns:a="http://schemas.openxmlformats.org/drawingml/2006/main">
                  <a:graphicData uri="http://schemas.microsoft.com/office/word/2010/wordprocessingShape">
                    <wps:wsp>
                      <wps:cNvCnPr/>
                      <wps:spPr>
                        <a:xfrm flipV="1">
                          <a:off x="0" y="0"/>
                          <a:ext cx="1114425" cy="349886"/>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2981D83" id="Straight Arrow Connector 9" o:spid="_x0000_s1026" type="#_x0000_t32" style="position:absolute;margin-left:188.75pt;margin-top:5pt;width:87.75pt;height:27.55pt;flip:y;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i1e2wEAAAwEAAAOAAAAZHJzL2Uyb0RvYy54bWysU02P0zAQvSPxHyzfaZJSVm3UdIW6wAVB&#10;tcty9zp2Y8lfGpsm+feMnTQgQEKLuIxsj9+bec/j/e1gNLkICMrZhlarkhJhuWuVPTf08cv7V1tK&#10;QmS2ZdpZ0dBRBHp7ePli3/tarF3ndCuAIIkNde8b2sXo66IIvBOGhZXzwmJSOjAs4hbORQusR3aj&#10;i3VZ3hS9g9aD4yIEPL2bkvSQ+aUUPH6WMohIdEOxt5gj5PiUYnHYs/oMzHeKz22wf+jCMGWx6EJ1&#10;xyIj30D9RmUUBxecjCvuTOGkVFxkDaimKn9R89AxL7IWNCf4xabw/2j5p8sJiGobuqPEMoNP9BCB&#10;qXMXyVsA15OjsxZtdEB2ya3ehxpBR3uCeRf8CZL0QYIhUiv/FQchm4HyyJC9HhevxRAJx8Oqqjab&#10;9RtKOOZeb3bb7U2iLyaexOchxA/CGZIWDQ1zW0s/Uw12+RjiBLwCEljbFCNT+p1tSRw9CmNJz1wk&#10;5YukZeo+r+KoxYS9FxI9SV1mHXkaxVEDuTCcI8a5sLFamPB2gkml9QIs/w6c7yeoyJP6HPCCyJWd&#10;jQvYKOvgT9XjcG1ZTvevDky6kwVPrh3zu2ZrcOTyg8zfI830z/sM//GJD98BAAD//wMAUEsDBBQA&#10;BgAIAAAAIQA60vgR3QAAAAkBAAAPAAAAZHJzL2Rvd25yZXYueG1sTI/BTsMwEETvSPyDtUjcqFOq&#10;JFWIU4UKEBKnBj7AjZckqr2OYrdJ/57lBLcdzdPsTLlbnBUXnMLgScF6lYBAar0ZqFPw9fn6sAUR&#10;oiajrSdUcMUAu+r2ptSF8TMd8NLETnAIhUIr6GMcCylD26PTYeVHJPa+/eR0ZDl10kx65nBn5WOS&#10;ZNLpgfhDr0fc99iemrNTUG/lB52u+zw0721m7Ly8vNXPSt3fLfUTiIhL/IPhtz5Xh4o7Hf2ZTBBW&#10;wSbPU0bZSHgTA2m64eOoIEvXIKtS/l9Q/QAAAP//AwBQSwECLQAUAAYACAAAACEAtoM4kv4AAADh&#10;AQAAEwAAAAAAAAAAAAAAAAAAAAAAW0NvbnRlbnRfVHlwZXNdLnhtbFBLAQItABQABgAIAAAAIQA4&#10;/SH/1gAAAJQBAAALAAAAAAAAAAAAAAAAAC8BAABfcmVscy8ucmVsc1BLAQItABQABgAIAAAAIQDy&#10;pi1e2wEAAAwEAAAOAAAAAAAAAAAAAAAAAC4CAABkcnMvZTJvRG9jLnhtbFBLAQItABQABgAIAAAA&#10;IQA60vgR3QAAAAkBAAAPAAAAAAAAAAAAAAAAADUEAABkcnMvZG93bnJldi54bWxQSwUGAAAAAAQA&#10;BADzAAAAPwUAAAAA&#10;" strokecolor="#4579b8 [3044]">
                <v:stroke endarrow="open"/>
              </v:shape>
            </w:pict>
          </mc:Fallback>
        </mc:AlternateContent>
      </w:r>
    </w:p>
    <w:p w14:paraId="7788048E" w14:textId="77777777" w:rsidR="004C6ED9" w:rsidRPr="007E10A2" w:rsidRDefault="004C6ED9" w:rsidP="00683887">
      <w:pPr>
        <w:spacing w:after="0"/>
        <w:ind w:firstLine="720"/>
        <w:jc w:val="both"/>
        <w:rPr>
          <w:rFonts w:ascii="Book Antiqua" w:hAnsi="Book Antiqua" w:cs="Times New Roman"/>
          <w:color w:val="000000" w:themeColor="text1"/>
          <w:sz w:val="24"/>
          <w:szCs w:val="24"/>
        </w:rPr>
      </w:pPr>
    </w:p>
    <w:p w14:paraId="3823C4B5" w14:textId="77777777" w:rsidR="004C6ED9" w:rsidRPr="007E10A2" w:rsidRDefault="004C6ED9" w:rsidP="00683887">
      <w:pPr>
        <w:spacing w:after="0"/>
        <w:ind w:firstLine="720"/>
        <w:jc w:val="both"/>
        <w:rPr>
          <w:rFonts w:ascii="Book Antiqua" w:hAnsi="Book Antiqua" w:cs="Times New Roman"/>
          <w:color w:val="000000" w:themeColor="text1"/>
          <w:sz w:val="24"/>
          <w:szCs w:val="24"/>
        </w:rPr>
      </w:pPr>
    </w:p>
    <w:p w14:paraId="097290BE" w14:textId="77777777" w:rsidR="008043AF" w:rsidRPr="007E10A2" w:rsidRDefault="008043AF" w:rsidP="00683887">
      <w:pPr>
        <w:spacing w:after="0"/>
        <w:ind w:firstLine="720"/>
        <w:jc w:val="both"/>
        <w:rPr>
          <w:rFonts w:ascii="Book Antiqua" w:hAnsi="Book Antiqua" w:cs="Times New Roman"/>
          <w:color w:val="000000" w:themeColor="text1"/>
          <w:sz w:val="24"/>
          <w:szCs w:val="24"/>
        </w:rPr>
      </w:pPr>
    </w:p>
    <w:p w14:paraId="0B278A11" w14:textId="77777777" w:rsidR="008043AF" w:rsidRPr="007E10A2" w:rsidRDefault="008043AF" w:rsidP="00683887">
      <w:pPr>
        <w:spacing w:after="0"/>
        <w:ind w:firstLine="720"/>
        <w:jc w:val="both"/>
        <w:rPr>
          <w:rFonts w:ascii="Book Antiqua" w:hAnsi="Book Antiqua" w:cs="Times New Roman"/>
          <w:color w:val="000000" w:themeColor="text1"/>
          <w:sz w:val="24"/>
          <w:szCs w:val="24"/>
        </w:rPr>
      </w:pPr>
    </w:p>
    <w:p w14:paraId="4F3E16D0" w14:textId="1544CD23" w:rsidR="004C6ED9" w:rsidRPr="007E10A2" w:rsidRDefault="004C6ED9" w:rsidP="00683887">
      <w:pPr>
        <w:spacing w:after="0"/>
        <w:ind w:firstLine="2552"/>
        <w:jc w:val="both"/>
        <w:rPr>
          <w:rFonts w:ascii="Book Antiqua" w:hAnsi="Book Antiqua" w:cs="Times New Roman"/>
          <w:color w:val="000000" w:themeColor="text1"/>
          <w:sz w:val="24"/>
          <w:szCs w:val="24"/>
        </w:rPr>
      </w:pPr>
      <w:r w:rsidRPr="007E10A2">
        <w:rPr>
          <w:rFonts w:ascii="Book Antiqua" w:hAnsi="Book Antiqua" w:cs="Times New Roman"/>
          <w:bCs/>
          <w:color w:val="000000"/>
          <w:sz w:val="24"/>
          <w:szCs w:val="24"/>
        </w:rPr>
        <w:t>Gambar</w:t>
      </w:r>
      <w:r w:rsidRPr="007E10A2">
        <w:rPr>
          <w:rFonts w:ascii="Book Antiqua" w:hAnsi="Book Antiqua" w:cs="Times New Roman"/>
          <w:bCs/>
          <w:color w:val="000000"/>
          <w:sz w:val="24"/>
          <w:szCs w:val="24"/>
          <w:lang w:val="en-US"/>
        </w:rPr>
        <w:t xml:space="preserve"> </w:t>
      </w:r>
      <w:r w:rsidRPr="007E10A2">
        <w:rPr>
          <w:rFonts w:ascii="Book Antiqua" w:hAnsi="Book Antiqua" w:cs="Times New Roman"/>
          <w:bCs/>
          <w:color w:val="000000"/>
          <w:sz w:val="24"/>
          <w:szCs w:val="24"/>
        </w:rPr>
        <w:t>1. Kerangka Konseptual</w:t>
      </w:r>
    </w:p>
    <w:p w14:paraId="45AE2723" w14:textId="77777777" w:rsidR="008043AF" w:rsidRPr="007E10A2" w:rsidRDefault="008043AF" w:rsidP="00683887">
      <w:pPr>
        <w:autoSpaceDE w:val="0"/>
        <w:autoSpaceDN w:val="0"/>
        <w:adjustRightInd w:val="0"/>
        <w:spacing w:after="0"/>
        <w:rPr>
          <w:rFonts w:ascii="Book Antiqua" w:hAnsi="Book Antiqua" w:cs="Times New Roman"/>
          <w:b/>
          <w:bCs/>
          <w:color w:val="000000"/>
          <w:sz w:val="24"/>
          <w:szCs w:val="24"/>
        </w:rPr>
      </w:pPr>
    </w:p>
    <w:p w14:paraId="1D95CF56" w14:textId="77777777" w:rsidR="00A410F0" w:rsidRPr="007E10A2" w:rsidRDefault="00A410F0" w:rsidP="00683887">
      <w:pPr>
        <w:autoSpaceDE w:val="0"/>
        <w:autoSpaceDN w:val="0"/>
        <w:adjustRightInd w:val="0"/>
        <w:spacing w:after="0"/>
        <w:rPr>
          <w:rFonts w:ascii="Book Antiqua" w:hAnsi="Book Antiqua" w:cs="Times New Roman"/>
          <w:b/>
          <w:bCs/>
          <w:color w:val="000000"/>
          <w:sz w:val="24"/>
          <w:szCs w:val="24"/>
        </w:rPr>
      </w:pPr>
      <w:r w:rsidRPr="007E10A2">
        <w:rPr>
          <w:rFonts w:ascii="Book Antiqua" w:hAnsi="Book Antiqua" w:cs="Times New Roman"/>
          <w:b/>
          <w:bCs/>
          <w:color w:val="000000"/>
          <w:sz w:val="24"/>
          <w:szCs w:val="24"/>
        </w:rPr>
        <w:t xml:space="preserve">METODOLOGI </w:t>
      </w:r>
    </w:p>
    <w:p w14:paraId="621B688A" w14:textId="02C68503" w:rsidR="009A4CF9" w:rsidRPr="007E10A2" w:rsidRDefault="00A410F0" w:rsidP="00683887">
      <w:pPr>
        <w:ind w:firstLine="709"/>
        <w:jc w:val="both"/>
        <w:rPr>
          <w:rFonts w:ascii="Book Antiqua" w:hAnsi="Book Antiqua" w:cs="Times New Roman"/>
          <w:iCs/>
          <w:color w:val="000000"/>
          <w:sz w:val="24"/>
          <w:szCs w:val="24"/>
        </w:rPr>
      </w:pPr>
      <w:r w:rsidRPr="007E10A2">
        <w:rPr>
          <w:rFonts w:ascii="Book Antiqua" w:hAnsi="Book Antiqua" w:cs="Times New Roman"/>
          <w:noProof/>
          <w:sz w:val="24"/>
          <w:szCs w:val="24"/>
          <w:lang w:val="sv-SE"/>
        </w:rPr>
        <w:t>Populasi dalam penelitian ini yaitu semua perusahaan LQ45</w:t>
      </w:r>
      <w:r w:rsidRPr="007E10A2">
        <w:rPr>
          <w:rFonts w:ascii="Book Antiqua" w:hAnsi="Book Antiqua" w:cs="Times New Roman"/>
          <w:color w:val="000000"/>
          <w:spacing w:val="-5"/>
          <w:sz w:val="24"/>
          <w:szCs w:val="24"/>
        </w:rPr>
        <w:t xml:space="preserve"> y</w:t>
      </w:r>
      <w:r w:rsidRPr="007E10A2">
        <w:rPr>
          <w:rFonts w:ascii="Book Antiqua" w:hAnsi="Book Antiqua" w:cs="Times New Roman"/>
          <w:color w:val="000000"/>
          <w:spacing w:val="-1"/>
          <w:sz w:val="24"/>
          <w:szCs w:val="24"/>
        </w:rPr>
        <w:t>a</w:t>
      </w:r>
      <w:r w:rsidRPr="007E10A2">
        <w:rPr>
          <w:rFonts w:ascii="Book Antiqua" w:hAnsi="Book Antiqua" w:cs="Times New Roman"/>
          <w:color w:val="000000"/>
          <w:spacing w:val="2"/>
          <w:sz w:val="24"/>
          <w:szCs w:val="24"/>
        </w:rPr>
        <w:t>n</w:t>
      </w:r>
      <w:r w:rsidRPr="007E10A2">
        <w:rPr>
          <w:rFonts w:ascii="Book Antiqua" w:hAnsi="Book Antiqua" w:cs="Times New Roman"/>
          <w:color w:val="000000"/>
          <w:sz w:val="24"/>
          <w:szCs w:val="24"/>
        </w:rPr>
        <w:t>g</w:t>
      </w:r>
      <w:r w:rsidRPr="007E10A2">
        <w:rPr>
          <w:rFonts w:ascii="Book Antiqua" w:hAnsi="Book Antiqua" w:cs="Times New Roman"/>
          <w:color w:val="000000"/>
          <w:spacing w:val="1"/>
          <w:sz w:val="24"/>
          <w:szCs w:val="24"/>
        </w:rPr>
        <w:t xml:space="preserve"> </w:t>
      </w:r>
      <w:r w:rsidRPr="007E10A2">
        <w:rPr>
          <w:rFonts w:ascii="Book Antiqua" w:hAnsi="Book Antiqua" w:cs="Times New Roman"/>
          <w:color w:val="000000"/>
          <w:spacing w:val="3"/>
          <w:sz w:val="24"/>
          <w:szCs w:val="24"/>
        </w:rPr>
        <w:t>t</w:t>
      </w:r>
      <w:r w:rsidRPr="007E10A2">
        <w:rPr>
          <w:rFonts w:ascii="Book Antiqua" w:hAnsi="Book Antiqua" w:cs="Times New Roman"/>
          <w:color w:val="000000"/>
          <w:spacing w:val="-1"/>
          <w:sz w:val="24"/>
          <w:szCs w:val="24"/>
        </w:rPr>
        <w:t>e</w:t>
      </w:r>
      <w:r w:rsidRPr="007E10A2">
        <w:rPr>
          <w:rFonts w:ascii="Book Antiqua" w:hAnsi="Book Antiqua" w:cs="Times New Roman"/>
          <w:color w:val="000000"/>
          <w:sz w:val="24"/>
          <w:szCs w:val="24"/>
        </w:rPr>
        <w:t>rd</w:t>
      </w:r>
      <w:r w:rsidRPr="007E10A2">
        <w:rPr>
          <w:rFonts w:ascii="Book Antiqua" w:hAnsi="Book Antiqua" w:cs="Times New Roman"/>
          <w:color w:val="000000"/>
          <w:spacing w:val="-2"/>
          <w:sz w:val="24"/>
          <w:szCs w:val="24"/>
        </w:rPr>
        <w:t>a</w:t>
      </w:r>
      <w:r w:rsidRPr="007E10A2">
        <w:rPr>
          <w:rFonts w:ascii="Book Antiqua" w:hAnsi="Book Antiqua" w:cs="Times New Roman"/>
          <w:color w:val="000000"/>
          <w:sz w:val="24"/>
          <w:szCs w:val="24"/>
        </w:rPr>
        <w:t>f</w:t>
      </w:r>
      <w:r w:rsidRPr="007E10A2">
        <w:rPr>
          <w:rFonts w:ascii="Book Antiqua" w:hAnsi="Book Antiqua" w:cs="Times New Roman"/>
          <w:color w:val="000000"/>
          <w:spacing w:val="2"/>
          <w:sz w:val="24"/>
          <w:szCs w:val="24"/>
        </w:rPr>
        <w:t>t</w:t>
      </w:r>
      <w:r w:rsidRPr="007E10A2">
        <w:rPr>
          <w:rFonts w:ascii="Book Antiqua" w:hAnsi="Book Antiqua" w:cs="Times New Roman"/>
          <w:color w:val="000000"/>
          <w:spacing w:val="-1"/>
          <w:sz w:val="24"/>
          <w:szCs w:val="24"/>
        </w:rPr>
        <w:t>a</w:t>
      </w:r>
      <w:r w:rsidRPr="007E10A2">
        <w:rPr>
          <w:rFonts w:ascii="Book Antiqua" w:hAnsi="Book Antiqua" w:cs="Times New Roman"/>
          <w:color w:val="000000"/>
          <w:sz w:val="24"/>
          <w:szCs w:val="24"/>
        </w:rPr>
        <w:t>r</w:t>
      </w:r>
      <w:r w:rsidRPr="007E10A2">
        <w:rPr>
          <w:rFonts w:ascii="Book Antiqua" w:hAnsi="Book Antiqua" w:cs="Times New Roman"/>
          <w:color w:val="000000"/>
          <w:spacing w:val="1"/>
          <w:sz w:val="24"/>
          <w:szCs w:val="24"/>
        </w:rPr>
        <w:t xml:space="preserve"> </w:t>
      </w:r>
      <w:r w:rsidRPr="007E10A2">
        <w:rPr>
          <w:rFonts w:ascii="Book Antiqua" w:hAnsi="Book Antiqua" w:cs="Times New Roman"/>
          <w:color w:val="000000"/>
          <w:sz w:val="24"/>
          <w:szCs w:val="24"/>
        </w:rPr>
        <w:t>di</w:t>
      </w:r>
      <w:r w:rsidRPr="007E10A2">
        <w:rPr>
          <w:rFonts w:ascii="Book Antiqua" w:hAnsi="Book Antiqua" w:cs="Times New Roman"/>
          <w:color w:val="000000"/>
          <w:spacing w:val="4"/>
          <w:sz w:val="24"/>
          <w:szCs w:val="24"/>
        </w:rPr>
        <w:t xml:space="preserve"> </w:t>
      </w:r>
      <w:r w:rsidRPr="007E10A2">
        <w:rPr>
          <w:rFonts w:ascii="Book Antiqua" w:hAnsi="Book Antiqua" w:cs="Times New Roman"/>
          <w:color w:val="000000"/>
          <w:sz w:val="24"/>
          <w:szCs w:val="24"/>
        </w:rPr>
        <w:t xml:space="preserve">Bursa Efek Indonesia.  Sampel dalam penelitian ini adalah </w:t>
      </w:r>
      <w:r w:rsidRPr="007E10A2">
        <w:rPr>
          <w:rFonts w:ascii="Book Antiqua" w:hAnsi="Book Antiqua" w:cs="Times New Roman"/>
          <w:sz w:val="24"/>
          <w:szCs w:val="24"/>
        </w:rPr>
        <w:t xml:space="preserve">16 perusahaan LQ45 yang memenuhi criteria. Teknik penarikan sample penelitian ini adalah dengan </w:t>
      </w:r>
      <w:r w:rsidRPr="007E10A2">
        <w:rPr>
          <w:rFonts w:ascii="Book Antiqua" w:hAnsi="Book Antiqua" w:cs="Times New Roman"/>
          <w:color w:val="000000"/>
          <w:spacing w:val="1"/>
          <w:sz w:val="24"/>
          <w:szCs w:val="24"/>
        </w:rPr>
        <w:t xml:space="preserve">menggunakan teknik  </w:t>
      </w:r>
      <w:r w:rsidRPr="007E10A2">
        <w:rPr>
          <w:rFonts w:ascii="Book Antiqua" w:hAnsi="Book Antiqua" w:cs="Times New Roman"/>
          <w:i/>
          <w:iCs/>
          <w:sz w:val="24"/>
          <w:szCs w:val="24"/>
        </w:rPr>
        <w:t>purposive</w:t>
      </w:r>
      <w:r w:rsidRPr="007E10A2">
        <w:rPr>
          <w:rFonts w:ascii="Book Antiqua" w:hAnsi="Book Antiqua" w:cs="Times New Roman"/>
          <w:i/>
          <w:iCs/>
          <w:spacing w:val="2"/>
          <w:sz w:val="24"/>
          <w:szCs w:val="24"/>
        </w:rPr>
        <w:t xml:space="preserve"> </w:t>
      </w:r>
      <w:r w:rsidRPr="007E10A2">
        <w:rPr>
          <w:rFonts w:ascii="Book Antiqua" w:hAnsi="Book Antiqua" w:cs="Times New Roman"/>
          <w:i/>
          <w:iCs/>
          <w:sz w:val="24"/>
          <w:szCs w:val="24"/>
        </w:rPr>
        <w:t>samplin</w:t>
      </w:r>
      <w:r w:rsidRPr="007E10A2">
        <w:rPr>
          <w:rFonts w:ascii="Book Antiqua" w:hAnsi="Book Antiqua" w:cs="Times New Roman"/>
          <w:i/>
          <w:iCs/>
          <w:spacing w:val="1"/>
          <w:sz w:val="24"/>
          <w:szCs w:val="24"/>
        </w:rPr>
        <w:t>g</w:t>
      </w:r>
      <w:r w:rsidRPr="007E10A2">
        <w:rPr>
          <w:rFonts w:ascii="Book Antiqua" w:hAnsi="Book Antiqua" w:cs="Times New Roman"/>
          <w:sz w:val="24"/>
          <w:szCs w:val="24"/>
        </w:rPr>
        <w:t>,</w:t>
      </w:r>
      <w:r w:rsidRPr="007E10A2">
        <w:rPr>
          <w:rFonts w:ascii="Book Antiqua" w:hAnsi="Book Antiqua" w:cs="Times New Roman"/>
          <w:spacing w:val="4"/>
          <w:sz w:val="24"/>
          <w:szCs w:val="24"/>
        </w:rPr>
        <w:t xml:space="preserve"> </w:t>
      </w:r>
      <w:r w:rsidRPr="007E10A2">
        <w:rPr>
          <w:rFonts w:ascii="Book Antiqua" w:hAnsi="Book Antiqua" w:cs="Times New Roman"/>
          <w:spacing w:val="-5"/>
          <w:sz w:val="24"/>
          <w:szCs w:val="24"/>
        </w:rPr>
        <w:t>y</w:t>
      </w:r>
      <w:r w:rsidRPr="007E10A2">
        <w:rPr>
          <w:rFonts w:ascii="Book Antiqua" w:hAnsi="Book Antiqua" w:cs="Times New Roman"/>
          <w:spacing w:val="-1"/>
          <w:sz w:val="24"/>
          <w:szCs w:val="24"/>
        </w:rPr>
        <w:t>a</w:t>
      </w:r>
      <w:r w:rsidRPr="007E10A2">
        <w:rPr>
          <w:rFonts w:ascii="Book Antiqua" w:hAnsi="Book Antiqua" w:cs="Times New Roman"/>
          <w:sz w:val="24"/>
          <w:szCs w:val="24"/>
        </w:rPr>
        <w:t>i</w:t>
      </w:r>
      <w:r w:rsidRPr="007E10A2">
        <w:rPr>
          <w:rFonts w:ascii="Book Antiqua" w:hAnsi="Book Antiqua" w:cs="Times New Roman"/>
          <w:spacing w:val="1"/>
          <w:sz w:val="24"/>
          <w:szCs w:val="24"/>
        </w:rPr>
        <w:t>t</w:t>
      </w:r>
      <w:r w:rsidRPr="007E10A2">
        <w:rPr>
          <w:rFonts w:ascii="Book Antiqua" w:hAnsi="Book Antiqua" w:cs="Times New Roman"/>
          <w:sz w:val="24"/>
          <w:szCs w:val="24"/>
        </w:rPr>
        <w:t>u</w:t>
      </w:r>
      <w:r w:rsidRPr="007E10A2">
        <w:rPr>
          <w:rFonts w:ascii="Book Antiqua" w:hAnsi="Book Antiqua" w:cs="Times New Roman"/>
          <w:color w:val="000000"/>
          <w:spacing w:val="1"/>
          <w:sz w:val="24"/>
          <w:szCs w:val="24"/>
        </w:rPr>
        <w:t xml:space="preserve"> </w:t>
      </w:r>
      <w:r w:rsidRPr="007E10A2">
        <w:rPr>
          <w:rFonts w:ascii="Book Antiqua" w:hAnsi="Book Antiqua" w:cs="Times New Roman"/>
          <w:color w:val="000000"/>
          <w:spacing w:val="3"/>
          <w:sz w:val="24"/>
          <w:szCs w:val="24"/>
        </w:rPr>
        <w:t>t</w:t>
      </w:r>
      <w:r w:rsidRPr="007E10A2">
        <w:rPr>
          <w:rFonts w:ascii="Book Antiqua" w:hAnsi="Book Antiqua" w:cs="Times New Roman"/>
          <w:color w:val="000000"/>
          <w:spacing w:val="-1"/>
          <w:sz w:val="24"/>
          <w:szCs w:val="24"/>
        </w:rPr>
        <w:t>e</w:t>
      </w:r>
      <w:r w:rsidRPr="007E10A2">
        <w:rPr>
          <w:rFonts w:ascii="Book Antiqua" w:hAnsi="Book Antiqua" w:cs="Times New Roman"/>
          <w:color w:val="000000"/>
          <w:sz w:val="24"/>
          <w:szCs w:val="24"/>
        </w:rPr>
        <w:t>knik</w:t>
      </w:r>
      <w:r w:rsidRPr="007E10A2">
        <w:rPr>
          <w:rFonts w:ascii="Book Antiqua" w:hAnsi="Book Antiqua" w:cs="Times New Roman"/>
          <w:color w:val="000000"/>
          <w:spacing w:val="2"/>
          <w:sz w:val="24"/>
          <w:szCs w:val="24"/>
        </w:rPr>
        <w:t xml:space="preserve"> </w:t>
      </w:r>
      <w:r w:rsidRPr="007E10A2">
        <w:rPr>
          <w:rFonts w:ascii="Book Antiqua" w:hAnsi="Book Antiqua" w:cs="Times New Roman"/>
          <w:color w:val="000000"/>
          <w:sz w:val="24"/>
          <w:szCs w:val="24"/>
        </w:rPr>
        <w:t>p</w:t>
      </w:r>
      <w:r w:rsidRPr="007E10A2">
        <w:rPr>
          <w:rFonts w:ascii="Book Antiqua" w:hAnsi="Book Antiqua" w:cs="Times New Roman"/>
          <w:color w:val="000000"/>
          <w:spacing w:val="-1"/>
          <w:sz w:val="24"/>
          <w:szCs w:val="24"/>
        </w:rPr>
        <w:t>e</w:t>
      </w:r>
      <w:r w:rsidRPr="007E10A2">
        <w:rPr>
          <w:rFonts w:ascii="Book Antiqua" w:hAnsi="Book Antiqua" w:cs="Times New Roman"/>
          <w:color w:val="000000"/>
          <w:spacing w:val="2"/>
          <w:sz w:val="24"/>
          <w:szCs w:val="24"/>
        </w:rPr>
        <w:t>n</w:t>
      </w:r>
      <w:r w:rsidRPr="007E10A2">
        <w:rPr>
          <w:rFonts w:ascii="Book Antiqua" w:hAnsi="Book Antiqua" w:cs="Times New Roman"/>
          <w:color w:val="000000"/>
          <w:spacing w:val="-2"/>
          <w:sz w:val="24"/>
          <w:szCs w:val="24"/>
        </w:rPr>
        <w:t>g</w:t>
      </w:r>
      <w:r w:rsidRPr="007E10A2">
        <w:rPr>
          <w:rFonts w:ascii="Book Antiqua" w:hAnsi="Book Antiqua" w:cs="Times New Roman"/>
          <w:color w:val="000000"/>
          <w:spacing w:val="-1"/>
          <w:sz w:val="24"/>
          <w:szCs w:val="24"/>
        </w:rPr>
        <w:t>a</w:t>
      </w:r>
      <w:r w:rsidRPr="007E10A2">
        <w:rPr>
          <w:rFonts w:ascii="Book Antiqua" w:hAnsi="Book Antiqua" w:cs="Times New Roman"/>
          <w:color w:val="000000"/>
          <w:sz w:val="24"/>
          <w:szCs w:val="24"/>
        </w:rPr>
        <w:t>mb</w:t>
      </w:r>
      <w:r w:rsidRPr="007E10A2">
        <w:rPr>
          <w:rFonts w:ascii="Book Antiqua" w:hAnsi="Book Antiqua" w:cs="Times New Roman"/>
          <w:color w:val="000000"/>
          <w:spacing w:val="1"/>
          <w:sz w:val="24"/>
          <w:szCs w:val="24"/>
        </w:rPr>
        <w:t>i</w:t>
      </w:r>
      <w:r w:rsidRPr="007E10A2">
        <w:rPr>
          <w:rFonts w:ascii="Book Antiqua" w:hAnsi="Book Antiqua" w:cs="Times New Roman"/>
          <w:color w:val="000000"/>
          <w:sz w:val="24"/>
          <w:szCs w:val="24"/>
        </w:rPr>
        <w:t>lan</w:t>
      </w:r>
      <w:r w:rsidRPr="007E10A2">
        <w:rPr>
          <w:rFonts w:ascii="Book Antiqua" w:hAnsi="Book Antiqua" w:cs="Times New Roman"/>
          <w:color w:val="000000"/>
          <w:spacing w:val="1"/>
          <w:sz w:val="24"/>
          <w:szCs w:val="24"/>
        </w:rPr>
        <w:t xml:space="preserve"> </w:t>
      </w:r>
      <w:r w:rsidRPr="007E10A2">
        <w:rPr>
          <w:rFonts w:ascii="Book Antiqua" w:hAnsi="Book Antiqua" w:cs="Times New Roman"/>
          <w:color w:val="000000"/>
          <w:sz w:val="24"/>
          <w:szCs w:val="24"/>
        </w:rPr>
        <w:t>s</w:t>
      </w:r>
      <w:r w:rsidRPr="007E10A2">
        <w:rPr>
          <w:rFonts w:ascii="Book Antiqua" w:hAnsi="Book Antiqua" w:cs="Times New Roman"/>
          <w:color w:val="000000"/>
          <w:spacing w:val="-1"/>
          <w:sz w:val="24"/>
          <w:szCs w:val="24"/>
        </w:rPr>
        <w:t>a</w:t>
      </w:r>
      <w:r w:rsidRPr="007E10A2">
        <w:rPr>
          <w:rFonts w:ascii="Book Antiqua" w:hAnsi="Book Antiqua" w:cs="Times New Roman"/>
          <w:color w:val="000000"/>
          <w:sz w:val="24"/>
          <w:szCs w:val="24"/>
        </w:rPr>
        <w:t>mpel d</w:t>
      </w:r>
      <w:r w:rsidRPr="007E10A2">
        <w:rPr>
          <w:rFonts w:ascii="Book Antiqua" w:hAnsi="Book Antiqua" w:cs="Times New Roman"/>
          <w:color w:val="000000"/>
          <w:spacing w:val="-1"/>
          <w:sz w:val="24"/>
          <w:szCs w:val="24"/>
        </w:rPr>
        <w:t>e</w:t>
      </w:r>
      <w:r w:rsidRPr="007E10A2">
        <w:rPr>
          <w:rFonts w:ascii="Book Antiqua" w:hAnsi="Book Antiqua" w:cs="Times New Roman"/>
          <w:color w:val="000000"/>
          <w:sz w:val="24"/>
          <w:szCs w:val="24"/>
        </w:rPr>
        <w:t>ng</w:t>
      </w:r>
      <w:r w:rsidRPr="007E10A2">
        <w:rPr>
          <w:rFonts w:ascii="Book Antiqua" w:hAnsi="Book Antiqua" w:cs="Times New Roman"/>
          <w:color w:val="000000"/>
          <w:spacing w:val="-1"/>
          <w:sz w:val="24"/>
          <w:szCs w:val="24"/>
        </w:rPr>
        <w:t>a</w:t>
      </w:r>
      <w:r w:rsidRPr="007E10A2">
        <w:rPr>
          <w:rFonts w:ascii="Book Antiqua" w:hAnsi="Book Antiqua" w:cs="Times New Roman"/>
          <w:color w:val="000000"/>
          <w:sz w:val="24"/>
          <w:szCs w:val="24"/>
        </w:rPr>
        <w:t>n b</w:t>
      </w:r>
      <w:r w:rsidRPr="007E10A2">
        <w:rPr>
          <w:rFonts w:ascii="Book Antiqua" w:hAnsi="Book Antiqua" w:cs="Times New Roman"/>
          <w:color w:val="000000"/>
          <w:spacing w:val="-1"/>
          <w:sz w:val="24"/>
          <w:szCs w:val="24"/>
        </w:rPr>
        <w:t>e</w:t>
      </w:r>
      <w:r w:rsidRPr="007E10A2">
        <w:rPr>
          <w:rFonts w:ascii="Book Antiqua" w:hAnsi="Book Antiqua" w:cs="Times New Roman"/>
          <w:color w:val="000000"/>
          <w:spacing w:val="2"/>
          <w:sz w:val="24"/>
          <w:szCs w:val="24"/>
        </w:rPr>
        <w:t>b</w:t>
      </w:r>
      <w:r w:rsidRPr="007E10A2">
        <w:rPr>
          <w:rFonts w:ascii="Book Antiqua" w:hAnsi="Book Antiqua" w:cs="Times New Roman"/>
          <w:color w:val="000000"/>
          <w:spacing w:val="-1"/>
          <w:sz w:val="24"/>
          <w:szCs w:val="24"/>
        </w:rPr>
        <w:t>e</w:t>
      </w:r>
      <w:r w:rsidRPr="007E10A2">
        <w:rPr>
          <w:rFonts w:ascii="Book Antiqua" w:hAnsi="Book Antiqua" w:cs="Times New Roman"/>
          <w:color w:val="000000"/>
          <w:sz w:val="24"/>
          <w:szCs w:val="24"/>
        </w:rPr>
        <w:t>r</w:t>
      </w:r>
      <w:r w:rsidRPr="007E10A2">
        <w:rPr>
          <w:rFonts w:ascii="Book Antiqua" w:hAnsi="Book Antiqua" w:cs="Times New Roman"/>
          <w:color w:val="000000"/>
          <w:spacing w:val="-2"/>
          <w:sz w:val="24"/>
          <w:szCs w:val="24"/>
        </w:rPr>
        <w:t>a</w:t>
      </w:r>
      <w:r w:rsidRPr="007E10A2">
        <w:rPr>
          <w:rFonts w:ascii="Book Antiqua" w:hAnsi="Book Antiqua" w:cs="Times New Roman"/>
          <w:color w:val="000000"/>
          <w:spacing w:val="2"/>
          <w:sz w:val="24"/>
          <w:szCs w:val="24"/>
        </w:rPr>
        <w:t>p</w:t>
      </w:r>
      <w:r w:rsidRPr="007E10A2">
        <w:rPr>
          <w:rFonts w:ascii="Book Antiqua" w:hAnsi="Book Antiqua" w:cs="Times New Roman"/>
          <w:color w:val="000000"/>
          <w:sz w:val="24"/>
          <w:szCs w:val="24"/>
        </w:rPr>
        <w:t>a</w:t>
      </w:r>
      <w:r w:rsidRPr="007E10A2">
        <w:rPr>
          <w:rFonts w:ascii="Book Antiqua" w:hAnsi="Book Antiqua" w:cs="Times New Roman"/>
          <w:color w:val="000000"/>
          <w:spacing w:val="-1"/>
          <w:sz w:val="24"/>
          <w:szCs w:val="24"/>
        </w:rPr>
        <w:t xml:space="preserve"> </w:t>
      </w:r>
      <w:r w:rsidRPr="007E10A2">
        <w:rPr>
          <w:rFonts w:ascii="Book Antiqua" w:hAnsi="Book Antiqua" w:cs="Times New Roman"/>
          <w:color w:val="000000"/>
          <w:sz w:val="24"/>
          <w:szCs w:val="24"/>
        </w:rPr>
        <w:t>krit</w:t>
      </w:r>
      <w:r w:rsidRPr="007E10A2">
        <w:rPr>
          <w:rFonts w:ascii="Book Antiqua" w:hAnsi="Book Antiqua" w:cs="Times New Roman"/>
          <w:color w:val="000000"/>
          <w:spacing w:val="-1"/>
          <w:sz w:val="24"/>
          <w:szCs w:val="24"/>
        </w:rPr>
        <w:t>e</w:t>
      </w:r>
      <w:r w:rsidRPr="007E10A2">
        <w:rPr>
          <w:rFonts w:ascii="Book Antiqua" w:hAnsi="Book Antiqua" w:cs="Times New Roman"/>
          <w:color w:val="000000"/>
          <w:sz w:val="24"/>
          <w:szCs w:val="24"/>
        </w:rPr>
        <w:t>ria</w:t>
      </w:r>
      <w:r w:rsidRPr="007E10A2">
        <w:rPr>
          <w:rFonts w:ascii="Book Antiqua" w:hAnsi="Book Antiqua" w:cs="Times New Roman"/>
          <w:color w:val="000000"/>
          <w:spacing w:val="1"/>
          <w:sz w:val="24"/>
          <w:szCs w:val="24"/>
        </w:rPr>
        <w:t xml:space="preserve"> </w:t>
      </w:r>
      <w:r w:rsidRPr="007E10A2">
        <w:rPr>
          <w:rFonts w:ascii="Book Antiqua" w:hAnsi="Book Antiqua" w:cs="Times New Roman"/>
          <w:color w:val="000000"/>
          <w:sz w:val="24"/>
          <w:szCs w:val="24"/>
        </w:rPr>
        <w:t>te</w:t>
      </w:r>
      <w:r w:rsidRPr="007E10A2">
        <w:rPr>
          <w:rFonts w:ascii="Book Antiqua" w:hAnsi="Book Antiqua" w:cs="Times New Roman"/>
          <w:color w:val="000000"/>
          <w:spacing w:val="-1"/>
          <w:sz w:val="24"/>
          <w:szCs w:val="24"/>
        </w:rPr>
        <w:t>r</w:t>
      </w:r>
      <w:r w:rsidRPr="007E10A2">
        <w:rPr>
          <w:rFonts w:ascii="Book Antiqua" w:hAnsi="Book Antiqua" w:cs="Times New Roman"/>
          <w:color w:val="000000"/>
          <w:sz w:val="24"/>
          <w:szCs w:val="24"/>
        </w:rPr>
        <w:t>tent</w:t>
      </w:r>
      <w:r w:rsidRPr="007E10A2">
        <w:rPr>
          <w:rFonts w:ascii="Book Antiqua" w:hAnsi="Book Antiqua" w:cs="Times New Roman"/>
          <w:color w:val="000000"/>
          <w:spacing w:val="1"/>
          <w:sz w:val="24"/>
          <w:szCs w:val="24"/>
        </w:rPr>
        <w:t>u</w:t>
      </w:r>
      <w:r w:rsidRPr="007E10A2">
        <w:rPr>
          <w:rFonts w:ascii="Book Antiqua" w:hAnsi="Book Antiqua" w:cs="Times New Roman"/>
          <w:i/>
          <w:iCs/>
          <w:color w:val="000000"/>
          <w:sz w:val="24"/>
          <w:szCs w:val="24"/>
        </w:rPr>
        <w:t xml:space="preserve">.  </w:t>
      </w:r>
      <w:r w:rsidRPr="007E10A2">
        <w:rPr>
          <w:rFonts w:ascii="Book Antiqua" w:hAnsi="Book Antiqua"/>
          <w:sz w:val="24"/>
          <w:szCs w:val="24"/>
          <w:lang w:val="fi-FI"/>
        </w:rPr>
        <w:t xml:space="preserve">Data Penelitian ini diperoleh dari Pusat Informasi Pasar Modal berupa arsip laporan keuangan Perusahaan </w:t>
      </w:r>
      <w:r w:rsidRPr="007E10A2">
        <w:rPr>
          <w:rFonts w:ascii="Book Antiqua" w:hAnsi="Book Antiqua"/>
          <w:color w:val="000000"/>
          <w:sz w:val="24"/>
          <w:szCs w:val="24"/>
          <w:lang w:val="sv-SE"/>
        </w:rPr>
        <w:t>dengan tekhnik dokumentasi.</w:t>
      </w:r>
      <w:r w:rsidRPr="007E10A2">
        <w:rPr>
          <w:rFonts w:ascii="Book Antiqua" w:hAnsi="Book Antiqua"/>
          <w:color w:val="000000"/>
          <w:sz w:val="24"/>
          <w:szCs w:val="24"/>
        </w:rPr>
        <w:t xml:space="preserve"> </w:t>
      </w:r>
    </w:p>
    <w:p w14:paraId="713413C5" w14:textId="469F2356" w:rsidR="00FD3A15" w:rsidRPr="007E10A2" w:rsidRDefault="0051275A" w:rsidP="00683887">
      <w:pPr>
        <w:ind w:firstLine="709"/>
        <w:jc w:val="both"/>
        <w:rPr>
          <w:rFonts w:ascii="Book Antiqua" w:hAnsi="Book Antiqua"/>
          <w:color w:val="000000"/>
          <w:sz w:val="24"/>
          <w:szCs w:val="24"/>
        </w:rPr>
      </w:pPr>
      <w:r w:rsidRPr="007E10A2">
        <w:rPr>
          <w:rFonts w:ascii="Book Antiqua" w:hAnsi="Book Antiqua" w:cs="Times New Roman"/>
          <w:iCs/>
          <w:color w:val="000000"/>
          <w:sz w:val="24"/>
          <w:szCs w:val="24"/>
        </w:rPr>
        <w:t>Definisi</w:t>
      </w:r>
      <w:r w:rsidR="00A410F0" w:rsidRPr="007E10A2">
        <w:rPr>
          <w:rFonts w:ascii="Book Antiqua" w:hAnsi="Book Antiqua" w:cs="Times New Roman"/>
          <w:b/>
          <w:i/>
          <w:iCs/>
          <w:color w:val="000000"/>
          <w:sz w:val="24"/>
          <w:szCs w:val="24"/>
        </w:rPr>
        <w:t xml:space="preserve"> </w:t>
      </w:r>
      <w:r w:rsidR="00A410F0" w:rsidRPr="007E10A2">
        <w:rPr>
          <w:rFonts w:ascii="Book Antiqua" w:hAnsi="Book Antiqua"/>
          <w:b/>
          <w:i/>
          <w:iCs/>
          <w:color w:val="000000"/>
          <w:sz w:val="24"/>
          <w:szCs w:val="24"/>
        </w:rPr>
        <w:t>Leverage  (X1)</w:t>
      </w:r>
      <w:r w:rsidR="00A410F0" w:rsidRPr="007E10A2">
        <w:rPr>
          <w:rFonts w:ascii="Book Antiqua" w:hAnsi="Book Antiqua"/>
          <w:i/>
          <w:iCs/>
          <w:color w:val="000000"/>
          <w:sz w:val="24"/>
          <w:szCs w:val="24"/>
        </w:rPr>
        <w:t xml:space="preserve"> </w:t>
      </w:r>
      <w:r w:rsidR="00A410F0" w:rsidRPr="007E10A2">
        <w:rPr>
          <w:rFonts w:ascii="Book Antiqua" w:hAnsi="Book Antiqua"/>
          <w:color w:val="000000"/>
          <w:sz w:val="24"/>
          <w:szCs w:val="24"/>
        </w:rPr>
        <w:t xml:space="preserve">diukur dengan menggunakan </w:t>
      </w:r>
    </w:p>
    <w:p w14:paraId="48A6A5F0" w14:textId="50866F37" w:rsidR="00FD3A15" w:rsidRPr="007E10A2" w:rsidRDefault="00FD3A15" w:rsidP="00683887">
      <w:pPr>
        <w:ind w:firstLine="709"/>
        <w:jc w:val="both"/>
        <w:rPr>
          <w:rFonts w:ascii="Book Antiqua" w:hAnsi="Book Antiqua"/>
          <w:sz w:val="24"/>
          <w:szCs w:val="24"/>
        </w:rPr>
      </w:pPr>
      <m:oMath>
        <m:r>
          <m:rPr>
            <m:sty m:val="p"/>
          </m:rPr>
          <w:rPr>
            <w:rFonts w:ascii="Cambria Math" w:hAnsi="Cambria Math"/>
            <w:sz w:val="24"/>
            <w:szCs w:val="24"/>
          </w:rPr>
          <m:t>DAR</m:t>
        </m:r>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total utang</m:t>
            </m:r>
          </m:num>
          <m:den>
            <m:r>
              <w:rPr>
                <w:rFonts w:ascii="Cambria Math" w:hAnsi="Cambria Math"/>
                <w:sz w:val="24"/>
                <w:szCs w:val="24"/>
              </w:rPr>
              <m:t>total aktiva</m:t>
            </m:r>
          </m:den>
        </m:f>
        <m:r>
          <w:rPr>
            <w:rFonts w:ascii="Cambria Math" w:hAnsi="Cambria Math"/>
            <w:sz w:val="24"/>
            <w:szCs w:val="24"/>
          </w:rPr>
          <m:t xml:space="preserve"> </m:t>
        </m:r>
      </m:oMath>
      <w:r w:rsidRPr="007E10A2">
        <w:rPr>
          <w:rFonts w:ascii="Book Antiqua" w:hAnsi="Book Antiqua"/>
          <w:sz w:val="24"/>
          <w:szCs w:val="24"/>
        </w:rPr>
        <w:t>......</w:t>
      </w:r>
      <w:r w:rsidR="009A4CF9" w:rsidRPr="007E10A2">
        <w:rPr>
          <w:rFonts w:ascii="Book Antiqua" w:hAnsi="Book Antiqua"/>
          <w:sz w:val="24"/>
          <w:szCs w:val="24"/>
        </w:rPr>
        <w:t>.........</w:t>
      </w:r>
      <w:r w:rsidRPr="007E10A2">
        <w:rPr>
          <w:rFonts w:ascii="Book Antiqua" w:hAnsi="Book Antiqua"/>
          <w:sz w:val="24"/>
          <w:szCs w:val="24"/>
        </w:rPr>
        <w:t>...............(1)</w:t>
      </w:r>
    </w:p>
    <w:p w14:paraId="7C1C8806" w14:textId="77777777" w:rsidR="00FD3A15" w:rsidRPr="007E10A2" w:rsidRDefault="00A410F0" w:rsidP="00683887">
      <w:pPr>
        <w:ind w:firstLine="709"/>
        <w:jc w:val="both"/>
        <w:rPr>
          <w:rFonts w:ascii="Book Antiqua" w:hAnsi="Book Antiqua"/>
          <w:color w:val="000000"/>
          <w:sz w:val="24"/>
          <w:szCs w:val="24"/>
        </w:rPr>
      </w:pPr>
      <w:r w:rsidRPr="007E10A2">
        <w:rPr>
          <w:rFonts w:ascii="Book Antiqua" w:hAnsi="Book Antiqua"/>
          <w:color w:val="000000"/>
          <w:sz w:val="24"/>
          <w:szCs w:val="24"/>
        </w:rPr>
        <w:t xml:space="preserve">rasio ini mengukur seberapa besar pemakaian sumber dana  dari indeks LQ45 dalam meningkatkan keuntungan yang tersedia bagi pemegang saham. Dengan satuan hitung persentase. </w:t>
      </w:r>
    </w:p>
    <w:p w14:paraId="6E00BDB7" w14:textId="77777777" w:rsidR="00FD3A15" w:rsidRPr="007E10A2" w:rsidRDefault="00A410F0" w:rsidP="00683887">
      <w:pPr>
        <w:ind w:firstLine="709"/>
        <w:jc w:val="both"/>
        <w:rPr>
          <w:rFonts w:ascii="Book Antiqua" w:hAnsi="Book Antiqua"/>
          <w:iCs/>
          <w:color w:val="000000"/>
          <w:sz w:val="24"/>
          <w:szCs w:val="24"/>
        </w:rPr>
      </w:pPr>
      <w:r w:rsidRPr="007E10A2">
        <w:rPr>
          <w:rFonts w:ascii="Book Antiqua" w:hAnsi="Book Antiqua"/>
          <w:b/>
          <w:iCs/>
          <w:color w:val="000000"/>
          <w:sz w:val="24"/>
          <w:szCs w:val="24"/>
        </w:rPr>
        <w:t>Likuiditas (X2)</w:t>
      </w:r>
      <w:r w:rsidRPr="007E10A2">
        <w:rPr>
          <w:rFonts w:ascii="Book Antiqua" w:hAnsi="Book Antiqua"/>
          <w:color w:val="000000"/>
          <w:sz w:val="24"/>
          <w:szCs w:val="24"/>
        </w:rPr>
        <w:t xml:space="preserve"> </w:t>
      </w:r>
      <w:r w:rsidRPr="007E10A2">
        <w:rPr>
          <w:rFonts w:ascii="Book Antiqua" w:hAnsi="Book Antiqua"/>
          <w:iCs/>
          <w:color w:val="000000"/>
          <w:sz w:val="24"/>
          <w:szCs w:val="24"/>
        </w:rPr>
        <w:t xml:space="preserve">diukur dengan </w:t>
      </w:r>
    </w:p>
    <w:p w14:paraId="785A6B85" w14:textId="2D7B171C" w:rsidR="00FD3A15" w:rsidRPr="007E10A2" w:rsidRDefault="00A410F0" w:rsidP="00683887">
      <w:pPr>
        <w:ind w:firstLine="709"/>
        <w:jc w:val="both"/>
        <w:rPr>
          <w:rFonts w:ascii="Book Antiqua" w:hAnsi="Book Antiqua"/>
          <w:iCs/>
          <w:color w:val="000000"/>
          <w:sz w:val="24"/>
          <w:szCs w:val="24"/>
        </w:rPr>
      </w:pPr>
      <w:r w:rsidRPr="007E10A2">
        <w:rPr>
          <w:rFonts w:ascii="Book Antiqua" w:hAnsi="Book Antiqua"/>
          <w:iCs/>
          <w:color w:val="000000"/>
          <w:sz w:val="24"/>
          <w:szCs w:val="24"/>
        </w:rPr>
        <w:t xml:space="preserve">CR  </w:t>
      </w:r>
      <m:oMath>
        <m:r>
          <w:rPr>
            <w:rFonts w:ascii="Cambria Math" w:hAnsi="Cambria Math"/>
            <w:color w:val="000000"/>
            <w:sz w:val="24"/>
            <w:szCs w:val="24"/>
          </w:rPr>
          <m:t>=</m:t>
        </m:r>
        <m:f>
          <m:fPr>
            <m:ctrlPr>
              <w:rPr>
                <w:rFonts w:ascii="Cambria Math" w:hAnsi="Cambria Math"/>
                <w:i/>
                <w:color w:val="000000"/>
                <w:sz w:val="24"/>
                <w:szCs w:val="24"/>
              </w:rPr>
            </m:ctrlPr>
          </m:fPr>
          <m:num>
            <m:r>
              <w:rPr>
                <w:rFonts w:ascii="Cambria Math" w:hAnsi="Cambria Math"/>
                <w:color w:val="000000"/>
                <w:sz w:val="24"/>
                <w:szCs w:val="24"/>
              </w:rPr>
              <m:t>current Assets</m:t>
            </m:r>
          </m:num>
          <m:den>
            <m:r>
              <w:rPr>
                <w:rFonts w:ascii="Cambria Math" w:hAnsi="Cambria Math"/>
                <w:color w:val="000000"/>
                <w:sz w:val="24"/>
                <w:szCs w:val="24"/>
              </w:rPr>
              <m:t>current liabilities</m:t>
            </m:r>
          </m:den>
        </m:f>
        <m:r>
          <w:rPr>
            <w:rFonts w:ascii="Cambria Math" w:hAnsi="Cambria Math"/>
            <w:color w:val="000000"/>
            <w:sz w:val="24"/>
            <w:szCs w:val="24"/>
          </w:rPr>
          <m:t xml:space="preserve"> </m:t>
        </m:r>
      </m:oMath>
      <w:r w:rsidRPr="007E10A2">
        <w:rPr>
          <w:rFonts w:ascii="Book Antiqua" w:hAnsi="Book Antiqua"/>
          <w:iCs/>
          <w:color w:val="000000"/>
          <w:sz w:val="24"/>
          <w:szCs w:val="24"/>
        </w:rPr>
        <w:t>.</w:t>
      </w:r>
      <w:r w:rsidR="00FD3A15" w:rsidRPr="007E10A2">
        <w:rPr>
          <w:rFonts w:ascii="Book Antiqua" w:hAnsi="Book Antiqua"/>
          <w:iCs/>
          <w:color w:val="000000"/>
          <w:sz w:val="24"/>
          <w:szCs w:val="24"/>
        </w:rPr>
        <w:t>.................(2)</w:t>
      </w:r>
    </w:p>
    <w:p w14:paraId="663249F0" w14:textId="0583EDBC" w:rsidR="00FD3A15" w:rsidRPr="007E10A2" w:rsidRDefault="00A410F0" w:rsidP="00683887">
      <w:pPr>
        <w:ind w:firstLine="709"/>
        <w:jc w:val="both"/>
        <w:rPr>
          <w:rFonts w:ascii="Book Antiqua" w:hAnsi="Book Antiqua"/>
          <w:iCs/>
          <w:color w:val="000000"/>
          <w:sz w:val="24"/>
          <w:szCs w:val="24"/>
        </w:rPr>
      </w:pPr>
      <w:r w:rsidRPr="007E10A2">
        <w:rPr>
          <w:rFonts w:ascii="Book Antiqua" w:hAnsi="Book Antiqua"/>
          <w:iCs/>
          <w:color w:val="000000"/>
          <w:sz w:val="24"/>
          <w:szCs w:val="24"/>
        </w:rPr>
        <w:t xml:space="preserve"> Rasio ini dapat mengukur seberapa besar kemampuan perusahaan pada LQ45 dalam memenuhi kewajiban jangka pendeknya selama periode </w:t>
      </w:r>
      <w:r w:rsidR="00F810DB">
        <w:rPr>
          <w:rFonts w:ascii="Book Antiqua" w:hAnsi="Book Antiqua"/>
          <w:iCs/>
          <w:color w:val="000000"/>
          <w:sz w:val="24"/>
          <w:szCs w:val="24"/>
        </w:rPr>
        <w:t>2013-2017</w:t>
      </w:r>
      <w:r w:rsidRPr="007E10A2">
        <w:rPr>
          <w:rFonts w:ascii="Book Antiqua" w:hAnsi="Book Antiqua"/>
          <w:iCs/>
          <w:color w:val="000000"/>
          <w:sz w:val="24"/>
          <w:szCs w:val="24"/>
        </w:rPr>
        <w:t xml:space="preserve">. Dengan satuan hitung persentase. </w:t>
      </w:r>
    </w:p>
    <w:p w14:paraId="10F927A8" w14:textId="5A475D83" w:rsidR="00FD3A15" w:rsidRPr="007E10A2" w:rsidRDefault="00A410F0" w:rsidP="00683887">
      <w:pPr>
        <w:ind w:firstLine="709"/>
        <w:jc w:val="both"/>
        <w:rPr>
          <w:rFonts w:ascii="Book Antiqua" w:hAnsi="Book Antiqua"/>
          <w:sz w:val="24"/>
          <w:szCs w:val="24"/>
        </w:rPr>
      </w:pPr>
      <w:r w:rsidRPr="007E10A2">
        <w:rPr>
          <w:rFonts w:ascii="Book Antiqua" w:hAnsi="Book Antiqua"/>
          <w:b/>
          <w:color w:val="000000"/>
          <w:sz w:val="24"/>
          <w:szCs w:val="24"/>
        </w:rPr>
        <w:t>Beta Saham (Y)</w:t>
      </w:r>
      <w:r w:rsidRPr="007E10A2">
        <w:rPr>
          <w:rFonts w:ascii="Book Antiqua" w:hAnsi="Book Antiqua"/>
          <w:color w:val="000000"/>
          <w:sz w:val="24"/>
          <w:szCs w:val="24"/>
        </w:rPr>
        <w:t xml:space="preserve"> diukur berdasarkan dari hasil pengolahan data antara return saham (sekuritas) dengan return pasar (IHSG) dari </w:t>
      </w:r>
      <w:r w:rsidR="00F810DB">
        <w:rPr>
          <w:rFonts w:ascii="Book Antiqua" w:hAnsi="Book Antiqua"/>
          <w:iCs/>
          <w:color w:val="000000"/>
          <w:sz w:val="24"/>
          <w:szCs w:val="24"/>
        </w:rPr>
        <w:t>2013-2017</w:t>
      </w:r>
      <w:r w:rsidRPr="007E10A2">
        <w:rPr>
          <w:rFonts w:ascii="Book Antiqua" w:hAnsi="Book Antiqua"/>
          <w:color w:val="000000"/>
          <w:sz w:val="24"/>
          <w:szCs w:val="24"/>
        </w:rPr>
        <w:t xml:space="preserve">. </w:t>
      </w:r>
      <w:r w:rsidRPr="007E10A2">
        <w:rPr>
          <w:rFonts w:ascii="Book Antiqua" w:hAnsi="Book Antiqua"/>
          <w:sz w:val="24"/>
          <w:szCs w:val="24"/>
        </w:rPr>
        <w:t xml:space="preserve">Pengestimasian beta saham (β) suatu perusahaan dengan menggunakan model indeks tunggal dengan persamaan regresi sebagai berikut: </w:t>
      </w:r>
    </w:p>
    <w:p w14:paraId="750631F9" w14:textId="778D4BC2" w:rsidR="00FD3A15" w:rsidRPr="007E10A2" w:rsidRDefault="00A410F0" w:rsidP="00683887">
      <w:pPr>
        <w:ind w:firstLine="709"/>
        <w:jc w:val="both"/>
        <w:rPr>
          <w:rFonts w:ascii="Book Antiqua" w:hAnsi="Book Antiqua"/>
          <w:sz w:val="24"/>
          <w:szCs w:val="24"/>
        </w:rPr>
      </w:pPr>
      <w:r w:rsidRPr="007E10A2">
        <w:rPr>
          <w:rFonts w:ascii="Book Antiqua" w:hAnsi="Book Antiqua"/>
          <w:sz w:val="24"/>
          <w:szCs w:val="24"/>
        </w:rPr>
        <w:t xml:space="preserve"> </w:t>
      </w:r>
      <m:oMath>
        <m:r>
          <m:rPr>
            <m:sty m:val="p"/>
          </m:rPr>
          <w:rPr>
            <w:rFonts w:ascii="Cambria Math" w:hAnsi="Cambria Math"/>
            <w:sz w:val="24"/>
            <w:szCs w:val="24"/>
          </w:rPr>
          <m:t>Ri =α + β.RM + εi</m:t>
        </m:r>
      </m:oMath>
      <w:r w:rsidRPr="007E10A2">
        <w:rPr>
          <w:rFonts w:ascii="Book Antiqua" w:hAnsi="Book Antiqua"/>
          <w:sz w:val="24"/>
          <w:szCs w:val="24"/>
        </w:rPr>
        <w:t>.</w:t>
      </w:r>
      <w:r w:rsidR="00FD3A15" w:rsidRPr="007E10A2">
        <w:rPr>
          <w:rFonts w:ascii="Book Antiqua" w:hAnsi="Book Antiqua"/>
          <w:sz w:val="24"/>
          <w:szCs w:val="24"/>
        </w:rPr>
        <w:t>...........................(3)</w:t>
      </w:r>
    </w:p>
    <w:p w14:paraId="34136A96" w14:textId="43748A1A" w:rsidR="00A410F0" w:rsidRPr="007E10A2" w:rsidRDefault="00A410F0" w:rsidP="00683887">
      <w:pPr>
        <w:ind w:firstLine="709"/>
        <w:jc w:val="both"/>
        <w:rPr>
          <w:rStyle w:val="Strong"/>
          <w:rFonts w:ascii="Book Antiqua" w:hAnsi="Book Antiqua"/>
          <w:b w:val="0"/>
          <w:bCs w:val="0"/>
          <w:sz w:val="24"/>
          <w:szCs w:val="24"/>
        </w:rPr>
      </w:pPr>
      <w:r w:rsidRPr="007E10A2">
        <w:rPr>
          <w:rFonts w:ascii="Book Antiqua" w:hAnsi="Book Antiqua"/>
          <w:sz w:val="24"/>
          <w:szCs w:val="24"/>
        </w:rPr>
        <w:t xml:space="preserve"> Sedangkan pemprosesan persamaan regresi tersebut dilakukan dengan menggunakan fasilitas pengolah data pada </w:t>
      </w:r>
      <w:r w:rsidRPr="007E10A2">
        <w:rPr>
          <w:rStyle w:val="Strong"/>
          <w:rFonts w:ascii="Book Antiqua" w:hAnsi="Book Antiqua"/>
          <w:sz w:val="24"/>
          <w:szCs w:val="24"/>
        </w:rPr>
        <w:t>MS</w:t>
      </w:r>
      <w:r w:rsidRPr="007E10A2">
        <w:rPr>
          <w:rFonts w:ascii="Book Antiqua" w:hAnsi="Book Antiqua"/>
          <w:b/>
          <w:sz w:val="24"/>
          <w:szCs w:val="24"/>
        </w:rPr>
        <w:t xml:space="preserve"> </w:t>
      </w:r>
      <w:r w:rsidR="005B11BB" w:rsidRPr="007E10A2">
        <w:rPr>
          <w:rStyle w:val="Strong"/>
          <w:rFonts w:ascii="Book Antiqua" w:hAnsi="Book Antiqua"/>
          <w:sz w:val="24"/>
          <w:szCs w:val="24"/>
        </w:rPr>
        <w:t>Excell,</w:t>
      </w:r>
      <w:r w:rsidRPr="007E10A2">
        <w:rPr>
          <w:rFonts w:ascii="Book Antiqua" w:hAnsi="Book Antiqua"/>
          <w:sz w:val="24"/>
          <w:szCs w:val="24"/>
        </w:rPr>
        <w:t xml:space="preserve"> yaitu:</w:t>
      </w:r>
      <w:r w:rsidRPr="007E10A2">
        <w:rPr>
          <w:rStyle w:val="Strong"/>
          <w:rFonts w:ascii="Book Antiqua" w:hAnsi="Book Antiqua"/>
          <w:sz w:val="24"/>
          <w:szCs w:val="24"/>
        </w:rPr>
        <w:t xml:space="preserve"> Add Ins</w:t>
      </w:r>
      <w:r w:rsidRPr="007E10A2">
        <w:rPr>
          <w:rFonts w:ascii="Book Antiqua" w:hAnsi="Book Antiqua"/>
          <w:b/>
          <w:sz w:val="24"/>
          <w:szCs w:val="24"/>
        </w:rPr>
        <w:t xml:space="preserve"> </w:t>
      </w:r>
      <w:r w:rsidRPr="007E10A2">
        <w:rPr>
          <w:rStyle w:val="Strong"/>
          <w:rFonts w:ascii="Book Antiqua" w:hAnsi="Book Antiqua"/>
          <w:sz w:val="24"/>
          <w:szCs w:val="24"/>
        </w:rPr>
        <w:t>Data Analysis atau dengan menggunakan rumus [=slope(variabelY,variabelX)]</w:t>
      </w:r>
    </w:p>
    <w:p w14:paraId="48F01A77" w14:textId="77777777" w:rsidR="008043AF" w:rsidRPr="007E10A2" w:rsidRDefault="008043AF" w:rsidP="00683887">
      <w:pPr>
        <w:spacing w:after="0"/>
        <w:jc w:val="both"/>
        <w:rPr>
          <w:rFonts w:ascii="Book Antiqua" w:hAnsi="Book Antiqua" w:cs="Times New Roman"/>
          <w:b/>
          <w:bCs/>
          <w:color w:val="000000"/>
          <w:sz w:val="24"/>
          <w:szCs w:val="24"/>
        </w:rPr>
      </w:pPr>
    </w:p>
    <w:p w14:paraId="6F901235" w14:textId="031B7E27" w:rsidR="00204BAA" w:rsidRPr="007E10A2" w:rsidRDefault="00DA27A6" w:rsidP="00683887">
      <w:pPr>
        <w:spacing w:after="0"/>
        <w:jc w:val="both"/>
        <w:rPr>
          <w:rFonts w:ascii="Book Antiqua" w:hAnsi="Book Antiqua" w:cs="Times New Roman"/>
          <w:b/>
          <w:bCs/>
          <w:color w:val="000000"/>
          <w:sz w:val="24"/>
          <w:szCs w:val="24"/>
        </w:rPr>
      </w:pPr>
      <w:r w:rsidRPr="007E10A2">
        <w:rPr>
          <w:rFonts w:ascii="Book Antiqua" w:hAnsi="Book Antiqua" w:cs="Times New Roman"/>
          <w:b/>
          <w:bCs/>
          <w:color w:val="000000"/>
          <w:sz w:val="24"/>
          <w:szCs w:val="24"/>
        </w:rPr>
        <w:t>HASIL</w:t>
      </w:r>
    </w:p>
    <w:p w14:paraId="63A90F83" w14:textId="4077B81F" w:rsidR="00FD3A15" w:rsidRPr="007E10A2" w:rsidRDefault="008A6D38" w:rsidP="00683887">
      <w:pPr>
        <w:autoSpaceDE w:val="0"/>
        <w:autoSpaceDN w:val="0"/>
        <w:adjustRightInd w:val="0"/>
        <w:spacing w:after="0"/>
        <w:ind w:firstLine="720"/>
        <w:jc w:val="both"/>
        <w:rPr>
          <w:rFonts w:ascii="Book Antiqua" w:hAnsi="Book Antiqua" w:cs="Times New Roman"/>
          <w:i/>
          <w:iCs/>
          <w:color w:val="000000"/>
          <w:sz w:val="24"/>
          <w:szCs w:val="24"/>
        </w:rPr>
      </w:pPr>
      <w:r w:rsidRPr="007E10A2">
        <w:rPr>
          <w:rFonts w:ascii="Book Antiqua" w:hAnsi="Book Antiqua" w:cs="Arial"/>
          <w:color w:val="000000"/>
          <w:sz w:val="24"/>
          <w:szCs w:val="24"/>
        </w:rPr>
        <w:t xml:space="preserve">Berdasarkan sifatnya, jenis data yang digunakan dalam penelitian ini adalah. Data kuantitatif yaitu data laporan keuangan tahunan audit dari indeks LQ45 yang terdaftar di  Bursa Efek Indonesia  dan data pergerakan harga saham periode </w:t>
      </w:r>
      <w:r w:rsidR="00F810DB">
        <w:rPr>
          <w:rFonts w:ascii="Book Antiqua" w:hAnsi="Book Antiqua"/>
          <w:iCs/>
          <w:color w:val="000000"/>
          <w:sz w:val="24"/>
          <w:szCs w:val="24"/>
        </w:rPr>
        <w:t>2013-2017</w:t>
      </w:r>
      <w:r w:rsidRPr="007E10A2">
        <w:rPr>
          <w:rFonts w:ascii="Book Antiqua" w:hAnsi="Book Antiqua" w:cs="Arial"/>
          <w:color w:val="000000"/>
          <w:sz w:val="24"/>
          <w:szCs w:val="24"/>
        </w:rPr>
        <w:t xml:space="preserve">.  Berdasarkan sumbernya, data yang digunakan </w:t>
      </w:r>
      <w:r w:rsidRPr="007E10A2">
        <w:rPr>
          <w:rFonts w:ascii="Book Antiqua" w:hAnsi="Book Antiqua" w:cs="Arial"/>
          <w:color w:val="000000"/>
          <w:sz w:val="24"/>
          <w:szCs w:val="24"/>
        </w:rPr>
        <w:lastRenderedPageBreak/>
        <w:t xml:space="preserve">dalam penelitian ini adalah data sekunder, yaitu data yang diperoleh secara tidak langsung dari perusahaan yang diteliti atau informasi yang dipublikasikan perusahaan yang terdaftar di BEI yaitu data yang diperoleh dari </w:t>
      </w:r>
      <w:r w:rsidRPr="007E10A2">
        <w:rPr>
          <w:rFonts w:ascii="Book Antiqua" w:hAnsi="Book Antiqua" w:cs="Arial"/>
          <w:i/>
          <w:iCs/>
          <w:color w:val="000000"/>
          <w:sz w:val="24"/>
          <w:szCs w:val="24"/>
        </w:rPr>
        <w:t xml:space="preserve">website </w:t>
      </w:r>
      <w:hyperlink r:id="rId8" w:history="1">
        <w:r w:rsidRPr="007E10A2">
          <w:rPr>
            <w:rStyle w:val="Hyperlink"/>
            <w:rFonts w:ascii="Book Antiqua" w:hAnsi="Book Antiqua" w:cs="Arial"/>
            <w:sz w:val="24"/>
            <w:szCs w:val="24"/>
          </w:rPr>
          <w:t>www.idx.go.id</w:t>
        </w:r>
      </w:hyperlink>
      <w:r w:rsidRPr="007E10A2">
        <w:rPr>
          <w:rFonts w:ascii="Book Antiqua" w:hAnsi="Book Antiqua" w:cs="Arial"/>
          <w:color w:val="000000"/>
          <w:sz w:val="24"/>
          <w:szCs w:val="24"/>
        </w:rPr>
        <w:t xml:space="preserve">. </w:t>
      </w:r>
      <w:hyperlink r:id="rId9" w:history="1">
        <w:r w:rsidRPr="007E10A2">
          <w:rPr>
            <w:rStyle w:val="Hyperlink"/>
            <w:rFonts w:ascii="Book Antiqua" w:hAnsi="Book Antiqua" w:cs="Arial"/>
            <w:sz w:val="24"/>
            <w:szCs w:val="24"/>
          </w:rPr>
          <w:t>www.finance,yahoo.com</w:t>
        </w:r>
      </w:hyperlink>
      <w:r w:rsidRPr="007E10A2">
        <w:rPr>
          <w:rFonts w:ascii="Book Antiqua" w:hAnsi="Book Antiqua" w:cs="Arial"/>
          <w:color w:val="000000"/>
          <w:sz w:val="24"/>
          <w:szCs w:val="24"/>
        </w:rPr>
        <w:t xml:space="preserve"> .</w:t>
      </w:r>
      <w:r w:rsidR="0051275A" w:rsidRPr="007E10A2">
        <w:rPr>
          <w:rFonts w:ascii="Book Antiqua" w:hAnsi="Book Antiqua" w:cs="Times New Roman"/>
          <w:sz w:val="24"/>
          <w:szCs w:val="24"/>
        </w:rPr>
        <w:t xml:space="preserve">Teknik penarikan sample penelitian ini adalah dengan </w:t>
      </w:r>
      <w:r w:rsidR="0051275A" w:rsidRPr="007E10A2">
        <w:rPr>
          <w:rFonts w:ascii="Book Antiqua" w:hAnsi="Book Antiqua" w:cs="Times New Roman"/>
          <w:color w:val="000000"/>
          <w:spacing w:val="1"/>
          <w:sz w:val="24"/>
          <w:szCs w:val="24"/>
        </w:rPr>
        <w:t xml:space="preserve">menggunakan teknik  </w:t>
      </w:r>
      <w:r w:rsidR="0051275A" w:rsidRPr="007E10A2">
        <w:rPr>
          <w:rFonts w:ascii="Book Antiqua" w:hAnsi="Book Antiqua" w:cs="Times New Roman"/>
          <w:i/>
          <w:iCs/>
          <w:sz w:val="24"/>
          <w:szCs w:val="24"/>
        </w:rPr>
        <w:t>purposive</w:t>
      </w:r>
      <w:r w:rsidR="0051275A" w:rsidRPr="007E10A2">
        <w:rPr>
          <w:rFonts w:ascii="Book Antiqua" w:hAnsi="Book Antiqua" w:cs="Times New Roman"/>
          <w:i/>
          <w:iCs/>
          <w:spacing w:val="2"/>
          <w:sz w:val="24"/>
          <w:szCs w:val="24"/>
        </w:rPr>
        <w:t xml:space="preserve"> </w:t>
      </w:r>
      <w:r w:rsidR="0051275A" w:rsidRPr="007E10A2">
        <w:rPr>
          <w:rFonts w:ascii="Book Antiqua" w:hAnsi="Book Antiqua" w:cs="Times New Roman"/>
          <w:i/>
          <w:iCs/>
          <w:sz w:val="24"/>
          <w:szCs w:val="24"/>
        </w:rPr>
        <w:t>samplin</w:t>
      </w:r>
      <w:r w:rsidR="0051275A" w:rsidRPr="007E10A2">
        <w:rPr>
          <w:rFonts w:ascii="Book Antiqua" w:hAnsi="Book Antiqua" w:cs="Times New Roman"/>
          <w:i/>
          <w:iCs/>
          <w:spacing w:val="1"/>
          <w:sz w:val="24"/>
          <w:szCs w:val="24"/>
        </w:rPr>
        <w:t>g</w:t>
      </w:r>
      <w:r w:rsidR="0051275A" w:rsidRPr="007E10A2">
        <w:rPr>
          <w:rFonts w:ascii="Book Antiqua" w:hAnsi="Book Antiqua" w:cs="Times New Roman"/>
          <w:sz w:val="24"/>
          <w:szCs w:val="24"/>
        </w:rPr>
        <w:t>,</w:t>
      </w:r>
      <w:r w:rsidR="0051275A" w:rsidRPr="007E10A2">
        <w:rPr>
          <w:rFonts w:ascii="Book Antiqua" w:hAnsi="Book Antiqua" w:cs="Times New Roman"/>
          <w:spacing w:val="4"/>
          <w:sz w:val="24"/>
          <w:szCs w:val="24"/>
        </w:rPr>
        <w:t xml:space="preserve"> </w:t>
      </w:r>
      <w:r w:rsidR="0051275A" w:rsidRPr="007E10A2">
        <w:rPr>
          <w:rFonts w:ascii="Book Antiqua" w:hAnsi="Book Antiqua" w:cs="Times New Roman"/>
          <w:spacing w:val="-5"/>
          <w:sz w:val="24"/>
          <w:szCs w:val="24"/>
        </w:rPr>
        <w:t>y</w:t>
      </w:r>
      <w:r w:rsidR="0051275A" w:rsidRPr="007E10A2">
        <w:rPr>
          <w:rFonts w:ascii="Book Antiqua" w:hAnsi="Book Antiqua" w:cs="Times New Roman"/>
          <w:spacing w:val="-1"/>
          <w:sz w:val="24"/>
          <w:szCs w:val="24"/>
        </w:rPr>
        <w:t>a</w:t>
      </w:r>
      <w:r w:rsidR="0051275A" w:rsidRPr="007E10A2">
        <w:rPr>
          <w:rFonts w:ascii="Book Antiqua" w:hAnsi="Book Antiqua" w:cs="Times New Roman"/>
          <w:sz w:val="24"/>
          <w:szCs w:val="24"/>
        </w:rPr>
        <w:t>i</w:t>
      </w:r>
      <w:r w:rsidR="0051275A" w:rsidRPr="007E10A2">
        <w:rPr>
          <w:rFonts w:ascii="Book Antiqua" w:hAnsi="Book Antiqua" w:cs="Times New Roman"/>
          <w:spacing w:val="1"/>
          <w:sz w:val="24"/>
          <w:szCs w:val="24"/>
        </w:rPr>
        <w:t>t</w:t>
      </w:r>
      <w:r w:rsidR="0051275A" w:rsidRPr="007E10A2">
        <w:rPr>
          <w:rFonts w:ascii="Book Antiqua" w:hAnsi="Book Antiqua" w:cs="Times New Roman"/>
          <w:sz w:val="24"/>
          <w:szCs w:val="24"/>
        </w:rPr>
        <w:t>u</w:t>
      </w:r>
      <w:r w:rsidR="0051275A" w:rsidRPr="007E10A2">
        <w:rPr>
          <w:rFonts w:ascii="Book Antiqua" w:hAnsi="Book Antiqua" w:cs="Times New Roman"/>
          <w:color w:val="000000"/>
          <w:spacing w:val="1"/>
          <w:sz w:val="24"/>
          <w:szCs w:val="24"/>
        </w:rPr>
        <w:t xml:space="preserve"> </w:t>
      </w:r>
      <w:r w:rsidR="0051275A" w:rsidRPr="007E10A2">
        <w:rPr>
          <w:rFonts w:ascii="Book Antiqua" w:hAnsi="Book Antiqua" w:cs="Times New Roman"/>
          <w:color w:val="000000"/>
          <w:spacing w:val="3"/>
          <w:sz w:val="24"/>
          <w:szCs w:val="24"/>
        </w:rPr>
        <w:t>t</w:t>
      </w:r>
      <w:r w:rsidR="0051275A" w:rsidRPr="007E10A2">
        <w:rPr>
          <w:rFonts w:ascii="Book Antiqua" w:hAnsi="Book Antiqua" w:cs="Times New Roman"/>
          <w:color w:val="000000"/>
          <w:spacing w:val="-1"/>
          <w:sz w:val="24"/>
          <w:szCs w:val="24"/>
        </w:rPr>
        <w:t>e</w:t>
      </w:r>
      <w:r w:rsidR="0051275A" w:rsidRPr="007E10A2">
        <w:rPr>
          <w:rFonts w:ascii="Book Antiqua" w:hAnsi="Book Antiqua" w:cs="Times New Roman"/>
          <w:color w:val="000000"/>
          <w:sz w:val="24"/>
          <w:szCs w:val="24"/>
        </w:rPr>
        <w:t>knik</w:t>
      </w:r>
      <w:r w:rsidR="0051275A" w:rsidRPr="007E10A2">
        <w:rPr>
          <w:rFonts w:ascii="Book Antiqua" w:hAnsi="Book Antiqua" w:cs="Times New Roman"/>
          <w:color w:val="000000"/>
          <w:spacing w:val="2"/>
          <w:sz w:val="24"/>
          <w:szCs w:val="24"/>
        </w:rPr>
        <w:t xml:space="preserve"> </w:t>
      </w:r>
      <w:r w:rsidR="0051275A" w:rsidRPr="007E10A2">
        <w:rPr>
          <w:rFonts w:ascii="Book Antiqua" w:hAnsi="Book Antiqua" w:cs="Times New Roman"/>
          <w:color w:val="000000"/>
          <w:sz w:val="24"/>
          <w:szCs w:val="24"/>
        </w:rPr>
        <w:t>p</w:t>
      </w:r>
      <w:r w:rsidR="0051275A" w:rsidRPr="007E10A2">
        <w:rPr>
          <w:rFonts w:ascii="Book Antiqua" w:hAnsi="Book Antiqua" w:cs="Times New Roman"/>
          <w:color w:val="000000"/>
          <w:spacing w:val="-1"/>
          <w:sz w:val="24"/>
          <w:szCs w:val="24"/>
        </w:rPr>
        <w:t>e</w:t>
      </w:r>
      <w:r w:rsidR="0051275A" w:rsidRPr="007E10A2">
        <w:rPr>
          <w:rFonts w:ascii="Book Antiqua" w:hAnsi="Book Antiqua" w:cs="Times New Roman"/>
          <w:color w:val="000000"/>
          <w:spacing w:val="2"/>
          <w:sz w:val="24"/>
          <w:szCs w:val="24"/>
        </w:rPr>
        <w:t>n</w:t>
      </w:r>
      <w:r w:rsidR="0051275A" w:rsidRPr="007E10A2">
        <w:rPr>
          <w:rFonts w:ascii="Book Antiqua" w:hAnsi="Book Antiqua" w:cs="Times New Roman"/>
          <w:color w:val="000000"/>
          <w:spacing w:val="-2"/>
          <w:sz w:val="24"/>
          <w:szCs w:val="24"/>
        </w:rPr>
        <w:t>g</w:t>
      </w:r>
      <w:r w:rsidR="0051275A" w:rsidRPr="007E10A2">
        <w:rPr>
          <w:rFonts w:ascii="Book Antiqua" w:hAnsi="Book Antiqua" w:cs="Times New Roman"/>
          <w:color w:val="000000"/>
          <w:spacing w:val="-1"/>
          <w:sz w:val="24"/>
          <w:szCs w:val="24"/>
        </w:rPr>
        <w:t>a</w:t>
      </w:r>
      <w:r w:rsidR="0051275A" w:rsidRPr="007E10A2">
        <w:rPr>
          <w:rFonts w:ascii="Book Antiqua" w:hAnsi="Book Antiqua" w:cs="Times New Roman"/>
          <w:color w:val="000000"/>
          <w:sz w:val="24"/>
          <w:szCs w:val="24"/>
        </w:rPr>
        <w:t>mb</w:t>
      </w:r>
      <w:r w:rsidR="0051275A" w:rsidRPr="007E10A2">
        <w:rPr>
          <w:rFonts w:ascii="Book Antiqua" w:hAnsi="Book Antiqua" w:cs="Times New Roman"/>
          <w:color w:val="000000"/>
          <w:spacing w:val="1"/>
          <w:sz w:val="24"/>
          <w:szCs w:val="24"/>
        </w:rPr>
        <w:t>i</w:t>
      </w:r>
      <w:r w:rsidR="0051275A" w:rsidRPr="007E10A2">
        <w:rPr>
          <w:rFonts w:ascii="Book Antiqua" w:hAnsi="Book Antiqua" w:cs="Times New Roman"/>
          <w:color w:val="000000"/>
          <w:sz w:val="24"/>
          <w:szCs w:val="24"/>
        </w:rPr>
        <w:t>lan</w:t>
      </w:r>
      <w:r w:rsidR="0051275A" w:rsidRPr="007E10A2">
        <w:rPr>
          <w:rFonts w:ascii="Book Antiqua" w:hAnsi="Book Antiqua" w:cs="Times New Roman"/>
          <w:color w:val="000000"/>
          <w:spacing w:val="1"/>
          <w:sz w:val="24"/>
          <w:szCs w:val="24"/>
        </w:rPr>
        <w:t xml:space="preserve"> </w:t>
      </w:r>
      <w:r w:rsidR="0051275A" w:rsidRPr="007E10A2">
        <w:rPr>
          <w:rFonts w:ascii="Book Antiqua" w:hAnsi="Book Antiqua" w:cs="Times New Roman"/>
          <w:color w:val="000000"/>
          <w:sz w:val="24"/>
          <w:szCs w:val="24"/>
        </w:rPr>
        <w:t>s</w:t>
      </w:r>
      <w:r w:rsidR="0051275A" w:rsidRPr="007E10A2">
        <w:rPr>
          <w:rFonts w:ascii="Book Antiqua" w:hAnsi="Book Antiqua" w:cs="Times New Roman"/>
          <w:color w:val="000000"/>
          <w:spacing w:val="-1"/>
          <w:sz w:val="24"/>
          <w:szCs w:val="24"/>
        </w:rPr>
        <w:t>a</w:t>
      </w:r>
      <w:r w:rsidR="0051275A" w:rsidRPr="007E10A2">
        <w:rPr>
          <w:rFonts w:ascii="Book Antiqua" w:hAnsi="Book Antiqua" w:cs="Times New Roman"/>
          <w:color w:val="000000"/>
          <w:sz w:val="24"/>
          <w:szCs w:val="24"/>
        </w:rPr>
        <w:t>mpel d</w:t>
      </w:r>
      <w:r w:rsidR="0051275A" w:rsidRPr="007E10A2">
        <w:rPr>
          <w:rFonts w:ascii="Book Antiqua" w:hAnsi="Book Antiqua" w:cs="Times New Roman"/>
          <w:color w:val="000000"/>
          <w:spacing w:val="-1"/>
          <w:sz w:val="24"/>
          <w:szCs w:val="24"/>
        </w:rPr>
        <w:t>e</w:t>
      </w:r>
      <w:r w:rsidR="0051275A" w:rsidRPr="007E10A2">
        <w:rPr>
          <w:rFonts w:ascii="Book Antiqua" w:hAnsi="Book Antiqua" w:cs="Times New Roman"/>
          <w:color w:val="000000"/>
          <w:sz w:val="24"/>
          <w:szCs w:val="24"/>
        </w:rPr>
        <w:t>ng</w:t>
      </w:r>
      <w:r w:rsidR="0051275A" w:rsidRPr="007E10A2">
        <w:rPr>
          <w:rFonts w:ascii="Book Antiqua" w:hAnsi="Book Antiqua" w:cs="Times New Roman"/>
          <w:color w:val="000000"/>
          <w:spacing w:val="-1"/>
          <w:sz w:val="24"/>
          <w:szCs w:val="24"/>
        </w:rPr>
        <w:t>a</w:t>
      </w:r>
      <w:r w:rsidR="0051275A" w:rsidRPr="007E10A2">
        <w:rPr>
          <w:rFonts w:ascii="Book Antiqua" w:hAnsi="Book Antiqua" w:cs="Times New Roman"/>
          <w:color w:val="000000"/>
          <w:sz w:val="24"/>
          <w:szCs w:val="24"/>
        </w:rPr>
        <w:t>n b</w:t>
      </w:r>
      <w:r w:rsidR="0051275A" w:rsidRPr="007E10A2">
        <w:rPr>
          <w:rFonts w:ascii="Book Antiqua" w:hAnsi="Book Antiqua" w:cs="Times New Roman"/>
          <w:color w:val="000000"/>
          <w:spacing w:val="-1"/>
          <w:sz w:val="24"/>
          <w:szCs w:val="24"/>
        </w:rPr>
        <w:t>e</w:t>
      </w:r>
      <w:r w:rsidR="0051275A" w:rsidRPr="007E10A2">
        <w:rPr>
          <w:rFonts w:ascii="Book Antiqua" w:hAnsi="Book Antiqua" w:cs="Times New Roman"/>
          <w:color w:val="000000"/>
          <w:spacing w:val="2"/>
          <w:sz w:val="24"/>
          <w:szCs w:val="24"/>
        </w:rPr>
        <w:t>b</w:t>
      </w:r>
      <w:r w:rsidR="0051275A" w:rsidRPr="007E10A2">
        <w:rPr>
          <w:rFonts w:ascii="Book Antiqua" w:hAnsi="Book Antiqua" w:cs="Times New Roman"/>
          <w:color w:val="000000"/>
          <w:spacing w:val="-1"/>
          <w:sz w:val="24"/>
          <w:szCs w:val="24"/>
        </w:rPr>
        <w:t>e</w:t>
      </w:r>
      <w:r w:rsidR="0051275A" w:rsidRPr="007E10A2">
        <w:rPr>
          <w:rFonts w:ascii="Book Antiqua" w:hAnsi="Book Antiqua" w:cs="Times New Roman"/>
          <w:color w:val="000000"/>
          <w:sz w:val="24"/>
          <w:szCs w:val="24"/>
        </w:rPr>
        <w:t>r</w:t>
      </w:r>
      <w:r w:rsidR="0051275A" w:rsidRPr="007E10A2">
        <w:rPr>
          <w:rFonts w:ascii="Book Antiqua" w:hAnsi="Book Antiqua" w:cs="Times New Roman"/>
          <w:color w:val="000000"/>
          <w:spacing w:val="-2"/>
          <w:sz w:val="24"/>
          <w:szCs w:val="24"/>
        </w:rPr>
        <w:t>a</w:t>
      </w:r>
      <w:r w:rsidR="0051275A" w:rsidRPr="007E10A2">
        <w:rPr>
          <w:rFonts w:ascii="Book Antiqua" w:hAnsi="Book Antiqua" w:cs="Times New Roman"/>
          <w:color w:val="000000"/>
          <w:spacing w:val="2"/>
          <w:sz w:val="24"/>
          <w:szCs w:val="24"/>
        </w:rPr>
        <w:t>p</w:t>
      </w:r>
      <w:r w:rsidR="0051275A" w:rsidRPr="007E10A2">
        <w:rPr>
          <w:rFonts w:ascii="Book Antiqua" w:hAnsi="Book Antiqua" w:cs="Times New Roman"/>
          <w:color w:val="000000"/>
          <w:sz w:val="24"/>
          <w:szCs w:val="24"/>
        </w:rPr>
        <w:t>a</w:t>
      </w:r>
      <w:r w:rsidR="0051275A" w:rsidRPr="007E10A2">
        <w:rPr>
          <w:rFonts w:ascii="Book Antiqua" w:hAnsi="Book Antiqua" w:cs="Times New Roman"/>
          <w:color w:val="000000"/>
          <w:spacing w:val="-1"/>
          <w:sz w:val="24"/>
          <w:szCs w:val="24"/>
        </w:rPr>
        <w:t xml:space="preserve"> </w:t>
      </w:r>
      <w:r w:rsidR="0051275A" w:rsidRPr="007E10A2">
        <w:rPr>
          <w:rFonts w:ascii="Book Antiqua" w:hAnsi="Book Antiqua" w:cs="Times New Roman"/>
          <w:color w:val="000000"/>
          <w:sz w:val="24"/>
          <w:szCs w:val="24"/>
        </w:rPr>
        <w:t>krit</w:t>
      </w:r>
      <w:r w:rsidR="0051275A" w:rsidRPr="007E10A2">
        <w:rPr>
          <w:rFonts w:ascii="Book Antiqua" w:hAnsi="Book Antiqua" w:cs="Times New Roman"/>
          <w:color w:val="000000"/>
          <w:spacing w:val="-1"/>
          <w:sz w:val="24"/>
          <w:szCs w:val="24"/>
        </w:rPr>
        <w:t>e</w:t>
      </w:r>
      <w:r w:rsidR="0051275A" w:rsidRPr="007E10A2">
        <w:rPr>
          <w:rFonts w:ascii="Book Antiqua" w:hAnsi="Book Antiqua" w:cs="Times New Roman"/>
          <w:color w:val="000000"/>
          <w:sz w:val="24"/>
          <w:szCs w:val="24"/>
        </w:rPr>
        <w:t>ria</w:t>
      </w:r>
      <w:r w:rsidR="0051275A" w:rsidRPr="007E10A2">
        <w:rPr>
          <w:rFonts w:ascii="Book Antiqua" w:hAnsi="Book Antiqua" w:cs="Times New Roman"/>
          <w:color w:val="000000"/>
          <w:spacing w:val="1"/>
          <w:sz w:val="24"/>
          <w:szCs w:val="24"/>
        </w:rPr>
        <w:t xml:space="preserve"> </w:t>
      </w:r>
      <w:r w:rsidR="0051275A" w:rsidRPr="007E10A2">
        <w:rPr>
          <w:rFonts w:ascii="Book Antiqua" w:hAnsi="Book Antiqua" w:cs="Times New Roman"/>
          <w:color w:val="000000"/>
          <w:sz w:val="24"/>
          <w:szCs w:val="24"/>
        </w:rPr>
        <w:t>te</w:t>
      </w:r>
      <w:r w:rsidR="0051275A" w:rsidRPr="007E10A2">
        <w:rPr>
          <w:rFonts w:ascii="Book Antiqua" w:hAnsi="Book Antiqua" w:cs="Times New Roman"/>
          <w:color w:val="000000"/>
          <w:spacing w:val="-1"/>
          <w:sz w:val="24"/>
          <w:szCs w:val="24"/>
        </w:rPr>
        <w:t>r</w:t>
      </w:r>
      <w:r w:rsidR="0051275A" w:rsidRPr="007E10A2">
        <w:rPr>
          <w:rFonts w:ascii="Book Antiqua" w:hAnsi="Book Antiqua" w:cs="Times New Roman"/>
          <w:color w:val="000000"/>
          <w:sz w:val="24"/>
          <w:szCs w:val="24"/>
        </w:rPr>
        <w:t>tent</w:t>
      </w:r>
      <w:r w:rsidR="0051275A" w:rsidRPr="007E10A2">
        <w:rPr>
          <w:rFonts w:ascii="Book Antiqua" w:hAnsi="Book Antiqua" w:cs="Times New Roman"/>
          <w:color w:val="000000"/>
          <w:spacing w:val="1"/>
          <w:sz w:val="24"/>
          <w:szCs w:val="24"/>
        </w:rPr>
        <w:t>u</w:t>
      </w:r>
      <w:r w:rsidR="0051275A" w:rsidRPr="007E10A2">
        <w:rPr>
          <w:rFonts w:ascii="Book Antiqua" w:hAnsi="Book Antiqua" w:cs="Times New Roman"/>
          <w:i/>
          <w:iCs/>
          <w:color w:val="000000"/>
          <w:sz w:val="24"/>
          <w:szCs w:val="24"/>
        </w:rPr>
        <w:t xml:space="preserve">. </w:t>
      </w:r>
    </w:p>
    <w:p w14:paraId="7F898BC8" w14:textId="77777777" w:rsidR="009A4CF9" w:rsidRPr="007E10A2" w:rsidRDefault="009A4CF9" w:rsidP="00683887">
      <w:pPr>
        <w:autoSpaceDE w:val="0"/>
        <w:autoSpaceDN w:val="0"/>
        <w:adjustRightInd w:val="0"/>
        <w:spacing w:after="0"/>
        <w:ind w:firstLine="720"/>
        <w:jc w:val="both"/>
        <w:rPr>
          <w:rFonts w:ascii="Book Antiqua" w:hAnsi="Book Antiqua" w:cs="Arial"/>
          <w:sz w:val="24"/>
          <w:szCs w:val="24"/>
        </w:rPr>
      </w:pPr>
      <w:r w:rsidRPr="007E10A2">
        <w:rPr>
          <w:rFonts w:ascii="Book Antiqua" w:hAnsi="Book Antiqua" w:cs="Arial"/>
          <w:sz w:val="24"/>
          <w:szCs w:val="24"/>
        </w:rPr>
        <w:t>Adapun kriteria pemilihan saham untuk Indeks LQ 45 yaitu :</w:t>
      </w:r>
    </w:p>
    <w:p w14:paraId="5AC4748F" w14:textId="2A9B0BE7" w:rsidR="009A4CF9" w:rsidRPr="007E10A2" w:rsidRDefault="009A4CF9" w:rsidP="00683887">
      <w:pPr>
        <w:pStyle w:val="ListParagraph"/>
        <w:numPr>
          <w:ilvl w:val="0"/>
          <w:numId w:val="45"/>
        </w:numPr>
        <w:autoSpaceDE w:val="0"/>
        <w:autoSpaceDN w:val="0"/>
        <w:adjustRightInd w:val="0"/>
        <w:spacing w:after="0"/>
        <w:jc w:val="both"/>
        <w:rPr>
          <w:rFonts w:ascii="Book Antiqua" w:hAnsi="Book Antiqua" w:cs="Arial"/>
          <w:sz w:val="24"/>
          <w:szCs w:val="24"/>
        </w:rPr>
      </w:pPr>
      <w:r w:rsidRPr="007E10A2">
        <w:rPr>
          <w:rFonts w:ascii="Book Antiqua" w:hAnsi="Book Antiqua" w:cs="Arial"/>
          <w:sz w:val="24"/>
          <w:szCs w:val="24"/>
        </w:rPr>
        <w:t>Masuk dalam urutan 60 terbesar dari total transaksi saham di pasar regular (rata-rata nilai transaksi selama 12 bulan terakhir).</w:t>
      </w:r>
    </w:p>
    <w:p w14:paraId="3DB88A5C" w14:textId="77777777" w:rsidR="009A4CF9" w:rsidRPr="007E10A2" w:rsidRDefault="009A4CF9" w:rsidP="00683887">
      <w:pPr>
        <w:pStyle w:val="ListParagraph"/>
        <w:numPr>
          <w:ilvl w:val="0"/>
          <w:numId w:val="45"/>
        </w:numPr>
        <w:autoSpaceDE w:val="0"/>
        <w:autoSpaceDN w:val="0"/>
        <w:adjustRightInd w:val="0"/>
        <w:spacing w:after="0"/>
        <w:jc w:val="both"/>
        <w:rPr>
          <w:rFonts w:ascii="Book Antiqua" w:hAnsi="Book Antiqua" w:cs="Arial"/>
          <w:sz w:val="24"/>
          <w:szCs w:val="24"/>
        </w:rPr>
      </w:pPr>
      <w:r w:rsidRPr="007E10A2">
        <w:rPr>
          <w:rFonts w:ascii="Book Antiqua" w:hAnsi="Book Antiqua" w:cs="Arial"/>
          <w:sz w:val="24"/>
          <w:szCs w:val="24"/>
        </w:rPr>
        <w:t>Urutan berdasarkan kapitalisasi pasar (rata-rata nilai kapitalisasi pasar selama 12 bulan terakhir).</w:t>
      </w:r>
    </w:p>
    <w:p w14:paraId="6BA0C14A" w14:textId="77777777" w:rsidR="009A4CF9" w:rsidRPr="007E10A2" w:rsidRDefault="009A4CF9" w:rsidP="00683887">
      <w:pPr>
        <w:pStyle w:val="ListParagraph"/>
        <w:numPr>
          <w:ilvl w:val="0"/>
          <w:numId w:val="45"/>
        </w:numPr>
        <w:autoSpaceDE w:val="0"/>
        <w:autoSpaceDN w:val="0"/>
        <w:adjustRightInd w:val="0"/>
        <w:spacing w:after="0"/>
        <w:jc w:val="both"/>
        <w:rPr>
          <w:rFonts w:ascii="Book Antiqua" w:hAnsi="Book Antiqua" w:cs="Arial"/>
          <w:sz w:val="24"/>
          <w:szCs w:val="24"/>
        </w:rPr>
      </w:pPr>
      <w:r w:rsidRPr="007E10A2">
        <w:rPr>
          <w:rFonts w:ascii="Book Antiqua" w:hAnsi="Book Antiqua" w:cs="Arial"/>
          <w:sz w:val="24"/>
          <w:szCs w:val="24"/>
        </w:rPr>
        <w:t>Telah tercatat di Bursa Efek Jakarta (BEJ) selama paling sedikit 3 bulan.</w:t>
      </w:r>
    </w:p>
    <w:p w14:paraId="112413DF" w14:textId="77777777" w:rsidR="009A4CF9" w:rsidRPr="007E10A2" w:rsidRDefault="009A4CF9" w:rsidP="00683887">
      <w:pPr>
        <w:pStyle w:val="ListParagraph"/>
        <w:numPr>
          <w:ilvl w:val="0"/>
          <w:numId w:val="45"/>
        </w:numPr>
        <w:autoSpaceDE w:val="0"/>
        <w:autoSpaceDN w:val="0"/>
        <w:adjustRightInd w:val="0"/>
        <w:spacing w:after="0"/>
        <w:jc w:val="both"/>
        <w:rPr>
          <w:rFonts w:ascii="Book Antiqua" w:hAnsi="Book Antiqua" w:cs="Arial"/>
          <w:sz w:val="24"/>
          <w:szCs w:val="24"/>
        </w:rPr>
      </w:pPr>
      <w:r w:rsidRPr="007E10A2">
        <w:rPr>
          <w:rFonts w:ascii="Book Antiqua" w:hAnsi="Book Antiqua" w:cs="Arial"/>
          <w:sz w:val="24"/>
          <w:szCs w:val="24"/>
        </w:rPr>
        <w:t>Keadaan keuangan perusahaan dan prospek pertumbuhan, frekuensi dan jumlah hari perdagangan transaksi pasar regular.</w:t>
      </w:r>
    </w:p>
    <w:p w14:paraId="248DFCA0" w14:textId="77777777" w:rsidR="008043AF" w:rsidRPr="007E10A2" w:rsidRDefault="008043AF" w:rsidP="00683887">
      <w:pPr>
        <w:autoSpaceDE w:val="0"/>
        <w:autoSpaceDN w:val="0"/>
        <w:adjustRightInd w:val="0"/>
        <w:spacing w:after="0"/>
        <w:ind w:firstLine="720"/>
        <w:jc w:val="both"/>
        <w:rPr>
          <w:rFonts w:ascii="Book Antiqua" w:hAnsi="Book Antiqua" w:cs="Arial"/>
          <w:sz w:val="24"/>
          <w:szCs w:val="24"/>
        </w:rPr>
      </w:pPr>
    </w:p>
    <w:p w14:paraId="14E969DB" w14:textId="321AA151" w:rsidR="008043AF" w:rsidRPr="007E10A2" w:rsidRDefault="009A4CF9" w:rsidP="00683887">
      <w:pPr>
        <w:autoSpaceDE w:val="0"/>
        <w:autoSpaceDN w:val="0"/>
        <w:adjustRightInd w:val="0"/>
        <w:spacing w:after="0"/>
        <w:ind w:firstLine="720"/>
        <w:jc w:val="both"/>
        <w:rPr>
          <w:rFonts w:ascii="Book Antiqua" w:hAnsi="Book Antiqua" w:cs="Arial"/>
          <w:sz w:val="24"/>
          <w:szCs w:val="24"/>
        </w:rPr>
      </w:pPr>
      <w:r w:rsidRPr="007E10A2">
        <w:rPr>
          <w:rFonts w:ascii="Book Antiqua" w:hAnsi="Book Antiqua" w:cs="Arial"/>
          <w:sz w:val="24"/>
          <w:szCs w:val="24"/>
        </w:rPr>
        <w:t>Setiap tiga bulan review pergerakan rangking saham akan digunakan dalam kalkulasi Indeks LQ45, sedangkan penggantian saham akan dilakukan setiap enam bulan sekali, yaitu pada awal bulan februari dan agustus. Apabila terdapat saham yang tidak memenuhi kriteria seleksi Indeks LQ45, maka saham tersebut dikeluarkan dari perhitungan indeks dan diganti dengan saham lain yang memenuhi kriteria.</w:t>
      </w:r>
    </w:p>
    <w:p w14:paraId="33478E12" w14:textId="77777777" w:rsidR="007F7823" w:rsidRPr="007E10A2" w:rsidRDefault="007F7823" w:rsidP="00683887">
      <w:pPr>
        <w:autoSpaceDE w:val="0"/>
        <w:autoSpaceDN w:val="0"/>
        <w:adjustRightInd w:val="0"/>
        <w:spacing w:after="0"/>
        <w:ind w:firstLine="720"/>
        <w:jc w:val="both"/>
        <w:rPr>
          <w:rFonts w:ascii="Book Antiqua" w:hAnsi="Book Antiqua" w:cs="Arial"/>
          <w:sz w:val="24"/>
          <w:szCs w:val="24"/>
        </w:rPr>
      </w:pPr>
    </w:p>
    <w:p w14:paraId="67C50DAC" w14:textId="7D759C09" w:rsidR="008A6D38" w:rsidRPr="007E10A2" w:rsidRDefault="008A6D38" w:rsidP="00683887">
      <w:pPr>
        <w:autoSpaceDE w:val="0"/>
        <w:autoSpaceDN w:val="0"/>
        <w:adjustRightInd w:val="0"/>
        <w:spacing w:after="0"/>
        <w:jc w:val="center"/>
        <w:rPr>
          <w:rFonts w:ascii="Book Antiqua" w:hAnsi="Book Antiqua" w:cs="Arial"/>
          <w:b/>
          <w:bCs/>
          <w:i/>
          <w:iCs/>
          <w:color w:val="000000"/>
          <w:sz w:val="24"/>
          <w:szCs w:val="24"/>
        </w:rPr>
      </w:pPr>
      <w:r w:rsidRPr="007E10A2">
        <w:rPr>
          <w:rFonts w:ascii="Book Antiqua" w:hAnsi="Book Antiqua" w:cs="Arial"/>
          <w:b/>
          <w:bCs/>
          <w:color w:val="000000"/>
          <w:sz w:val="24"/>
          <w:szCs w:val="24"/>
        </w:rPr>
        <w:t>Tabel 4.1 Proses Pemilihan Sampel</w:t>
      </w:r>
    </w:p>
    <w:tbl>
      <w:tblPr>
        <w:tblStyle w:val="TableGrid"/>
        <w:tblW w:w="8897" w:type="dxa"/>
        <w:tblLayout w:type="fixed"/>
        <w:tblLook w:val="04A0" w:firstRow="1" w:lastRow="0" w:firstColumn="1" w:lastColumn="0" w:noHBand="0" w:noVBand="1"/>
      </w:tblPr>
      <w:tblGrid>
        <w:gridCol w:w="817"/>
        <w:gridCol w:w="6946"/>
        <w:gridCol w:w="1134"/>
      </w:tblGrid>
      <w:tr w:rsidR="008A6D38" w:rsidRPr="007E10A2" w14:paraId="34C80960" w14:textId="77777777" w:rsidTr="008A6D38">
        <w:tc>
          <w:tcPr>
            <w:tcW w:w="817" w:type="dxa"/>
            <w:tcBorders>
              <w:top w:val="double" w:sz="4" w:space="0" w:color="auto"/>
              <w:left w:val="single" w:sz="4" w:space="0" w:color="FFFFFF" w:themeColor="background1"/>
              <w:bottom w:val="double" w:sz="4" w:space="0" w:color="auto"/>
              <w:right w:val="single" w:sz="4" w:space="0" w:color="FFFFFF" w:themeColor="background1"/>
            </w:tcBorders>
          </w:tcPr>
          <w:p w14:paraId="0DAA6DB5" w14:textId="77777777" w:rsidR="008A6D38" w:rsidRPr="007E10A2" w:rsidRDefault="008A6D38" w:rsidP="00683887">
            <w:pPr>
              <w:pStyle w:val="NoSpacing"/>
              <w:spacing w:line="276" w:lineRule="auto"/>
              <w:jc w:val="both"/>
              <w:rPr>
                <w:rFonts w:ascii="Book Antiqua" w:hAnsi="Book Antiqua" w:cs="Arial"/>
                <w:lang w:val="fi-FI"/>
              </w:rPr>
            </w:pPr>
          </w:p>
        </w:tc>
        <w:tc>
          <w:tcPr>
            <w:tcW w:w="6946" w:type="dxa"/>
            <w:tcBorders>
              <w:top w:val="double" w:sz="4" w:space="0" w:color="auto"/>
              <w:left w:val="single" w:sz="4" w:space="0" w:color="FFFFFF" w:themeColor="background1"/>
              <w:bottom w:val="double" w:sz="4" w:space="0" w:color="auto"/>
              <w:right w:val="single" w:sz="4" w:space="0" w:color="FFFFFF" w:themeColor="background1"/>
            </w:tcBorders>
          </w:tcPr>
          <w:p w14:paraId="5E3F73A5" w14:textId="77777777" w:rsidR="008A6D38" w:rsidRPr="007E10A2" w:rsidRDefault="008A6D38" w:rsidP="00683887">
            <w:pPr>
              <w:autoSpaceDE w:val="0"/>
              <w:autoSpaceDN w:val="0"/>
              <w:adjustRightInd w:val="0"/>
              <w:spacing w:line="276" w:lineRule="auto"/>
              <w:jc w:val="center"/>
              <w:rPr>
                <w:rFonts w:ascii="Book Antiqua" w:hAnsi="Book Antiqua" w:cs="Arial"/>
                <w:sz w:val="24"/>
                <w:szCs w:val="24"/>
                <w:lang w:val="fi-FI"/>
              </w:rPr>
            </w:pPr>
            <w:r w:rsidRPr="007E10A2">
              <w:rPr>
                <w:rFonts w:ascii="Book Antiqua" w:hAnsi="Book Antiqua" w:cs="Arial"/>
                <w:b/>
                <w:bCs/>
                <w:color w:val="000000"/>
                <w:sz w:val="24"/>
                <w:szCs w:val="24"/>
              </w:rPr>
              <w:t>Kriteria</w:t>
            </w:r>
          </w:p>
        </w:tc>
        <w:tc>
          <w:tcPr>
            <w:tcW w:w="1134" w:type="dxa"/>
            <w:tcBorders>
              <w:top w:val="double" w:sz="4" w:space="0" w:color="auto"/>
              <w:left w:val="single" w:sz="4" w:space="0" w:color="FFFFFF" w:themeColor="background1"/>
              <w:bottom w:val="double" w:sz="4" w:space="0" w:color="auto"/>
              <w:right w:val="single" w:sz="4" w:space="0" w:color="FFFFFF" w:themeColor="background1"/>
            </w:tcBorders>
          </w:tcPr>
          <w:p w14:paraId="4344784D" w14:textId="77777777" w:rsidR="008A6D38" w:rsidRPr="007E10A2" w:rsidRDefault="008A6D38" w:rsidP="00683887">
            <w:pPr>
              <w:pStyle w:val="NoSpacing"/>
              <w:spacing w:line="276" w:lineRule="auto"/>
              <w:jc w:val="both"/>
              <w:rPr>
                <w:rFonts w:ascii="Book Antiqua" w:hAnsi="Book Antiqua" w:cs="Arial"/>
                <w:lang w:val="fi-FI"/>
              </w:rPr>
            </w:pPr>
            <w:r w:rsidRPr="007E10A2">
              <w:rPr>
                <w:rFonts w:ascii="Book Antiqua" w:hAnsi="Book Antiqua" w:cs="Arial"/>
                <w:b/>
                <w:bCs/>
                <w:color w:val="000000"/>
              </w:rPr>
              <w:t>Jumlah</w:t>
            </w:r>
          </w:p>
        </w:tc>
      </w:tr>
      <w:tr w:rsidR="008A6D38" w:rsidRPr="007E10A2" w14:paraId="3C345B84" w14:textId="77777777" w:rsidTr="008A6D38">
        <w:trPr>
          <w:trHeight w:val="592"/>
        </w:trPr>
        <w:tc>
          <w:tcPr>
            <w:tcW w:w="7763" w:type="dxa"/>
            <w:gridSpan w:val="2"/>
            <w:tcBorders>
              <w:top w:val="double" w:sz="4" w:space="0" w:color="auto"/>
              <w:left w:val="single" w:sz="4" w:space="0" w:color="FFFFFF" w:themeColor="background1"/>
              <w:bottom w:val="single" w:sz="4" w:space="0" w:color="FFFFFF" w:themeColor="background1"/>
              <w:right w:val="single" w:sz="4" w:space="0" w:color="FFFFFF" w:themeColor="background1"/>
            </w:tcBorders>
          </w:tcPr>
          <w:p w14:paraId="791C74D3" w14:textId="77777777" w:rsidR="008A6D38" w:rsidRPr="007E10A2" w:rsidRDefault="008A6D38" w:rsidP="00683887">
            <w:pPr>
              <w:autoSpaceDE w:val="0"/>
              <w:autoSpaceDN w:val="0"/>
              <w:adjustRightInd w:val="0"/>
              <w:spacing w:line="276" w:lineRule="auto"/>
              <w:rPr>
                <w:rFonts w:ascii="Book Antiqua" w:hAnsi="Book Antiqua" w:cs="Arial"/>
                <w:sz w:val="24"/>
                <w:szCs w:val="24"/>
                <w:lang w:val="fi-FI"/>
              </w:rPr>
            </w:pPr>
            <w:r w:rsidRPr="007E10A2">
              <w:rPr>
                <w:rFonts w:ascii="Book Antiqua" w:hAnsi="Book Antiqua" w:cs="Arial"/>
                <w:color w:val="000000"/>
                <w:sz w:val="24"/>
                <w:szCs w:val="24"/>
              </w:rPr>
              <w:t xml:space="preserve">Perusahaan-perusahaan yang terdaftar di Bursa Efek Indonesia  yang tergolong dalam indeks LQ45  </w:t>
            </w:r>
          </w:p>
        </w:tc>
        <w:tc>
          <w:tcPr>
            <w:tcW w:w="1134" w:type="dxa"/>
            <w:tcBorders>
              <w:top w:val="double" w:sz="4" w:space="0" w:color="auto"/>
              <w:left w:val="single" w:sz="4" w:space="0" w:color="FFFFFF" w:themeColor="background1"/>
              <w:bottom w:val="single" w:sz="4" w:space="0" w:color="FFFFFF" w:themeColor="background1"/>
              <w:right w:val="single" w:sz="4" w:space="0" w:color="FFFFFF" w:themeColor="background1"/>
            </w:tcBorders>
          </w:tcPr>
          <w:p w14:paraId="53BAB165" w14:textId="77777777" w:rsidR="008A6D38" w:rsidRPr="007E10A2" w:rsidRDefault="008A6D38" w:rsidP="00683887">
            <w:pPr>
              <w:pStyle w:val="NoSpacing"/>
              <w:spacing w:line="276" w:lineRule="auto"/>
              <w:jc w:val="center"/>
              <w:rPr>
                <w:rFonts w:ascii="Book Antiqua" w:hAnsi="Book Antiqua" w:cs="Arial"/>
                <w:lang w:val="fi-FI"/>
              </w:rPr>
            </w:pPr>
            <w:r w:rsidRPr="007E10A2">
              <w:rPr>
                <w:rFonts w:ascii="Book Antiqua" w:hAnsi="Book Antiqua" w:cs="Arial"/>
                <w:lang w:val="fi-FI"/>
              </w:rPr>
              <w:t>45</w:t>
            </w:r>
          </w:p>
        </w:tc>
      </w:tr>
      <w:tr w:rsidR="008A6D38" w:rsidRPr="007E10A2" w14:paraId="3C63F74A" w14:textId="77777777" w:rsidTr="008A6D38">
        <w:trPr>
          <w:trHeight w:val="184"/>
        </w:trPr>
        <w:tc>
          <w:tcPr>
            <w:tcW w:w="8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FA7990A" w14:textId="77777777" w:rsidR="008A6D38" w:rsidRPr="007E10A2" w:rsidRDefault="008A6D38" w:rsidP="00683887">
            <w:pPr>
              <w:pStyle w:val="NoSpacing"/>
              <w:numPr>
                <w:ilvl w:val="0"/>
                <w:numId w:val="44"/>
              </w:numPr>
              <w:spacing w:line="276" w:lineRule="auto"/>
              <w:jc w:val="both"/>
              <w:rPr>
                <w:rFonts w:ascii="Book Antiqua" w:hAnsi="Book Antiqua" w:cs="Arial"/>
                <w:lang w:val="fi-FI"/>
              </w:rPr>
            </w:pPr>
            <w:r w:rsidRPr="007E10A2">
              <w:rPr>
                <w:rFonts w:ascii="Book Antiqua" w:hAnsi="Book Antiqua" w:cs="Arial"/>
                <w:lang w:val="fi-FI"/>
              </w:rPr>
              <w:t>2</w:t>
            </w:r>
          </w:p>
        </w:tc>
        <w:tc>
          <w:tcPr>
            <w:tcW w:w="69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BA6F66B" w14:textId="552C1A01" w:rsidR="008A6D38" w:rsidRPr="007E10A2" w:rsidRDefault="008A6D38" w:rsidP="00683887">
            <w:pPr>
              <w:autoSpaceDE w:val="0"/>
              <w:autoSpaceDN w:val="0"/>
              <w:adjustRightInd w:val="0"/>
              <w:spacing w:line="276" w:lineRule="auto"/>
              <w:rPr>
                <w:rFonts w:ascii="Book Antiqua" w:hAnsi="Book Antiqua" w:cs="Arial"/>
                <w:color w:val="000000"/>
                <w:sz w:val="24"/>
                <w:szCs w:val="24"/>
              </w:rPr>
            </w:pPr>
            <w:r w:rsidRPr="007E10A2">
              <w:rPr>
                <w:rFonts w:ascii="Book Antiqua" w:hAnsi="Book Antiqua" w:cs="Arial"/>
                <w:color w:val="000000"/>
                <w:sz w:val="24"/>
                <w:szCs w:val="24"/>
              </w:rPr>
              <w:t xml:space="preserve">Tidak exist selama lima tahun berturut-turut , mulai dari tahun </w:t>
            </w:r>
            <w:r w:rsidR="00683887" w:rsidRPr="007E10A2">
              <w:rPr>
                <w:rFonts w:ascii="Book Antiqua" w:hAnsi="Book Antiqua" w:cs="Arial"/>
                <w:color w:val="000000"/>
                <w:sz w:val="24"/>
                <w:szCs w:val="24"/>
              </w:rPr>
              <w:t>2013-2017</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F481BEB" w14:textId="77777777" w:rsidR="008A6D38" w:rsidRPr="007E10A2" w:rsidRDefault="008A6D38" w:rsidP="00683887">
            <w:pPr>
              <w:pStyle w:val="NoSpacing"/>
              <w:spacing w:line="276" w:lineRule="auto"/>
              <w:jc w:val="center"/>
              <w:rPr>
                <w:rFonts w:ascii="Book Antiqua" w:hAnsi="Book Antiqua" w:cs="Arial"/>
                <w:lang w:val="fi-FI"/>
              </w:rPr>
            </w:pPr>
            <w:r w:rsidRPr="007E10A2">
              <w:rPr>
                <w:rFonts w:ascii="Book Antiqua" w:hAnsi="Book Antiqua" w:cs="Arial"/>
                <w:lang w:val="fi-FI"/>
              </w:rPr>
              <w:t>(22)</w:t>
            </w:r>
          </w:p>
        </w:tc>
      </w:tr>
      <w:tr w:rsidR="008A6D38" w:rsidRPr="007E10A2" w14:paraId="4BA382B6" w14:textId="77777777" w:rsidTr="008A6D38">
        <w:tc>
          <w:tcPr>
            <w:tcW w:w="8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212A188" w14:textId="77777777" w:rsidR="008A6D38" w:rsidRPr="007E10A2" w:rsidRDefault="008A6D38" w:rsidP="00683887">
            <w:pPr>
              <w:pStyle w:val="NoSpacing"/>
              <w:numPr>
                <w:ilvl w:val="0"/>
                <w:numId w:val="44"/>
              </w:numPr>
              <w:spacing w:line="276" w:lineRule="auto"/>
              <w:jc w:val="both"/>
              <w:rPr>
                <w:rFonts w:ascii="Book Antiqua" w:hAnsi="Book Antiqua" w:cs="Arial"/>
                <w:lang w:val="fi-FI"/>
              </w:rPr>
            </w:pPr>
            <w:r w:rsidRPr="007E10A2">
              <w:rPr>
                <w:rFonts w:ascii="Book Antiqua" w:hAnsi="Book Antiqua" w:cs="Arial"/>
                <w:lang w:val="fi-FI"/>
              </w:rPr>
              <w:t>3</w:t>
            </w:r>
          </w:p>
        </w:tc>
        <w:tc>
          <w:tcPr>
            <w:tcW w:w="69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FCBBB77" w14:textId="12FEBAE9" w:rsidR="008A6D38" w:rsidRPr="007E10A2" w:rsidRDefault="008A6D38" w:rsidP="00683887">
            <w:pPr>
              <w:autoSpaceDE w:val="0"/>
              <w:autoSpaceDN w:val="0"/>
              <w:adjustRightInd w:val="0"/>
              <w:spacing w:line="276" w:lineRule="auto"/>
              <w:rPr>
                <w:rFonts w:ascii="Book Antiqua" w:hAnsi="Book Antiqua" w:cs="Arial"/>
                <w:sz w:val="24"/>
                <w:szCs w:val="24"/>
                <w:lang w:val="fi-FI"/>
              </w:rPr>
            </w:pPr>
            <w:r w:rsidRPr="007E10A2">
              <w:rPr>
                <w:rFonts w:ascii="Book Antiqua" w:hAnsi="Book Antiqua" w:cs="Arial"/>
                <w:color w:val="000000"/>
                <w:sz w:val="24"/>
                <w:szCs w:val="24"/>
              </w:rPr>
              <w:t xml:space="preserve">Tidak mempublikasikan laporan keuangan tahunan secara lengkap, dalam rupiah dan konsisten selama periode </w:t>
            </w:r>
            <w:r w:rsidR="00683887" w:rsidRPr="007E10A2">
              <w:rPr>
                <w:rFonts w:ascii="Book Antiqua" w:hAnsi="Book Antiqua" w:cs="Arial"/>
                <w:color w:val="000000"/>
                <w:sz w:val="24"/>
                <w:szCs w:val="24"/>
              </w:rPr>
              <w:t>2013-2017</w:t>
            </w:r>
            <w:r w:rsidRPr="007E10A2">
              <w:rPr>
                <w:rFonts w:ascii="Book Antiqua" w:hAnsi="Book Antiqua" w:cs="Arial"/>
                <w:color w:val="000000"/>
                <w:sz w:val="24"/>
                <w:szCs w:val="24"/>
              </w:rPr>
              <w:t>.</w:t>
            </w:r>
            <w:r w:rsidRPr="007E10A2">
              <w:rPr>
                <w:rFonts w:ascii="Book Antiqua" w:hAnsi="Book Antiqua" w:cs="Arial"/>
                <w:b/>
                <w:bCs/>
                <w:color w:val="000000"/>
                <w:sz w:val="24"/>
                <w:szCs w:val="24"/>
              </w:rPr>
              <w:t xml:space="preserve"> </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5E3B4FF" w14:textId="77777777" w:rsidR="008A6D38" w:rsidRPr="007E10A2" w:rsidRDefault="008A6D38" w:rsidP="00683887">
            <w:pPr>
              <w:pStyle w:val="NoSpacing"/>
              <w:spacing w:line="276" w:lineRule="auto"/>
              <w:jc w:val="center"/>
              <w:rPr>
                <w:rFonts w:ascii="Book Antiqua" w:hAnsi="Book Antiqua" w:cs="Arial"/>
                <w:lang w:val="fi-FI"/>
              </w:rPr>
            </w:pPr>
            <w:r w:rsidRPr="007E10A2">
              <w:rPr>
                <w:rFonts w:ascii="Book Antiqua" w:hAnsi="Book Antiqua" w:cs="Arial"/>
                <w:lang w:val="fi-FI"/>
              </w:rPr>
              <w:t>(2)</w:t>
            </w:r>
          </w:p>
        </w:tc>
      </w:tr>
      <w:tr w:rsidR="008A6D38" w:rsidRPr="007E10A2" w14:paraId="4C435468" w14:textId="77777777" w:rsidTr="008A6D38">
        <w:trPr>
          <w:trHeight w:val="533"/>
        </w:trPr>
        <w:tc>
          <w:tcPr>
            <w:tcW w:w="817" w:type="dxa"/>
            <w:tcBorders>
              <w:top w:val="single" w:sz="4" w:space="0" w:color="FFFFFF" w:themeColor="background1"/>
              <w:left w:val="single" w:sz="4" w:space="0" w:color="FFFFFF" w:themeColor="background1"/>
              <w:right w:val="single" w:sz="4" w:space="0" w:color="FFFFFF" w:themeColor="background1"/>
            </w:tcBorders>
          </w:tcPr>
          <w:p w14:paraId="5ADA656B" w14:textId="77777777" w:rsidR="008A6D38" w:rsidRPr="007E10A2" w:rsidRDefault="008A6D38" w:rsidP="00683887">
            <w:pPr>
              <w:pStyle w:val="NoSpacing"/>
              <w:numPr>
                <w:ilvl w:val="0"/>
                <w:numId w:val="44"/>
              </w:numPr>
              <w:spacing w:line="276" w:lineRule="auto"/>
              <w:jc w:val="both"/>
              <w:rPr>
                <w:rFonts w:ascii="Book Antiqua" w:hAnsi="Book Antiqua" w:cs="Arial"/>
                <w:lang w:val="fi-FI"/>
              </w:rPr>
            </w:pPr>
            <w:r w:rsidRPr="007E10A2">
              <w:rPr>
                <w:rFonts w:ascii="Book Antiqua" w:hAnsi="Book Antiqua" w:cs="Arial"/>
                <w:lang w:val="fi-FI"/>
              </w:rPr>
              <w:t>5</w:t>
            </w:r>
          </w:p>
        </w:tc>
        <w:tc>
          <w:tcPr>
            <w:tcW w:w="6946" w:type="dxa"/>
            <w:tcBorders>
              <w:top w:val="single" w:sz="4" w:space="0" w:color="FFFFFF" w:themeColor="background1"/>
              <w:left w:val="single" w:sz="4" w:space="0" w:color="FFFFFF" w:themeColor="background1"/>
              <w:right w:val="single" w:sz="4" w:space="0" w:color="FFFFFF" w:themeColor="background1"/>
            </w:tcBorders>
          </w:tcPr>
          <w:p w14:paraId="0771A9E5" w14:textId="15FBDFBA" w:rsidR="008A6D38" w:rsidRPr="007E10A2" w:rsidRDefault="008A6D38" w:rsidP="00683887">
            <w:pPr>
              <w:autoSpaceDE w:val="0"/>
              <w:autoSpaceDN w:val="0"/>
              <w:adjustRightInd w:val="0"/>
              <w:spacing w:line="276" w:lineRule="auto"/>
              <w:rPr>
                <w:rFonts w:ascii="Book Antiqua" w:hAnsi="Book Antiqua" w:cs="Arial"/>
                <w:sz w:val="24"/>
                <w:szCs w:val="24"/>
                <w:lang w:val="fi-FI"/>
              </w:rPr>
            </w:pPr>
            <w:r w:rsidRPr="007E10A2">
              <w:rPr>
                <w:rFonts w:ascii="Book Antiqua" w:hAnsi="Book Antiqua" w:cs="Arial"/>
                <w:color w:val="000000"/>
                <w:sz w:val="24"/>
                <w:szCs w:val="24"/>
              </w:rPr>
              <w:t xml:space="preserve">Tidak membagikan deviden secara konsisten selama periode </w:t>
            </w:r>
            <w:r w:rsidR="00683887" w:rsidRPr="007E10A2">
              <w:rPr>
                <w:rFonts w:ascii="Book Antiqua" w:hAnsi="Book Antiqua" w:cs="Arial"/>
                <w:color w:val="000000"/>
                <w:sz w:val="24"/>
                <w:szCs w:val="24"/>
              </w:rPr>
              <w:t>2013-2017</w:t>
            </w:r>
            <w:r w:rsidRPr="007E10A2">
              <w:rPr>
                <w:rFonts w:ascii="Book Antiqua" w:hAnsi="Book Antiqua" w:cs="Arial"/>
                <w:color w:val="000000"/>
                <w:sz w:val="24"/>
                <w:szCs w:val="24"/>
              </w:rPr>
              <w:t xml:space="preserve">. </w:t>
            </w:r>
          </w:p>
        </w:tc>
        <w:tc>
          <w:tcPr>
            <w:tcW w:w="1134" w:type="dxa"/>
            <w:tcBorders>
              <w:top w:val="single" w:sz="4" w:space="0" w:color="FFFFFF" w:themeColor="background1"/>
              <w:left w:val="single" w:sz="4" w:space="0" w:color="FFFFFF" w:themeColor="background1"/>
              <w:right w:val="single" w:sz="4" w:space="0" w:color="FFFFFF" w:themeColor="background1"/>
            </w:tcBorders>
          </w:tcPr>
          <w:p w14:paraId="2E8F5883" w14:textId="77777777" w:rsidR="008A6D38" w:rsidRPr="007E10A2" w:rsidRDefault="008A6D38" w:rsidP="00683887">
            <w:pPr>
              <w:pStyle w:val="NoSpacing"/>
              <w:spacing w:line="276" w:lineRule="auto"/>
              <w:jc w:val="center"/>
              <w:rPr>
                <w:rFonts w:ascii="Book Antiqua" w:hAnsi="Book Antiqua" w:cs="Arial"/>
                <w:lang w:val="fi-FI"/>
              </w:rPr>
            </w:pPr>
            <w:r w:rsidRPr="007E10A2">
              <w:rPr>
                <w:rFonts w:ascii="Book Antiqua" w:hAnsi="Book Antiqua" w:cs="Arial"/>
                <w:lang w:val="fi-FI"/>
              </w:rPr>
              <w:t>(5)</w:t>
            </w:r>
          </w:p>
        </w:tc>
      </w:tr>
      <w:tr w:rsidR="008A6D38" w:rsidRPr="007E10A2" w14:paraId="7BECB8CD" w14:textId="77777777" w:rsidTr="008A6D38">
        <w:trPr>
          <w:trHeight w:val="385"/>
        </w:trPr>
        <w:tc>
          <w:tcPr>
            <w:tcW w:w="7763" w:type="dxa"/>
            <w:gridSpan w:val="2"/>
            <w:tcBorders>
              <w:top w:val="double" w:sz="4" w:space="0" w:color="auto"/>
              <w:left w:val="single" w:sz="4" w:space="0" w:color="FFFFFF" w:themeColor="background1"/>
              <w:bottom w:val="double" w:sz="4" w:space="0" w:color="auto"/>
              <w:right w:val="single" w:sz="4" w:space="0" w:color="FFFFFF" w:themeColor="background1"/>
            </w:tcBorders>
          </w:tcPr>
          <w:p w14:paraId="4E0A0A2C" w14:textId="261CD0D3" w:rsidR="008A6D38" w:rsidRPr="007E10A2" w:rsidRDefault="008A6D38" w:rsidP="00683887">
            <w:pPr>
              <w:autoSpaceDE w:val="0"/>
              <w:autoSpaceDN w:val="0"/>
              <w:adjustRightInd w:val="0"/>
              <w:spacing w:line="276" w:lineRule="auto"/>
              <w:rPr>
                <w:rFonts w:ascii="Book Antiqua" w:hAnsi="Book Antiqua" w:cs="Arial"/>
                <w:sz w:val="24"/>
                <w:szCs w:val="24"/>
                <w:lang w:val="fi-FI"/>
              </w:rPr>
            </w:pPr>
            <w:r w:rsidRPr="007E10A2">
              <w:rPr>
                <w:rFonts w:ascii="Book Antiqua" w:hAnsi="Book Antiqua" w:cs="Arial"/>
                <w:color w:val="000000"/>
                <w:sz w:val="24"/>
                <w:szCs w:val="24"/>
              </w:rPr>
              <w:t xml:space="preserve">Total emiten selama periode </w:t>
            </w:r>
            <w:r w:rsidR="00683887" w:rsidRPr="007E10A2">
              <w:rPr>
                <w:rFonts w:ascii="Book Antiqua" w:hAnsi="Book Antiqua" w:cs="Arial"/>
                <w:color w:val="000000"/>
                <w:sz w:val="24"/>
                <w:szCs w:val="24"/>
              </w:rPr>
              <w:t>2013-2017</w:t>
            </w:r>
            <w:r w:rsidRPr="007E10A2">
              <w:rPr>
                <w:rFonts w:ascii="Book Antiqua" w:hAnsi="Book Antiqua" w:cs="Arial"/>
                <w:color w:val="000000"/>
                <w:sz w:val="24"/>
                <w:szCs w:val="24"/>
              </w:rPr>
              <w:t xml:space="preserve"> </w:t>
            </w:r>
          </w:p>
        </w:tc>
        <w:tc>
          <w:tcPr>
            <w:tcW w:w="1134" w:type="dxa"/>
            <w:tcBorders>
              <w:top w:val="double" w:sz="4" w:space="0" w:color="auto"/>
              <w:left w:val="single" w:sz="4" w:space="0" w:color="FFFFFF" w:themeColor="background1"/>
              <w:bottom w:val="double" w:sz="4" w:space="0" w:color="auto"/>
              <w:right w:val="single" w:sz="4" w:space="0" w:color="FFFFFF" w:themeColor="background1"/>
            </w:tcBorders>
          </w:tcPr>
          <w:p w14:paraId="72352581" w14:textId="77777777" w:rsidR="008A6D38" w:rsidRPr="007E10A2" w:rsidRDefault="008A6D38" w:rsidP="00683887">
            <w:pPr>
              <w:pStyle w:val="NoSpacing"/>
              <w:spacing w:line="276" w:lineRule="auto"/>
              <w:jc w:val="center"/>
              <w:rPr>
                <w:rFonts w:ascii="Book Antiqua" w:hAnsi="Book Antiqua" w:cs="Arial"/>
                <w:lang w:val="fi-FI"/>
              </w:rPr>
            </w:pPr>
            <w:r w:rsidRPr="007E10A2">
              <w:rPr>
                <w:rFonts w:ascii="Book Antiqua" w:hAnsi="Book Antiqua" w:cs="Arial"/>
                <w:lang w:val="fi-FI"/>
              </w:rPr>
              <w:t>16</w:t>
            </w:r>
          </w:p>
        </w:tc>
      </w:tr>
    </w:tbl>
    <w:p w14:paraId="437A82E3" w14:textId="67DD5302" w:rsidR="008A6D38" w:rsidRPr="007E10A2" w:rsidRDefault="008A6D38" w:rsidP="00683887">
      <w:pPr>
        <w:pStyle w:val="NoSpacing"/>
        <w:spacing w:line="276" w:lineRule="auto"/>
        <w:jc w:val="both"/>
        <w:rPr>
          <w:rFonts w:ascii="Book Antiqua" w:hAnsi="Book Antiqua" w:cs="Arial"/>
          <w:lang w:val="id-ID"/>
        </w:rPr>
      </w:pPr>
      <w:r w:rsidRPr="007E10A2">
        <w:rPr>
          <w:rFonts w:ascii="Book Antiqua" w:hAnsi="Book Antiqua" w:cs="Arial"/>
          <w:lang w:val="fi-FI"/>
        </w:rPr>
        <w:t xml:space="preserve">Sumber data  diolah  </w:t>
      </w:r>
      <w:r w:rsidR="00441B86" w:rsidRPr="007E10A2">
        <w:rPr>
          <w:rFonts w:ascii="Book Antiqua" w:hAnsi="Book Antiqua" w:cs="Arial"/>
          <w:lang w:val="id-ID"/>
        </w:rPr>
        <w:t>(</w:t>
      </w:r>
      <w:r w:rsidRPr="007E10A2">
        <w:rPr>
          <w:rFonts w:ascii="Book Antiqua" w:hAnsi="Book Antiqua" w:cs="Arial"/>
          <w:lang w:val="fi-FI"/>
        </w:rPr>
        <w:t>20</w:t>
      </w:r>
      <w:r w:rsidR="00683887" w:rsidRPr="007E10A2">
        <w:rPr>
          <w:rFonts w:ascii="Book Antiqua" w:hAnsi="Book Antiqua" w:cs="Arial"/>
          <w:lang w:val="id-ID"/>
        </w:rPr>
        <w:t>20</w:t>
      </w:r>
      <w:r w:rsidR="00441B86" w:rsidRPr="007E10A2">
        <w:rPr>
          <w:rFonts w:ascii="Book Antiqua" w:hAnsi="Book Antiqua" w:cs="Arial"/>
          <w:lang w:val="id-ID"/>
        </w:rPr>
        <w:t>)</w:t>
      </w:r>
    </w:p>
    <w:p w14:paraId="5442DFBB" w14:textId="77777777" w:rsidR="008043AF" w:rsidRDefault="008043AF" w:rsidP="00683887">
      <w:pPr>
        <w:pStyle w:val="NoSpacing"/>
        <w:spacing w:line="276" w:lineRule="auto"/>
        <w:ind w:firstLine="720"/>
        <w:jc w:val="both"/>
        <w:rPr>
          <w:rFonts w:ascii="Book Antiqua" w:hAnsi="Book Antiqua" w:cs="Arial"/>
          <w:lang w:val="id-ID"/>
        </w:rPr>
      </w:pPr>
    </w:p>
    <w:p w14:paraId="42AB619D" w14:textId="77777777" w:rsidR="00BB578C" w:rsidRDefault="00BB578C" w:rsidP="00683887">
      <w:pPr>
        <w:pStyle w:val="NoSpacing"/>
        <w:spacing w:line="276" w:lineRule="auto"/>
        <w:ind w:firstLine="720"/>
        <w:jc w:val="both"/>
        <w:rPr>
          <w:rFonts w:ascii="Book Antiqua" w:hAnsi="Book Antiqua" w:cs="Arial"/>
          <w:lang w:val="id-ID"/>
        </w:rPr>
      </w:pPr>
    </w:p>
    <w:p w14:paraId="43CC9EEC" w14:textId="77777777" w:rsidR="00BB578C" w:rsidRPr="007E10A2" w:rsidRDefault="00BB578C" w:rsidP="00683887">
      <w:pPr>
        <w:pStyle w:val="NoSpacing"/>
        <w:spacing w:line="276" w:lineRule="auto"/>
        <w:ind w:firstLine="720"/>
        <w:jc w:val="both"/>
        <w:rPr>
          <w:rFonts w:ascii="Book Antiqua" w:hAnsi="Book Antiqua" w:cs="Arial"/>
          <w:lang w:val="id-ID"/>
        </w:rPr>
      </w:pPr>
    </w:p>
    <w:p w14:paraId="1BF9AA3D" w14:textId="77777777" w:rsidR="00BB578C" w:rsidRDefault="00BB578C" w:rsidP="00683887">
      <w:pPr>
        <w:pStyle w:val="NoSpacing"/>
        <w:spacing w:line="276" w:lineRule="auto"/>
        <w:ind w:firstLine="720"/>
        <w:jc w:val="both"/>
        <w:rPr>
          <w:rFonts w:ascii="Book Antiqua" w:hAnsi="Book Antiqua" w:cs="Arial"/>
        </w:rPr>
      </w:pPr>
    </w:p>
    <w:p w14:paraId="4E649FB0" w14:textId="4CAE15A9" w:rsidR="008A6D38" w:rsidRPr="007E10A2" w:rsidRDefault="008A6D38" w:rsidP="00683887">
      <w:pPr>
        <w:pStyle w:val="NoSpacing"/>
        <w:spacing w:line="276" w:lineRule="auto"/>
        <w:ind w:firstLine="720"/>
        <w:jc w:val="both"/>
        <w:rPr>
          <w:rFonts w:ascii="Book Antiqua" w:hAnsi="Book Antiqua" w:cs="Arial"/>
          <w:color w:val="000000"/>
          <w:lang w:val="id-ID"/>
        </w:rPr>
      </w:pPr>
      <w:r w:rsidRPr="007E10A2">
        <w:rPr>
          <w:rFonts w:ascii="Book Antiqua" w:hAnsi="Book Antiqua" w:cs="Arial"/>
        </w:rPr>
        <w:t xml:space="preserve">Dari 45 Perusahaan LQ45 yang terdaftar di Bursa Efek Indonesia selama tahun  </w:t>
      </w:r>
      <w:r w:rsidR="00441B86" w:rsidRPr="007E10A2">
        <w:rPr>
          <w:rFonts w:ascii="Book Antiqua" w:hAnsi="Book Antiqua" w:cs="Arial"/>
          <w:lang w:val="id-ID"/>
        </w:rPr>
        <w:t>2013-2017</w:t>
      </w:r>
      <w:r w:rsidRPr="007E10A2">
        <w:rPr>
          <w:rFonts w:ascii="Book Antiqua" w:hAnsi="Book Antiqua" w:cs="Arial"/>
        </w:rPr>
        <w:t>, hanya ada 16 perusahaan yang memenuhi kriteria untuk dijadikan sampel dalam penelitian ini.</w:t>
      </w:r>
      <w:r w:rsidRPr="007E10A2">
        <w:rPr>
          <w:rFonts w:ascii="Book Antiqua" w:hAnsi="Book Antiqua" w:cs="Arial"/>
          <w:color w:val="000000"/>
          <w:spacing w:val="2"/>
        </w:rPr>
        <w:t xml:space="preserve"> </w:t>
      </w:r>
      <w:r w:rsidRPr="007E10A2">
        <w:rPr>
          <w:rFonts w:ascii="Book Antiqua" w:hAnsi="Book Antiqua" w:cs="Arial"/>
          <w:color w:val="000000"/>
        </w:rPr>
        <w:t>Berikut adalah nama perusahaan yang menjadi sampel penelitian:</w:t>
      </w:r>
    </w:p>
    <w:p w14:paraId="598EBF04" w14:textId="77777777" w:rsidR="008043AF" w:rsidRPr="007E10A2" w:rsidRDefault="008043AF" w:rsidP="00683887">
      <w:pPr>
        <w:pStyle w:val="NoSpacing"/>
        <w:spacing w:line="276" w:lineRule="auto"/>
        <w:ind w:firstLine="720"/>
        <w:jc w:val="both"/>
        <w:rPr>
          <w:rFonts w:ascii="Book Antiqua" w:hAnsi="Book Antiqua" w:cs="Arial"/>
          <w:color w:val="000000"/>
          <w:lang w:val="id-ID"/>
        </w:rPr>
      </w:pPr>
    </w:p>
    <w:p w14:paraId="529CFB8F" w14:textId="77777777" w:rsidR="008A6D38" w:rsidRPr="007E10A2" w:rsidRDefault="008A6D38" w:rsidP="00683887">
      <w:pPr>
        <w:pStyle w:val="NoSpacing"/>
        <w:spacing w:line="276" w:lineRule="auto"/>
        <w:jc w:val="both"/>
        <w:rPr>
          <w:rFonts w:ascii="Book Antiqua" w:hAnsi="Book Antiqua" w:cs="Arial"/>
          <w:b/>
          <w:color w:val="000000"/>
        </w:rPr>
      </w:pPr>
      <w:r w:rsidRPr="007E10A2">
        <w:rPr>
          <w:rFonts w:ascii="Book Antiqua" w:hAnsi="Book Antiqua" w:cs="Arial"/>
          <w:b/>
          <w:color w:val="000000"/>
        </w:rPr>
        <w:t xml:space="preserve">Tabel 4.2 Daftar nama perusahaan yang menjadi sampel penelitian </w:t>
      </w:r>
    </w:p>
    <w:tbl>
      <w:tblPr>
        <w:tblStyle w:val="TableGrid"/>
        <w:tblW w:w="8789" w:type="dxa"/>
        <w:tblInd w:w="108" w:type="dxa"/>
        <w:tblLook w:val="04A0" w:firstRow="1" w:lastRow="0" w:firstColumn="1" w:lastColumn="0" w:noHBand="0" w:noVBand="1"/>
      </w:tblPr>
      <w:tblGrid>
        <w:gridCol w:w="709"/>
        <w:gridCol w:w="1452"/>
        <w:gridCol w:w="6628"/>
      </w:tblGrid>
      <w:tr w:rsidR="008A6D38" w:rsidRPr="007E10A2" w14:paraId="48F6C4C5" w14:textId="77777777" w:rsidTr="008A6D38">
        <w:tc>
          <w:tcPr>
            <w:tcW w:w="709" w:type="dxa"/>
            <w:tcBorders>
              <w:top w:val="double" w:sz="4" w:space="0" w:color="auto"/>
              <w:left w:val="single" w:sz="4" w:space="0" w:color="FFFFFF" w:themeColor="background1"/>
              <w:bottom w:val="double" w:sz="4" w:space="0" w:color="auto"/>
              <w:right w:val="single" w:sz="4" w:space="0" w:color="FFFFFF" w:themeColor="background1"/>
            </w:tcBorders>
          </w:tcPr>
          <w:p w14:paraId="6B6B8B3E" w14:textId="77777777" w:rsidR="008A6D38" w:rsidRPr="007E10A2" w:rsidRDefault="008A6D38" w:rsidP="00683887">
            <w:pPr>
              <w:pStyle w:val="NoSpacing"/>
              <w:spacing w:line="276" w:lineRule="auto"/>
              <w:jc w:val="right"/>
              <w:rPr>
                <w:rFonts w:ascii="Book Antiqua" w:hAnsi="Book Antiqua" w:cs="Arial"/>
                <w:lang w:val="fi-FI"/>
              </w:rPr>
            </w:pPr>
            <w:r w:rsidRPr="007E10A2">
              <w:rPr>
                <w:rFonts w:ascii="Book Antiqua" w:hAnsi="Book Antiqua" w:cs="Arial"/>
                <w:lang w:val="fi-FI"/>
              </w:rPr>
              <w:t xml:space="preserve">No </w:t>
            </w:r>
          </w:p>
        </w:tc>
        <w:tc>
          <w:tcPr>
            <w:tcW w:w="1452" w:type="dxa"/>
            <w:tcBorders>
              <w:top w:val="double" w:sz="4" w:space="0" w:color="auto"/>
              <w:left w:val="single" w:sz="4" w:space="0" w:color="FFFFFF" w:themeColor="background1"/>
              <w:bottom w:val="double" w:sz="4" w:space="0" w:color="auto"/>
              <w:right w:val="single" w:sz="4" w:space="0" w:color="FFFFFF" w:themeColor="background1"/>
            </w:tcBorders>
          </w:tcPr>
          <w:p w14:paraId="17C9B1C0" w14:textId="77777777" w:rsidR="008A6D38" w:rsidRPr="007E10A2" w:rsidRDefault="008A6D38" w:rsidP="00683887">
            <w:pPr>
              <w:pStyle w:val="NoSpacing"/>
              <w:spacing w:line="276" w:lineRule="auto"/>
              <w:jc w:val="center"/>
              <w:rPr>
                <w:rFonts w:ascii="Book Antiqua" w:hAnsi="Book Antiqua" w:cs="Arial"/>
                <w:lang w:val="fi-FI"/>
              </w:rPr>
            </w:pPr>
            <w:r w:rsidRPr="007E10A2">
              <w:rPr>
                <w:rFonts w:ascii="Book Antiqua" w:hAnsi="Book Antiqua" w:cs="Arial"/>
                <w:lang w:val="fi-FI"/>
              </w:rPr>
              <w:t>Kode</w:t>
            </w:r>
          </w:p>
        </w:tc>
        <w:tc>
          <w:tcPr>
            <w:tcW w:w="6628" w:type="dxa"/>
            <w:tcBorders>
              <w:top w:val="double" w:sz="4" w:space="0" w:color="auto"/>
              <w:left w:val="single" w:sz="4" w:space="0" w:color="FFFFFF" w:themeColor="background1"/>
              <w:bottom w:val="double" w:sz="4" w:space="0" w:color="auto"/>
              <w:right w:val="single" w:sz="4" w:space="0" w:color="FFFFFF" w:themeColor="background1"/>
            </w:tcBorders>
          </w:tcPr>
          <w:p w14:paraId="2FB4DFB4" w14:textId="77777777" w:rsidR="008A6D38" w:rsidRPr="007E10A2" w:rsidRDefault="008A6D38" w:rsidP="00683887">
            <w:pPr>
              <w:pStyle w:val="NoSpacing"/>
              <w:spacing w:line="276" w:lineRule="auto"/>
              <w:jc w:val="both"/>
              <w:rPr>
                <w:rFonts w:ascii="Book Antiqua" w:hAnsi="Book Antiqua" w:cs="Arial"/>
                <w:lang w:val="fi-FI"/>
              </w:rPr>
            </w:pPr>
            <w:r w:rsidRPr="007E10A2">
              <w:rPr>
                <w:rFonts w:ascii="Book Antiqua" w:hAnsi="Book Antiqua" w:cs="Arial"/>
                <w:lang w:val="fi-FI"/>
              </w:rPr>
              <w:t>Nama Perusahaan</w:t>
            </w:r>
          </w:p>
        </w:tc>
      </w:tr>
      <w:tr w:rsidR="008A6D38" w:rsidRPr="007E10A2" w14:paraId="6686ECF6" w14:textId="77777777" w:rsidTr="008A6D38">
        <w:tc>
          <w:tcPr>
            <w:tcW w:w="709" w:type="dxa"/>
            <w:tcBorders>
              <w:top w:val="double" w:sz="4" w:space="0" w:color="auto"/>
              <w:left w:val="single" w:sz="4" w:space="0" w:color="FFFFFF" w:themeColor="background1"/>
              <w:bottom w:val="single" w:sz="4" w:space="0" w:color="FFFFFF" w:themeColor="background1"/>
              <w:right w:val="single" w:sz="4" w:space="0" w:color="FFFFFF" w:themeColor="background1"/>
            </w:tcBorders>
          </w:tcPr>
          <w:p w14:paraId="3DE7A53D" w14:textId="77777777" w:rsidR="008A6D38" w:rsidRPr="007E10A2" w:rsidRDefault="008A6D38" w:rsidP="00683887">
            <w:pPr>
              <w:pStyle w:val="NoSpacing"/>
              <w:spacing w:line="276" w:lineRule="auto"/>
              <w:jc w:val="right"/>
              <w:rPr>
                <w:rFonts w:ascii="Book Antiqua" w:hAnsi="Book Antiqua" w:cs="Arial"/>
                <w:lang w:val="fi-FI"/>
              </w:rPr>
            </w:pPr>
            <w:r w:rsidRPr="007E10A2">
              <w:rPr>
                <w:rFonts w:ascii="Book Antiqua" w:hAnsi="Book Antiqua" w:cs="Arial"/>
                <w:lang w:val="fi-FI"/>
              </w:rPr>
              <w:t>1</w:t>
            </w:r>
          </w:p>
        </w:tc>
        <w:tc>
          <w:tcPr>
            <w:tcW w:w="1452" w:type="dxa"/>
            <w:tcBorders>
              <w:top w:val="double" w:sz="4" w:space="0" w:color="auto"/>
              <w:left w:val="single" w:sz="4" w:space="0" w:color="FFFFFF" w:themeColor="background1"/>
              <w:bottom w:val="single" w:sz="4" w:space="0" w:color="FFFFFF" w:themeColor="background1"/>
              <w:right w:val="single" w:sz="4" w:space="0" w:color="FFFFFF" w:themeColor="background1"/>
            </w:tcBorders>
          </w:tcPr>
          <w:p w14:paraId="7ABAEFAC" w14:textId="77777777" w:rsidR="008A6D38" w:rsidRPr="007E10A2" w:rsidRDefault="008A6D38" w:rsidP="00683887">
            <w:pPr>
              <w:pStyle w:val="NoSpacing"/>
              <w:spacing w:line="276" w:lineRule="auto"/>
              <w:jc w:val="center"/>
              <w:rPr>
                <w:rFonts w:ascii="Book Antiqua" w:hAnsi="Book Antiqua" w:cs="Arial"/>
                <w:lang w:val="fi-FI"/>
              </w:rPr>
            </w:pPr>
            <w:r w:rsidRPr="007E10A2">
              <w:rPr>
                <w:rFonts w:ascii="Book Antiqua" w:hAnsi="Book Antiqua" w:cs="Arial"/>
                <w:lang w:val="fi-FI"/>
              </w:rPr>
              <w:t>(AALI)</w:t>
            </w:r>
          </w:p>
        </w:tc>
        <w:tc>
          <w:tcPr>
            <w:tcW w:w="6628" w:type="dxa"/>
            <w:tcBorders>
              <w:top w:val="double" w:sz="4" w:space="0" w:color="auto"/>
              <w:left w:val="single" w:sz="4" w:space="0" w:color="FFFFFF" w:themeColor="background1"/>
              <w:bottom w:val="single" w:sz="4" w:space="0" w:color="FFFFFF" w:themeColor="background1"/>
              <w:right w:val="single" w:sz="4" w:space="0" w:color="FFFFFF" w:themeColor="background1"/>
            </w:tcBorders>
          </w:tcPr>
          <w:p w14:paraId="70898381" w14:textId="77777777" w:rsidR="008A6D38" w:rsidRPr="007E10A2" w:rsidRDefault="008A6D38" w:rsidP="00683887">
            <w:pPr>
              <w:pStyle w:val="NoSpacing"/>
              <w:spacing w:line="276" w:lineRule="auto"/>
              <w:jc w:val="both"/>
              <w:rPr>
                <w:rFonts w:ascii="Book Antiqua" w:hAnsi="Book Antiqua" w:cs="Arial"/>
                <w:lang w:val="fi-FI"/>
              </w:rPr>
            </w:pPr>
            <w:r w:rsidRPr="007E10A2">
              <w:rPr>
                <w:rFonts w:ascii="Book Antiqua" w:hAnsi="Book Antiqua" w:cs="Arial"/>
                <w:lang w:val="fi-FI"/>
              </w:rPr>
              <w:t>Astra Agro Lestari Tbk</w:t>
            </w:r>
          </w:p>
        </w:tc>
      </w:tr>
      <w:tr w:rsidR="008A6D38" w:rsidRPr="007E10A2" w14:paraId="12EC4836" w14:textId="77777777" w:rsidTr="008A6D38">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13D985E" w14:textId="77777777" w:rsidR="008A6D38" w:rsidRPr="007E10A2" w:rsidRDefault="008A6D38" w:rsidP="00683887">
            <w:pPr>
              <w:pStyle w:val="NoSpacing"/>
              <w:spacing w:line="276" w:lineRule="auto"/>
              <w:jc w:val="right"/>
              <w:rPr>
                <w:rFonts w:ascii="Book Antiqua" w:hAnsi="Book Antiqua" w:cs="Arial"/>
                <w:lang w:val="fi-FI"/>
              </w:rPr>
            </w:pPr>
            <w:r w:rsidRPr="007E10A2">
              <w:rPr>
                <w:rFonts w:ascii="Book Antiqua" w:hAnsi="Book Antiqua" w:cs="Arial"/>
                <w:lang w:val="fi-FI"/>
              </w:rPr>
              <w:t>2</w:t>
            </w:r>
          </w:p>
        </w:tc>
        <w:tc>
          <w:tcPr>
            <w:tcW w:w="145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30B49C8" w14:textId="77777777" w:rsidR="008A6D38" w:rsidRPr="007E10A2" w:rsidRDefault="008A6D38" w:rsidP="00683887">
            <w:pPr>
              <w:pStyle w:val="NoSpacing"/>
              <w:spacing w:line="276" w:lineRule="auto"/>
              <w:jc w:val="center"/>
              <w:rPr>
                <w:rFonts w:ascii="Book Antiqua" w:hAnsi="Book Antiqua" w:cs="Arial"/>
                <w:lang w:val="fi-FI"/>
              </w:rPr>
            </w:pPr>
            <w:r w:rsidRPr="007E10A2">
              <w:rPr>
                <w:rFonts w:ascii="Book Antiqua" w:hAnsi="Book Antiqua" w:cs="Arial"/>
                <w:lang w:val="fi-FI"/>
              </w:rPr>
              <w:t>(ASII)</w:t>
            </w:r>
          </w:p>
        </w:tc>
        <w:tc>
          <w:tcPr>
            <w:tcW w:w="66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31A4C42" w14:textId="77777777" w:rsidR="008A6D38" w:rsidRPr="007E10A2" w:rsidRDefault="008A6D38" w:rsidP="00683887">
            <w:pPr>
              <w:pStyle w:val="NoSpacing"/>
              <w:spacing w:line="276" w:lineRule="auto"/>
              <w:jc w:val="both"/>
              <w:rPr>
                <w:rFonts w:ascii="Book Antiqua" w:hAnsi="Book Antiqua" w:cs="Arial"/>
                <w:lang w:val="fi-FI"/>
              </w:rPr>
            </w:pPr>
            <w:r w:rsidRPr="007E10A2">
              <w:rPr>
                <w:rFonts w:ascii="Book Antiqua" w:hAnsi="Book Antiqua" w:cs="Arial"/>
                <w:lang w:val="fi-FI"/>
              </w:rPr>
              <w:t>Astra Internasional Tbk</w:t>
            </w:r>
          </w:p>
        </w:tc>
      </w:tr>
      <w:tr w:rsidR="008A6D38" w:rsidRPr="007E10A2" w14:paraId="5067059D" w14:textId="77777777" w:rsidTr="008A6D38">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9AF6FE" w14:textId="77777777" w:rsidR="008A6D38" w:rsidRPr="007E10A2" w:rsidRDefault="008A6D38" w:rsidP="00683887">
            <w:pPr>
              <w:pStyle w:val="NoSpacing"/>
              <w:spacing w:line="276" w:lineRule="auto"/>
              <w:jc w:val="right"/>
              <w:rPr>
                <w:rFonts w:ascii="Book Antiqua" w:hAnsi="Book Antiqua" w:cs="Arial"/>
                <w:lang w:val="fi-FI"/>
              </w:rPr>
            </w:pPr>
            <w:r w:rsidRPr="007E10A2">
              <w:rPr>
                <w:rFonts w:ascii="Book Antiqua" w:hAnsi="Book Antiqua" w:cs="Arial"/>
                <w:lang w:val="fi-FI"/>
              </w:rPr>
              <w:t>3</w:t>
            </w:r>
          </w:p>
        </w:tc>
        <w:tc>
          <w:tcPr>
            <w:tcW w:w="145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022AAB" w14:textId="77777777" w:rsidR="008A6D38" w:rsidRPr="007E10A2" w:rsidRDefault="008A6D38" w:rsidP="00683887">
            <w:pPr>
              <w:pStyle w:val="NoSpacing"/>
              <w:spacing w:line="276" w:lineRule="auto"/>
              <w:jc w:val="center"/>
              <w:rPr>
                <w:rFonts w:ascii="Book Antiqua" w:hAnsi="Book Antiqua" w:cs="Arial"/>
                <w:lang w:val="fi-FI"/>
              </w:rPr>
            </w:pPr>
            <w:r w:rsidRPr="007E10A2">
              <w:rPr>
                <w:rFonts w:ascii="Book Antiqua" w:hAnsi="Book Antiqua" w:cs="Arial"/>
                <w:lang w:val="fi-FI"/>
              </w:rPr>
              <w:t>(BBCA)</w:t>
            </w:r>
          </w:p>
        </w:tc>
        <w:tc>
          <w:tcPr>
            <w:tcW w:w="66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72BA509" w14:textId="77777777" w:rsidR="008A6D38" w:rsidRPr="007E10A2" w:rsidRDefault="008A6D38" w:rsidP="00683887">
            <w:pPr>
              <w:pStyle w:val="NoSpacing"/>
              <w:spacing w:line="276" w:lineRule="auto"/>
              <w:jc w:val="both"/>
              <w:rPr>
                <w:rFonts w:ascii="Book Antiqua" w:hAnsi="Book Antiqua" w:cs="Arial"/>
                <w:lang w:val="fi-FI"/>
              </w:rPr>
            </w:pPr>
            <w:r w:rsidRPr="007E10A2">
              <w:rPr>
                <w:rFonts w:ascii="Book Antiqua" w:hAnsi="Book Antiqua" w:cs="Arial"/>
                <w:lang w:val="fi-FI"/>
              </w:rPr>
              <w:t>Bank Central Asia Tbk</w:t>
            </w:r>
          </w:p>
        </w:tc>
      </w:tr>
      <w:tr w:rsidR="008A6D38" w:rsidRPr="007E10A2" w14:paraId="6BD9A660" w14:textId="77777777" w:rsidTr="008A6D38">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B4F2C7B" w14:textId="77777777" w:rsidR="008A6D38" w:rsidRPr="007E10A2" w:rsidRDefault="008A6D38" w:rsidP="00683887">
            <w:pPr>
              <w:pStyle w:val="NoSpacing"/>
              <w:spacing w:line="276" w:lineRule="auto"/>
              <w:jc w:val="right"/>
              <w:rPr>
                <w:rFonts w:ascii="Book Antiqua" w:hAnsi="Book Antiqua" w:cs="Arial"/>
                <w:lang w:val="fi-FI"/>
              </w:rPr>
            </w:pPr>
            <w:r w:rsidRPr="007E10A2">
              <w:rPr>
                <w:rFonts w:ascii="Book Antiqua" w:hAnsi="Book Antiqua" w:cs="Arial"/>
                <w:lang w:val="fi-FI"/>
              </w:rPr>
              <w:t>4</w:t>
            </w:r>
          </w:p>
        </w:tc>
        <w:tc>
          <w:tcPr>
            <w:tcW w:w="145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76A395C" w14:textId="77777777" w:rsidR="008A6D38" w:rsidRPr="007E10A2" w:rsidRDefault="008A6D38" w:rsidP="00683887">
            <w:pPr>
              <w:pStyle w:val="NoSpacing"/>
              <w:spacing w:line="276" w:lineRule="auto"/>
              <w:jc w:val="center"/>
              <w:rPr>
                <w:rFonts w:ascii="Book Antiqua" w:hAnsi="Book Antiqua" w:cs="Arial"/>
                <w:lang w:val="fi-FI"/>
              </w:rPr>
            </w:pPr>
            <w:r w:rsidRPr="007E10A2">
              <w:rPr>
                <w:rFonts w:ascii="Book Antiqua" w:hAnsi="Book Antiqua" w:cs="Arial"/>
                <w:lang w:val="fi-FI"/>
              </w:rPr>
              <w:t>(BBNI)</w:t>
            </w:r>
          </w:p>
        </w:tc>
        <w:tc>
          <w:tcPr>
            <w:tcW w:w="66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1274D9F" w14:textId="77777777" w:rsidR="008A6D38" w:rsidRPr="007E10A2" w:rsidRDefault="008A6D38" w:rsidP="00683887">
            <w:pPr>
              <w:pStyle w:val="NoSpacing"/>
              <w:spacing w:line="276" w:lineRule="auto"/>
              <w:ind w:right="-108"/>
              <w:jc w:val="both"/>
              <w:rPr>
                <w:rFonts w:ascii="Book Antiqua" w:hAnsi="Book Antiqua" w:cs="Arial"/>
                <w:lang w:val="fi-FI"/>
              </w:rPr>
            </w:pPr>
            <w:r w:rsidRPr="007E10A2">
              <w:rPr>
                <w:rFonts w:ascii="Book Antiqua" w:hAnsi="Book Antiqua" w:cs="Arial"/>
                <w:lang w:val="fi-FI"/>
              </w:rPr>
              <w:t>Bank Negara Indonesia Tbk</w:t>
            </w:r>
          </w:p>
        </w:tc>
      </w:tr>
      <w:tr w:rsidR="008A6D38" w:rsidRPr="007E10A2" w14:paraId="29B12C36" w14:textId="77777777" w:rsidTr="008A6D38">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7D09402" w14:textId="77777777" w:rsidR="008A6D38" w:rsidRPr="007E10A2" w:rsidRDefault="008A6D38" w:rsidP="00683887">
            <w:pPr>
              <w:pStyle w:val="NoSpacing"/>
              <w:spacing w:line="276" w:lineRule="auto"/>
              <w:jc w:val="right"/>
              <w:rPr>
                <w:rFonts w:ascii="Book Antiqua" w:hAnsi="Book Antiqua" w:cs="Arial"/>
                <w:lang w:val="fi-FI"/>
              </w:rPr>
            </w:pPr>
            <w:r w:rsidRPr="007E10A2">
              <w:rPr>
                <w:rFonts w:ascii="Book Antiqua" w:hAnsi="Book Antiqua" w:cs="Arial"/>
                <w:lang w:val="fi-FI"/>
              </w:rPr>
              <w:t>5</w:t>
            </w:r>
          </w:p>
        </w:tc>
        <w:tc>
          <w:tcPr>
            <w:tcW w:w="145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7CAD031" w14:textId="77777777" w:rsidR="008A6D38" w:rsidRPr="007E10A2" w:rsidRDefault="008A6D38" w:rsidP="00683887">
            <w:pPr>
              <w:pStyle w:val="NoSpacing"/>
              <w:spacing w:line="276" w:lineRule="auto"/>
              <w:jc w:val="center"/>
              <w:rPr>
                <w:rFonts w:ascii="Book Antiqua" w:hAnsi="Book Antiqua" w:cs="Arial"/>
                <w:lang w:val="fi-FI"/>
              </w:rPr>
            </w:pPr>
            <w:r w:rsidRPr="007E10A2">
              <w:rPr>
                <w:rFonts w:ascii="Book Antiqua" w:hAnsi="Book Antiqua" w:cs="Arial"/>
                <w:lang w:val="fi-FI"/>
              </w:rPr>
              <w:t>(BBRI)</w:t>
            </w:r>
          </w:p>
        </w:tc>
        <w:tc>
          <w:tcPr>
            <w:tcW w:w="66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AA1BBDE" w14:textId="77777777" w:rsidR="008A6D38" w:rsidRPr="007E10A2" w:rsidRDefault="008A6D38" w:rsidP="00683887">
            <w:pPr>
              <w:pStyle w:val="NoSpacing"/>
              <w:spacing w:line="276" w:lineRule="auto"/>
              <w:jc w:val="both"/>
              <w:rPr>
                <w:rFonts w:ascii="Book Antiqua" w:hAnsi="Book Antiqua" w:cs="Arial"/>
                <w:lang w:val="fi-FI"/>
              </w:rPr>
            </w:pPr>
            <w:r w:rsidRPr="007E10A2">
              <w:rPr>
                <w:rFonts w:ascii="Book Antiqua" w:hAnsi="Book Antiqua" w:cs="Arial"/>
                <w:lang w:val="fi-FI"/>
              </w:rPr>
              <w:t>Bank Rakyat Indonesia Tbk</w:t>
            </w:r>
          </w:p>
        </w:tc>
      </w:tr>
      <w:tr w:rsidR="008A6D38" w:rsidRPr="007E10A2" w14:paraId="2D52DA3E" w14:textId="77777777" w:rsidTr="008A6D38">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CF9D123" w14:textId="77777777" w:rsidR="008A6D38" w:rsidRPr="007E10A2" w:rsidRDefault="008A6D38" w:rsidP="00683887">
            <w:pPr>
              <w:pStyle w:val="NoSpacing"/>
              <w:spacing w:line="276" w:lineRule="auto"/>
              <w:jc w:val="right"/>
              <w:rPr>
                <w:rFonts w:ascii="Book Antiqua" w:hAnsi="Book Antiqua" w:cs="Arial"/>
                <w:lang w:val="fi-FI"/>
              </w:rPr>
            </w:pPr>
            <w:r w:rsidRPr="007E10A2">
              <w:rPr>
                <w:rFonts w:ascii="Book Antiqua" w:hAnsi="Book Antiqua" w:cs="Arial"/>
                <w:lang w:val="fi-FI"/>
              </w:rPr>
              <w:t>6</w:t>
            </w:r>
          </w:p>
        </w:tc>
        <w:tc>
          <w:tcPr>
            <w:tcW w:w="145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6D8E40F" w14:textId="77777777" w:rsidR="008A6D38" w:rsidRPr="007E10A2" w:rsidRDefault="008A6D38" w:rsidP="00683887">
            <w:pPr>
              <w:pStyle w:val="NoSpacing"/>
              <w:spacing w:line="276" w:lineRule="auto"/>
              <w:jc w:val="center"/>
              <w:rPr>
                <w:rFonts w:ascii="Book Antiqua" w:hAnsi="Book Antiqua" w:cs="Arial"/>
                <w:lang w:val="fi-FI"/>
              </w:rPr>
            </w:pPr>
            <w:r w:rsidRPr="007E10A2">
              <w:rPr>
                <w:rFonts w:ascii="Book Antiqua" w:hAnsi="Book Antiqua" w:cs="Arial"/>
                <w:lang w:val="fi-FI"/>
              </w:rPr>
              <w:t>(BMRI)</w:t>
            </w:r>
          </w:p>
        </w:tc>
        <w:tc>
          <w:tcPr>
            <w:tcW w:w="66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9B20411" w14:textId="77777777" w:rsidR="008A6D38" w:rsidRPr="007E10A2" w:rsidRDefault="008A6D38" w:rsidP="00683887">
            <w:pPr>
              <w:pStyle w:val="NoSpacing"/>
              <w:spacing w:line="276" w:lineRule="auto"/>
              <w:jc w:val="both"/>
              <w:rPr>
                <w:rFonts w:ascii="Book Antiqua" w:hAnsi="Book Antiqua" w:cs="Arial"/>
                <w:lang w:val="fi-FI"/>
              </w:rPr>
            </w:pPr>
            <w:r w:rsidRPr="007E10A2">
              <w:rPr>
                <w:rFonts w:ascii="Book Antiqua" w:hAnsi="Book Antiqua" w:cs="Arial"/>
                <w:lang w:val="fi-FI"/>
              </w:rPr>
              <w:t>Bank Mandiri Tbk</w:t>
            </w:r>
          </w:p>
        </w:tc>
      </w:tr>
      <w:tr w:rsidR="008A6D38" w:rsidRPr="007E10A2" w14:paraId="2D126E12" w14:textId="77777777" w:rsidTr="008A6D38">
        <w:trPr>
          <w:trHeight w:val="291"/>
        </w:trPr>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E8B3CBC" w14:textId="77777777" w:rsidR="008A6D38" w:rsidRPr="007E10A2" w:rsidRDefault="008A6D38" w:rsidP="00683887">
            <w:pPr>
              <w:pStyle w:val="NoSpacing"/>
              <w:spacing w:line="276" w:lineRule="auto"/>
              <w:jc w:val="right"/>
              <w:rPr>
                <w:rFonts w:ascii="Book Antiqua" w:hAnsi="Book Antiqua" w:cs="Arial"/>
                <w:lang w:val="fi-FI"/>
              </w:rPr>
            </w:pPr>
            <w:r w:rsidRPr="007E10A2">
              <w:rPr>
                <w:rFonts w:ascii="Book Antiqua" w:hAnsi="Book Antiqua" w:cs="Arial"/>
                <w:lang w:val="fi-FI"/>
              </w:rPr>
              <w:t>7</w:t>
            </w:r>
          </w:p>
        </w:tc>
        <w:tc>
          <w:tcPr>
            <w:tcW w:w="145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EA5EBB0" w14:textId="77777777" w:rsidR="008A6D38" w:rsidRPr="007E10A2" w:rsidRDefault="008A6D38" w:rsidP="00683887">
            <w:pPr>
              <w:pStyle w:val="NoSpacing"/>
              <w:spacing w:line="276" w:lineRule="auto"/>
              <w:jc w:val="center"/>
              <w:rPr>
                <w:rFonts w:ascii="Book Antiqua" w:hAnsi="Book Antiqua" w:cs="Arial"/>
                <w:lang w:val="fi-FI"/>
              </w:rPr>
            </w:pPr>
            <w:r w:rsidRPr="007E10A2">
              <w:rPr>
                <w:rFonts w:ascii="Book Antiqua" w:hAnsi="Book Antiqua" w:cs="Arial"/>
                <w:lang w:val="fi-FI"/>
              </w:rPr>
              <w:t>(CPIN)</w:t>
            </w:r>
          </w:p>
        </w:tc>
        <w:tc>
          <w:tcPr>
            <w:tcW w:w="66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E4F8E49" w14:textId="77777777" w:rsidR="008A6D38" w:rsidRPr="007E10A2" w:rsidRDefault="008A6D38" w:rsidP="00683887">
            <w:pPr>
              <w:pStyle w:val="NoSpacing"/>
              <w:spacing w:line="276" w:lineRule="auto"/>
              <w:jc w:val="both"/>
              <w:rPr>
                <w:rFonts w:ascii="Book Antiqua" w:hAnsi="Book Antiqua" w:cs="Arial"/>
                <w:lang w:val="fi-FI"/>
              </w:rPr>
            </w:pPr>
            <w:r w:rsidRPr="007E10A2">
              <w:rPr>
                <w:rFonts w:ascii="Book Antiqua" w:hAnsi="Book Antiqua" w:cs="Arial"/>
                <w:lang w:val="fi-FI"/>
              </w:rPr>
              <w:t>Charoen Pokphand Indonesia Tbk</w:t>
            </w:r>
          </w:p>
        </w:tc>
      </w:tr>
      <w:tr w:rsidR="008A6D38" w:rsidRPr="007E10A2" w14:paraId="6793F255" w14:textId="77777777" w:rsidTr="008A6D38">
        <w:trPr>
          <w:trHeight w:val="224"/>
        </w:trPr>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715836E" w14:textId="77777777" w:rsidR="008A6D38" w:rsidRPr="007E10A2" w:rsidRDefault="008A6D38" w:rsidP="00683887">
            <w:pPr>
              <w:pStyle w:val="NoSpacing"/>
              <w:spacing w:line="276" w:lineRule="auto"/>
              <w:jc w:val="right"/>
              <w:rPr>
                <w:rFonts w:ascii="Book Antiqua" w:hAnsi="Book Antiqua" w:cs="Arial"/>
                <w:lang w:val="fi-FI"/>
              </w:rPr>
            </w:pPr>
            <w:r w:rsidRPr="007E10A2">
              <w:rPr>
                <w:rFonts w:ascii="Book Antiqua" w:hAnsi="Book Antiqua" w:cs="Arial"/>
                <w:lang w:val="fi-FI"/>
              </w:rPr>
              <w:t>8</w:t>
            </w:r>
          </w:p>
        </w:tc>
        <w:tc>
          <w:tcPr>
            <w:tcW w:w="145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F5FD319" w14:textId="77777777" w:rsidR="008A6D38" w:rsidRPr="007E10A2" w:rsidRDefault="008A6D38" w:rsidP="00683887">
            <w:pPr>
              <w:pStyle w:val="NoSpacing"/>
              <w:spacing w:line="276" w:lineRule="auto"/>
              <w:jc w:val="center"/>
              <w:rPr>
                <w:rFonts w:ascii="Book Antiqua" w:hAnsi="Book Antiqua" w:cs="Arial"/>
                <w:lang w:val="fi-FI"/>
              </w:rPr>
            </w:pPr>
            <w:r w:rsidRPr="007E10A2">
              <w:rPr>
                <w:rFonts w:ascii="Book Antiqua" w:hAnsi="Book Antiqua" w:cs="Arial"/>
                <w:lang w:val="fi-FI"/>
              </w:rPr>
              <w:t>(GGRM)</w:t>
            </w:r>
          </w:p>
        </w:tc>
        <w:tc>
          <w:tcPr>
            <w:tcW w:w="66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A325281" w14:textId="77777777" w:rsidR="008A6D38" w:rsidRPr="007E10A2" w:rsidRDefault="008A6D38" w:rsidP="00683887">
            <w:pPr>
              <w:pStyle w:val="NoSpacing"/>
              <w:spacing w:line="276" w:lineRule="auto"/>
              <w:jc w:val="both"/>
              <w:rPr>
                <w:rFonts w:ascii="Book Antiqua" w:hAnsi="Book Antiqua" w:cs="Arial"/>
                <w:lang w:val="fi-FI"/>
              </w:rPr>
            </w:pPr>
            <w:r w:rsidRPr="007E10A2">
              <w:rPr>
                <w:rFonts w:ascii="Book Antiqua" w:hAnsi="Book Antiqua" w:cs="Arial"/>
                <w:lang w:val="fi-FI"/>
              </w:rPr>
              <w:t>Gudang Garam Tbk</w:t>
            </w:r>
          </w:p>
        </w:tc>
      </w:tr>
      <w:tr w:rsidR="008A6D38" w:rsidRPr="007E10A2" w14:paraId="564B4349" w14:textId="77777777" w:rsidTr="008A6D38">
        <w:trPr>
          <w:trHeight w:val="238"/>
        </w:trPr>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1C48E0E" w14:textId="77777777" w:rsidR="008A6D38" w:rsidRPr="007E10A2" w:rsidRDefault="008A6D38" w:rsidP="00683887">
            <w:pPr>
              <w:pStyle w:val="NoSpacing"/>
              <w:spacing w:line="276" w:lineRule="auto"/>
              <w:jc w:val="right"/>
              <w:rPr>
                <w:rFonts w:ascii="Book Antiqua" w:hAnsi="Book Antiqua" w:cs="Arial"/>
                <w:lang w:val="fi-FI"/>
              </w:rPr>
            </w:pPr>
            <w:r w:rsidRPr="007E10A2">
              <w:rPr>
                <w:rFonts w:ascii="Book Antiqua" w:hAnsi="Book Antiqua" w:cs="Arial"/>
                <w:lang w:val="fi-FI"/>
              </w:rPr>
              <w:t>9</w:t>
            </w:r>
          </w:p>
        </w:tc>
        <w:tc>
          <w:tcPr>
            <w:tcW w:w="145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8A8D7F" w14:textId="77777777" w:rsidR="008A6D38" w:rsidRPr="007E10A2" w:rsidRDefault="008A6D38" w:rsidP="00683887">
            <w:pPr>
              <w:pStyle w:val="NoSpacing"/>
              <w:spacing w:line="276" w:lineRule="auto"/>
              <w:jc w:val="center"/>
              <w:rPr>
                <w:rFonts w:ascii="Book Antiqua" w:hAnsi="Book Antiqua" w:cs="Arial"/>
                <w:lang w:val="fi-FI"/>
              </w:rPr>
            </w:pPr>
            <w:r w:rsidRPr="007E10A2">
              <w:rPr>
                <w:rFonts w:ascii="Book Antiqua" w:hAnsi="Book Antiqua" w:cs="Arial"/>
                <w:lang w:val="fi-FI"/>
              </w:rPr>
              <w:t>(INDF)</w:t>
            </w:r>
          </w:p>
        </w:tc>
        <w:tc>
          <w:tcPr>
            <w:tcW w:w="66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A6315E1" w14:textId="77777777" w:rsidR="008A6D38" w:rsidRPr="007E10A2" w:rsidRDefault="008A6D38" w:rsidP="00683887">
            <w:pPr>
              <w:pStyle w:val="NoSpacing"/>
              <w:spacing w:line="276" w:lineRule="auto"/>
              <w:jc w:val="both"/>
              <w:rPr>
                <w:rFonts w:ascii="Book Antiqua" w:hAnsi="Book Antiqua" w:cs="Arial"/>
                <w:lang w:val="fi-FI"/>
              </w:rPr>
            </w:pPr>
            <w:r w:rsidRPr="007E10A2">
              <w:rPr>
                <w:rFonts w:ascii="Book Antiqua" w:hAnsi="Book Antiqua" w:cs="Arial"/>
                <w:lang w:val="fi-FI"/>
              </w:rPr>
              <w:t>Indofood Sukses Makmur Tbk</w:t>
            </w:r>
          </w:p>
        </w:tc>
      </w:tr>
      <w:tr w:rsidR="008A6D38" w:rsidRPr="007E10A2" w14:paraId="17ADC0D1" w14:textId="77777777" w:rsidTr="008A6D38">
        <w:trPr>
          <w:trHeight w:val="243"/>
        </w:trPr>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0612C9A" w14:textId="77777777" w:rsidR="008A6D38" w:rsidRPr="007E10A2" w:rsidRDefault="008A6D38" w:rsidP="00683887">
            <w:pPr>
              <w:pStyle w:val="NoSpacing"/>
              <w:spacing w:line="276" w:lineRule="auto"/>
              <w:jc w:val="right"/>
              <w:rPr>
                <w:rFonts w:ascii="Book Antiqua" w:hAnsi="Book Antiqua" w:cs="Arial"/>
                <w:lang w:val="fi-FI"/>
              </w:rPr>
            </w:pPr>
            <w:r w:rsidRPr="007E10A2">
              <w:rPr>
                <w:rFonts w:ascii="Book Antiqua" w:hAnsi="Book Antiqua" w:cs="Arial"/>
                <w:lang w:val="fi-FI"/>
              </w:rPr>
              <w:t>10</w:t>
            </w:r>
          </w:p>
        </w:tc>
        <w:tc>
          <w:tcPr>
            <w:tcW w:w="145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AF8C4B2" w14:textId="77777777" w:rsidR="008A6D38" w:rsidRPr="007E10A2" w:rsidRDefault="008A6D38" w:rsidP="00683887">
            <w:pPr>
              <w:pStyle w:val="NoSpacing"/>
              <w:spacing w:line="276" w:lineRule="auto"/>
              <w:jc w:val="center"/>
              <w:rPr>
                <w:rFonts w:ascii="Book Antiqua" w:hAnsi="Book Antiqua" w:cs="Arial"/>
                <w:lang w:val="fi-FI"/>
              </w:rPr>
            </w:pPr>
            <w:r w:rsidRPr="007E10A2">
              <w:rPr>
                <w:rFonts w:ascii="Book Antiqua" w:hAnsi="Book Antiqua" w:cs="Arial"/>
                <w:lang w:val="fi-FI"/>
              </w:rPr>
              <w:t>(INTP)</w:t>
            </w:r>
          </w:p>
        </w:tc>
        <w:tc>
          <w:tcPr>
            <w:tcW w:w="66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49EB5B5" w14:textId="77777777" w:rsidR="008A6D38" w:rsidRPr="007E10A2" w:rsidRDefault="008A6D38" w:rsidP="00683887">
            <w:pPr>
              <w:pStyle w:val="NoSpacing"/>
              <w:spacing w:line="276" w:lineRule="auto"/>
              <w:jc w:val="both"/>
              <w:rPr>
                <w:rFonts w:ascii="Book Antiqua" w:hAnsi="Book Antiqua" w:cs="Arial"/>
                <w:lang w:val="fi-FI"/>
              </w:rPr>
            </w:pPr>
            <w:r w:rsidRPr="007E10A2">
              <w:rPr>
                <w:rFonts w:ascii="Book Antiqua" w:hAnsi="Book Antiqua" w:cs="Arial"/>
                <w:lang w:val="fi-FI"/>
              </w:rPr>
              <w:t xml:space="preserve">Indocement Tunggal Prakasa Tbk </w:t>
            </w:r>
          </w:p>
        </w:tc>
      </w:tr>
      <w:tr w:rsidR="008A6D38" w:rsidRPr="007E10A2" w14:paraId="6062A06B" w14:textId="77777777" w:rsidTr="008A6D38">
        <w:trPr>
          <w:trHeight w:val="243"/>
        </w:trPr>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FCAC027" w14:textId="77777777" w:rsidR="008A6D38" w:rsidRPr="007E10A2" w:rsidRDefault="008A6D38" w:rsidP="00683887">
            <w:pPr>
              <w:pStyle w:val="NoSpacing"/>
              <w:spacing w:line="276" w:lineRule="auto"/>
              <w:jc w:val="right"/>
              <w:rPr>
                <w:rFonts w:ascii="Book Antiqua" w:hAnsi="Book Antiqua" w:cs="Arial"/>
                <w:lang w:val="fi-FI"/>
              </w:rPr>
            </w:pPr>
            <w:r w:rsidRPr="007E10A2">
              <w:rPr>
                <w:rFonts w:ascii="Book Antiqua" w:hAnsi="Book Antiqua" w:cs="Arial"/>
                <w:lang w:val="fi-FI"/>
              </w:rPr>
              <w:t>11</w:t>
            </w:r>
          </w:p>
        </w:tc>
        <w:tc>
          <w:tcPr>
            <w:tcW w:w="145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03A9B25" w14:textId="77777777" w:rsidR="008A6D38" w:rsidRPr="007E10A2" w:rsidRDefault="008A6D38" w:rsidP="00683887">
            <w:pPr>
              <w:pStyle w:val="NoSpacing"/>
              <w:spacing w:line="276" w:lineRule="auto"/>
              <w:jc w:val="center"/>
              <w:rPr>
                <w:rFonts w:ascii="Book Antiqua" w:hAnsi="Book Antiqua" w:cs="Arial"/>
                <w:lang w:val="fi-FI"/>
              </w:rPr>
            </w:pPr>
            <w:r w:rsidRPr="007E10A2">
              <w:rPr>
                <w:rFonts w:ascii="Book Antiqua" w:hAnsi="Book Antiqua" w:cs="Arial"/>
                <w:lang w:val="fi-FI"/>
              </w:rPr>
              <w:t>(KLBF)</w:t>
            </w:r>
          </w:p>
        </w:tc>
        <w:tc>
          <w:tcPr>
            <w:tcW w:w="66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35EA167" w14:textId="77777777" w:rsidR="008A6D38" w:rsidRPr="007E10A2" w:rsidRDefault="008A6D38" w:rsidP="00683887">
            <w:pPr>
              <w:pStyle w:val="NoSpacing"/>
              <w:spacing w:line="276" w:lineRule="auto"/>
              <w:jc w:val="both"/>
              <w:rPr>
                <w:rFonts w:ascii="Book Antiqua" w:hAnsi="Book Antiqua" w:cs="Arial"/>
                <w:lang w:val="fi-FI"/>
              </w:rPr>
            </w:pPr>
            <w:r w:rsidRPr="007E10A2">
              <w:rPr>
                <w:rFonts w:ascii="Book Antiqua" w:hAnsi="Book Antiqua" w:cs="Arial"/>
                <w:lang w:val="fi-FI"/>
              </w:rPr>
              <w:t>Kalbe Farma Tbk</w:t>
            </w:r>
          </w:p>
        </w:tc>
      </w:tr>
      <w:tr w:rsidR="008A6D38" w:rsidRPr="007E10A2" w14:paraId="14B3DF3E" w14:textId="77777777" w:rsidTr="008A6D38">
        <w:trPr>
          <w:trHeight w:val="200"/>
        </w:trPr>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2B104F5" w14:textId="77777777" w:rsidR="008A6D38" w:rsidRPr="007E10A2" w:rsidRDefault="008A6D38" w:rsidP="00683887">
            <w:pPr>
              <w:pStyle w:val="NoSpacing"/>
              <w:spacing w:line="276" w:lineRule="auto"/>
              <w:jc w:val="right"/>
              <w:rPr>
                <w:rFonts w:ascii="Book Antiqua" w:hAnsi="Book Antiqua" w:cs="Arial"/>
                <w:lang w:val="fi-FI"/>
              </w:rPr>
            </w:pPr>
            <w:r w:rsidRPr="007E10A2">
              <w:rPr>
                <w:rFonts w:ascii="Book Antiqua" w:hAnsi="Book Antiqua" w:cs="Arial"/>
                <w:lang w:val="fi-FI"/>
              </w:rPr>
              <w:t>12</w:t>
            </w:r>
          </w:p>
        </w:tc>
        <w:tc>
          <w:tcPr>
            <w:tcW w:w="145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C180DE9" w14:textId="77777777" w:rsidR="008A6D38" w:rsidRPr="007E10A2" w:rsidRDefault="008A6D38" w:rsidP="00683887">
            <w:pPr>
              <w:pStyle w:val="NoSpacing"/>
              <w:spacing w:line="276" w:lineRule="auto"/>
              <w:jc w:val="center"/>
              <w:rPr>
                <w:rFonts w:ascii="Book Antiqua" w:hAnsi="Book Antiqua" w:cs="Arial"/>
                <w:lang w:val="fi-FI"/>
              </w:rPr>
            </w:pPr>
            <w:r w:rsidRPr="007E10A2">
              <w:rPr>
                <w:rFonts w:ascii="Book Antiqua" w:hAnsi="Book Antiqua" w:cs="Arial"/>
                <w:lang w:val="fi-FI"/>
              </w:rPr>
              <w:t>(LSIP)</w:t>
            </w:r>
          </w:p>
        </w:tc>
        <w:tc>
          <w:tcPr>
            <w:tcW w:w="66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1DA747E" w14:textId="77777777" w:rsidR="008A6D38" w:rsidRPr="007E10A2" w:rsidRDefault="008A6D38" w:rsidP="00683887">
            <w:pPr>
              <w:pStyle w:val="NoSpacing"/>
              <w:spacing w:line="276" w:lineRule="auto"/>
              <w:jc w:val="both"/>
              <w:rPr>
                <w:rFonts w:ascii="Book Antiqua" w:hAnsi="Book Antiqua" w:cs="Arial"/>
                <w:lang w:val="fi-FI"/>
              </w:rPr>
            </w:pPr>
            <w:r w:rsidRPr="007E10A2">
              <w:rPr>
                <w:rFonts w:ascii="Book Antiqua" w:hAnsi="Book Antiqua" w:cs="Arial"/>
                <w:lang w:val="fi-FI"/>
              </w:rPr>
              <w:t>PP London Sumatera Tbk</w:t>
            </w:r>
          </w:p>
        </w:tc>
      </w:tr>
      <w:tr w:rsidR="008A6D38" w:rsidRPr="007E10A2" w14:paraId="3F21D407" w14:textId="77777777" w:rsidTr="008A6D38">
        <w:trPr>
          <w:trHeight w:val="281"/>
        </w:trPr>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387FC5A" w14:textId="77777777" w:rsidR="008A6D38" w:rsidRPr="007E10A2" w:rsidRDefault="008A6D38" w:rsidP="00683887">
            <w:pPr>
              <w:pStyle w:val="NoSpacing"/>
              <w:spacing w:line="276" w:lineRule="auto"/>
              <w:jc w:val="right"/>
              <w:rPr>
                <w:rFonts w:ascii="Book Antiqua" w:hAnsi="Book Antiqua" w:cs="Arial"/>
                <w:lang w:val="fi-FI"/>
              </w:rPr>
            </w:pPr>
            <w:r w:rsidRPr="007E10A2">
              <w:rPr>
                <w:rFonts w:ascii="Book Antiqua" w:hAnsi="Book Antiqua" w:cs="Arial"/>
                <w:lang w:val="fi-FI"/>
              </w:rPr>
              <w:t>13</w:t>
            </w:r>
          </w:p>
        </w:tc>
        <w:tc>
          <w:tcPr>
            <w:tcW w:w="145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2E8F6B1" w14:textId="77777777" w:rsidR="008A6D38" w:rsidRPr="007E10A2" w:rsidRDefault="008A6D38" w:rsidP="00683887">
            <w:pPr>
              <w:pStyle w:val="NoSpacing"/>
              <w:spacing w:line="276" w:lineRule="auto"/>
              <w:jc w:val="center"/>
              <w:rPr>
                <w:rFonts w:ascii="Book Antiqua" w:hAnsi="Book Antiqua" w:cs="Arial"/>
                <w:lang w:val="fi-FI"/>
              </w:rPr>
            </w:pPr>
            <w:r w:rsidRPr="007E10A2">
              <w:rPr>
                <w:rFonts w:ascii="Book Antiqua" w:hAnsi="Book Antiqua" w:cs="Arial"/>
                <w:lang w:val="fi-FI"/>
              </w:rPr>
              <w:t>(PTBA)</w:t>
            </w:r>
          </w:p>
        </w:tc>
        <w:tc>
          <w:tcPr>
            <w:tcW w:w="66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E4CB0A7" w14:textId="77777777" w:rsidR="008A6D38" w:rsidRPr="007E10A2" w:rsidRDefault="008A6D38" w:rsidP="00683887">
            <w:pPr>
              <w:pStyle w:val="NoSpacing"/>
              <w:spacing w:line="276" w:lineRule="auto"/>
              <w:jc w:val="both"/>
              <w:rPr>
                <w:rFonts w:ascii="Book Antiqua" w:hAnsi="Book Antiqua" w:cs="Arial"/>
                <w:lang w:val="fi-FI"/>
              </w:rPr>
            </w:pPr>
            <w:r w:rsidRPr="007E10A2">
              <w:rPr>
                <w:rFonts w:ascii="Book Antiqua" w:hAnsi="Book Antiqua" w:cs="Arial"/>
                <w:lang w:val="fi-FI"/>
              </w:rPr>
              <w:t>Tambang Batubara Bukit Asam Tbk</w:t>
            </w:r>
          </w:p>
        </w:tc>
      </w:tr>
      <w:tr w:rsidR="008A6D38" w:rsidRPr="007E10A2" w14:paraId="7E9B612C" w14:textId="77777777" w:rsidTr="008A6D38">
        <w:trPr>
          <w:trHeight w:val="219"/>
        </w:trPr>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FCFF6D3" w14:textId="77777777" w:rsidR="008A6D38" w:rsidRPr="007E10A2" w:rsidRDefault="008A6D38" w:rsidP="00683887">
            <w:pPr>
              <w:pStyle w:val="NoSpacing"/>
              <w:spacing w:line="276" w:lineRule="auto"/>
              <w:jc w:val="right"/>
              <w:rPr>
                <w:rFonts w:ascii="Book Antiqua" w:hAnsi="Book Antiqua" w:cs="Arial"/>
                <w:lang w:val="fi-FI"/>
              </w:rPr>
            </w:pPr>
            <w:r w:rsidRPr="007E10A2">
              <w:rPr>
                <w:rFonts w:ascii="Book Antiqua" w:hAnsi="Book Antiqua" w:cs="Arial"/>
                <w:lang w:val="fi-FI"/>
              </w:rPr>
              <w:t>14</w:t>
            </w:r>
          </w:p>
        </w:tc>
        <w:tc>
          <w:tcPr>
            <w:tcW w:w="145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83CADCE" w14:textId="77777777" w:rsidR="008A6D38" w:rsidRPr="007E10A2" w:rsidRDefault="008A6D38" w:rsidP="00683887">
            <w:pPr>
              <w:pStyle w:val="NoSpacing"/>
              <w:spacing w:line="276" w:lineRule="auto"/>
              <w:jc w:val="center"/>
              <w:rPr>
                <w:rFonts w:ascii="Book Antiqua" w:hAnsi="Book Antiqua" w:cs="Arial"/>
                <w:lang w:val="fi-FI"/>
              </w:rPr>
            </w:pPr>
            <w:r w:rsidRPr="007E10A2">
              <w:rPr>
                <w:rFonts w:ascii="Book Antiqua" w:hAnsi="Book Antiqua" w:cs="Arial"/>
                <w:lang w:val="fi-FI"/>
              </w:rPr>
              <w:t>(SMGR)</w:t>
            </w:r>
          </w:p>
        </w:tc>
        <w:tc>
          <w:tcPr>
            <w:tcW w:w="66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AE497AC" w14:textId="77777777" w:rsidR="008A6D38" w:rsidRPr="007E10A2" w:rsidRDefault="008A6D38" w:rsidP="00683887">
            <w:pPr>
              <w:pStyle w:val="NoSpacing"/>
              <w:spacing w:line="276" w:lineRule="auto"/>
              <w:jc w:val="both"/>
              <w:rPr>
                <w:rFonts w:ascii="Book Antiqua" w:hAnsi="Book Antiqua" w:cs="Arial"/>
                <w:lang w:val="fi-FI"/>
              </w:rPr>
            </w:pPr>
            <w:r w:rsidRPr="007E10A2">
              <w:rPr>
                <w:rFonts w:ascii="Book Antiqua" w:hAnsi="Book Antiqua" w:cs="Arial"/>
                <w:lang w:val="fi-FI"/>
              </w:rPr>
              <w:t>Semen Indonesia Tbk</w:t>
            </w:r>
          </w:p>
        </w:tc>
      </w:tr>
      <w:tr w:rsidR="008A6D38" w:rsidRPr="007E10A2" w14:paraId="4CC33092" w14:textId="77777777" w:rsidTr="008A6D38">
        <w:trPr>
          <w:trHeight w:val="144"/>
        </w:trPr>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9EBBDF6" w14:textId="77777777" w:rsidR="008A6D38" w:rsidRPr="007E10A2" w:rsidRDefault="008A6D38" w:rsidP="00683887">
            <w:pPr>
              <w:pStyle w:val="NoSpacing"/>
              <w:spacing w:line="276" w:lineRule="auto"/>
              <w:jc w:val="right"/>
              <w:rPr>
                <w:rFonts w:ascii="Book Antiqua" w:hAnsi="Book Antiqua" w:cs="Arial"/>
                <w:lang w:val="fi-FI"/>
              </w:rPr>
            </w:pPr>
            <w:r w:rsidRPr="007E10A2">
              <w:rPr>
                <w:rFonts w:ascii="Book Antiqua" w:hAnsi="Book Antiqua" w:cs="Arial"/>
                <w:lang w:val="fi-FI"/>
              </w:rPr>
              <w:t>15</w:t>
            </w:r>
          </w:p>
        </w:tc>
        <w:tc>
          <w:tcPr>
            <w:tcW w:w="145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3E34C46" w14:textId="77777777" w:rsidR="008A6D38" w:rsidRPr="007E10A2" w:rsidRDefault="008A6D38" w:rsidP="00683887">
            <w:pPr>
              <w:pStyle w:val="NoSpacing"/>
              <w:spacing w:line="276" w:lineRule="auto"/>
              <w:jc w:val="center"/>
              <w:rPr>
                <w:rFonts w:ascii="Book Antiqua" w:hAnsi="Book Antiqua" w:cs="Arial"/>
                <w:lang w:val="fi-FI"/>
              </w:rPr>
            </w:pPr>
            <w:r w:rsidRPr="007E10A2">
              <w:rPr>
                <w:rFonts w:ascii="Book Antiqua" w:hAnsi="Book Antiqua" w:cs="Arial"/>
                <w:lang w:val="fi-FI"/>
              </w:rPr>
              <w:t>(UNTR)</w:t>
            </w:r>
          </w:p>
        </w:tc>
        <w:tc>
          <w:tcPr>
            <w:tcW w:w="66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1F20553" w14:textId="77777777" w:rsidR="008A6D38" w:rsidRPr="007E10A2" w:rsidRDefault="008A6D38" w:rsidP="00683887">
            <w:pPr>
              <w:pStyle w:val="NoSpacing"/>
              <w:spacing w:line="276" w:lineRule="auto"/>
              <w:jc w:val="both"/>
              <w:rPr>
                <w:rFonts w:ascii="Book Antiqua" w:hAnsi="Book Antiqua" w:cs="Arial"/>
                <w:lang w:val="fi-FI"/>
              </w:rPr>
            </w:pPr>
            <w:r w:rsidRPr="007E10A2">
              <w:rPr>
                <w:rFonts w:ascii="Book Antiqua" w:hAnsi="Book Antiqua" w:cs="Arial"/>
                <w:lang w:val="fi-FI"/>
              </w:rPr>
              <w:t>United Tractors Tbk</w:t>
            </w:r>
          </w:p>
        </w:tc>
      </w:tr>
      <w:tr w:rsidR="008A6D38" w:rsidRPr="007E10A2" w14:paraId="6F2EB434" w14:textId="77777777" w:rsidTr="008A6D38">
        <w:trPr>
          <w:trHeight w:val="287"/>
        </w:trPr>
        <w:tc>
          <w:tcPr>
            <w:tcW w:w="709" w:type="dxa"/>
            <w:tcBorders>
              <w:top w:val="single" w:sz="4" w:space="0" w:color="FFFFFF" w:themeColor="background1"/>
              <w:left w:val="single" w:sz="4" w:space="0" w:color="FFFFFF" w:themeColor="background1"/>
              <w:bottom w:val="double" w:sz="4" w:space="0" w:color="auto"/>
              <w:right w:val="single" w:sz="4" w:space="0" w:color="FFFFFF" w:themeColor="background1"/>
            </w:tcBorders>
          </w:tcPr>
          <w:p w14:paraId="772B2EB2" w14:textId="77777777" w:rsidR="008A6D38" w:rsidRPr="007E10A2" w:rsidRDefault="008A6D38" w:rsidP="00683887">
            <w:pPr>
              <w:pStyle w:val="NoSpacing"/>
              <w:spacing w:line="276" w:lineRule="auto"/>
              <w:jc w:val="right"/>
              <w:rPr>
                <w:rFonts w:ascii="Book Antiqua" w:hAnsi="Book Antiqua" w:cs="Arial"/>
                <w:lang w:val="fi-FI"/>
              </w:rPr>
            </w:pPr>
            <w:r w:rsidRPr="007E10A2">
              <w:rPr>
                <w:rFonts w:ascii="Book Antiqua" w:hAnsi="Book Antiqua" w:cs="Arial"/>
                <w:lang w:val="fi-FI"/>
              </w:rPr>
              <w:t>16</w:t>
            </w:r>
          </w:p>
        </w:tc>
        <w:tc>
          <w:tcPr>
            <w:tcW w:w="1452" w:type="dxa"/>
            <w:tcBorders>
              <w:top w:val="single" w:sz="4" w:space="0" w:color="FFFFFF" w:themeColor="background1"/>
              <w:left w:val="single" w:sz="4" w:space="0" w:color="FFFFFF" w:themeColor="background1"/>
              <w:bottom w:val="double" w:sz="4" w:space="0" w:color="auto"/>
              <w:right w:val="single" w:sz="4" w:space="0" w:color="FFFFFF" w:themeColor="background1"/>
            </w:tcBorders>
          </w:tcPr>
          <w:p w14:paraId="4EAB64D0" w14:textId="77777777" w:rsidR="008A6D38" w:rsidRPr="007E10A2" w:rsidRDefault="008A6D38" w:rsidP="00683887">
            <w:pPr>
              <w:pStyle w:val="NoSpacing"/>
              <w:spacing w:line="276" w:lineRule="auto"/>
              <w:jc w:val="center"/>
              <w:rPr>
                <w:rFonts w:ascii="Book Antiqua" w:hAnsi="Book Antiqua" w:cs="Arial"/>
                <w:lang w:val="fi-FI"/>
              </w:rPr>
            </w:pPr>
            <w:r w:rsidRPr="007E10A2">
              <w:rPr>
                <w:rFonts w:ascii="Book Antiqua" w:hAnsi="Book Antiqua" w:cs="Arial"/>
                <w:lang w:val="fi-FI"/>
              </w:rPr>
              <w:t>(UNVR)</w:t>
            </w:r>
          </w:p>
        </w:tc>
        <w:tc>
          <w:tcPr>
            <w:tcW w:w="6628" w:type="dxa"/>
            <w:tcBorders>
              <w:top w:val="single" w:sz="4" w:space="0" w:color="FFFFFF" w:themeColor="background1"/>
              <w:left w:val="single" w:sz="4" w:space="0" w:color="FFFFFF" w:themeColor="background1"/>
              <w:bottom w:val="double" w:sz="4" w:space="0" w:color="auto"/>
              <w:right w:val="single" w:sz="4" w:space="0" w:color="FFFFFF" w:themeColor="background1"/>
            </w:tcBorders>
          </w:tcPr>
          <w:p w14:paraId="20476D09" w14:textId="77777777" w:rsidR="008A6D38" w:rsidRPr="007E10A2" w:rsidRDefault="008A6D38" w:rsidP="00683887">
            <w:pPr>
              <w:pStyle w:val="NoSpacing"/>
              <w:spacing w:line="276" w:lineRule="auto"/>
              <w:jc w:val="both"/>
              <w:rPr>
                <w:rFonts w:ascii="Book Antiqua" w:hAnsi="Book Antiqua" w:cs="Arial"/>
                <w:lang w:val="fi-FI"/>
              </w:rPr>
            </w:pPr>
            <w:r w:rsidRPr="007E10A2">
              <w:rPr>
                <w:rFonts w:ascii="Book Antiqua" w:hAnsi="Book Antiqua" w:cs="Arial"/>
                <w:lang w:val="fi-FI"/>
              </w:rPr>
              <w:t>Unilever Indonesia Tbk</w:t>
            </w:r>
          </w:p>
        </w:tc>
      </w:tr>
    </w:tbl>
    <w:p w14:paraId="6DC42919" w14:textId="68A402AA" w:rsidR="008A6D38" w:rsidRPr="007E10A2" w:rsidRDefault="008A6D38" w:rsidP="00683887">
      <w:pPr>
        <w:pStyle w:val="NoSpacing"/>
        <w:spacing w:line="276" w:lineRule="auto"/>
        <w:jc w:val="both"/>
        <w:rPr>
          <w:rFonts w:ascii="Book Antiqua" w:hAnsi="Book Antiqua" w:cs="Arial"/>
          <w:lang w:val="id-ID"/>
        </w:rPr>
      </w:pPr>
      <w:r w:rsidRPr="007E10A2">
        <w:rPr>
          <w:rFonts w:ascii="Book Antiqua" w:hAnsi="Book Antiqua" w:cs="Arial"/>
          <w:lang w:val="fi-FI"/>
        </w:rPr>
        <w:t>Sumber : data diola</w:t>
      </w:r>
      <w:r w:rsidR="00441B86" w:rsidRPr="007E10A2">
        <w:rPr>
          <w:rFonts w:ascii="Book Antiqua" w:hAnsi="Book Antiqua" w:cs="Arial"/>
          <w:lang w:val="id-ID"/>
        </w:rPr>
        <w:t>h (2020)</w:t>
      </w:r>
    </w:p>
    <w:p w14:paraId="082DE4A4" w14:textId="41E5EA17" w:rsidR="008A6D38" w:rsidRPr="007E10A2" w:rsidRDefault="00EF2D52" w:rsidP="00683887">
      <w:pPr>
        <w:tabs>
          <w:tab w:val="left" w:pos="1050"/>
        </w:tabs>
        <w:spacing w:after="0"/>
        <w:jc w:val="both"/>
        <w:rPr>
          <w:rFonts w:ascii="Book Antiqua" w:hAnsi="Book Antiqua" w:cs="Times New Roman"/>
          <w:color w:val="000000"/>
          <w:sz w:val="24"/>
          <w:szCs w:val="24"/>
        </w:rPr>
      </w:pPr>
      <w:r w:rsidRPr="007E10A2">
        <w:rPr>
          <w:rFonts w:ascii="Book Antiqua" w:hAnsi="Book Antiqua" w:cs="Times New Roman"/>
          <w:color w:val="000000"/>
          <w:sz w:val="24"/>
          <w:szCs w:val="24"/>
        </w:rPr>
        <w:tab/>
      </w:r>
    </w:p>
    <w:p w14:paraId="16FD54F7" w14:textId="77777777" w:rsidR="00876284" w:rsidRPr="007E10A2" w:rsidRDefault="00876284" w:rsidP="00683887">
      <w:pPr>
        <w:autoSpaceDE w:val="0"/>
        <w:autoSpaceDN w:val="0"/>
        <w:adjustRightInd w:val="0"/>
        <w:spacing w:after="0"/>
        <w:rPr>
          <w:rFonts w:ascii="Book Antiqua" w:hAnsi="Book Antiqua" w:cs="Arial"/>
          <w:sz w:val="24"/>
          <w:szCs w:val="24"/>
        </w:rPr>
      </w:pPr>
      <w:r w:rsidRPr="007E10A2">
        <w:rPr>
          <w:rFonts w:ascii="Book Antiqua" w:hAnsi="Book Antiqua" w:cs="Arial"/>
          <w:b/>
          <w:bCs/>
          <w:color w:val="000000"/>
          <w:sz w:val="24"/>
          <w:szCs w:val="24"/>
        </w:rPr>
        <w:t xml:space="preserve">Uji Asumsi Klasik </w:t>
      </w:r>
    </w:p>
    <w:p w14:paraId="0FB14912" w14:textId="77777777" w:rsidR="00876284" w:rsidRPr="007E10A2" w:rsidRDefault="00876284" w:rsidP="00683887">
      <w:pPr>
        <w:spacing w:after="0"/>
        <w:rPr>
          <w:rFonts w:ascii="Book Antiqua" w:hAnsi="Book Antiqua"/>
          <w:sz w:val="24"/>
          <w:szCs w:val="24"/>
        </w:rPr>
      </w:pPr>
      <w:r w:rsidRPr="007E10A2">
        <w:rPr>
          <w:rFonts w:ascii="Book Antiqua" w:hAnsi="Book Antiqua" w:cs="Arial"/>
          <w:color w:val="000000"/>
          <w:sz w:val="24"/>
          <w:szCs w:val="24"/>
        </w:rPr>
        <w:t xml:space="preserve">Uji Normalitas </w:t>
      </w:r>
    </w:p>
    <w:p w14:paraId="087FCDD2" w14:textId="77777777" w:rsidR="007D4601" w:rsidRPr="007E10A2" w:rsidRDefault="00876284" w:rsidP="00683887">
      <w:pPr>
        <w:autoSpaceDE w:val="0"/>
        <w:autoSpaceDN w:val="0"/>
        <w:adjustRightInd w:val="0"/>
        <w:spacing w:after="0"/>
        <w:ind w:firstLine="720"/>
        <w:jc w:val="both"/>
        <w:rPr>
          <w:rFonts w:ascii="Book Antiqua" w:hAnsi="Book Antiqua" w:cs="Arial"/>
          <w:color w:val="000000"/>
          <w:sz w:val="24"/>
          <w:szCs w:val="24"/>
        </w:rPr>
      </w:pPr>
      <w:r w:rsidRPr="007E10A2">
        <w:rPr>
          <w:rFonts w:ascii="Book Antiqua" w:hAnsi="Book Antiqua" w:cs="Arial"/>
          <w:color w:val="000000"/>
          <w:sz w:val="24"/>
          <w:szCs w:val="24"/>
        </w:rPr>
        <w:t>Pengujian normalitas dilakukan dengan Uji Kolmogorov – Smirnov yang dilakukan terhadap nilai residual (Ghozali, 2007). Hasil pengujiian terhadap 80 data pengamatan diperoleh sebagai berikut:</w:t>
      </w:r>
    </w:p>
    <w:p w14:paraId="571FDDDA" w14:textId="77777777" w:rsidR="00B616DB" w:rsidRDefault="00B616DB" w:rsidP="00683887">
      <w:pPr>
        <w:autoSpaceDE w:val="0"/>
        <w:autoSpaceDN w:val="0"/>
        <w:adjustRightInd w:val="0"/>
        <w:spacing w:after="0"/>
        <w:ind w:firstLine="720"/>
        <w:jc w:val="both"/>
        <w:rPr>
          <w:rFonts w:ascii="Book Antiqua" w:hAnsi="Book Antiqua" w:cs="Arial"/>
          <w:color w:val="000000"/>
          <w:sz w:val="24"/>
          <w:szCs w:val="24"/>
        </w:rPr>
      </w:pPr>
    </w:p>
    <w:p w14:paraId="5404AC38" w14:textId="77777777" w:rsidR="00BB578C" w:rsidRDefault="00BB578C" w:rsidP="00683887">
      <w:pPr>
        <w:autoSpaceDE w:val="0"/>
        <w:autoSpaceDN w:val="0"/>
        <w:adjustRightInd w:val="0"/>
        <w:spacing w:after="0"/>
        <w:ind w:firstLine="720"/>
        <w:jc w:val="both"/>
        <w:rPr>
          <w:rFonts w:ascii="Book Antiqua" w:hAnsi="Book Antiqua" w:cs="Arial"/>
          <w:color w:val="000000"/>
          <w:sz w:val="24"/>
          <w:szCs w:val="24"/>
        </w:rPr>
      </w:pPr>
    </w:p>
    <w:p w14:paraId="524FB3D0" w14:textId="77777777" w:rsidR="00BB578C" w:rsidRDefault="00BB578C" w:rsidP="00683887">
      <w:pPr>
        <w:autoSpaceDE w:val="0"/>
        <w:autoSpaceDN w:val="0"/>
        <w:adjustRightInd w:val="0"/>
        <w:spacing w:after="0"/>
        <w:ind w:firstLine="720"/>
        <w:jc w:val="both"/>
        <w:rPr>
          <w:rFonts w:ascii="Book Antiqua" w:hAnsi="Book Antiqua" w:cs="Arial"/>
          <w:color w:val="000000"/>
          <w:sz w:val="24"/>
          <w:szCs w:val="24"/>
        </w:rPr>
      </w:pPr>
    </w:p>
    <w:p w14:paraId="56B219BD" w14:textId="77777777" w:rsidR="00BB578C" w:rsidRDefault="00BB578C" w:rsidP="00683887">
      <w:pPr>
        <w:autoSpaceDE w:val="0"/>
        <w:autoSpaceDN w:val="0"/>
        <w:adjustRightInd w:val="0"/>
        <w:spacing w:after="0"/>
        <w:ind w:firstLine="720"/>
        <w:jc w:val="both"/>
        <w:rPr>
          <w:rFonts w:ascii="Book Antiqua" w:hAnsi="Book Antiqua" w:cs="Arial"/>
          <w:color w:val="000000"/>
          <w:sz w:val="24"/>
          <w:szCs w:val="24"/>
        </w:rPr>
      </w:pPr>
    </w:p>
    <w:p w14:paraId="09924613" w14:textId="77777777" w:rsidR="00BB578C" w:rsidRDefault="00BB578C" w:rsidP="00683887">
      <w:pPr>
        <w:autoSpaceDE w:val="0"/>
        <w:autoSpaceDN w:val="0"/>
        <w:adjustRightInd w:val="0"/>
        <w:spacing w:after="0"/>
        <w:ind w:firstLine="720"/>
        <w:jc w:val="both"/>
        <w:rPr>
          <w:rFonts w:ascii="Book Antiqua" w:hAnsi="Book Antiqua" w:cs="Arial"/>
          <w:color w:val="000000"/>
          <w:sz w:val="24"/>
          <w:szCs w:val="24"/>
        </w:rPr>
      </w:pPr>
    </w:p>
    <w:p w14:paraId="4B96F548" w14:textId="77777777" w:rsidR="00BB578C" w:rsidRDefault="00BB578C" w:rsidP="00683887">
      <w:pPr>
        <w:autoSpaceDE w:val="0"/>
        <w:autoSpaceDN w:val="0"/>
        <w:adjustRightInd w:val="0"/>
        <w:spacing w:after="0"/>
        <w:ind w:firstLine="720"/>
        <w:jc w:val="both"/>
        <w:rPr>
          <w:rFonts w:ascii="Book Antiqua" w:hAnsi="Book Antiqua" w:cs="Arial"/>
          <w:color w:val="000000"/>
          <w:sz w:val="24"/>
          <w:szCs w:val="24"/>
        </w:rPr>
      </w:pPr>
    </w:p>
    <w:p w14:paraId="794CB5B3" w14:textId="77777777" w:rsidR="00BB578C" w:rsidRPr="007E10A2" w:rsidRDefault="00BB578C" w:rsidP="00683887">
      <w:pPr>
        <w:autoSpaceDE w:val="0"/>
        <w:autoSpaceDN w:val="0"/>
        <w:adjustRightInd w:val="0"/>
        <w:spacing w:after="0"/>
        <w:ind w:firstLine="720"/>
        <w:jc w:val="both"/>
        <w:rPr>
          <w:rFonts w:ascii="Book Antiqua" w:hAnsi="Book Antiqua" w:cs="Arial"/>
          <w:color w:val="000000"/>
          <w:sz w:val="24"/>
          <w:szCs w:val="24"/>
        </w:rPr>
      </w:pPr>
    </w:p>
    <w:tbl>
      <w:tblPr>
        <w:tblW w:w="850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2384"/>
        <w:gridCol w:w="2159"/>
        <w:gridCol w:w="3962"/>
      </w:tblGrid>
      <w:tr w:rsidR="007D4601" w:rsidRPr="007E10A2" w14:paraId="3A4B958A" w14:textId="77777777" w:rsidTr="008043AF">
        <w:trPr>
          <w:cantSplit/>
          <w:tblHeader/>
        </w:trPr>
        <w:tc>
          <w:tcPr>
            <w:tcW w:w="8505" w:type="dxa"/>
            <w:gridSpan w:val="3"/>
            <w:tcBorders>
              <w:top w:val="nil"/>
              <w:left w:val="nil"/>
              <w:bottom w:val="nil"/>
              <w:right w:val="nil"/>
            </w:tcBorders>
            <w:shd w:val="clear" w:color="auto" w:fill="FFFFFF"/>
            <w:tcMar>
              <w:top w:w="30" w:type="dxa"/>
              <w:left w:w="30" w:type="dxa"/>
              <w:bottom w:w="30" w:type="dxa"/>
              <w:right w:w="30" w:type="dxa"/>
            </w:tcMar>
            <w:vAlign w:val="center"/>
          </w:tcPr>
          <w:p w14:paraId="37E72A39" w14:textId="77777777" w:rsidR="007D4601" w:rsidRPr="007E10A2" w:rsidRDefault="007D4601" w:rsidP="00683887">
            <w:pPr>
              <w:autoSpaceDE w:val="0"/>
              <w:autoSpaceDN w:val="0"/>
              <w:adjustRightInd w:val="0"/>
              <w:spacing w:after="0"/>
              <w:jc w:val="center"/>
              <w:rPr>
                <w:rFonts w:ascii="Book Antiqua" w:hAnsi="Book Antiqua" w:cs="Arial"/>
                <w:color w:val="000000"/>
                <w:sz w:val="24"/>
                <w:szCs w:val="24"/>
                <w:lang w:val="en-GB"/>
              </w:rPr>
            </w:pPr>
            <w:r w:rsidRPr="007E10A2">
              <w:rPr>
                <w:rFonts w:ascii="Book Antiqua" w:hAnsi="Book Antiqua" w:cs="Arial"/>
                <w:b/>
                <w:bCs/>
                <w:color w:val="000000"/>
                <w:sz w:val="24"/>
                <w:szCs w:val="24"/>
                <w:lang w:val="en-GB"/>
              </w:rPr>
              <w:lastRenderedPageBreak/>
              <w:t>One-Sample Kolmogorov-Smirnov Test</w:t>
            </w:r>
          </w:p>
        </w:tc>
      </w:tr>
      <w:tr w:rsidR="007D4601" w:rsidRPr="007E10A2" w14:paraId="7EFAADBB" w14:textId="77777777" w:rsidTr="008043AF">
        <w:trPr>
          <w:cantSplit/>
          <w:tblHeader/>
        </w:trPr>
        <w:tc>
          <w:tcPr>
            <w:tcW w:w="2384"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0B497E4" w14:textId="77777777" w:rsidR="007D4601" w:rsidRPr="007E10A2" w:rsidRDefault="007D4601" w:rsidP="00683887">
            <w:pPr>
              <w:autoSpaceDE w:val="0"/>
              <w:autoSpaceDN w:val="0"/>
              <w:adjustRightInd w:val="0"/>
              <w:spacing w:after="0"/>
              <w:rPr>
                <w:rFonts w:ascii="Book Antiqua" w:hAnsi="Book Antiqua" w:cs="Times New Roman"/>
                <w:sz w:val="24"/>
                <w:szCs w:val="24"/>
                <w:lang w:val="en-GB"/>
              </w:rPr>
            </w:pPr>
          </w:p>
        </w:tc>
        <w:tc>
          <w:tcPr>
            <w:tcW w:w="2159"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2B33C79E" w14:textId="77777777" w:rsidR="007D4601" w:rsidRPr="007E10A2" w:rsidRDefault="007D4601" w:rsidP="00683887">
            <w:pPr>
              <w:autoSpaceDE w:val="0"/>
              <w:autoSpaceDN w:val="0"/>
              <w:adjustRightInd w:val="0"/>
              <w:spacing w:after="0"/>
              <w:rPr>
                <w:rFonts w:ascii="Book Antiqua" w:hAnsi="Book Antiqua" w:cs="Times New Roman"/>
                <w:sz w:val="24"/>
                <w:szCs w:val="24"/>
                <w:lang w:val="en-GB"/>
              </w:rPr>
            </w:pPr>
          </w:p>
        </w:tc>
        <w:tc>
          <w:tcPr>
            <w:tcW w:w="396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7C7DBE4E" w14:textId="77777777" w:rsidR="007D4601" w:rsidRPr="007E10A2" w:rsidRDefault="007D4601" w:rsidP="00683887">
            <w:pPr>
              <w:autoSpaceDE w:val="0"/>
              <w:autoSpaceDN w:val="0"/>
              <w:adjustRightInd w:val="0"/>
              <w:spacing w:after="0"/>
              <w:jc w:val="center"/>
              <w:rPr>
                <w:rFonts w:ascii="Book Antiqua" w:hAnsi="Book Antiqua" w:cs="Arial"/>
                <w:color w:val="000000"/>
                <w:sz w:val="24"/>
                <w:szCs w:val="24"/>
                <w:lang w:val="en-GB"/>
              </w:rPr>
            </w:pPr>
            <w:r w:rsidRPr="007E10A2">
              <w:rPr>
                <w:rFonts w:ascii="Book Antiqua" w:hAnsi="Book Antiqua" w:cs="Arial"/>
                <w:color w:val="000000"/>
                <w:sz w:val="24"/>
                <w:szCs w:val="24"/>
                <w:lang w:val="en-GB"/>
              </w:rPr>
              <w:t>Unstandardized Predicted Value</w:t>
            </w:r>
          </w:p>
        </w:tc>
      </w:tr>
      <w:tr w:rsidR="007D4601" w:rsidRPr="007E10A2" w14:paraId="0F0BE15D" w14:textId="77777777" w:rsidTr="008043AF">
        <w:trPr>
          <w:cantSplit/>
          <w:tblHeader/>
        </w:trPr>
        <w:tc>
          <w:tcPr>
            <w:tcW w:w="4543" w:type="dxa"/>
            <w:gridSpan w:val="2"/>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14:paraId="71E7DD09" w14:textId="77777777" w:rsidR="007D4601" w:rsidRPr="007E10A2" w:rsidRDefault="007D4601" w:rsidP="00683887">
            <w:pPr>
              <w:autoSpaceDE w:val="0"/>
              <w:autoSpaceDN w:val="0"/>
              <w:adjustRightInd w:val="0"/>
              <w:spacing w:after="0"/>
              <w:rPr>
                <w:rFonts w:ascii="Book Antiqua" w:hAnsi="Book Antiqua" w:cs="Arial"/>
                <w:color w:val="000000"/>
                <w:sz w:val="24"/>
                <w:szCs w:val="24"/>
                <w:lang w:val="en-GB"/>
              </w:rPr>
            </w:pPr>
            <w:r w:rsidRPr="007E10A2">
              <w:rPr>
                <w:rFonts w:ascii="Book Antiqua" w:hAnsi="Book Antiqua" w:cs="Arial"/>
                <w:color w:val="000000"/>
                <w:sz w:val="24"/>
                <w:szCs w:val="24"/>
                <w:lang w:val="en-GB"/>
              </w:rPr>
              <w:t>N</w:t>
            </w:r>
          </w:p>
        </w:tc>
        <w:tc>
          <w:tcPr>
            <w:tcW w:w="3962"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67179715" w14:textId="77777777" w:rsidR="007D4601" w:rsidRPr="007E10A2" w:rsidRDefault="007D4601" w:rsidP="00683887">
            <w:pPr>
              <w:autoSpaceDE w:val="0"/>
              <w:autoSpaceDN w:val="0"/>
              <w:adjustRightInd w:val="0"/>
              <w:spacing w:after="0"/>
              <w:jc w:val="right"/>
              <w:rPr>
                <w:rFonts w:ascii="Book Antiqua" w:hAnsi="Book Antiqua" w:cs="Arial"/>
                <w:color w:val="000000"/>
                <w:sz w:val="24"/>
                <w:szCs w:val="24"/>
                <w:lang w:val="en-GB"/>
              </w:rPr>
            </w:pPr>
            <w:r w:rsidRPr="007E10A2">
              <w:rPr>
                <w:rFonts w:ascii="Book Antiqua" w:hAnsi="Book Antiqua" w:cs="Arial"/>
                <w:color w:val="000000"/>
                <w:sz w:val="24"/>
                <w:szCs w:val="24"/>
                <w:lang w:val="en-GB"/>
              </w:rPr>
              <w:t>80</w:t>
            </w:r>
          </w:p>
        </w:tc>
      </w:tr>
      <w:tr w:rsidR="007D4601" w:rsidRPr="007E10A2" w14:paraId="5AB5589D" w14:textId="77777777" w:rsidTr="008043AF">
        <w:trPr>
          <w:cantSplit/>
          <w:tblHeader/>
        </w:trPr>
        <w:tc>
          <w:tcPr>
            <w:tcW w:w="2384" w:type="dxa"/>
            <w:vMerge w:val="restart"/>
            <w:tcBorders>
              <w:top w:val="nil"/>
              <w:left w:val="single" w:sz="16" w:space="0" w:color="000000"/>
              <w:bottom w:val="nil"/>
              <w:right w:val="nil"/>
            </w:tcBorders>
            <w:shd w:val="clear" w:color="auto" w:fill="FFFFFF"/>
            <w:tcMar>
              <w:top w:w="30" w:type="dxa"/>
              <w:left w:w="30" w:type="dxa"/>
              <w:bottom w:w="30" w:type="dxa"/>
              <w:right w:w="30" w:type="dxa"/>
            </w:tcMar>
          </w:tcPr>
          <w:p w14:paraId="55D1735E" w14:textId="77777777" w:rsidR="007D4601" w:rsidRPr="007E10A2" w:rsidRDefault="007D4601" w:rsidP="00683887">
            <w:pPr>
              <w:autoSpaceDE w:val="0"/>
              <w:autoSpaceDN w:val="0"/>
              <w:adjustRightInd w:val="0"/>
              <w:spacing w:after="0"/>
              <w:rPr>
                <w:rFonts w:ascii="Book Antiqua" w:hAnsi="Book Antiqua" w:cs="Arial"/>
                <w:color w:val="000000"/>
                <w:sz w:val="24"/>
                <w:szCs w:val="24"/>
                <w:lang w:val="en-GB"/>
              </w:rPr>
            </w:pPr>
            <w:r w:rsidRPr="007E10A2">
              <w:rPr>
                <w:rFonts w:ascii="Book Antiqua" w:hAnsi="Book Antiqua" w:cs="Arial"/>
                <w:color w:val="000000"/>
                <w:sz w:val="24"/>
                <w:szCs w:val="24"/>
                <w:lang w:val="en-GB"/>
              </w:rPr>
              <w:t>Normal Parameters</w:t>
            </w:r>
            <w:r w:rsidRPr="007E10A2">
              <w:rPr>
                <w:rFonts w:ascii="Book Antiqua" w:hAnsi="Book Antiqua" w:cs="Arial"/>
                <w:color w:val="000000"/>
                <w:sz w:val="24"/>
                <w:szCs w:val="24"/>
                <w:vertAlign w:val="superscript"/>
                <w:lang w:val="en-GB"/>
              </w:rPr>
              <w:t>a</w:t>
            </w:r>
          </w:p>
        </w:tc>
        <w:tc>
          <w:tcPr>
            <w:tcW w:w="2159" w:type="dxa"/>
            <w:tcBorders>
              <w:top w:val="nil"/>
              <w:left w:val="nil"/>
              <w:bottom w:val="nil"/>
              <w:right w:val="single" w:sz="16" w:space="0" w:color="000000"/>
            </w:tcBorders>
            <w:shd w:val="clear" w:color="auto" w:fill="FFFFFF"/>
            <w:tcMar>
              <w:top w:w="30" w:type="dxa"/>
              <w:left w:w="30" w:type="dxa"/>
              <w:bottom w:w="30" w:type="dxa"/>
              <w:right w:w="30" w:type="dxa"/>
            </w:tcMar>
          </w:tcPr>
          <w:p w14:paraId="5F43BB08" w14:textId="77777777" w:rsidR="007D4601" w:rsidRPr="007E10A2" w:rsidRDefault="007D4601" w:rsidP="00683887">
            <w:pPr>
              <w:autoSpaceDE w:val="0"/>
              <w:autoSpaceDN w:val="0"/>
              <w:adjustRightInd w:val="0"/>
              <w:spacing w:after="0"/>
              <w:rPr>
                <w:rFonts w:ascii="Book Antiqua" w:hAnsi="Book Antiqua" w:cs="Arial"/>
                <w:color w:val="000000"/>
                <w:sz w:val="24"/>
                <w:szCs w:val="24"/>
                <w:lang w:val="en-GB"/>
              </w:rPr>
            </w:pPr>
            <w:r w:rsidRPr="007E10A2">
              <w:rPr>
                <w:rFonts w:ascii="Book Antiqua" w:hAnsi="Book Antiqua" w:cs="Arial"/>
                <w:color w:val="000000"/>
                <w:sz w:val="24"/>
                <w:szCs w:val="24"/>
                <w:lang w:val="en-GB"/>
              </w:rPr>
              <w:t>Mean</w:t>
            </w:r>
          </w:p>
        </w:tc>
        <w:tc>
          <w:tcPr>
            <w:tcW w:w="3962"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446B1299" w14:textId="77777777" w:rsidR="007D4601" w:rsidRPr="007E10A2" w:rsidRDefault="007D4601" w:rsidP="00683887">
            <w:pPr>
              <w:autoSpaceDE w:val="0"/>
              <w:autoSpaceDN w:val="0"/>
              <w:adjustRightInd w:val="0"/>
              <w:spacing w:after="0"/>
              <w:jc w:val="right"/>
              <w:rPr>
                <w:rFonts w:ascii="Book Antiqua" w:hAnsi="Book Antiqua" w:cs="Arial"/>
                <w:color w:val="000000"/>
                <w:sz w:val="24"/>
                <w:szCs w:val="24"/>
                <w:lang w:val="en-GB"/>
              </w:rPr>
            </w:pPr>
            <w:r w:rsidRPr="007E10A2">
              <w:rPr>
                <w:rFonts w:ascii="Book Antiqua" w:hAnsi="Book Antiqua" w:cs="Arial"/>
                <w:color w:val="000000"/>
                <w:sz w:val="24"/>
                <w:szCs w:val="24"/>
                <w:lang w:val="en-GB"/>
              </w:rPr>
              <w:t>106.0625000</w:t>
            </w:r>
          </w:p>
        </w:tc>
      </w:tr>
      <w:tr w:rsidR="007D4601" w:rsidRPr="007E10A2" w14:paraId="21F1DF2B" w14:textId="77777777" w:rsidTr="008043AF">
        <w:trPr>
          <w:cantSplit/>
          <w:tblHeader/>
        </w:trPr>
        <w:tc>
          <w:tcPr>
            <w:tcW w:w="2384" w:type="dxa"/>
            <w:vMerge/>
            <w:tcBorders>
              <w:top w:val="nil"/>
              <w:left w:val="single" w:sz="16" w:space="0" w:color="000000"/>
              <w:bottom w:val="nil"/>
              <w:right w:val="nil"/>
            </w:tcBorders>
            <w:shd w:val="clear" w:color="auto" w:fill="FFFFFF"/>
            <w:tcMar>
              <w:top w:w="30" w:type="dxa"/>
              <w:left w:w="30" w:type="dxa"/>
              <w:bottom w:w="30" w:type="dxa"/>
              <w:right w:w="30" w:type="dxa"/>
            </w:tcMar>
          </w:tcPr>
          <w:p w14:paraId="7A15617D" w14:textId="77777777" w:rsidR="007D4601" w:rsidRPr="007E10A2" w:rsidRDefault="007D4601" w:rsidP="00683887">
            <w:pPr>
              <w:autoSpaceDE w:val="0"/>
              <w:autoSpaceDN w:val="0"/>
              <w:adjustRightInd w:val="0"/>
              <w:spacing w:after="0"/>
              <w:rPr>
                <w:rFonts w:ascii="Book Antiqua" w:hAnsi="Book Antiqua" w:cs="Arial"/>
                <w:color w:val="000000"/>
                <w:sz w:val="24"/>
                <w:szCs w:val="24"/>
                <w:lang w:val="en-GB"/>
              </w:rPr>
            </w:pPr>
          </w:p>
        </w:tc>
        <w:tc>
          <w:tcPr>
            <w:tcW w:w="2159" w:type="dxa"/>
            <w:tcBorders>
              <w:top w:val="nil"/>
              <w:left w:val="nil"/>
              <w:bottom w:val="nil"/>
              <w:right w:val="single" w:sz="16" w:space="0" w:color="000000"/>
            </w:tcBorders>
            <w:shd w:val="clear" w:color="auto" w:fill="FFFFFF"/>
            <w:tcMar>
              <w:top w:w="30" w:type="dxa"/>
              <w:left w:w="30" w:type="dxa"/>
              <w:bottom w:w="30" w:type="dxa"/>
              <w:right w:w="30" w:type="dxa"/>
            </w:tcMar>
          </w:tcPr>
          <w:p w14:paraId="2149EC2D" w14:textId="77777777" w:rsidR="007D4601" w:rsidRPr="007E10A2" w:rsidRDefault="007D4601" w:rsidP="00683887">
            <w:pPr>
              <w:autoSpaceDE w:val="0"/>
              <w:autoSpaceDN w:val="0"/>
              <w:adjustRightInd w:val="0"/>
              <w:spacing w:after="0"/>
              <w:rPr>
                <w:rFonts w:ascii="Book Antiqua" w:hAnsi="Book Antiqua" w:cs="Arial"/>
                <w:color w:val="000000"/>
                <w:sz w:val="24"/>
                <w:szCs w:val="24"/>
                <w:lang w:val="en-GB"/>
              </w:rPr>
            </w:pPr>
            <w:r w:rsidRPr="007E10A2">
              <w:rPr>
                <w:rFonts w:ascii="Book Antiqua" w:hAnsi="Book Antiqua" w:cs="Arial"/>
                <w:color w:val="000000"/>
                <w:sz w:val="24"/>
                <w:szCs w:val="24"/>
                <w:lang w:val="en-GB"/>
              </w:rPr>
              <w:t>Std. Deviation</w:t>
            </w:r>
          </w:p>
        </w:tc>
        <w:tc>
          <w:tcPr>
            <w:tcW w:w="3962"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2BF64640" w14:textId="77777777" w:rsidR="007D4601" w:rsidRPr="007E10A2" w:rsidRDefault="007D4601" w:rsidP="00683887">
            <w:pPr>
              <w:autoSpaceDE w:val="0"/>
              <w:autoSpaceDN w:val="0"/>
              <w:adjustRightInd w:val="0"/>
              <w:spacing w:after="0"/>
              <w:jc w:val="right"/>
              <w:rPr>
                <w:rFonts w:ascii="Book Antiqua" w:hAnsi="Book Antiqua" w:cs="Arial"/>
                <w:color w:val="000000"/>
                <w:sz w:val="24"/>
                <w:szCs w:val="24"/>
                <w:lang w:val="en-GB"/>
              </w:rPr>
            </w:pPr>
            <w:r w:rsidRPr="007E10A2">
              <w:rPr>
                <w:rFonts w:ascii="Book Antiqua" w:hAnsi="Book Antiqua" w:cs="Arial"/>
                <w:color w:val="000000"/>
                <w:sz w:val="24"/>
                <w:szCs w:val="24"/>
                <w:lang w:val="en-GB"/>
              </w:rPr>
              <w:t>21.74341791</w:t>
            </w:r>
          </w:p>
        </w:tc>
      </w:tr>
      <w:tr w:rsidR="007D4601" w:rsidRPr="007E10A2" w14:paraId="448E88D8" w14:textId="77777777" w:rsidTr="008043AF">
        <w:trPr>
          <w:cantSplit/>
          <w:tblHeader/>
        </w:trPr>
        <w:tc>
          <w:tcPr>
            <w:tcW w:w="2384" w:type="dxa"/>
            <w:vMerge w:val="restart"/>
            <w:tcBorders>
              <w:top w:val="nil"/>
              <w:left w:val="single" w:sz="16" w:space="0" w:color="000000"/>
              <w:bottom w:val="nil"/>
              <w:right w:val="nil"/>
            </w:tcBorders>
            <w:shd w:val="clear" w:color="auto" w:fill="FFFFFF"/>
            <w:tcMar>
              <w:top w:w="30" w:type="dxa"/>
              <w:left w:w="30" w:type="dxa"/>
              <w:bottom w:w="30" w:type="dxa"/>
              <w:right w:w="30" w:type="dxa"/>
            </w:tcMar>
          </w:tcPr>
          <w:p w14:paraId="570B26E6" w14:textId="77777777" w:rsidR="007D4601" w:rsidRPr="007E10A2" w:rsidRDefault="007D4601" w:rsidP="00683887">
            <w:pPr>
              <w:autoSpaceDE w:val="0"/>
              <w:autoSpaceDN w:val="0"/>
              <w:adjustRightInd w:val="0"/>
              <w:spacing w:after="0"/>
              <w:rPr>
                <w:rFonts w:ascii="Book Antiqua" w:hAnsi="Book Antiqua" w:cs="Arial"/>
                <w:color w:val="000000"/>
                <w:sz w:val="24"/>
                <w:szCs w:val="24"/>
                <w:lang w:val="en-GB"/>
              </w:rPr>
            </w:pPr>
            <w:r w:rsidRPr="007E10A2">
              <w:rPr>
                <w:rFonts w:ascii="Book Antiqua" w:hAnsi="Book Antiqua" w:cs="Arial"/>
                <w:color w:val="000000"/>
                <w:sz w:val="24"/>
                <w:szCs w:val="24"/>
                <w:lang w:val="en-GB"/>
              </w:rPr>
              <w:t>Most Extreme Differences</w:t>
            </w:r>
          </w:p>
        </w:tc>
        <w:tc>
          <w:tcPr>
            <w:tcW w:w="2159" w:type="dxa"/>
            <w:tcBorders>
              <w:top w:val="nil"/>
              <w:left w:val="nil"/>
              <w:bottom w:val="nil"/>
              <w:right w:val="single" w:sz="16" w:space="0" w:color="000000"/>
            </w:tcBorders>
            <w:shd w:val="clear" w:color="auto" w:fill="FFFFFF"/>
            <w:tcMar>
              <w:top w:w="30" w:type="dxa"/>
              <w:left w:w="30" w:type="dxa"/>
              <w:bottom w:w="30" w:type="dxa"/>
              <w:right w:w="30" w:type="dxa"/>
            </w:tcMar>
          </w:tcPr>
          <w:p w14:paraId="61E01AD2" w14:textId="77777777" w:rsidR="007D4601" w:rsidRPr="007E10A2" w:rsidRDefault="007D4601" w:rsidP="00683887">
            <w:pPr>
              <w:autoSpaceDE w:val="0"/>
              <w:autoSpaceDN w:val="0"/>
              <w:adjustRightInd w:val="0"/>
              <w:spacing w:after="0"/>
              <w:rPr>
                <w:rFonts w:ascii="Book Antiqua" w:hAnsi="Book Antiqua" w:cs="Arial"/>
                <w:color w:val="000000"/>
                <w:sz w:val="24"/>
                <w:szCs w:val="24"/>
                <w:lang w:val="en-GB"/>
              </w:rPr>
            </w:pPr>
            <w:r w:rsidRPr="007E10A2">
              <w:rPr>
                <w:rFonts w:ascii="Book Antiqua" w:hAnsi="Book Antiqua" w:cs="Arial"/>
                <w:color w:val="000000"/>
                <w:sz w:val="24"/>
                <w:szCs w:val="24"/>
                <w:lang w:val="en-GB"/>
              </w:rPr>
              <w:t>Absolute</w:t>
            </w:r>
          </w:p>
        </w:tc>
        <w:tc>
          <w:tcPr>
            <w:tcW w:w="3962"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6D71DF40" w14:textId="77777777" w:rsidR="007D4601" w:rsidRPr="007E10A2" w:rsidRDefault="007D4601" w:rsidP="00683887">
            <w:pPr>
              <w:autoSpaceDE w:val="0"/>
              <w:autoSpaceDN w:val="0"/>
              <w:adjustRightInd w:val="0"/>
              <w:spacing w:after="0"/>
              <w:jc w:val="right"/>
              <w:rPr>
                <w:rFonts w:ascii="Book Antiqua" w:hAnsi="Book Antiqua" w:cs="Arial"/>
                <w:color w:val="000000"/>
                <w:sz w:val="24"/>
                <w:szCs w:val="24"/>
                <w:lang w:val="en-GB"/>
              </w:rPr>
            </w:pPr>
            <w:r w:rsidRPr="007E10A2">
              <w:rPr>
                <w:rFonts w:ascii="Book Antiqua" w:hAnsi="Book Antiqua" w:cs="Arial"/>
                <w:color w:val="000000"/>
                <w:sz w:val="24"/>
                <w:szCs w:val="24"/>
                <w:lang w:val="en-GB"/>
              </w:rPr>
              <w:t>.188</w:t>
            </w:r>
          </w:p>
        </w:tc>
      </w:tr>
      <w:tr w:rsidR="007D4601" w:rsidRPr="007E10A2" w14:paraId="4BBF5FB0" w14:textId="77777777" w:rsidTr="008043AF">
        <w:trPr>
          <w:cantSplit/>
          <w:tblHeader/>
        </w:trPr>
        <w:tc>
          <w:tcPr>
            <w:tcW w:w="2384" w:type="dxa"/>
            <w:vMerge/>
            <w:tcBorders>
              <w:top w:val="nil"/>
              <w:left w:val="single" w:sz="16" w:space="0" w:color="000000"/>
              <w:bottom w:val="nil"/>
              <w:right w:val="nil"/>
            </w:tcBorders>
            <w:shd w:val="clear" w:color="auto" w:fill="FFFFFF"/>
            <w:tcMar>
              <w:top w:w="30" w:type="dxa"/>
              <w:left w:w="30" w:type="dxa"/>
              <w:bottom w:w="30" w:type="dxa"/>
              <w:right w:w="30" w:type="dxa"/>
            </w:tcMar>
          </w:tcPr>
          <w:p w14:paraId="2B24A435" w14:textId="77777777" w:rsidR="007D4601" w:rsidRPr="007E10A2" w:rsidRDefault="007D4601" w:rsidP="00683887">
            <w:pPr>
              <w:autoSpaceDE w:val="0"/>
              <w:autoSpaceDN w:val="0"/>
              <w:adjustRightInd w:val="0"/>
              <w:spacing w:after="0"/>
              <w:rPr>
                <w:rFonts w:ascii="Book Antiqua" w:hAnsi="Book Antiqua" w:cs="Arial"/>
                <w:color w:val="000000"/>
                <w:sz w:val="24"/>
                <w:szCs w:val="24"/>
                <w:lang w:val="en-GB"/>
              </w:rPr>
            </w:pPr>
          </w:p>
        </w:tc>
        <w:tc>
          <w:tcPr>
            <w:tcW w:w="2159" w:type="dxa"/>
            <w:tcBorders>
              <w:top w:val="nil"/>
              <w:left w:val="nil"/>
              <w:bottom w:val="nil"/>
              <w:right w:val="single" w:sz="16" w:space="0" w:color="000000"/>
            </w:tcBorders>
            <w:shd w:val="clear" w:color="auto" w:fill="FFFFFF"/>
            <w:tcMar>
              <w:top w:w="30" w:type="dxa"/>
              <w:left w:w="30" w:type="dxa"/>
              <w:bottom w:w="30" w:type="dxa"/>
              <w:right w:w="30" w:type="dxa"/>
            </w:tcMar>
          </w:tcPr>
          <w:p w14:paraId="37BC41A6" w14:textId="77777777" w:rsidR="007D4601" w:rsidRPr="007E10A2" w:rsidRDefault="007D4601" w:rsidP="00683887">
            <w:pPr>
              <w:autoSpaceDE w:val="0"/>
              <w:autoSpaceDN w:val="0"/>
              <w:adjustRightInd w:val="0"/>
              <w:spacing w:after="0"/>
              <w:rPr>
                <w:rFonts w:ascii="Book Antiqua" w:hAnsi="Book Antiqua" w:cs="Arial"/>
                <w:color w:val="000000"/>
                <w:sz w:val="24"/>
                <w:szCs w:val="24"/>
                <w:lang w:val="en-GB"/>
              </w:rPr>
            </w:pPr>
            <w:r w:rsidRPr="007E10A2">
              <w:rPr>
                <w:rFonts w:ascii="Book Antiqua" w:hAnsi="Book Antiqua" w:cs="Arial"/>
                <w:color w:val="000000"/>
                <w:sz w:val="24"/>
                <w:szCs w:val="24"/>
                <w:lang w:val="en-GB"/>
              </w:rPr>
              <w:t>Positive</w:t>
            </w:r>
          </w:p>
        </w:tc>
        <w:tc>
          <w:tcPr>
            <w:tcW w:w="3962"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4C2F4037" w14:textId="77777777" w:rsidR="007D4601" w:rsidRPr="007E10A2" w:rsidRDefault="007D4601" w:rsidP="00683887">
            <w:pPr>
              <w:autoSpaceDE w:val="0"/>
              <w:autoSpaceDN w:val="0"/>
              <w:adjustRightInd w:val="0"/>
              <w:spacing w:after="0"/>
              <w:jc w:val="right"/>
              <w:rPr>
                <w:rFonts w:ascii="Book Antiqua" w:hAnsi="Book Antiqua" w:cs="Arial"/>
                <w:color w:val="000000"/>
                <w:sz w:val="24"/>
                <w:szCs w:val="24"/>
                <w:lang w:val="en-GB"/>
              </w:rPr>
            </w:pPr>
            <w:r w:rsidRPr="007E10A2">
              <w:rPr>
                <w:rFonts w:ascii="Book Antiqua" w:hAnsi="Book Antiqua" w:cs="Arial"/>
                <w:color w:val="000000"/>
                <w:sz w:val="24"/>
                <w:szCs w:val="24"/>
                <w:lang w:val="en-GB"/>
              </w:rPr>
              <w:t>.188</w:t>
            </w:r>
          </w:p>
        </w:tc>
      </w:tr>
      <w:tr w:rsidR="007D4601" w:rsidRPr="007E10A2" w14:paraId="3F18D4F7" w14:textId="77777777" w:rsidTr="008043AF">
        <w:trPr>
          <w:cantSplit/>
          <w:tblHeader/>
        </w:trPr>
        <w:tc>
          <w:tcPr>
            <w:tcW w:w="2384" w:type="dxa"/>
            <w:vMerge/>
            <w:tcBorders>
              <w:top w:val="nil"/>
              <w:left w:val="single" w:sz="16" w:space="0" w:color="000000"/>
              <w:bottom w:val="nil"/>
              <w:right w:val="nil"/>
            </w:tcBorders>
            <w:shd w:val="clear" w:color="auto" w:fill="FFFFFF"/>
            <w:tcMar>
              <w:top w:w="30" w:type="dxa"/>
              <w:left w:w="30" w:type="dxa"/>
              <w:bottom w:w="30" w:type="dxa"/>
              <w:right w:w="30" w:type="dxa"/>
            </w:tcMar>
          </w:tcPr>
          <w:p w14:paraId="07C6B763" w14:textId="77777777" w:rsidR="007D4601" w:rsidRPr="007E10A2" w:rsidRDefault="007D4601" w:rsidP="00683887">
            <w:pPr>
              <w:autoSpaceDE w:val="0"/>
              <w:autoSpaceDN w:val="0"/>
              <w:adjustRightInd w:val="0"/>
              <w:spacing w:after="0"/>
              <w:rPr>
                <w:rFonts w:ascii="Book Antiqua" w:hAnsi="Book Antiqua" w:cs="Arial"/>
                <w:color w:val="000000"/>
                <w:sz w:val="24"/>
                <w:szCs w:val="24"/>
                <w:lang w:val="en-GB"/>
              </w:rPr>
            </w:pPr>
          </w:p>
        </w:tc>
        <w:tc>
          <w:tcPr>
            <w:tcW w:w="2159" w:type="dxa"/>
            <w:tcBorders>
              <w:top w:val="nil"/>
              <w:left w:val="nil"/>
              <w:bottom w:val="nil"/>
              <w:right w:val="single" w:sz="16" w:space="0" w:color="000000"/>
            </w:tcBorders>
            <w:shd w:val="clear" w:color="auto" w:fill="FFFFFF"/>
            <w:tcMar>
              <w:top w:w="30" w:type="dxa"/>
              <w:left w:w="30" w:type="dxa"/>
              <w:bottom w:w="30" w:type="dxa"/>
              <w:right w:w="30" w:type="dxa"/>
            </w:tcMar>
          </w:tcPr>
          <w:p w14:paraId="6D75F946" w14:textId="77777777" w:rsidR="007D4601" w:rsidRPr="007E10A2" w:rsidRDefault="007D4601" w:rsidP="00683887">
            <w:pPr>
              <w:autoSpaceDE w:val="0"/>
              <w:autoSpaceDN w:val="0"/>
              <w:adjustRightInd w:val="0"/>
              <w:spacing w:after="0"/>
              <w:rPr>
                <w:rFonts w:ascii="Book Antiqua" w:hAnsi="Book Antiqua" w:cs="Arial"/>
                <w:color w:val="000000"/>
                <w:sz w:val="24"/>
                <w:szCs w:val="24"/>
                <w:lang w:val="en-GB"/>
              </w:rPr>
            </w:pPr>
            <w:r w:rsidRPr="007E10A2">
              <w:rPr>
                <w:rFonts w:ascii="Book Antiqua" w:hAnsi="Book Antiqua" w:cs="Arial"/>
                <w:color w:val="000000"/>
                <w:sz w:val="24"/>
                <w:szCs w:val="24"/>
                <w:lang w:val="en-GB"/>
              </w:rPr>
              <w:t>Negative</w:t>
            </w:r>
          </w:p>
        </w:tc>
        <w:tc>
          <w:tcPr>
            <w:tcW w:w="3962"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61E8E7FE" w14:textId="77777777" w:rsidR="007D4601" w:rsidRPr="007E10A2" w:rsidRDefault="007D4601" w:rsidP="00683887">
            <w:pPr>
              <w:autoSpaceDE w:val="0"/>
              <w:autoSpaceDN w:val="0"/>
              <w:adjustRightInd w:val="0"/>
              <w:spacing w:after="0"/>
              <w:jc w:val="right"/>
              <w:rPr>
                <w:rFonts w:ascii="Book Antiqua" w:hAnsi="Book Antiqua" w:cs="Arial"/>
                <w:color w:val="000000"/>
                <w:sz w:val="24"/>
                <w:szCs w:val="24"/>
                <w:lang w:val="en-GB"/>
              </w:rPr>
            </w:pPr>
            <w:r w:rsidRPr="007E10A2">
              <w:rPr>
                <w:rFonts w:ascii="Book Antiqua" w:hAnsi="Book Antiqua" w:cs="Arial"/>
                <w:color w:val="000000"/>
                <w:sz w:val="24"/>
                <w:szCs w:val="24"/>
                <w:lang w:val="en-GB"/>
              </w:rPr>
              <w:t>-.181</w:t>
            </w:r>
          </w:p>
        </w:tc>
      </w:tr>
      <w:tr w:rsidR="007D4601" w:rsidRPr="007E10A2" w14:paraId="74766CC2" w14:textId="77777777" w:rsidTr="008043AF">
        <w:trPr>
          <w:cantSplit/>
          <w:tblHeader/>
        </w:trPr>
        <w:tc>
          <w:tcPr>
            <w:tcW w:w="4543"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36AECB77" w14:textId="77777777" w:rsidR="007D4601" w:rsidRPr="007E10A2" w:rsidRDefault="007D4601" w:rsidP="00683887">
            <w:pPr>
              <w:autoSpaceDE w:val="0"/>
              <w:autoSpaceDN w:val="0"/>
              <w:adjustRightInd w:val="0"/>
              <w:spacing w:after="0"/>
              <w:rPr>
                <w:rFonts w:ascii="Book Antiqua" w:hAnsi="Book Antiqua" w:cs="Arial"/>
                <w:color w:val="000000"/>
                <w:sz w:val="24"/>
                <w:szCs w:val="24"/>
                <w:lang w:val="en-GB"/>
              </w:rPr>
            </w:pPr>
            <w:r w:rsidRPr="007E10A2">
              <w:rPr>
                <w:rFonts w:ascii="Book Antiqua" w:hAnsi="Book Antiqua" w:cs="Arial"/>
                <w:color w:val="000000"/>
                <w:sz w:val="24"/>
                <w:szCs w:val="24"/>
                <w:lang w:val="en-GB"/>
              </w:rPr>
              <w:t>Kolmogorov-Smirnov Z</w:t>
            </w:r>
          </w:p>
        </w:tc>
        <w:tc>
          <w:tcPr>
            <w:tcW w:w="3962"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6AC075DC" w14:textId="77777777" w:rsidR="007D4601" w:rsidRPr="007E10A2" w:rsidRDefault="007D4601" w:rsidP="00683887">
            <w:pPr>
              <w:autoSpaceDE w:val="0"/>
              <w:autoSpaceDN w:val="0"/>
              <w:adjustRightInd w:val="0"/>
              <w:spacing w:after="0"/>
              <w:jc w:val="right"/>
              <w:rPr>
                <w:rFonts w:ascii="Book Antiqua" w:hAnsi="Book Antiqua" w:cs="Arial"/>
                <w:color w:val="000000"/>
                <w:sz w:val="24"/>
                <w:szCs w:val="24"/>
                <w:lang w:val="en-GB"/>
              </w:rPr>
            </w:pPr>
            <w:r w:rsidRPr="007E10A2">
              <w:rPr>
                <w:rFonts w:ascii="Book Antiqua" w:hAnsi="Book Antiqua" w:cs="Arial"/>
                <w:color w:val="000000"/>
                <w:sz w:val="24"/>
                <w:szCs w:val="24"/>
                <w:lang w:val="en-GB"/>
              </w:rPr>
              <w:t>1.684</w:t>
            </w:r>
          </w:p>
        </w:tc>
      </w:tr>
      <w:tr w:rsidR="007D4601" w:rsidRPr="007E10A2" w14:paraId="6051C7B6" w14:textId="77777777" w:rsidTr="008043AF">
        <w:trPr>
          <w:cantSplit/>
          <w:tblHeader/>
        </w:trPr>
        <w:tc>
          <w:tcPr>
            <w:tcW w:w="4543" w:type="dxa"/>
            <w:gridSpan w:val="2"/>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7E3747A2" w14:textId="77777777" w:rsidR="007D4601" w:rsidRPr="007E10A2" w:rsidRDefault="007D4601" w:rsidP="00683887">
            <w:pPr>
              <w:autoSpaceDE w:val="0"/>
              <w:autoSpaceDN w:val="0"/>
              <w:adjustRightInd w:val="0"/>
              <w:spacing w:after="0"/>
              <w:rPr>
                <w:rFonts w:ascii="Book Antiqua" w:hAnsi="Book Antiqua" w:cs="Arial"/>
                <w:color w:val="000000"/>
                <w:sz w:val="24"/>
                <w:szCs w:val="24"/>
                <w:lang w:val="en-GB"/>
              </w:rPr>
            </w:pPr>
            <w:r w:rsidRPr="007E10A2">
              <w:rPr>
                <w:rFonts w:ascii="Book Antiqua" w:hAnsi="Book Antiqua" w:cs="Arial"/>
                <w:color w:val="000000"/>
                <w:sz w:val="24"/>
                <w:szCs w:val="24"/>
                <w:lang w:val="en-GB"/>
              </w:rPr>
              <w:t>Asymp. Sig. (2-tailed)</w:t>
            </w:r>
          </w:p>
        </w:tc>
        <w:tc>
          <w:tcPr>
            <w:tcW w:w="3962"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14:paraId="29C4071E" w14:textId="68DAFB44" w:rsidR="007D4601" w:rsidRPr="007E10A2" w:rsidRDefault="007D4601" w:rsidP="00683887">
            <w:pPr>
              <w:autoSpaceDE w:val="0"/>
              <w:autoSpaceDN w:val="0"/>
              <w:adjustRightInd w:val="0"/>
              <w:spacing w:after="0"/>
              <w:jc w:val="right"/>
              <w:rPr>
                <w:rFonts w:ascii="Book Antiqua" w:hAnsi="Book Antiqua" w:cs="Arial"/>
                <w:color w:val="000000"/>
                <w:sz w:val="24"/>
                <w:szCs w:val="24"/>
              </w:rPr>
            </w:pPr>
            <w:r w:rsidRPr="007E10A2">
              <w:rPr>
                <w:rFonts w:ascii="Book Antiqua" w:hAnsi="Book Antiqua" w:cs="Arial"/>
                <w:color w:val="000000"/>
                <w:sz w:val="24"/>
                <w:szCs w:val="24"/>
                <w:lang w:val="en-GB"/>
              </w:rPr>
              <w:t>.0</w:t>
            </w:r>
            <w:r w:rsidRPr="007E10A2">
              <w:rPr>
                <w:rFonts w:ascii="Book Antiqua" w:hAnsi="Book Antiqua" w:cs="Arial"/>
                <w:color w:val="000000"/>
                <w:sz w:val="24"/>
                <w:szCs w:val="24"/>
              </w:rPr>
              <w:t>70</w:t>
            </w:r>
          </w:p>
        </w:tc>
      </w:tr>
      <w:tr w:rsidR="007D4601" w:rsidRPr="007E10A2" w14:paraId="70FC2A74" w14:textId="77777777" w:rsidTr="008043AF">
        <w:trPr>
          <w:gridAfter w:val="1"/>
          <w:wAfter w:w="3962" w:type="dxa"/>
          <w:cantSplit/>
        </w:trPr>
        <w:tc>
          <w:tcPr>
            <w:tcW w:w="4543" w:type="dxa"/>
            <w:gridSpan w:val="2"/>
            <w:tcBorders>
              <w:top w:val="nil"/>
              <w:left w:val="nil"/>
              <w:bottom w:val="nil"/>
              <w:right w:val="nil"/>
            </w:tcBorders>
            <w:shd w:val="clear" w:color="auto" w:fill="FFFFFF"/>
            <w:tcMar>
              <w:top w:w="30" w:type="dxa"/>
              <w:left w:w="30" w:type="dxa"/>
              <w:bottom w:w="30" w:type="dxa"/>
              <w:right w:w="30" w:type="dxa"/>
            </w:tcMar>
          </w:tcPr>
          <w:p w14:paraId="3C678BB3" w14:textId="77777777" w:rsidR="007D4601" w:rsidRPr="007E10A2" w:rsidRDefault="007D4601" w:rsidP="00683887">
            <w:pPr>
              <w:autoSpaceDE w:val="0"/>
              <w:autoSpaceDN w:val="0"/>
              <w:adjustRightInd w:val="0"/>
              <w:spacing w:after="0"/>
              <w:rPr>
                <w:rFonts w:ascii="Book Antiqua" w:hAnsi="Book Antiqua" w:cs="Arial"/>
                <w:color w:val="000000"/>
                <w:sz w:val="24"/>
                <w:szCs w:val="24"/>
                <w:lang w:val="en-GB"/>
              </w:rPr>
            </w:pPr>
            <w:r w:rsidRPr="007E10A2">
              <w:rPr>
                <w:rFonts w:ascii="Book Antiqua" w:hAnsi="Book Antiqua" w:cs="Arial"/>
                <w:color w:val="000000"/>
                <w:sz w:val="24"/>
                <w:szCs w:val="24"/>
                <w:lang w:val="en-GB"/>
              </w:rPr>
              <w:t>a. Test distribution is Normal.</w:t>
            </w:r>
          </w:p>
        </w:tc>
      </w:tr>
    </w:tbl>
    <w:p w14:paraId="3EAD295B" w14:textId="79C3B9EA" w:rsidR="00896585" w:rsidRPr="007E10A2" w:rsidRDefault="00896585" w:rsidP="00683887">
      <w:pPr>
        <w:autoSpaceDE w:val="0"/>
        <w:autoSpaceDN w:val="0"/>
        <w:adjustRightInd w:val="0"/>
        <w:spacing w:after="0"/>
        <w:ind w:firstLine="720"/>
        <w:jc w:val="both"/>
        <w:rPr>
          <w:rFonts w:ascii="Book Antiqua" w:hAnsi="Book Antiqua" w:cs="Arial"/>
          <w:color w:val="000000"/>
          <w:sz w:val="24"/>
          <w:szCs w:val="24"/>
        </w:rPr>
      </w:pPr>
      <w:r w:rsidRPr="007E10A2">
        <w:rPr>
          <w:rFonts w:ascii="Book Antiqua" w:hAnsi="Book Antiqua" w:cs="Arial"/>
          <w:color w:val="000000"/>
          <w:sz w:val="24"/>
          <w:szCs w:val="24"/>
        </w:rPr>
        <w:t xml:space="preserve">Dari Tabel 5.2  terlihat bahwa hasil uji  menyatakan bahwa nilai </w:t>
      </w:r>
      <w:r w:rsidRPr="007E10A2">
        <w:rPr>
          <w:rFonts w:ascii="Book Antiqua" w:hAnsi="Book Antiqua" w:cs="Arial"/>
          <w:i/>
          <w:iCs/>
          <w:color w:val="000000"/>
          <w:sz w:val="24"/>
          <w:szCs w:val="24"/>
        </w:rPr>
        <w:t xml:space="preserve">Kolmogorov Smirnov </w:t>
      </w:r>
      <w:r w:rsidRPr="007E10A2">
        <w:rPr>
          <w:rFonts w:ascii="Book Antiqua" w:hAnsi="Book Antiqua" w:cs="Arial"/>
          <w:color w:val="000000"/>
          <w:sz w:val="24"/>
          <w:szCs w:val="24"/>
        </w:rPr>
        <w:t xml:space="preserve">sebesar </w:t>
      </w:r>
      <w:r w:rsidR="007D4601" w:rsidRPr="007E10A2">
        <w:rPr>
          <w:rFonts w:ascii="Book Antiqua" w:hAnsi="Book Antiqua" w:cs="Arial"/>
          <w:color w:val="000000"/>
          <w:sz w:val="24"/>
          <w:szCs w:val="24"/>
        </w:rPr>
        <w:t>1,684</w:t>
      </w:r>
      <w:r w:rsidRPr="007E10A2">
        <w:rPr>
          <w:rFonts w:ascii="Book Antiqua" w:hAnsi="Book Antiqua" w:cs="Arial"/>
          <w:color w:val="000000"/>
          <w:sz w:val="24"/>
          <w:szCs w:val="24"/>
        </w:rPr>
        <w:t xml:space="preserve"> dengan signifikansi 0,</w:t>
      </w:r>
      <w:r w:rsidR="007D4601" w:rsidRPr="007E10A2">
        <w:rPr>
          <w:rFonts w:ascii="Book Antiqua" w:hAnsi="Book Antiqua" w:cs="Arial"/>
          <w:color w:val="000000"/>
          <w:sz w:val="24"/>
          <w:szCs w:val="24"/>
        </w:rPr>
        <w:t>07</w:t>
      </w:r>
      <w:r w:rsidRPr="007E10A2">
        <w:rPr>
          <w:rFonts w:ascii="Book Antiqua" w:hAnsi="Book Antiqua" w:cs="Arial"/>
          <w:color w:val="000000"/>
          <w:sz w:val="24"/>
          <w:szCs w:val="24"/>
        </w:rPr>
        <w:t xml:space="preserve">. Dengan hasil tersebut maka dapat dinyatakan bahwa data yang digunakan dalam penelitian ini telah </w:t>
      </w:r>
      <w:r w:rsidRPr="007E10A2">
        <w:rPr>
          <w:rFonts w:ascii="Book Antiqua" w:hAnsi="Book Antiqua" w:cs="Arial"/>
          <w:b/>
          <w:color w:val="000000"/>
          <w:sz w:val="24"/>
          <w:szCs w:val="24"/>
        </w:rPr>
        <w:t>terdisribusi normal</w:t>
      </w:r>
      <w:r w:rsidRPr="007E10A2">
        <w:rPr>
          <w:rFonts w:ascii="Book Antiqua" w:hAnsi="Book Antiqua" w:cs="Arial"/>
          <w:color w:val="000000"/>
          <w:sz w:val="24"/>
          <w:szCs w:val="24"/>
        </w:rPr>
        <w:t>, karena nilai signifikansi dari uji normalitas untuk masing-masing variable lebih besar dari a (a=0,05) yaitu 0,</w:t>
      </w:r>
      <w:r w:rsidR="007D4601" w:rsidRPr="007E10A2">
        <w:rPr>
          <w:rFonts w:ascii="Book Antiqua" w:hAnsi="Book Antiqua" w:cs="Arial"/>
          <w:color w:val="000000"/>
          <w:sz w:val="24"/>
          <w:szCs w:val="24"/>
        </w:rPr>
        <w:t>07</w:t>
      </w:r>
      <w:r w:rsidRPr="007E10A2">
        <w:rPr>
          <w:rFonts w:ascii="Book Antiqua" w:hAnsi="Book Antiqua" w:cs="Arial"/>
          <w:color w:val="000000"/>
          <w:sz w:val="24"/>
          <w:szCs w:val="24"/>
        </w:rPr>
        <w:t xml:space="preserve"> &gt; 0,05.</w:t>
      </w:r>
    </w:p>
    <w:p w14:paraId="704A38BC" w14:textId="77777777" w:rsidR="008043AF" w:rsidRPr="007E10A2" w:rsidRDefault="008043AF" w:rsidP="00683887">
      <w:pPr>
        <w:autoSpaceDE w:val="0"/>
        <w:autoSpaceDN w:val="0"/>
        <w:adjustRightInd w:val="0"/>
        <w:spacing w:after="0"/>
        <w:rPr>
          <w:rFonts w:ascii="Book Antiqua" w:hAnsi="Book Antiqua" w:cs="Arial"/>
          <w:color w:val="000000"/>
          <w:sz w:val="24"/>
          <w:szCs w:val="24"/>
        </w:rPr>
      </w:pPr>
    </w:p>
    <w:p w14:paraId="7A487B6C" w14:textId="77777777" w:rsidR="007D4601" w:rsidRPr="007E10A2" w:rsidRDefault="007D4601" w:rsidP="00683887">
      <w:pPr>
        <w:autoSpaceDE w:val="0"/>
        <w:autoSpaceDN w:val="0"/>
        <w:adjustRightInd w:val="0"/>
        <w:spacing w:after="0"/>
        <w:rPr>
          <w:rFonts w:ascii="Book Antiqua" w:hAnsi="Book Antiqua" w:cs="Arial"/>
          <w:sz w:val="24"/>
          <w:szCs w:val="24"/>
        </w:rPr>
      </w:pPr>
      <w:r w:rsidRPr="007E10A2">
        <w:rPr>
          <w:rFonts w:ascii="Book Antiqua" w:hAnsi="Book Antiqua" w:cs="Arial"/>
          <w:color w:val="000000"/>
          <w:sz w:val="24"/>
          <w:szCs w:val="24"/>
        </w:rPr>
        <w:t xml:space="preserve">Uji Autokorelasi </w:t>
      </w:r>
    </w:p>
    <w:p w14:paraId="49B3DB70" w14:textId="77777777" w:rsidR="007D4601" w:rsidRPr="007E10A2" w:rsidRDefault="007D4601" w:rsidP="00683887">
      <w:pPr>
        <w:autoSpaceDE w:val="0"/>
        <w:autoSpaceDN w:val="0"/>
        <w:adjustRightInd w:val="0"/>
        <w:spacing w:after="0"/>
        <w:ind w:firstLine="720"/>
        <w:jc w:val="both"/>
        <w:rPr>
          <w:rFonts w:ascii="Book Antiqua" w:hAnsi="Book Antiqua" w:cs="Arial"/>
          <w:color w:val="000000"/>
          <w:sz w:val="24"/>
          <w:szCs w:val="24"/>
        </w:rPr>
      </w:pPr>
      <w:r w:rsidRPr="007E10A2">
        <w:rPr>
          <w:rFonts w:ascii="Book Antiqua" w:hAnsi="Book Antiqua" w:cs="Arial"/>
          <w:color w:val="000000"/>
          <w:sz w:val="24"/>
          <w:szCs w:val="24"/>
        </w:rPr>
        <w:t>Data tidak mengalami autokorelasi apabila nilai DW antara 1 sampai 3 atau 1&lt;DW&lt;3 (Ghozali, 2007). Berikut tabel hasil pengujian Autokorelasi dengan menggunakan 80 data pengamatan:</w:t>
      </w:r>
    </w:p>
    <w:p w14:paraId="720D3680" w14:textId="77777777" w:rsidR="007D4601" w:rsidRPr="007E10A2" w:rsidRDefault="007D4601" w:rsidP="00683887">
      <w:pPr>
        <w:autoSpaceDE w:val="0"/>
        <w:autoSpaceDN w:val="0"/>
        <w:adjustRightInd w:val="0"/>
        <w:spacing w:after="0"/>
        <w:rPr>
          <w:rFonts w:ascii="Book Antiqua" w:hAnsi="Book Antiqua" w:cs="Times New Roman"/>
          <w:sz w:val="24"/>
          <w:szCs w:val="24"/>
          <w:lang w:val="en-GB"/>
        </w:rPr>
      </w:pPr>
    </w:p>
    <w:tbl>
      <w:tblPr>
        <w:tblW w:w="850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74"/>
        <w:gridCol w:w="1636"/>
        <w:gridCol w:w="585"/>
        <w:gridCol w:w="1547"/>
        <w:gridCol w:w="3963"/>
      </w:tblGrid>
      <w:tr w:rsidR="00FB36D3" w:rsidRPr="007E10A2" w14:paraId="4417D965" w14:textId="77777777" w:rsidTr="00FB36D3">
        <w:trPr>
          <w:cantSplit/>
          <w:trHeight w:val="343"/>
          <w:tblHeader/>
        </w:trPr>
        <w:tc>
          <w:tcPr>
            <w:tcW w:w="774" w:type="dxa"/>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0F1C46C3" w14:textId="77777777" w:rsidR="00FB36D3" w:rsidRPr="007E10A2" w:rsidRDefault="00FB36D3" w:rsidP="00683887">
            <w:pPr>
              <w:autoSpaceDE w:val="0"/>
              <w:autoSpaceDN w:val="0"/>
              <w:adjustRightInd w:val="0"/>
              <w:spacing w:after="0"/>
              <w:rPr>
                <w:rFonts w:ascii="Book Antiqua" w:hAnsi="Book Antiqua" w:cs="Arial"/>
                <w:color w:val="000000"/>
                <w:sz w:val="24"/>
                <w:szCs w:val="24"/>
                <w:lang w:val="en-GB"/>
              </w:rPr>
            </w:pPr>
            <w:r w:rsidRPr="007E10A2">
              <w:rPr>
                <w:rFonts w:ascii="Book Antiqua" w:hAnsi="Book Antiqua" w:cs="Arial"/>
                <w:color w:val="000000"/>
                <w:sz w:val="24"/>
                <w:szCs w:val="24"/>
                <w:lang w:val="en-GB"/>
              </w:rPr>
              <w:t>Model</w:t>
            </w:r>
          </w:p>
        </w:tc>
        <w:tc>
          <w:tcPr>
            <w:tcW w:w="1636" w:type="dxa"/>
            <w:vMerge w:val="restar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4AD35226" w14:textId="77777777" w:rsidR="00FB36D3" w:rsidRPr="007E10A2" w:rsidRDefault="00FB36D3" w:rsidP="00683887">
            <w:pPr>
              <w:autoSpaceDE w:val="0"/>
              <w:autoSpaceDN w:val="0"/>
              <w:adjustRightInd w:val="0"/>
              <w:spacing w:after="0"/>
              <w:jc w:val="center"/>
              <w:rPr>
                <w:rFonts w:ascii="Book Antiqua" w:hAnsi="Book Antiqua" w:cs="Arial"/>
                <w:color w:val="000000"/>
                <w:sz w:val="24"/>
                <w:szCs w:val="24"/>
                <w:lang w:val="en-GB"/>
              </w:rPr>
            </w:pPr>
            <w:r w:rsidRPr="007E10A2">
              <w:rPr>
                <w:rFonts w:ascii="Book Antiqua" w:hAnsi="Book Antiqua" w:cs="Arial"/>
                <w:color w:val="000000"/>
                <w:sz w:val="24"/>
                <w:szCs w:val="24"/>
                <w:lang w:val="en-GB"/>
              </w:rPr>
              <w:t>R</w:t>
            </w:r>
          </w:p>
        </w:tc>
        <w:tc>
          <w:tcPr>
            <w:tcW w:w="6095" w:type="dxa"/>
            <w:gridSpan w:val="3"/>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8035532" w14:textId="777E1EAE" w:rsidR="00FB36D3" w:rsidRPr="007E10A2" w:rsidRDefault="00FB36D3" w:rsidP="00683887">
            <w:pPr>
              <w:autoSpaceDE w:val="0"/>
              <w:autoSpaceDN w:val="0"/>
              <w:adjustRightInd w:val="0"/>
              <w:spacing w:after="0"/>
              <w:jc w:val="center"/>
              <w:rPr>
                <w:rFonts w:ascii="Book Antiqua" w:hAnsi="Book Antiqua" w:cs="Arial"/>
                <w:color w:val="000000"/>
                <w:sz w:val="24"/>
                <w:szCs w:val="24"/>
                <w:lang w:val="en-GB"/>
              </w:rPr>
            </w:pPr>
            <w:r w:rsidRPr="007E10A2">
              <w:rPr>
                <w:rFonts w:ascii="Book Antiqua" w:hAnsi="Book Antiqua" w:cs="Arial"/>
                <w:color w:val="000000"/>
                <w:sz w:val="24"/>
                <w:szCs w:val="24"/>
                <w:lang w:val="en-GB"/>
              </w:rPr>
              <w:t>Durbin-Watson</w:t>
            </w:r>
          </w:p>
        </w:tc>
      </w:tr>
      <w:tr w:rsidR="00FB36D3" w:rsidRPr="007E10A2" w14:paraId="45C84610" w14:textId="77777777" w:rsidTr="00FB36D3">
        <w:trPr>
          <w:cantSplit/>
          <w:trHeight w:val="343"/>
          <w:tblHeader/>
        </w:trPr>
        <w:tc>
          <w:tcPr>
            <w:tcW w:w="774" w:type="dxa"/>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61FBD460" w14:textId="77777777" w:rsidR="00FB36D3" w:rsidRPr="007E10A2" w:rsidRDefault="00FB36D3" w:rsidP="00683887">
            <w:pPr>
              <w:autoSpaceDE w:val="0"/>
              <w:autoSpaceDN w:val="0"/>
              <w:adjustRightInd w:val="0"/>
              <w:spacing w:after="0"/>
              <w:rPr>
                <w:rFonts w:ascii="Book Antiqua" w:hAnsi="Book Antiqua" w:cs="Arial"/>
                <w:color w:val="000000"/>
                <w:sz w:val="24"/>
                <w:szCs w:val="24"/>
                <w:lang w:val="en-GB"/>
              </w:rPr>
            </w:pPr>
          </w:p>
        </w:tc>
        <w:tc>
          <w:tcPr>
            <w:tcW w:w="1636" w:type="dxa"/>
            <w:vMerge/>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150F5B2B" w14:textId="77777777" w:rsidR="00FB36D3" w:rsidRPr="007E10A2" w:rsidRDefault="00FB36D3" w:rsidP="00683887">
            <w:pPr>
              <w:autoSpaceDE w:val="0"/>
              <w:autoSpaceDN w:val="0"/>
              <w:adjustRightInd w:val="0"/>
              <w:spacing w:after="0"/>
              <w:rPr>
                <w:rFonts w:ascii="Book Antiqua" w:hAnsi="Book Antiqua" w:cs="Arial"/>
                <w:color w:val="000000"/>
                <w:sz w:val="24"/>
                <w:szCs w:val="24"/>
                <w:lang w:val="en-GB"/>
              </w:rPr>
            </w:pPr>
          </w:p>
        </w:tc>
        <w:tc>
          <w:tcPr>
            <w:tcW w:w="6095" w:type="dxa"/>
            <w:gridSpan w:val="3"/>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9293081" w14:textId="77777777" w:rsidR="00FB36D3" w:rsidRPr="007E10A2" w:rsidRDefault="00FB36D3" w:rsidP="00683887">
            <w:pPr>
              <w:autoSpaceDE w:val="0"/>
              <w:autoSpaceDN w:val="0"/>
              <w:adjustRightInd w:val="0"/>
              <w:spacing w:after="0"/>
              <w:rPr>
                <w:rFonts w:ascii="Book Antiqua" w:hAnsi="Book Antiqua" w:cs="Arial"/>
                <w:color w:val="000000"/>
                <w:sz w:val="24"/>
                <w:szCs w:val="24"/>
                <w:lang w:val="en-GB"/>
              </w:rPr>
            </w:pPr>
          </w:p>
        </w:tc>
      </w:tr>
      <w:tr w:rsidR="00FB36D3" w:rsidRPr="007E10A2" w14:paraId="086B87A8" w14:textId="77777777" w:rsidTr="00FB36D3">
        <w:trPr>
          <w:cantSplit/>
          <w:tblHeader/>
        </w:trPr>
        <w:tc>
          <w:tcPr>
            <w:tcW w:w="774"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2F34B3CC" w14:textId="77777777" w:rsidR="00FB36D3" w:rsidRPr="007E10A2" w:rsidRDefault="00FB36D3" w:rsidP="00683887">
            <w:pPr>
              <w:autoSpaceDE w:val="0"/>
              <w:autoSpaceDN w:val="0"/>
              <w:adjustRightInd w:val="0"/>
              <w:spacing w:after="0"/>
              <w:rPr>
                <w:rFonts w:ascii="Book Antiqua" w:hAnsi="Book Antiqua" w:cs="Arial"/>
                <w:color w:val="000000"/>
                <w:sz w:val="24"/>
                <w:szCs w:val="24"/>
                <w:lang w:val="en-GB"/>
              </w:rPr>
            </w:pPr>
            <w:r w:rsidRPr="007E10A2">
              <w:rPr>
                <w:rFonts w:ascii="Book Antiqua" w:hAnsi="Book Antiqua" w:cs="Arial"/>
                <w:color w:val="000000"/>
                <w:sz w:val="24"/>
                <w:szCs w:val="24"/>
                <w:lang w:val="en-GB"/>
              </w:rPr>
              <w:t>1</w:t>
            </w:r>
          </w:p>
        </w:tc>
        <w:tc>
          <w:tcPr>
            <w:tcW w:w="1636"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14:paraId="13E266BD" w14:textId="77777777" w:rsidR="00FB36D3" w:rsidRPr="007E10A2" w:rsidRDefault="00FB36D3" w:rsidP="00683887">
            <w:pPr>
              <w:autoSpaceDE w:val="0"/>
              <w:autoSpaceDN w:val="0"/>
              <w:adjustRightInd w:val="0"/>
              <w:spacing w:after="0"/>
              <w:jc w:val="right"/>
              <w:rPr>
                <w:rFonts w:ascii="Book Antiqua" w:hAnsi="Book Antiqua" w:cs="Arial"/>
                <w:color w:val="000000"/>
                <w:sz w:val="24"/>
                <w:szCs w:val="24"/>
                <w:lang w:val="en-GB"/>
              </w:rPr>
            </w:pPr>
            <w:r w:rsidRPr="007E10A2">
              <w:rPr>
                <w:rFonts w:ascii="Book Antiqua" w:hAnsi="Book Antiqua" w:cs="Arial"/>
                <w:color w:val="000000"/>
                <w:sz w:val="24"/>
                <w:szCs w:val="24"/>
                <w:lang w:val="en-GB"/>
              </w:rPr>
              <w:t>.313</w:t>
            </w:r>
            <w:r w:rsidRPr="007E10A2">
              <w:rPr>
                <w:rFonts w:ascii="Book Antiqua" w:hAnsi="Book Antiqua" w:cs="Arial"/>
                <w:color w:val="000000"/>
                <w:sz w:val="24"/>
                <w:szCs w:val="24"/>
                <w:vertAlign w:val="superscript"/>
                <w:lang w:val="en-GB"/>
              </w:rPr>
              <w:t>a</w:t>
            </w:r>
          </w:p>
        </w:tc>
        <w:tc>
          <w:tcPr>
            <w:tcW w:w="6095" w:type="dxa"/>
            <w:gridSpan w:val="3"/>
            <w:tcBorders>
              <w:top w:val="single" w:sz="16" w:space="0" w:color="000000"/>
              <w:bottom w:val="single" w:sz="16" w:space="0" w:color="000000"/>
            </w:tcBorders>
            <w:shd w:val="clear" w:color="auto" w:fill="FFFFFF"/>
            <w:tcMar>
              <w:top w:w="30" w:type="dxa"/>
              <w:left w:w="30" w:type="dxa"/>
              <w:bottom w:w="30" w:type="dxa"/>
              <w:right w:w="30" w:type="dxa"/>
            </w:tcMar>
            <w:vAlign w:val="center"/>
          </w:tcPr>
          <w:p w14:paraId="6F8C1B07" w14:textId="5F5F3647" w:rsidR="00FB36D3" w:rsidRPr="007E10A2" w:rsidRDefault="00FB36D3" w:rsidP="00683887">
            <w:pPr>
              <w:autoSpaceDE w:val="0"/>
              <w:autoSpaceDN w:val="0"/>
              <w:adjustRightInd w:val="0"/>
              <w:spacing w:after="0"/>
              <w:jc w:val="right"/>
              <w:rPr>
                <w:rFonts w:ascii="Book Antiqua" w:hAnsi="Book Antiqua" w:cs="Arial"/>
                <w:color w:val="000000"/>
                <w:sz w:val="24"/>
                <w:szCs w:val="24"/>
                <w:lang w:val="en-GB"/>
              </w:rPr>
            </w:pPr>
            <w:r w:rsidRPr="007E10A2">
              <w:rPr>
                <w:rFonts w:ascii="Book Antiqua" w:hAnsi="Book Antiqua" w:cs="Arial"/>
                <w:color w:val="000000"/>
                <w:sz w:val="24"/>
                <w:szCs w:val="24"/>
                <w:lang w:val="en-GB"/>
              </w:rPr>
              <w:t>1.952</w:t>
            </w:r>
          </w:p>
        </w:tc>
      </w:tr>
      <w:tr w:rsidR="00FB36D3" w:rsidRPr="007E10A2" w14:paraId="2F2F51A0" w14:textId="77777777" w:rsidTr="00FB36D3">
        <w:trPr>
          <w:gridAfter w:val="1"/>
          <w:wAfter w:w="3963" w:type="dxa"/>
          <w:cantSplit/>
        </w:trPr>
        <w:tc>
          <w:tcPr>
            <w:tcW w:w="4542" w:type="dxa"/>
            <w:gridSpan w:val="4"/>
            <w:tcBorders>
              <w:top w:val="nil"/>
              <w:left w:val="nil"/>
              <w:bottom w:val="nil"/>
              <w:right w:val="nil"/>
            </w:tcBorders>
            <w:shd w:val="clear" w:color="auto" w:fill="FFFFFF"/>
            <w:tcMar>
              <w:top w:w="30" w:type="dxa"/>
              <w:left w:w="30" w:type="dxa"/>
              <w:bottom w:w="30" w:type="dxa"/>
              <w:right w:w="30" w:type="dxa"/>
            </w:tcMar>
          </w:tcPr>
          <w:p w14:paraId="203FFB06" w14:textId="77777777" w:rsidR="00FB36D3" w:rsidRPr="007E10A2" w:rsidRDefault="00FB36D3" w:rsidP="00683887">
            <w:pPr>
              <w:autoSpaceDE w:val="0"/>
              <w:autoSpaceDN w:val="0"/>
              <w:adjustRightInd w:val="0"/>
              <w:spacing w:after="0"/>
              <w:rPr>
                <w:rFonts w:ascii="Book Antiqua" w:hAnsi="Book Antiqua" w:cs="Arial"/>
                <w:color w:val="000000"/>
                <w:sz w:val="24"/>
                <w:szCs w:val="24"/>
                <w:lang w:val="en-GB"/>
              </w:rPr>
            </w:pPr>
            <w:r w:rsidRPr="007E10A2">
              <w:rPr>
                <w:rFonts w:ascii="Book Antiqua" w:hAnsi="Book Antiqua" w:cs="Arial"/>
                <w:color w:val="000000"/>
                <w:sz w:val="24"/>
                <w:szCs w:val="24"/>
                <w:lang w:val="en-GB"/>
              </w:rPr>
              <w:t>a. Predictors: (Constant), X2, X1</w:t>
            </w:r>
          </w:p>
        </w:tc>
      </w:tr>
      <w:tr w:rsidR="00FB36D3" w:rsidRPr="007E10A2" w14:paraId="4BEA3979" w14:textId="77777777" w:rsidTr="00FB36D3">
        <w:trPr>
          <w:gridAfter w:val="1"/>
          <w:wAfter w:w="3963" w:type="dxa"/>
          <w:cantSplit/>
        </w:trPr>
        <w:tc>
          <w:tcPr>
            <w:tcW w:w="2995" w:type="dxa"/>
            <w:gridSpan w:val="3"/>
            <w:tcBorders>
              <w:top w:val="nil"/>
              <w:left w:val="nil"/>
              <w:bottom w:val="nil"/>
              <w:right w:val="nil"/>
            </w:tcBorders>
            <w:shd w:val="clear" w:color="auto" w:fill="FFFFFF"/>
            <w:tcMar>
              <w:top w:w="30" w:type="dxa"/>
              <w:left w:w="30" w:type="dxa"/>
              <w:bottom w:w="30" w:type="dxa"/>
              <w:right w:w="30" w:type="dxa"/>
            </w:tcMar>
          </w:tcPr>
          <w:p w14:paraId="455B2876" w14:textId="77777777" w:rsidR="00FB36D3" w:rsidRPr="007E10A2" w:rsidRDefault="00FB36D3" w:rsidP="00683887">
            <w:pPr>
              <w:autoSpaceDE w:val="0"/>
              <w:autoSpaceDN w:val="0"/>
              <w:adjustRightInd w:val="0"/>
              <w:spacing w:after="0"/>
              <w:rPr>
                <w:rFonts w:ascii="Book Antiqua" w:hAnsi="Book Antiqua" w:cs="Arial"/>
                <w:color w:val="000000"/>
                <w:sz w:val="24"/>
                <w:szCs w:val="24"/>
                <w:lang w:val="en-GB"/>
              </w:rPr>
            </w:pPr>
            <w:r w:rsidRPr="007E10A2">
              <w:rPr>
                <w:rFonts w:ascii="Book Antiqua" w:hAnsi="Book Antiqua" w:cs="Arial"/>
                <w:color w:val="000000"/>
                <w:sz w:val="24"/>
                <w:szCs w:val="24"/>
                <w:lang w:val="en-GB"/>
              </w:rPr>
              <w:t>b. Dependent Variable: Y</w:t>
            </w:r>
          </w:p>
        </w:tc>
        <w:tc>
          <w:tcPr>
            <w:tcW w:w="1547" w:type="dxa"/>
            <w:tcBorders>
              <w:top w:val="nil"/>
              <w:left w:val="nil"/>
              <w:bottom w:val="nil"/>
              <w:right w:val="nil"/>
            </w:tcBorders>
            <w:shd w:val="clear" w:color="auto" w:fill="FFFFFF"/>
            <w:tcMar>
              <w:top w:w="30" w:type="dxa"/>
              <w:left w:w="30" w:type="dxa"/>
              <w:bottom w:w="30" w:type="dxa"/>
              <w:right w:w="30" w:type="dxa"/>
            </w:tcMar>
          </w:tcPr>
          <w:p w14:paraId="552C1FB1" w14:textId="77777777" w:rsidR="00FB36D3" w:rsidRPr="007E10A2" w:rsidRDefault="00FB36D3" w:rsidP="00683887">
            <w:pPr>
              <w:autoSpaceDE w:val="0"/>
              <w:autoSpaceDN w:val="0"/>
              <w:adjustRightInd w:val="0"/>
              <w:spacing w:after="0"/>
              <w:rPr>
                <w:rFonts w:ascii="Book Antiqua" w:hAnsi="Book Antiqua" w:cs="Times New Roman"/>
                <w:sz w:val="24"/>
                <w:szCs w:val="24"/>
                <w:lang w:val="en-GB"/>
              </w:rPr>
            </w:pPr>
          </w:p>
        </w:tc>
      </w:tr>
    </w:tbl>
    <w:p w14:paraId="0D723470" w14:textId="473F5121" w:rsidR="007D4601" w:rsidRPr="007E10A2" w:rsidRDefault="007D4601" w:rsidP="00683887">
      <w:pPr>
        <w:autoSpaceDE w:val="0"/>
        <w:autoSpaceDN w:val="0"/>
        <w:adjustRightInd w:val="0"/>
        <w:spacing w:after="0"/>
        <w:ind w:firstLine="720"/>
        <w:jc w:val="both"/>
        <w:rPr>
          <w:rFonts w:ascii="Book Antiqua" w:hAnsi="Book Antiqua" w:cs="Arial"/>
          <w:color w:val="000000"/>
          <w:sz w:val="24"/>
          <w:szCs w:val="24"/>
        </w:rPr>
      </w:pPr>
      <w:r w:rsidRPr="007E10A2">
        <w:rPr>
          <w:rFonts w:ascii="Book Antiqua" w:hAnsi="Book Antiqua" w:cs="Arial"/>
          <w:color w:val="000000"/>
          <w:sz w:val="24"/>
          <w:szCs w:val="24"/>
        </w:rPr>
        <w:t xml:space="preserve">Berdasarkan hasil uji Autokorelasi pada 5.3 diperoleh nilai DW sebesar 1,952. Angka ini sudah terletak diantara 1 &lt; DW &lt; 3. Maka dapat disimpulkan variabel-variabel dalam penelitian ini </w:t>
      </w:r>
      <w:r w:rsidRPr="007E10A2">
        <w:rPr>
          <w:rFonts w:ascii="Book Antiqua" w:hAnsi="Book Antiqua" w:cs="Arial"/>
          <w:b/>
          <w:color w:val="000000"/>
          <w:sz w:val="24"/>
          <w:szCs w:val="24"/>
        </w:rPr>
        <w:t>tidak mengalami  Autokorelasi atau bebas Autokorelasi</w:t>
      </w:r>
      <w:r w:rsidRPr="007E10A2">
        <w:rPr>
          <w:rFonts w:ascii="Book Antiqua" w:hAnsi="Book Antiqua" w:cs="Arial"/>
          <w:color w:val="000000"/>
          <w:sz w:val="24"/>
          <w:szCs w:val="24"/>
        </w:rPr>
        <w:t xml:space="preserve">. </w:t>
      </w:r>
    </w:p>
    <w:p w14:paraId="72F7969F" w14:textId="77777777" w:rsidR="008043AF" w:rsidRDefault="008043AF" w:rsidP="00683887">
      <w:pPr>
        <w:autoSpaceDE w:val="0"/>
        <w:autoSpaceDN w:val="0"/>
        <w:adjustRightInd w:val="0"/>
        <w:spacing w:after="0"/>
        <w:jc w:val="both"/>
        <w:rPr>
          <w:rFonts w:ascii="Book Antiqua" w:hAnsi="Book Antiqua" w:cs="Arial"/>
          <w:color w:val="000000"/>
          <w:sz w:val="24"/>
          <w:szCs w:val="24"/>
        </w:rPr>
      </w:pPr>
    </w:p>
    <w:p w14:paraId="0EE39F79" w14:textId="77777777" w:rsidR="00BB578C" w:rsidRDefault="00BB578C" w:rsidP="00683887">
      <w:pPr>
        <w:autoSpaceDE w:val="0"/>
        <w:autoSpaceDN w:val="0"/>
        <w:adjustRightInd w:val="0"/>
        <w:spacing w:after="0"/>
        <w:jc w:val="both"/>
        <w:rPr>
          <w:rFonts w:ascii="Book Antiqua" w:hAnsi="Book Antiqua" w:cs="Arial"/>
          <w:color w:val="000000"/>
          <w:sz w:val="24"/>
          <w:szCs w:val="24"/>
        </w:rPr>
      </w:pPr>
    </w:p>
    <w:p w14:paraId="4D6999C8" w14:textId="77777777" w:rsidR="00BB578C" w:rsidRDefault="00BB578C" w:rsidP="00683887">
      <w:pPr>
        <w:autoSpaceDE w:val="0"/>
        <w:autoSpaceDN w:val="0"/>
        <w:adjustRightInd w:val="0"/>
        <w:spacing w:after="0"/>
        <w:jc w:val="both"/>
        <w:rPr>
          <w:rFonts w:ascii="Book Antiqua" w:hAnsi="Book Antiqua" w:cs="Arial"/>
          <w:color w:val="000000"/>
          <w:sz w:val="24"/>
          <w:szCs w:val="24"/>
        </w:rPr>
      </w:pPr>
    </w:p>
    <w:p w14:paraId="673D69AB" w14:textId="77777777" w:rsidR="00BB578C" w:rsidRDefault="00BB578C" w:rsidP="00683887">
      <w:pPr>
        <w:autoSpaceDE w:val="0"/>
        <w:autoSpaceDN w:val="0"/>
        <w:adjustRightInd w:val="0"/>
        <w:spacing w:after="0"/>
        <w:jc w:val="both"/>
        <w:rPr>
          <w:rFonts w:ascii="Book Antiqua" w:hAnsi="Book Antiqua" w:cs="Arial"/>
          <w:color w:val="000000"/>
          <w:sz w:val="24"/>
          <w:szCs w:val="24"/>
        </w:rPr>
      </w:pPr>
    </w:p>
    <w:p w14:paraId="3A0BA10F" w14:textId="77777777" w:rsidR="00BB578C" w:rsidRPr="007E10A2" w:rsidRDefault="00BB578C" w:rsidP="00683887">
      <w:pPr>
        <w:autoSpaceDE w:val="0"/>
        <w:autoSpaceDN w:val="0"/>
        <w:adjustRightInd w:val="0"/>
        <w:spacing w:after="0"/>
        <w:jc w:val="both"/>
        <w:rPr>
          <w:rFonts w:ascii="Book Antiqua" w:hAnsi="Book Antiqua" w:cs="Arial"/>
          <w:color w:val="000000"/>
          <w:sz w:val="24"/>
          <w:szCs w:val="24"/>
        </w:rPr>
      </w:pPr>
    </w:p>
    <w:p w14:paraId="35850BF5" w14:textId="4C2877DE" w:rsidR="007D4601" w:rsidRPr="007E10A2" w:rsidRDefault="007D4601" w:rsidP="00683887">
      <w:pPr>
        <w:autoSpaceDE w:val="0"/>
        <w:autoSpaceDN w:val="0"/>
        <w:adjustRightInd w:val="0"/>
        <w:spacing w:after="0"/>
        <w:jc w:val="both"/>
        <w:rPr>
          <w:rFonts w:ascii="Book Antiqua" w:hAnsi="Book Antiqua" w:cs="Arial"/>
          <w:color w:val="000000"/>
          <w:sz w:val="24"/>
          <w:szCs w:val="24"/>
        </w:rPr>
      </w:pPr>
      <w:r w:rsidRPr="007E10A2">
        <w:rPr>
          <w:rFonts w:ascii="Book Antiqua" w:hAnsi="Book Antiqua" w:cs="Arial"/>
          <w:color w:val="000000"/>
          <w:sz w:val="24"/>
          <w:szCs w:val="24"/>
        </w:rPr>
        <w:lastRenderedPageBreak/>
        <w:t>Uji Heteroskedastisitas</w:t>
      </w:r>
    </w:p>
    <w:p w14:paraId="42A28617" w14:textId="253E316A" w:rsidR="00B616DB" w:rsidRPr="007E10A2" w:rsidRDefault="00B616DB" w:rsidP="00683887">
      <w:pPr>
        <w:ind w:firstLine="720"/>
        <w:jc w:val="both"/>
        <w:rPr>
          <w:rFonts w:ascii="Book Antiqua" w:hAnsi="Book Antiqua"/>
          <w:sz w:val="24"/>
          <w:szCs w:val="24"/>
        </w:rPr>
      </w:pPr>
      <w:r w:rsidRPr="007E10A2">
        <w:rPr>
          <w:rFonts w:ascii="Book Antiqua" w:hAnsi="Book Antiqua" w:cs="Arial"/>
          <w:color w:val="000000"/>
          <w:sz w:val="24"/>
          <w:szCs w:val="24"/>
        </w:rPr>
        <w:t xml:space="preserve">Cara menguji ada atau tidaknya heteroskedastisitas, yaitu dengan menggunakan analisis grafik </w:t>
      </w:r>
      <w:r w:rsidRPr="007E10A2">
        <w:rPr>
          <w:rFonts w:ascii="Book Antiqua" w:hAnsi="Book Antiqua" w:cs="Arial"/>
          <w:i/>
          <w:iCs/>
          <w:color w:val="000000"/>
          <w:sz w:val="24"/>
          <w:szCs w:val="24"/>
        </w:rPr>
        <w:t>scatterplot</w:t>
      </w:r>
    </w:p>
    <w:p w14:paraId="62C9A982" w14:textId="2DBB4FA3" w:rsidR="00B616DB" w:rsidRPr="007E10A2" w:rsidRDefault="00B616DB" w:rsidP="00683887">
      <w:pPr>
        <w:autoSpaceDE w:val="0"/>
        <w:autoSpaceDN w:val="0"/>
        <w:adjustRightInd w:val="0"/>
        <w:spacing w:after="0"/>
        <w:jc w:val="center"/>
        <w:rPr>
          <w:rFonts w:ascii="Book Antiqua" w:hAnsi="Book Antiqua" w:cs="Times New Roman"/>
          <w:sz w:val="24"/>
          <w:szCs w:val="24"/>
          <w:lang w:val="en-GB"/>
        </w:rPr>
      </w:pPr>
      <w:r w:rsidRPr="007E10A2">
        <w:rPr>
          <w:rFonts w:ascii="Book Antiqua" w:hAnsi="Book Antiqua" w:cs="Times New Roman"/>
          <w:noProof/>
          <w:sz w:val="24"/>
          <w:szCs w:val="24"/>
        </w:rPr>
        <w:drawing>
          <wp:inline distT="0" distB="0" distL="0" distR="0" wp14:anchorId="26A9FFDE" wp14:editId="1D9BB481">
            <wp:extent cx="4524375" cy="280987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t="22369" r="-80"/>
                    <a:stretch/>
                  </pic:blipFill>
                  <pic:spPr bwMode="auto">
                    <a:xfrm>
                      <a:off x="0" y="0"/>
                      <a:ext cx="4524375" cy="2809875"/>
                    </a:xfrm>
                    <a:prstGeom prst="rect">
                      <a:avLst/>
                    </a:prstGeom>
                    <a:noFill/>
                    <a:ln>
                      <a:noFill/>
                    </a:ln>
                    <a:extLst>
                      <a:ext uri="{53640926-AAD7-44D8-BBD7-CCE9431645EC}">
                        <a14:shadowObscured xmlns:a14="http://schemas.microsoft.com/office/drawing/2010/main"/>
                      </a:ext>
                    </a:extLst>
                  </pic:spPr>
                </pic:pic>
              </a:graphicData>
            </a:graphic>
          </wp:inline>
        </w:drawing>
      </w:r>
    </w:p>
    <w:p w14:paraId="50E9AB27" w14:textId="77777777" w:rsidR="00B616DB" w:rsidRPr="007E10A2" w:rsidRDefault="00B616DB" w:rsidP="00683887">
      <w:pPr>
        <w:autoSpaceDE w:val="0"/>
        <w:autoSpaceDN w:val="0"/>
        <w:adjustRightInd w:val="0"/>
        <w:spacing w:after="0"/>
        <w:ind w:firstLine="720"/>
        <w:jc w:val="both"/>
        <w:rPr>
          <w:rFonts w:ascii="Book Antiqua" w:hAnsi="Book Antiqua" w:cs="Arial"/>
          <w:b/>
          <w:color w:val="000000"/>
          <w:sz w:val="24"/>
          <w:szCs w:val="24"/>
        </w:rPr>
      </w:pPr>
      <w:r w:rsidRPr="007E10A2">
        <w:rPr>
          <w:rFonts w:ascii="Book Antiqua" w:hAnsi="Book Antiqua" w:cs="Arial"/>
          <w:color w:val="000000"/>
          <w:sz w:val="24"/>
          <w:szCs w:val="24"/>
        </w:rPr>
        <w:t xml:space="preserve">Dari gambar 5.1 dengan menggunakan 80 data pengamatan diperoleh bahwa </w:t>
      </w:r>
      <w:r w:rsidRPr="007E10A2">
        <w:rPr>
          <w:rFonts w:ascii="Book Antiqua" w:hAnsi="Book Antiqua" w:cs="Arial"/>
          <w:i/>
          <w:iCs/>
          <w:color w:val="000000"/>
          <w:sz w:val="24"/>
          <w:szCs w:val="24"/>
        </w:rPr>
        <w:t xml:space="preserve">scatter plot </w:t>
      </w:r>
      <w:r w:rsidRPr="007E10A2">
        <w:rPr>
          <w:rFonts w:ascii="Book Antiqua" w:hAnsi="Book Antiqua" w:cs="Arial"/>
          <w:color w:val="000000"/>
          <w:sz w:val="24"/>
          <w:szCs w:val="24"/>
        </w:rPr>
        <w:t xml:space="preserve"> membentuk titik-titik yang menyebar secara acak dengan tidak membentuk pola yang jelas. Hal ini menunjukkan </w:t>
      </w:r>
      <w:r w:rsidRPr="007E10A2">
        <w:rPr>
          <w:rFonts w:ascii="Book Antiqua" w:hAnsi="Book Antiqua" w:cs="Arial"/>
          <w:b/>
          <w:color w:val="000000"/>
          <w:sz w:val="24"/>
          <w:szCs w:val="24"/>
        </w:rPr>
        <w:t>tidak ada masalah heteroskedastisitas atau tidak mengalami heteroskedastisitas.</w:t>
      </w:r>
    </w:p>
    <w:p w14:paraId="5FABFFA8" w14:textId="77777777" w:rsidR="000E2A1C" w:rsidRPr="007E10A2" w:rsidRDefault="000E2A1C" w:rsidP="00683887">
      <w:pPr>
        <w:spacing w:after="0"/>
        <w:rPr>
          <w:rFonts w:ascii="Book Antiqua" w:hAnsi="Book Antiqua" w:cs="Arial"/>
          <w:color w:val="000000"/>
          <w:sz w:val="24"/>
          <w:szCs w:val="24"/>
        </w:rPr>
      </w:pPr>
    </w:p>
    <w:p w14:paraId="2F9F52FE" w14:textId="77777777" w:rsidR="00B616DB" w:rsidRPr="007E10A2" w:rsidRDefault="00B616DB" w:rsidP="00683887">
      <w:pPr>
        <w:spacing w:after="0"/>
        <w:rPr>
          <w:rFonts w:ascii="Book Antiqua" w:hAnsi="Book Antiqua"/>
          <w:sz w:val="24"/>
          <w:szCs w:val="24"/>
        </w:rPr>
      </w:pPr>
      <w:r w:rsidRPr="007E10A2">
        <w:rPr>
          <w:rFonts w:ascii="Book Antiqua" w:hAnsi="Book Antiqua" w:cs="Arial"/>
          <w:color w:val="000000"/>
          <w:sz w:val="24"/>
          <w:szCs w:val="24"/>
        </w:rPr>
        <w:t xml:space="preserve">Uji Multikolinieritas </w:t>
      </w:r>
    </w:p>
    <w:p w14:paraId="5030153F" w14:textId="3378938A" w:rsidR="000E2A1C" w:rsidRPr="007E10A2" w:rsidRDefault="00B616DB" w:rsidP="00683887">
      <w:pPr>
        <w:autoSpaceDE w:val="0"/>
        <w:autoSpaceDN w:val="0"/>
        <w:adjustRightInd w:val="0"/>
        <w:spacing w:after="0"/>
        <w:ind w:firstLine="720"/>
        <w:jc w:val="both"/>
        <w:rPr>
          <w:rFonts w:ascii="Book Antiqua" w:hAnsi="Book Antiqua" w:cs="Arial"/>
          <w:color w:val="000000"/>
          <w:sz w:val="24"/>
          <w:szCs w:val="24"/>
        </w:rPr>
      </w:pPr>
      <w:r w:rsidRPr="007E10A2">
        <w:rPr>
          <w:rFonts w:ascii="Book Antiqua" w:hAnsi="Book Antiqua" w:cs="Arial"/>
          <w:color w:val="000000"/>
          <w:sz w:val="24"/>
          <w:szCs w:val="24"/>
        </w:rPr>
        <w:t xml:space="preserve">Nilai yang biasanya umum dipakai untuk menunjukkan tidak adanya multikolinieritas adalah nilai </w:t>
      </w:r>
      <w:r w:rsidRPr="007E10A2">
        <w:rPr>
          <w:rFonts w:ascii="Book Antiqua" w:hAnsi="Book Antiqua" w:cs="Arial"/>
          <w:i/>
          <w:iCs/>
          <w:color w:val="000000"/>
          <w:sz w:val="24"/>
          <w:szCs w:val="24"/>
        </w:rPr>
        <w:t xml:space="preserve">tolerance </w:t>
      </w:r>
      <w:r w:rsidRPr="007E10A2">
        <w:rPr>
          <w:rFonts w:ascii="Book Antiqua" w:hAnsi="Book Antiqua" w:cs="Arial"/>
          <w:color w:val="000000"/>
          <w:sz w:val="24"/>
          <w:szCs w:val="24"/>
        </w:rPr>
        <w:t xml:space="preserve">antara 0 – 1 dan nilai VIF &lt; 10 (Ghozali, 2007). Nilai </w:t>
      </w:r>
      <w:r w:rsidRPr="007E10A2">
        <w:rPr>
          <w:rFonts w:ascii="Book Antiqua" w:hAnsi="Book Antiqua" w:cs="Arial"/>
          <w:i/>
          <w:iCs/>
          <w:color w:val="000000"/>
          <w:sz w:val="24"/>
          <w:szCs w:val="24"/>
        </w:rPr>
        <w:t xml:space="preserve">tolerance </w:t>
      </w:r>
      <w:r w:rsidRPr="007E10A2">
        <w:rPr>
          <w:rFonts w:ascii="Book Antiqua" w:hAnsi="Book Antiqua" w:cs="Arial"/>
          <w:color w:val="000000"/>
          <w:sz w:val="24"/>
          <w:szCs w:val="24"/>
        </w:rPr>
        <w:t xml:space="preserve">dan </w:t>
      </w:r>
      <w:r w:rsidRPr="007E10A2">
        <w:rPr>
          <w:rFonts w:ascii="Book Antiqua" w:hAnsi="Book Antiqua" w:cs="Arial"/>
          <w:i/>
          <w:iCs/>
          <w:color w:val="000000"/>
          <w:sz w:val="24"/>
          <w:szCs w:val="24"/>
        </w:rPr>
        <w:t>Variance Inflation Factor</w:t>
      </w:r>
      <w:r w:rsidRPr="007E10A2">
        <w:rPr>
          <w:rFonts w:ascii="Book Antiqua" w:hAnsi="Book Antiqua" w:cs="Arial"/>
          <w:color w:val="000000"/>
          <w:sz w:val="24"/>
          <w:szCs w:val="24"/>
        </w:rPr>
        <w:t xml:space="preserve"> (VIF) yang  terdapat pada 80 data pengamatan ditunjukkan pada tabel berikut:</w:t>
      </w:r>
    </w:p>
    <w:p w14:paraId="33C0D533" w14:textId="77777777" w:rsidR="00FB36D3" w:rsidRPr="007E10A2" w:rsidRDefault="00FB36D3" w:rsidP="00683887">
      <w:pPr>
        <w:autoSpaceDE w:val="0"/>
        <w:autoSpaceDN w:val="0"/>
        <w:adjustRightInd w:val="0"/>
        <w:spacing w:after="0"/>
        <w:ind w:firstLine="720"/>
        <w:jc w:val="both"/>
        <w:rPr>
          <w:rFonts w:ascii="Book Antiqua" w:hAnsi="Book Antiqua" w:cs="Arial"/>
          <w:color w:val="000000"/>
          <w:sz w:val="24"/>
          <w:szCs w:val="24"/>
        </w:rPr>
      </w:pPr>
    </w:p>
    <w:tbl>
      <w:tblPr>
        <w:tblW w:w="1767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95"/>
        <w:gridCol w:w="1757"/>
        <w:gridCol w:w="968"/>
        <w:gridCol w:w="1448"/>
        <w:gridCol w:w="844"/>
        <w:gridCol w:w="749"/>
        <w:gridCol w:w="1107"/>
        <w:gridCol w:w="837"/>
        <w:gridCol w:w="270"/>
        <w:gridCol w:w="1531"/>
        <w:gridCol w:w="1531"/>
        <w:gridCol w:w="1282"/>
        <w:gridCol w:w="1107"/>
        <w:gridCol w:w="1107"/>
        <w:gridCol w:w="1232"/>
        <w:gridCol w:w="1110"/>
      </w:tblGrid>
      <w:tr w:rsidR="000E2A1C" w:rsidRPr="007E10A2" w14:paraId="69A15E37" w14:textId="77777777" w:rsidTr="000E2A1C">
        <w:trPr>
          <w:cantSplit/>
          <w:tblHeader/>
        </w:trPr>
        <w:tc>
          <w:tcPr>
            <w:tcW w:w="17675" w:type="dxa"/>
            <w:gridSpan w:val="16"/>
            <w:tcBorders>
              <w:top w:val="nil"/>
              <w:left w:val="nil"/>
              <w:bottom w:val="nil"/>
              <w:right w:val="nil"/>
            </w:tcBorders>
            <w:shd w:val="clear" w:color="auto" w:fill="FFFFFF"/>
            <w:tcMar>
              <w:top w:w="30" w:type="dxa"/>
              <w:left w:w="30" w:type="dxa"/>
              <w:bottom w:w="30" w:type="dxa"/>
              <w:right w:w="30" w:type="dxa"/>
            </w:tcMar>
            <w:vAlign w:val="center"/>
          </w:tcPr>
          <w:p w14:paraId="7D2E05CC" w14:textId="64A42EB2" w:rsidR="000E2A1C" w:rsidRPr="007E10A2" w:rsidRDefault="00124A4A" w:rsidP="00683887">
            <w:pPr>
              <w:autoSpaceDE w:val="0"/>
              <w:autoSpaceDN w:val="0"/>
              <w:adjustRightInd w:val="0"/>
              <w:spacing w:after="0"/>
              <w:rPr>
                <w:rFonts w:ascii="Book Antiqua" w:hAnsi="Book Antiqua" w:cs="Arial"/>
                <w:color w:val="000000"/>
                <w:sz w:val="24"/>
                <w:szCs w:val="24"/>
                <w:lang w:val="en-GB"/>
              </w:rPr>
            </w:pPr>
            <w:r w:rsidRPr="007E10A2">
              <w:rPr>
                <w:rFonts w:ascii="Book Antiqua" w:hAnsi="Book Antiqua" w:cs="Arial"/>
                <w:b/>
                <w:bCs/>
                <w:color w:val="000000"/>
                <w:sz w:val="24"/>
                <w:szCs w:val="24"/>
              </w:rPr>
              <w:t xml:space="preserve">                                                               </w:t>
            </w:r>
            <w:r w:rsidR="000E2A1C" w:rsidRPr="007E10A2">
              <w:rPr>
                <w:rFonts w:ascii="Book Antiqua" w:hAnsi="Book Antiqua" w:cs="Arial"/>
                <w:b/>
                <w:bCs/>
                <w:color w:val="000000"/>
                <w:sz w:val="24"/>
                <w:szCs w:val="24"/>
                <w:lang w:val="en-GB"/>
              </w:rPr>
              <w:t>Coefficients</w:t>
            </w:r>
            <w:r w:rsidR="000E2A1C" w:rsidRPr="007E10A2">
              <w:rPr>
                <w:rFonts w:ascii="Book Antiqua" w:hAnsi="Book Antiqua" w:cs="Arial"/>
                <w:b/>
                <w:bCs/>
                <w:color w:val="000000"/>
                <w:sz w:val="24"/>
                <w:szCs w:val="24"/>
                <w:vertAlign w:val="superscript"/>
                <w:lang w:val="en-GB"/>
              </w:rPr>
              <w:t>a</w:t>
            </w:r>
          </w:p>
        </w:tc>
      </w:tr>
      <w:tr w:rsidR="000E2A1C" w:rsidRPr="007E10A2" w14:paraId="2D776885" w14:textId="77777777" w:rsidTr="000E2A1C">
        <w:trPr>
          <w:gridAfter w:val="8"/>
          <w:wAfter w:w="9170" w:type="dxa"/>
          <w:cantSplit/>
          <w:tblHeader/>
        </w:trPr>
        <w:tc>
          <w:tcPr>
            <w:tcW w:w="2552"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6EA84E9A" w14:textId="77777777" w:rsidR="000E2A1C" w:rsidRPr="007E10A2" w:rsidRDefault="000E2A1C" w:rsidP="00683887">
            <w:pPr>
              <w:autoSpaceDE w:val="0"/>
              <w:autoSpaceDN w:val="0"/>
              <w:adjustRightInd w:val="0"/>
              <w:spacing w:after="0"/>
              <w:rPr>
                <w:rFonts w:ascii="Book Antiqua" w:hAnsi="Book Antiqua" w:cs="Arial"/>
                <w:color w:val="000000"/>
                <w:sz w:val="24"/>
                <w:szCs w:val="24"/>
                <w:lang w:val="en-GB"/>
              </w:rPr>
            </w:pPr>
            <w:r w:rsidRPr="007E10A2">
              <w:rPr>
                <w:rFonts w:ascii="Book Antiqua" w:hAnsi="Book Antiqua" w:cs="Arial"/>
                <w:color w:val="000000"/>
                <w:sz w:val="24"/>
                <w:szCs w:val="24"/>
                <w:lang w:val="en-GB"/>
              </w:rPr>
              <w:t>Model</w:t>
            </w:r>
          </w:p>
        </w:tc>
        <w:tc>
          <w:tcPr>
            <w:tcW w:w="5953" w:type="dxa"/>
            <w:gridSpan w:val="6"/>
            <w:tcBorders>
              <w:top w:val="single" w:sz="16" w:space="0" w:color="000000"/>
              <w:right w:val="single" w:sz="16" w:space="0" w:color="000000"/>
            </w:tcBorders>
            <w:shd w:val="clear" w:color="auto" w:fill="FFFFFF"/>
            <w:tcMar>
              <w:top w:w="30" w:type="dxa"/>
              <w:left w:w="30" w:type="dxa"/>
              <w:bottom w:w="30" w:type="dxa"/>
              <w:right w:w="30" w:type="dxa"/>
            </w:tcMar>
            <w:vAlign w:val="bottom"/>
          </w:tcPr>
          <w:p w14:paraId="2254E239" w14:textId="77777777" w:rsidR="000E2A1C" w:rsidRPr="007E10A2" w:rsidRDefault="000E2A1C" w:rsidP="00683887">
            <w:pPr>
              <w:autoSpaceDE w:val="0"/>
              <w:autoSpaceDN w:val="0"/>
              <w:adjustRightInd w:val="0"/>
              <w:spacing w:after="0"/>
              <w:jc w:val="center"/>
              <w:rPr>
                <w:rFonts w:ascii="Book Antiqua" w:hAnsi="Book Antiqua" w:cs="Arial"/>
                <w:color w:val="000000"/>
                <w:sz w:val="24"/>
                <w:szCs w:val="24"/>
                <w:lang w:val="en-GB"/>
              </w:rPr>
            </w:pPr>
            <w:r w:rsidRPr="007E10A2">
              <w:rPr>
                <w:rFonts w:ascii="Book Antiqua" w:hAnsi="Book Antiqua" w:cs="Arial"/>
                <w:color w:val="000000"/>
                <w:sz w:val="24"/>
                <w:szCs w:val="24"/>
                <w:lang w:val="en-GB"/>
              </w:rPr>
              <w:t>Collinearity Statistics</w:t>
            </w:r>
          </w:p>
        </w:tc>
      </w:tr>
      <w:tr w:rsidR="000E2A1C" w:rsidRPr="007E10A2" w14:paraId="16FFA67A" w14:textId="77777777" w:rsidTr="000E2A1C">
        <w:trPr>
          <w:gridAfter w:val="8"/>
          <w:wAfter w:w="9170" w:type="dxa"/>
          <w:cantSplit/>
          <w:tblHeader/>
        </w:trPr>
        <w:tc>
          <w:tcPr>
            <w:tcW w:w="2552"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58F1788D" w14:textId="77777777" w:rsidR="000E2A1C" w:rsidRPr="007E10A2" w:rsidRDefault="000E2A1C" w:rsidP="00683887">
            <w:pPr>
              <w:autoSpaceDE w:val="0"/>
              <w:autoSpaceDN w:val="0"/>
              <w:adjustRightInd w:val="0"/>
              <w:spacing w:after="0"/>
              <w:rPr>
                <w:rFonts w:ascii="Book Antiqua" w:hAnsi="Book Antiqua" w:cs="Arial"/>
                <w:color w:val="000000"/>
                <w:sz w:val="24"/>
                <w:szCs w:val="24"/>
                <w:lang w:val="en-GB"/>
              </w:rPr>
            </w:pPr>
          </w:p>
        </w:tc>
        <w:tc>
          <w:tcPr>
            <w:tcW w:w="3260" w:type="dxa"/>
            <w:gridSpan w:val="3"/>
            <w:tcBorders>
              <w:bottom w:val="single" w:sz="16" w:space="0" w:color="000000"/>
            </w:tcBorders>
            <w:shd w:val="clear" w:color="auto" w:fill="FFFFFF"/>
            <w:tcMar>
              <w:top w:w="30" w:type="dxa"/>
              <w:left w:w="30" w:type="dxa"/>
              <w:bottom w:w="30" w:type="dxa"/>
              <w:right w:w="30" w:type="dxa"/>
            </w:tcMar>
            <w:vAlign w:val="bottom"/>
          </w:tcPr>
          <w:p w14:paraId="198FA266" w14:textId="77777777" w:rsidR="000E2A1C" w:rsidRPr="007E10A2" w:rsidRDefault="000E2A1C" w:rsidP="00683887">
            <w:pPr>
              <w:autoSpaceDE w:val="0"/>
              <w:autoSpaceDN w:val="0"/>
              <w:adjustRightInd w:val="0"/>
              <w:spacing w:after="0"/>
              <w:jc w:val="center"/>
              <w:rPr>
                <w:rFonts w:ascii="Book Antiqua" w:hAnsi="Book Antiqua" w:cs="Arial"/>
                <w:color w:val="000000"/>
                <w:sz w:val="24"/>
                <w:szCs w:val="24"/>
                <w:lang w:val="en-GB"/>
              </w:rPr>
            </w:pPr>
            <w:r w:rsidRPr="007E10A2">
              <w:rPr>
                <w:rFonts w:ascii="Book Antiqua" w:hAnsi="Book Antiqua" w:cs="Arial"/>
                <w:color w:val="000000"/>
                <w:sz w:val="24"/>
                <w:szCs w:val="24"/>
                <w:lang w:val="en-GB"/>
              </w:rPr>
              <w:t>Tolerance</w:t>
            </w:r>
          </w:p>
        </w:tc>
        <w:tc>
          <w:tcPr>
            <w:tcW w:w="2693" w:type="dxa"/>
            <w:gridSpan w:val="3"/>
            <w:tcBorders>
              <w:bottom w:val="single" w:sz="16" w:space="0" w:color="000000"/>
              <w:right w:val="single" w:sz="16" w:space="0" w:color="000000"/>
            </w:tcBorders>
            <w:shd w:val="clear" w:color="auto" w:fill="FFFFFF"/>
            <w:tcMar>
              <w:top w:w="30" w:type="dxa"/>
              <w:left w:w="30" w:type="dxa"/>
              <w:bottom w:w="30" w:type="dxa"/>
              <w:right w:w="30" w:type="dxa"/>
            </w:tcMar>
            <w:vAlign w:val="bottom"/>
          </w:tcPr>
          <w:p w14:paraId="3655DCAD" w14:textId="77777777" w:rsidR="000E2A1C" w:rsidRPr="007E10A2" w:rsidRDefault="000E2A1C" w:rsidP="00683887">
            <w:pPr>
              <w:autoSpaceDE w:val="0"/>
              <w:autoSpaceDN w:val="0"/>
              <w:adjustRightInd w:val="0"/>
              <w:spacing w:after="0"/>
              <w:jc w:val="center"/>
              <w:rPr>
                <w:rFonts w:ascii="Book Antiqua" w:hAnsi="Book Antiqua" w:cs="Arial"/>
                <w:color w:val="000000"/>
                <w:sz w:val="24"/>
                <w:szCs w:val="24"/>
                <w:lang w:val="en-GB"/>
              </w:rPr>
            </w:pPr>
            <w:r w:rsidRPr="007E10A2">
              <w:rPr>
                <w:rFonts w:ascii="Book Antiqua" w:hAnsi="Book Antiqua" w:cs="Arial"/>
                <w:color w:val="000000"/>
                <w:sz w:val="24"/>
                <w:szCs w:val="24"/>
                <w:lang w:val="en-GB"/>
              </w:rPr>
              <w:t>VIF</w:t>
            </w:r>
          </w:p>
        </w:tc>
      </w:tr>
      <w:tr w:rsidR="000E2A1C" w:rsidRPr="007E10A2" w14:paraId="3697303A" w14:textId="77777777" w:rsidTr="000E2A1C">
        <w:trPr>
          <w:gridAfter w:val="8"/>
          <w:wAfter w:w="9170" w:type="dxa"/>
          <w:cantSplit/>
          <w:tblHeader/>
        </w:trPr>
        <w:tc>
          <w:tcPr>
            <w:tcW w:w="795"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8A250B0" w14:textId="77777777" w:rsidR="000E2A1C" w:rsidRPr="007E10A2" w:rsidRDefault="000E2A1C" w:rsidP="00683887">
            <w:pPr>
              <w:autoSpaceDE w:val="0"/>
              <w:autoSpaceDN w:val="0"/>
              <w:adjustRightInd w:val="0"/>
              <w:spacing w:after="0"/>
              <w:rPr>
                <w:rFonts w:ascii="Book Antiqua" w:hAnsi="Book Antiqua" w:cs="Arial"/>
                <w:color w:val="000000"/>
                <w:sz w:val="24"/>
                <w:szCs w:val="24"/>
                <w:lang w:val="en-GB"/>
              </w:rPr>
            </w:pPr>
            <w:r w:rsidRPr="007E10A2">
              <w:rPr>
                <w:rFonts w:ascii="Book Antiqua" w:hAnsi="Book Antiqua" w:cs="Arial"/>
                <w:color w:val="000000"/>
                <w:sz w:val="24"/>
                <w:szCs w:val="24"/>
                <w:lang w:val="en-GB"/>
              </w:rPr>
              <w:t>1</w:t>
            </w:r>
          </w:p>
        </w:tc>
        <w:tc>
          <w:tcPr>
            <w:tcW w:w="1757"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35FE5CE2" w14:textId="77777777" w:rsidR="000E2A1C" w:rsidRPr="007E10A2" w:rsidRDefault="000E2A1C" w:rsidP="00683887">
            <w:pPr>
              <w:autoSpaceDE w:val="0"/>
              <w:autoSpaceDN w:val="0"/>
              <w:adjustRightInd w:val="0"/>
              <w:spacing w:after="0"/>
              <w:rPr>
                <w:rFonts w:ascii="Book Antiqua" w:hAnsi="Book Antiqua" w:cs="Arial"/>
                <w:color w:val="000000"/>
                <w:sz w:val="24"/>
                <w:szCs w:val="24"/>
                <w:lang w:val="en-GB"/>
              </w:rPr>
            </w:pPr>
            <w:r w:rsidRPr="007E10A2">
              <w:rPr>
                <w:rFonts w:ascii="Book Antiqua" w:hAnsi="Book Antiqua" w:cs="Arial"/>
                <w:color w:val="000000"/>
                <w:sz w:val="24"/>
                <w:szCs w:val="24"/>
                <w:lang w:val="en-GB"/>
              </w:rPr>
              <w:t>(Constant)</w:t>
            </w:r>
          </w:p>
        </w:tc>
        <w:tc>
          <w:tcPr>
            <w:tcW w:w="3260" w:type="dxa"/>
            <w:gridSpan w:val="3"/>
            <w:tcBorders>
              <w:top w:val="single" w:sz="16" w:space="0" w:color="000000"/>
              <w:bottom w:val="nil"/>
            </w:tcBorders>
            <w:shd w:val="clear" w:color="auto" w:fill="FFFFFF"/>
            <w:tcMar>
              <w:top w:w="30" w:type="dxa"/>
              <w:left w:w="30" w:type="dxa"/>
              <w:bottom w:w="30" w:type="dxa"/>
              <w:right w:w="30" w:type="dxa"/>
            </w:tcMar>
          </w:tcPr>
          <w:p w14:paraId="5556F232" w14:textId="77777777" w:rsidR="000E2A1C" w:rsidRPr="007E10A2" w:rsidRDefault="000E2A1C" w:rsidP="00683887">
            <w:pPr>
              <w:autoSpaceDE w:val="0"/>
              <w:autoSpaceDN w:val="0"/>
              <w:adjustRightInd w:val="0"/>
              <w:spacing w:after="0"/>
              <w:rPr>
                <w:rFonts w:ascii="Book Antiqua" w:hAnsi="Book Antiqua" w:cs="Times New Roman"/>
                <w:sz w:val="24"/>
                <w:szCs w:val="24"/>
                <w:lang w:val="en-GB"/>
              </w:rPr>
            </w:pPr>
          </w:p>
        </w:tc>
        <w:tc>
          <w:tcPr>
            <w:tcW w:w="2693" w:type="dxa"/>
            <w:gridSpan w:val="3"/>
            <w:tcBorders>
              <w:top w:val="single" w:sz="16" w:space="0" w:color="000000"/>
              <w:bottom w:val="nil"/>
              <w:right w:val="single" w:sz="16" w:space="0" w:color="000000"/>
            </w:tcBorders>
            <w:shd w:val="clear" w:color="auto" w:fill="FFFFFF"/>
            <w:tcMar>
              <w:top w:w="30" w:type="dxa"/>
              <w:left w:w="30" w:type="dxa"/>
              <w:bottom w:w="30" w:type="dxa"/>
              <w:right w:w="30" w:type="dxa"/>
            </w:tcMar>
          </w:tcPr>
          <w:p w14:paraId="0396430E" w14:textId="77777777" w:rsidR="000E2A1C" w:rsidRPr="007E10A2" w:rsidRDefault="000E2A1C" w:rsidP="00683887">
            <w:pPr>
              <w:autoSpaceDE w:val="0"/>
              <w:autoSpaceDN w:val="0"/>
              <w:adjustRightInd w:val="0"/>
              <w:spacing w:after="0"/>
              <w:rPr>
                <w:rFonts w:ascii="Book Antiqua" w:hAnsi="Book Antiqua" w:cs="Times New Roman"/>
                <w:sz w:val="24"/>
                <w:szCs w:val="24"/>
                <w:lang w:val="en-GB"/>
              </w:rPr>
            </w:pPr>
          </w:p>
        </w:tc>
      </w:tr>
      <w:tr w:rsidR="000E2A1C" w:rsidRPr="007E10A2" w14:paraId="3B9443B3" w14:textId="77777777" w:rsidTr="000E2A1C">
        <w:trPr>
          <w:gridAfter w:val="8"/>
          <w:wAfter w:w="9170" w:type="dxa"/>
          <w:cantSplit/>
          <w:tblHeader/>
        </w:trPr>
        <w:tc>
          <w:tcPr>
            <w:tcW w:w="79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121E720" w14:textId="77777777" w:rsidR="000E2A1C" w:rsidRPr="007E10A2" w:rsidRDefault="000E2A1C" w:rsidP="00683887">
            <w:pPr>
              <w:autoSpaceDE w:val="0"/>
              <w:autoSpaceDN w:val="0"/>
              <w:adjustRightInd w:val="0"/>
              <w:spacing w:after="0"/>
              <w:rPr>
                <w:rFonts w:ascii="Book Antiqua" w:hAnsi="Book Antiqua" w:cs="Times New Roman"/>
                <w:sz w:val="24"/>
                <w:szCs w:val="24"/>
                <w:lang w:val="en-GB"/>
              </w:rPr>
            </w:pPr>
          </w:p>
        </w:tc>
        <w:tc>
          <w:tcPr>
            <w:tcW w:w="1757" w:type="dxa"/>
            <w:tcBorders>
              <w:top w:val="nil"/>
              <w:left w:val="nil"/>
              <w:bottom w:val="nil"/>
              <w:right w:val="single" w:sz="16" w:space="0" w:color="000000"/>
            </w:tcBorders>
            <w:shd w:val="clear" w:color="auto" w:fill="FFFFFF"/>
            <w:tcMar>
              <w:top w:w="30" w:type="dxa"/>
              <w:left w:w="30" w:type="dxa"/>
              <w:bottom w:w="30" w:type="dxa"/>
              <w:right w:w="30" w:type="dxa"/>
            </w:tcMar>
          </w:tcPr>
          <w:p w14:paraId="6CACB075" w14:textId="77777777" w:rsidR="000E2A1C" w:rsidRPr="007E10A2" w:rsidRDefault="000E2A1C" w:rsidP="00683887">
            <w:pPr>
              <w:autoSpaceDE w:val="0"/>
              <w:autoSpaceDN w:val="0"/>
              <w:adjustRightInd w:val="0"/>
              <w:spacing w:after="0"/>
              <w:rPr>
                <w:rFonts w:ascii="Book Antiqua" w:hAnsi="Book Antiqua" w:cs="Arial"/>
                <w:color w:val="000000"/>
                <w:sz w:val="24"/>
                <w:szCs w:val="24"/>
                <w:lang w:val="en-GB"/>
              </w:rPr>
            </w:pPr>
            <w:r w:rsidRPr="007E10A2">
              <w:rPr>
                <w:rFonts w:ascii="Book Antiqua" w:hAnsi="Book Antiqua" w:cs="Arial"/>
                <w:color w:val="000000"/>
                <w:sz w:val="24"/>
                <w:szCs w:val="24"/>
                <w:lang w:val="en-GB"/>
              </w:rPr>
              <w:t>X1</w:t>
            </w:r>
          </w:p>
        </w:tc>
        <w:tc>
          <w:tcPr>
            <w:tcW w:w="3260" w:type="dxa"/>
            <w:gridSpan w:val="3"/>
            <w:tcBorders>
              <w:top w:val="nil"/>
              <w:bottom w:val="nil"/>
            </w:tcBorders>
            <w:shd w:val="clear" w:color="auto" w:fill="FFFFFF"/>
            <w:tcMar>
              <w:top w:w="30" w:type="dxa"/>
              <w:left w:w="30" w:type="dxa"/>
              <w:bottom w:w="30" w:type="dxa"/>
              <w:right w:w="30" w:type="dxa"/>
            </w:tcMar>
            <w:vAlign w:val="center"/>
          </w:tcPr>
          <w:p w14:paraId="1B5D08A8" w14:textId="77777777" w:rsidR="000E2A1C" w:rsidRPr="007E10A2" w:rsidRDefault="000E2A1C" w:rsidP="00683887">
            <w:pPr>
              <w:autoSpaceDE w:val="0"/>
              <w:autoSpaceDN w:val="0"/>
              <w:adjustRightInd w:val="0"/>
              <w:spacing w:after="0"/>
              <w:jc w:val="right"/>
              <w:rPr>
                <w:rFonts w:ascii="Book Antiqua" w:hAnsi="Book Antiqua" w:cs="Arial"/>
                <w:color w:val="000000"/>
                <w:sz w:val="24"/>
                <w:szCs w:val="24"/>
                <w:lang w:val="en-GB"/>
              </w:rPr>
            </w:pPr>
            <w:r w:rsidRPr="007E10A2">
              <w:rPr>
                <w:rFonts w:ascii="Book Antiqua" w:hAnsi="Book Antiqua" w:cs="Arial"/>
                <w:color w:val="000000"/>
                <w:sz w:val="24"/>
                <w:szCs w:val="24"/>
                <w:lang w:val="en-GB"/>
              </w:rPr>
              <w:t>.809</w:t>
            </w:r>
          </w:p>
        </w:tc>
        <w:tc>
          <w:tcPr>
            <w:tcW w:w="2693" w:type="dxa"/>
            <w:gridSpan w:val="3"/>
            <w:tcBorders>
              <w:top w:val="nil"/>
              <w:bottom w:val="nil"/>
              <w:right w:val="single" w:sz="16" w:space="0" w:color="000000"/>
            </w:tcBorders>
            <w:shd w:val="clear" w:color="auto" w:fill="FFFFFF"/>
            <w:tcMar>
              <w:top w:w="30" w:type="dxa"/>
              <w:left w:w="30" w:type="dxa"/>
              <w:bottom w:w="30" w:type="dxa"/>
              <w:right w:w="30" w:type="dxa"/>
            </w:tcMar>
            <w:vAlign w:val="center"/>
          </w:tcPr>
          <w:p w14:paraId="5B21D279" w14:textId="77777777" w:rsidR="000E2A1C" w:rsidRPr="007E10A2" w:rsidRDefault="000E2A1C" w:rsidP="00683887">
            <w:pPr>
              <w:autoSpaceDE w:val="0"/>
              <w:autoSpaceDN w:val="0"/>
              <w:adjustRightInd w:val="0"/>
              <w:spacing w:after="0"/>
              <w:jc w:val="right"/>
              <w:rPr>
                <w:rFonts w:ascii="Book Antiqua" w:hAnsi="Book Antiqua" w:cs="Arial"/>
                <w:color w:val="000000"/>
                <w:sz w:val="24"/>
                <w:szCs w:val="24"/>
                <w:lang w:val="en-GB"/>
              </w:rPr>
            </w:pPr>
            <w:r w:rsidRPr="007E10A2">
              <w:rPr>
                <w:rFonts w:ascii="Book Antiqua" w:hAnsi="Book Antiqua" w:cs="Arial"/>
                <w:color w:val="000000"/>
                <w:sz w:val="24"/>
                <w:szCs w:val="24"/>
                <w:lang w:val="en-GB"/>
              </w:rPr>
              <w:t>1.236</w:t>
            </w:r>
          </w:p>
        </w:tc>
      </w:tr>
      <w:tr w:rsidR="000E2A1C" w:rsidRPr="007E10A2" w14:paraId="24CEBEC8" w14:textId="77777777" w:rsidTr="000E2A1C">
        <w:trPr>
          <w:gridAfter w:val="8"/>
          <w:wAfter w:w="9170" w:type="dxa"/>
          <w:cantSplit/>
          <w:trHeight w:val="160"/>
          <w:tblHeader/>
        </w:trPr>
        <w:tc>
          <w:tcPr>
            <w:tcW w:w="79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1F5F867" w14:textId="77777777" w:rsidR="000E2A1C" w:rsidRPr="007E10A2" w:rsidRDefault="000E2A1C" w:rsidP="00683887">
            <w:pPr>
              <w:autoSpaceDE w:val="0"/>
              <w:autoSpaceDN w:val="0"/>
              <w:adjustRightInd w:val="0"/>
              <w:spacing w:after="0"/>
              <w:rPr>
                <w:rFonts w:ascii="Book Antiqua" w:hAnsi="Book Antiqua" w:cs="Arial"/>
                <w:color w:val="000000"/>
                <w:sz w:val="24"/>
                <w:szCs w:val="24"/>
                <w:lang w:val="en-GB"/>
              </w:rPr>
            </w:pPr>
          </w:p>
        </w:tc>
        <w:tc>
          <w:tcPr>
            <w:tcW w:w="1757"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1447611C" w14:textId="77777777" w:rsidR="000E2A1C" w:rsidRPr="007E10A2" w:rsidRDefault="000E2A1C" w:rsidP="00683887">
            <w:pPr>
              <w:autoSpaceDE w:val="0"/>
              <w:autoSpaceDN w:val="0"/>
              <w:adjustRightInd w:val="0"/>
              <w:spacing w:after="0"/>
              <w:rPr>
                <w:rFonts w:ascii="Book Antiqua" w:hAnsi="Book Antiqua" w:cs="Arial"/>
                <w:color w:val="000000"/>
                <w:sz w:val="24"/>
                <w:szCs w:val="24"/>
                <w:lang w:val="en-GB"/>
              </w:rPr>
            </w:pPr>
            <w:r w:rsidRPr="007E10A2">
              <w:rPr>
                <w:rFonts w:ascii="Book Antiqua" w:hAnsi="Book Antiqua" w:cs="Arial"/>
                <w:color w:val="000000"/>
                <w:sz w:val="24"/>
                <w:szCs w:val="24"/>
                <w:lang w:val="en-GB"/>
              </w:rPr>
              <w:t>X2</w:t>
            </w:r>
          </w:p>
        </w:tc>
        <w:tc>
          <w:tcPr>
            <w:tcW w:w="3260" w:type="dxa"/>
            <w:gridSpan w:val="3"/>
            <w:tcBorders>
              <w:top w:val="nil"/>
              <w:bottom w:val="single" w:sz="16" w:space="0" w:color="000000"/>
            </w:tcBorders>
            <w:shd w:val="clear" w:color="auto" w:fill="FFFFFF"/>
            <w:tcMar>
              <w:top w:w="30" w:type="dxa"/>
              <w:left w:w="30" w:type="dxa"/>
              <w:bottom w:w="30" w:type="dxa"/>
              <w:right w:w="30" w:type="dxa"/>
            </w:tcMar>
            <w:vAlign w:val="center"/>
          </w:tcPr>
          <w:p w14:paraId="0C37DF1B" w14:textId="77777777" w:rsidR="000E2A1C" w:rsidRPr="007E10A2" w:rsidRDefault="000E2A1C" w:rsidP="00683887">
            <w:pPr>
              <w:autoSpaceDE w:val="0"/>
              <w:autoSpaceDN w:val="0"/>
              <w:adjustRightInd w:val="0"/>
              <w:spacing w:after="0"/>
              <w:jc w:val="right"/>
              <w:rPr>
                <w:rFonts w:ascii="Book Antiqua" w:hAnsi="Book Antiqua" w:cs="Arial"/>
                <w:color w:val="000000"/>
                <w:sz w:val="24"/>
                <w:szCs w:val="24"/>
                <w:lang w:val="en-GB"/>
              </w:rPr>
            </w:pPr>
            <w:r w:rsidRPr="007E10A2">
              <w:rPr>
                <w:rFonts w:ascii="Book Antiqua" w:hAnsi="Book Antiqua" w:cs="Arial"/>
                <w:color w:val="000000"/>
                <w:sz w:val="24"/>
                <w:szCs w:val="24"/>
                <w:lang w:val="en-GB"/>
              </w:rPr>
              <w:t>.809</w:t>
            </w:r>
          </w:p>
        </w:tc>
        <w:tc>
          <w:tcPr>
            <w:tcW w:w="2693" w:type="dxa"/>
            <w:gridSpan w:val="3"/>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5676C0C9" w14:textId="77777777" w:rsidR="000E2A1C" w:rsidRPr="007E10A2" w:rsidRDefault="000E2A1C" w:rsidP="00683887">
            <w:pPr>
              <w:autoSpaceDE w:val="0"/>
              <w:autoSpaceDN w:val="0"/>
              <w:adjustRightInd w:val="0"/>
              <w:spacing w:after="0"/>
              <w:jc w:val="right"/>
              <w:rPr>
                <w:rFonts w:ascii="Book Antiqua" w:hAnsi="Book Antiqua" w:cs="Arial"/>
                <w:color w:val="000000"/>
                <w:sz w:val="24"/>
                <w:szCs w:val="24"/>
                <w:lang w:val="en-GB"/>
              </w:rPr>
            </w:pPr>
            <w:r w:rsidRPr="007E10A2">
              <w:rPr>
                <w:rFonts w:ascii="Book Antiqua" w:hAnsi="Book Antiqua" w:cs="Arial"/>
                <w:color w:val="000000"/>
                <w:sz w:val="24"/>
                <w:szCs w:val="24"/>
                <w:lang w:val="en-GB"/>
              </w:rPr>
              <w:t>1.236</w:t>
            </w:r>
          </w:p>
        </w:tc>
      </w:tr>
      <w:tr w:rsidR="000E2A1C" w:rsidRPr="007E10A2" w14:paraId="3BE3675B" w14:textId="77777777" w:rsidTr="000E2A1C">
        <w:trPr>
          <w:cantSplit/>
        </w:trPr>
        <w:tc>
          <w:tcPr>
            <w:tcW w:w="3520" w:type="dxa"/>
            <w:gridSpan w:val="3"/>
            <w:tcBorders>
              <w:top w:val="nil"/>
              <w:left w:val="nil"/>
              <w:bottom w:val="nil"/>
              <w:right w:val="nil"/>
            </w:tcBorders>
            <w:shd w:val="clear" w:color="auto" w:fill="FFFFFF"/>
            <w:tcMar>
              <w:top w:w="30" w:type="dxa"/>
              <w:left w:w="30" w:type="dxa"/>
              <w:bottom w:w="30" w:type="dxa"/>
              <w:right w:w="30" w:type="dxa"/>
            </w:tcMar>
          </w:tcPr>
          <w:p w14:paraId="2A79B761" w14:textId="77777777" w:rsidR="000E2A1C" w:rsidRPr="007E10A2" w:rsidRDefault="000E2A1C" w:rsidP="00683887">
            <w:pPr>
              <w:autoSpaceDE w:val="0"/>
              <w:autoSpaceDN w:val="0"/>
              <w:adjustRightInd w:val="0"/>
              <w:spacing w:after="0"/>
              <w:rPr>
                <w:rFonts w:ascii="Book Antiqua" w:hAnsi="Book Antiqua" w:cs="Arial"/>
                <w:color w:val="000000"/>
                <w:sz w:val="24"/>
                <w:szCs w:val="24"/>
                <w:lang w:val="en-GB"/>
              </w:rPr>
            </w:pPr>
            <w:r w:rsidRPr="007E10A2">
              <w:rPr>
                <w:rFonts w:ascii="Book Antiqua" w:hAnsi="Book Antiqua" w:cs="Arial"/>
                <w:color w:val="000000"/>
                <w:sz w:val="24"/>
                <w:szCs w:val="24"/>
                <w:lang w:val="en-GB"/>
              </w:rPr>
              <w:t>a. Dependent Variable: Y</w:t>
            </w:r>
          </w:p>
        </w:tc>
        <w:tc>
          <w:tcPr>
            <w:tcW w:w="1448" w:type="dxa"/>
            <w:tcBorders>
              <w:top w:val="nil"/>
              <w:left w:val="nil"/>
              <w:bottom w:val="nil"/>
              <w:right w:val="nil"/>
            </w:tcBorders>
            <w:shd w:val="clear" w:color="auto" w:fill="FFFFFF"/>
            <w:tcMar>
              <w:top w:w="30" w:type="dxa"/>
              <w:left w:w="30" w:type="dxa"/>
              <w:bottom w:w="30" w:type="dxa"/>
              <w:right w:w="30" w:type="dxa"/>
            </w:tcMar>
          </w:tcPr>
          <w:p w14:paraId="1A7CCAF9" w14:textId="77777777" w:rsidR="000E2A1C" w:rsidRPr="007E10A2" w:rsidRDefault="000E2A1C" w:rsidP="00683887">
            <w:pPr>
              <w:autoSpaceDE w:val="0"/>
              <w:autoSpaceDN w:val="0"/>
              <w:adjustRightInd w:val="0"/>
              <w:spacing w:after="0"/>
              <w:rPr>
                <w:rFonts w:ascii="Book Antiqua" w:hAnsi="Book Antiqua" w:cs="Times New Roman"/>
                <w:sz w:val="24"/>
                <w:szCs w:val="24"/>
                <w:lang w:val="en-GB"/>
              </w:rPr>
            </w:pPr>
          </w:p>
        </w:tc>
        <w:tc>
          <w:tcPr>
            <w:tcW w:w="1593" w:type="dxa"/>
            <w:gridSpan w:val="2"/>
            <w:tcBorders>
              <w:top w:val="nil"/>
              <w:left w:val="nil"/>
              <w:bottom w:val="nil"/>
              <w:right w:val="nil"/>
            </w:tcBorders>
            <w:shd w:val="clear" w:color="auto" w:fill="FFFFFF"/>
            <w:tcMar>
              <w:top w:w="30" w:type="dxa"/>
              <w:left w:w="30" w:type="dxa"/>
              <w:bottom w:w="30" w:type="dxa"/>
              <w:right w:w="30" w:type="dxa"/>
            </w:tcMar>
          </w:tcPr>
          <w:p w14:paraId="408377EA" w14:textId="77777777" w:rsidR="000E2A1C" w:rsidRPr="007E10A2" w:rsidRDefault="000E2A1C" w:rsidP="00683887">
            <w:pPr>
              <w:autoSpaceDE w:val="0"/>
              <w:autoSpaceDN w:val="0"/>
              <w:adjustRightInd w:val="0"/>
              <w:spacing w:after="0"/>
              <w:rPr>
                <w:rFonts w:ascii="Book Antiqua" w:hAnsi="Book Antiqua" w:cs="Times New Roman"/>
                <w:sz w:val="24"/>
                <w:szCs w:val="24"/>
                <w:lang w:val="en-GB"/>
              </w:rPr>
            </w:pPr>
          </w:p>
        </w:tc>
        <w:tc>
          <w:tcPr>
            <w:tcW w:w="1107" w:type="dxa"/>
            <w:tcBorders>
              <w:top w:val="nil"/>
              <w:left w:val="nil"/>
              <w:bottom w:val="nil"/>
              <w:right w:val="nil"/>
            </w:tcBorders>
            <w:shd w:val="clear" w:color="auto" w:fill="FFFFFF"/>
            <w:tcMar>
              <w:top w:w="30" w:type="dxa"/>
              <w:left w:w="30" w:type="dxa"/>
              <w:bottom w:w="30" w:type="dxa"/>
              <w:right w:w="30" w:type="dxa"/>
            </w:tcMar>
          </w:tcPr>
          <w:p w14:paraId="0E9C3476" w14:textId="77777777" w:rsidR="000E2A1C" w:rsidRPr="007E10A2" w:rsidRDefault="000E2A1C" w:rsidP="00683887">
            <w:pPr>
              <w:autoSpaceDE w:val="0"/>
              <w:autoSpaceDN w:val="0"/>
              <w:adjustRightInd w:val="0"/>
              <w:spacing w:after="0"/>
              <w:rPr>
                <w:rFonts w:ascii="Book Antiqua" w:hAnsi="Book Antiqua" w:cs="Times New Roman"/>
                <w:sz w:val="24"/>
                <w:szCs w:val="24"/>
                <w:lang w:val="en-GB"/>
              </w:rPr>
            </w:pPr>
          </w:p>
        </w:tc>
        <w:tc>
          <w:tcPr>
            <w:tcW w:w="1107" w:type="dxa"/>
            <w:gridSpan w:val="2"/>
            <w:tcBorders>
              <w:top w:val="nil"/>
              <w:left w:val="nil"/>
              <w:bottom w:val="nil"/>
              <w:right w:val="nil"/>
            </w:tcBorders>
            <w:shd w:val="clear" w:color="auto" w:fill="FFFFFF"/>
            <w:tcMar>
              <w:top w:w="30" w:type="dxa"/>
              <w:left w:w="30" w:type="dxa"/>
              <w:bottom w:w="30" w:type="dxa"/>
              <w:right w:w="30" w:type="dxa"/>
            </w:tcMar>
          </w:tcPr>
          <w:p w14:paraId="19954E4A" w14:textId="77777777" w:rsidR="000E2A1C" w:rsidRPr="007E10A2" w:rsidRDefault="000E2A1C" w:rsidP="00683887">
            <w:pPr>
              <w:autoSpaceDE w:val="0"/>
              <w:autoSpaceDN w:val="0"/>
              <w:adjustRightInd w:val="0"/>
              <w:spacing w:after="0"/>
              <w:rPr>
                <w:rFonts w:ascii="Book Antiqua" w:hAnsi="Book Antiqua" w:cs="Times New Roman"/>
                <w:sz w:val="24"/>
                <w:szCs w:val="24"/>
                <w:lang w:val="en-GB"/>
              </w:rPr>
            </w:pPr>
          </w:p>
        </w:tc>
        <w:tc>
          <w:tcPr>
            <w:tcW w:w="1531" w:type="dxa"/>
            <w:tcBorders>
              <w:top w:val="nil"/>
              <w:left w:val="nil"/>
              <w:bottom w:val="nil"/>
              <w:right w:val="nil"/>
            </w:tcBorders>
            <w:shd w:val="clear" w:color="auto" w:fill="FFFFFF"/>
            <w:tcMar>
              <w:top w:w="30" w:type="dxa"/>
              <w:left w:w="30" w:type="dxa"/>
              <w:bottom w:w="30" w:type="dxa"/>
              <w:right w:w="30" w:type="dxa"/>
            </w:tcMar>
          </w:tcPr>
          <w:p w14:paraId="0FE921EF" w14:textId="77777777" w:rsidR="000E2A1C" w:rsidRPr="007E10A2" w:rsidRDefault="000E2A1C" w:rsidP="00683887">
            <w:pPr>
              <w:autoSpaceDE w:val="0"/>
              <w:autoSpaceDN w:val="0"/>
              <w:adjustRightInd w:val="0"/>
              <w:spacing w:after="0"/>
              <w:rPr>
                <w:rFonts w:ascii="Book Antiqua" w:hAnsi="Book Antiqua" w:cs="Times New Roman"/>
                <w:sz w:val="24"/>
                <w:szCs w:val="24"/>
                <w:lang w:val="en-GB"/>
              </w:rPr>
            </w:pPr>
          </w:p>
        </w:tc>
        <w:tc>
          <w:tcPr>
            <w:tcW w:w="1531" w:type="dxa"/>
            <w:tcBorders>
              <w:top w:val="nil"/>
              <w:left w:val="nil"/>
              <w:bottom w:val="nil"/>
              <w:right w:val="nil"/>
            </w:tcBorders>
            <w:shd w:val="clear" w:color="auto" w:fill="FFFFFF"/>
            <w:tcMar>
              <w:top w:w="30" w:type="dxa"/>
              <w:left w:w="30" w:type="dxa"/>
              <w:bottom w:w="30" w:type="dxa"/>
              <w:right w:w="30" w:type="dxa"/>
            </w:tcMar>
          </w:tcPr>
          <w:p w14:paraId="7DC79860" w14:textId="77777777" w:rsidR="000E2A1C" w:rsidRPr="007E10A2" w:rsidRDefault="000E2A1C" w:rsidP="00683887">
            <w:pPr>
              <w:autoSpaceDE w:val="0"/>
              <w:autoSpaceDN w:val="0"/>
              <w:adjustRightInd w:val="0"/>
              <w:spacing w:after="0"/>
              <w:rPr>
                <w:rFonts w:ascii="Book Antiqua" w:hAnsi="Book Antiqua" w:cs="Times New Roman"/>
                <w:sz w:val="24"/>
                <w:szCs w:val="24"/>
                <w:lang w:val="en-GB"/>
              </w:rPr>
            </w:pPr>
          </w:p>
        </w:tc>
        <w:tc>
          <w:tcPr>
            <w:tcW w:w="1282" w:type="dxa"/>
            <w:tcBorders>
              <w:top w:val="nil"/>
              <w:left w:val="nil"/>
              <w:bottom w:val="nil"/>
              <w:right w:val="nil"/>
            </w:tcBorders>
            <w:shd w:val="clear" w:color="auto" w:fill="FFFFFF"/>
            <w:tcMar>
              <w:top w:w="30" w:type="dxa"/>
              <w:left w:w="30" w:type="dxa"/>
              <w:bottom w:w="30" w:type="dxa"/>
              <w:right w:w="30" w:type="dxa"/>
            </w:tcMar>
          </w:tcPr>
          <w:p w14:paraId="6D2D90CF" w14:textId="77777777" w:rsidR="000E2A1C" w:rsidRPr="007E10A2" w:rsidRDefault="000E2A1C" w:rsidP="00683887">
            <w:pPr>
              <w:autoSpaceDE w:val="0"/>
              <w:autoSpaceDN w:val="0"/>
              <w:adjustRightInd w:val="0"/>
              <w:spacing w:after="0"/>
              <w:rPr>
                <w:rFonts w:ascii="Book Antiqua" w:hAnsi="Book Antiqua" w:cs="Times New Roman"/>
                <w:sz w:val="24"/>
                <w:szCs w:val="24"/>
                <w:lang w:val="en-GB"/>
              </w:rPr>
            </w:pPr>
          </w:p>
        </w:tc>
        <w:tc>
          <w:tcPr>
            <w:tcW w:w="1107" w:type="dxa"/>
            <w:tcBorders>
              <w:top w:val="nil"/>
              <w:left w:val="nil"/>
              <w:bottom w:val="nil"/>
              <w:right w:val="nil"/>
            </w:tcBorders>
            <w:shd w:val="clear" w:color="auto" w:fill="FFFFFF"/>
            <w:tcMar>
              <w:top w:w="30" w:type="dxa"/>
              <w:left w:w="30" w:type="dxa"/>
              <w:bottom w:w="30" w:type="dxa"/>
              <w:right w:w="30" w:type="dxa"/>
            </w:tcMar>
          </w:tcPr>
          <w:p w14:paraId="081951CF" w14:textId="77777777" w:rsidR="000E2A1C" w:rsidRPr="007E10A2" w:rsidRDefault="000E2A1C" w:rsidP="00683887">
            <w:pPr>
              <w:autoSpaceDE w:val="0"/>
              <w:autoSpaceDN w:val="0"/>
              <w:adjustRightInd w:val="0"/>
              <w:spacing w:after="0"/>
              <w:rPr>
                <w:rFonts w:ascii="Book Antiqua" w:hAnsi="Book Antiqua" w:cs="Times New Roman"/>
                <w:sz w:val="24"/>
                <w:szCs w:val="24"/>
                <w:lang w:val="en-GB"/>
              </w:rPr>
            </w:pPr>
          </w:p>
        </w:tc>
        <w:tc>
          <w:tcPr>
            <w:tcW w:w="1107" w:type="dxa"/>
            <w:tcBorders>
              <w:top w:val="nil"/>
              <w:left w:val="nil"/>
              <w:bottom w:val="nil"/>
              <w:right w:val="nil"/>
            </w:tcBorders>
            <w:shd w:val="clear" w:color="auto" w:fill="FFFFFF"/>
            <w:tcMar>
              <w:top w:w="30" w:type="dxa"/>
              <w:left w:w="30" w:type="dxa"/>
              <w:bottom w:w="30" w:type="dxa"/>
              <w:right w:w="30" w:type="dxa"/>
            </w:tcMar>
          </w:tcPr>
          <w:p w14:paraId="4E64285F" w14:textId="77777777" w:rsidR="000E2A1C" w:rsidRPr="007E10A2" w:rsidRDefault="000E2A1C" w:rsidP="00683887">
            <w:pPr>
              <w:autoSpaceDE w:val="0"/>
              <w:autoSpaceDN w:val="0"/>
              <w:adjustRightInd w:val="0"/>
              <w:spacing w:after="0"/>
              <w:rPr>
                <w:rFonts w:ascii="Book Antiqua" w:hAnsi="Book Antiqua" w:cs="Times New Roman"/>
                <w:sz w:val="24"/>
                <w:szCs w:val="24"/>
                <w:lang w:val="en-GB"/>
              </w:rPr>
            </w:pPr>
          </w:p>
        </w:tc>
        <w:tc>
          <w:tcPr>
            <w:tcW w:w="1232" w:type="dxa"/>
            <w:tcBorders>
              <w:top w:val="nil"/>
              <w:left w:val="nil"/>
              <w:bottom w:val="nil"/>
              <w:right w:val="nil"/>
            </w:tcBorders>
            <w:shd w:val="clear" w:color="auto" w:fill="FFFFFF"/>
            <w:tcMar>
              <w:top w:w="30" w:type="dxa"/>
              <w:left w:w="30" w:type="dxa"/>
              <w:bottom w:w="30" w:type="dxa"/>
              <w:right w:w="30" w:type="dxa"/>
            </w:tcMar>
          </w:tcPr>
          <w:p w14:paraId="736DAADC" w14:textId="77777777" w:rsidR="000E2A1C" w:rsidRPr="007E10A2" w:rsidRDefault="000E2A1C" w:rsidP="00683887">
            <w:pPr>
              <w:autoSpaceDE w:val="0"/>
              <w:autoSpaceDN w:val="0"/>
              <w:adjustRightInd w:val="0"/>
              <w:spacing w:after="0"/>
              <w:rPr>
                <w:rFonts w:ascii="Book Antiqua" w:hAnsi="Book Antiqua" w:cs="Times New Roman"/>
                <w:sz w:val="24"/>
                <w:szCs w:val="24"/>
                <w:lang w:val="en-GB"/>
              </w:rPr>
            </w:pPr>
          </w:p>
        </w:tc>
        <w:tc>
          <w:tcPr>
            <w:tcW w:w="1110" w:type="dxa"/>
            <w:tcBorders>
              <w:top w:val="nil"/>
              <w:left w:val="nil"/>
              <w:bottom w:val="nil"/>
              <w:right w:val="nil"/>
            </w:tcBorders>
            <w:shd w:val="clear" w:color="auto" w:fill="FFFFFF"/>
            <w:tcMar>
              <w:top w:w="30" w:type="dxa"/>
              <w:left w:w="30" w:type="dxa"/>
              <w:bottom w:w="30" w:type="dxa"/>
              <w:right w:w="30" w:type="dxa"/>
            </w:tcMar>
          </w:tcPr>
          <w:p w14:paraId="5140BEC5" w14:textId="77777777" w:rsidR="000E2A1C" w:rsidRPr="007E10A2" w:rsidRDefault="000E2A1C" w:rsidP="00683887">
            <w:pPr>
              <w:autoSpaceDE w:val="0"/>
              <w:autoSpaceDN w:val="0"/>
              <w:adjustRightInd w:val="0"/>
              <w:spacing w:after="0"/>
              <w:rPr>
                <w:rFonts w:ascii="Book Antiqua" w:hAnsi="Book Antiqua" w:cs="Times New Roman"/>
                <w:sz w:val="24"/>
                <w:szCs w:val="24"/>
                <w:lang w:val="en-GB"/>
              </w:rPr>
            </w:pPr>
          </w:p>
        </w:tc>
      </w:tr>
    </w:tbl>
    <w:p w14:paraId="0D263304" w14:textId="77777777" w:rsidR="000E2A1C" w:rsidRPr="007E10A2" w:rsidRDefault="000E2A1C" w:rsidP="00683887">
      <w:pPr>
        <w:autoSpaceDE w:val="0"/>
        <w:autoSpaceDN w:val="0"/>
        <w:adjustRightInd w:val="0"/>
        <w:spacing w:after="0"/>
        <w:ind w:firstLine="720"/>
        <w:jc w:val="both"/>
        <w:rPr>
          <w:rFonts w:ascii="Book Antiqua" w:hAnsi="Book Antiqua" w:cs="Arial"/>
          <w:b/>
          <w:color w:val="000000"/>
          <w:sz w:val="24"/>
          <w:szCs w:val="24"/>
        </w:rPr>
      </w:pPr>
      <w:r w:rsidRPr="007E10A2">
        <w:rPr>
          <w:rFonts w:ascii="Book Antiqua" w:hAnsi="Book Antiqua" w:cs="Arial"/>
          <w:color w:val="000000"/>
          <w:sz w:val="24"/>
          <w:szCs w:val="24"/>
        </w:rPr>
        <w:t xml:space="preserve">Berdasarkan tabel 3.4 dengan menggunakan 80 data pengamatan, seluruh nilai </w:t>
      </w:r>
      <w:r w:rsidRPr="007E10A2">
        <w:rPr>
          <w:rFonts w:ascii="Book Antiqua" w:hAnsi="Book Antiqua" w:cs="Arial"/>
          <w:i/>
          <w:iCs/>
          <w:color w:val="000000"/>
          <w:sz w:val="24"/>
          <w:szCs w:val="24"/>
        </w:rPr>
        <w:t>tolerance</w:t>
      </w:r>
      <w:r w:rsidRPr="007E10A2">
        <w:rPr>
          <w:rFonts w:ascii="Book Antiqua" w:hAnsi="Book Antiqua" w:cs="Arial"/>
          <w:color w:val="000000"/>
          <w:sz w:val="24"/>
          <w:szCs w:val="24"/>
        </w:rPr>
        <w:t xml:space="preserve"> berada antara 0-1</w:t>
      </w:r>
      <w:r w:rsidRPr="007E10A2">
        <w:rPr>
          <w:rFonts w:ascii="Book Antiqua" w:hAnsi="Book Antiqua" w:cs="Arial"/>
          <w:i/>
          <w:iCs/>
          <w:color w:val="000000"/>
          <w:sz w:val="24"/>
          <w:szCs w:val="24"/>
        </w:rPr>
        <w:t xml:space="preserve"> </w:t>
      </w:r>
      <w:r w:rsidRPr="007E10A2">
        <w:rPr>
          <w:rFonts w:ascii="Book Antiqua" w:hAnsi="Book Antiqua" w:cs="Arial"/>
          <w:color w:val="000000"/>
          <w:sz w:val="24"/>
          <w:szCs w:val="24"/>
        </w:rPr>
        <w:t>dan seluruh nilai</w:t>
      </w:r>
      <w:r w:rsidRPr="007E10A2">
        <w:rPr>
          <w:rFonts w:ascii="Book Antiqua" w:hAnsi="Book Antiqua" w:cs="Arial"/>
          <w:i/>
          <w:iCs/>
          <w:color w:val="000000"/>
          <w:sz w:val="24"/>
          <w:szCs w:val="24"/>
        </w:rPr>
        <w:t xml:space="preserve"> VIF </w:t>
      </w:r>
      <w:r w:rsidRPr="007E10A2">
        <w:rPr>
          <w:rFonts w:ascii="Book Antiqua" w:hAnsi="Book Antiqua" w:cs="Arial"/>
          <w:color w:val="000000"/>
          <w:sz w:val="24"/>
          <w:szCs w:val="24"/>
        </w:rPr>
        <w:t xml:space="preserve">&lt; 10. Dengan </w:t>
      </w:r>
      <w:r w:rsidRPr="007E10A2">
        <w:rPr>
          <w:rFonts w:ascii="Book Antiqua" w:hAnsi="Book Antiqua" w:cs="Arial"/>
          <w:color w:val="000000"/>
          <w:sz w:val="24"/>
          <w:szCs w:val="24"/>
        </w:rPr>
        <w:lastRenderedPageBreak/>
        <w:t xml:space="preserve">demikian dapat disimpulkan variabel-variabel dalam penelitian ini </w:t>
      </w:r>
      <w:r w:rsidRPr="007E10A2">
        <w:rPr>
          <w:rFonts w:ascii="Book Antiqua" w:hAnsi="Book Antiqua" w:cs="Arial"/>
          <w:b/>
          <w:color w:val="000000"/>
          <w:sz w:val="24"/>
          <w:szCs w:val="24"/>
        </w:rPr>
        <w:t>tidak  mengalami masalah multikolinieritas.</w:t>
      </w:r>
    </w:p>
    <w:p w14:paraId="0D7FCFF6" w14:textId="77777777" w:rsidR="000E2A1C" w:rsidRDefault="000E2A1C" w:rsidP="00683887">
      <w:pPr>
        <w:autoSpaceDE w:val="0"/>
        <w:autoSpaceDN w:val="0"/>
        <w:adjustRightInd w:val="0"/>
        <w:spacing w:after="0"/>
        <w:ind w:firstLine="720"/>
        <w:jc w:val="both"/>
        <w:rPr>
          <w:rFonts w:ascii="Book Antiqua" w:hAnsi="Book Antiqua" w:cs="Arial"/>
          <w:color w:val="000000"/>
          <w:sz w:val="24"/>
          <w:szCs w:val="24"/>
        </w:rPr>
      </w:pPr>
      <w:r w:rsidRPr="007E10A2">
        <w:rPr>
          <w:rFonts w:ascii="Book Antiqua" w:hAnsi="Book Antiqua" w:cs="Arial"/>
          <w:color w:val="000000"/>
          <w:sz w:val="24"/>
          <w:szCs w:val="24"/>
        </w:rPr>
        <w:t>Setelah lolos dari uji asumsi klasik tersebut diatas, dapat disimpulkan bahwa data memenuhi persyaratan untuk uji regresi. Dengan demikian, model yang digunakan dalam penelitian ini tidak mengandung bias.</w:t>
      </w:r>
    </w:p>
    <w:p w14:paraId="2E579BFB" w14:textId="77777777" w:rsidR="00DC6F30" w:rsidRPr="007E10A2" w:rsidRDefault="00DC6F30" w:rsidP="00683887">
      <w:pPr>
        <w:autoSpaceDE w:val="0"/>
        <w:autoSpaceDN w:val="0"/>
        <w:adjustRightInd w:val="0"/>
        <w:spacing w:after="0"/>
        <w:ind w:firstLine="720"/>
        <w:jc w:val="both"/>
        <w:rPr>
          <w:rFonts w:ascii="Book Antiqua" w:hAnsi="Book Antiqua" w:cs="Arial"/>
          <w:color w:val="000000"/>
          <w:sz w:val="24"/>
          <w:szCs w:val="24"/>
        </w:rPr>
      </w:pPr>
    </w:p>
    <w:p w14:paraId="2908B3B6" w14:textId="5A4945F1" w:rsidR="000E2A1C" w:rsidRPr="007E10A2" w:rsidRDefault="000E2A1C" w:rsidP="00683887">
      <w:pPr>
        <w:spacing w:after="0"/>
        <w:rPr>
          <w:rFonts w:ascii="Book Antiqua" w:hAnsi="Book Antiqua"/>
          <w:sz w:val="24"/>
          <w:szCs w:val="24"/>
        </w:rPr>
      </w:pPr>
      <w:r w:rsidRPr="007E10A2">
        <w:rPr>
          <w:rFonts w:ascii="Book Antiqua" w:hAnsi="Book Antiqua" w:cs="Arial"/>
          <w:b/>
          <w:bCs/>
          <w:color w:val="000000"/>
          <w:sz w:val="24"/>
          <w:szCs w:val="24"/>
        </w:rPr>
        <w:t xml:space="preserve">Model Regresi Berganda </w:t>
      </w:r>
    </w:p>
    <w:p w14:paraId="4DE31AF8" w14:textId="77777777" w:rsidR="000E2A1C" w:rsidRPr="007E10A2" w:rsidRDefault="000E2A1C" w:rsidP="00683887">
      <w:pPr>
        <w:ind w:firstLine="720"/>
        <w:jc w:val="both"/>
        <w:rPr>
          <w:rFonts w:ascii="Book Antiqua" w:hAnsi="Book Antiqua" w:cs="Arial"/>
          <w:sz w:val="24"/>
          <w:szCs w:val="24"/>
        </w:rPr>
      </w:pPr>
      <w:r w:rsidRPr="007E10A2">
        <w:rPr>
          <w:rFonts w:ascii="Book Antiqua" w:hAnsi="Book Antiqua" w:cs="Arial"/>
          <w:color w:val="000000"/>
          <w:sz w:val="24"/>
          <w:szCs w:val="24"/>
        </w:rPr>
        <w:t>Untuk mengetahui keeratan hubungan antara variable dapat dilihat pada table (analisis koefisien korelasi ) sebagai</w:t>
      </w:r>
      <w:r w:rsidRPr="007E10A2">
        <w:rPr>
          <w:rFonts w:ascii="Book Antiqua" w:hAnsi="Book Antiqua" w:cs="Arial"/>
          <w:sz w:val="24"/>
          <w:szCs w:val="24"/>
        </w:rPr>
        <w:t xml:space="preserve"> berikut:</w:t>
      </w:r>
    </w:p>
    <w:tbl>
      <w:tblPr>
        <w:tblW w:w="14057"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701"/>
        <w:gridCol w:w="1294"/>
        <w:gridCol w:w="266"/>
        <w:gridCol w:w="808"/>
        <w:gridCol w:w="473"/>
        <w:gridCol w:w="1074"/>
        <w:gridCol w:w="473"/>
        <w:gridCol w:w="1074"/>
        <w:gridCol w:w="1342"/>
        <w:gridCol w:w="5552"/>
      </w:tblGrid>
      <w:tr w:rsidR="00A12B04" w:rsidRPr="007E10A2" w14:paraId="41C57BF4" w14:textId="77777777" w:rsidTr="00A12B04">
        <w:trPr>
          <w:cantSplit/>
          <w:tblHeader/>
        </w:trPr>
        <w:tc>
          <w:tcPr>
            <w:tcW w:w="14057" w:type="dxa"/>
            <w:gridSpan w:val="10"/>
            <w:tcBorders>
              <w:top w:val="nil"/>
              <w:left w:val="nil"/>
              <w:bottom w:val="nil"/>
              <w:right w:val="nil"/>
            </w:tcBorders>
            <w:shd w:val="clear" w:color="auto" w:fill="FFFFFF"/>
            <w:tcMar>
              <w:top w:w="30" w:type="dxa"/>
              <w:left w:w="30" w:type="dxa"/>
              <w:bottom w:w="30" w:type="dxa"/>
              <w:right w:w="30" w:type="dxa"/>
            </w:tcMar>
            <w:vAlign w:val="center"/>
          </w:tcPr>
          <w:p w14:paraId="5DA2989C" w14:textId="5B99EB01" w:rsidR="00A12B04" w:rsidRPr="007E10A2" w:rsidRDefault="00402246" w:rsidP="00683887">
            <w:pPr>
              <w:autoSpaceDE w:val="0"/>
              <w:autoSpaceDN w:val="0"/>
              <w:adjustRightInd w:val="0"/>
              <w:spacing w:after="0"/>
              <w:rPr>
                <w:rFonts w:ascii="Book Antiqua" w:hAnsi="Book Antiqua" w:cs="Arial"/>
                <w:color w:val="000000"/>
                <w:sz w:val="24"/>
                <w:szCs w:val="24"/>
                <w:lang w:val="en-GB"/>
              </w:rPr>
            </w:pPr>
            <w:r w:rsidRPr="007E10A2">
              <w:rPr>
                <w:rFonts w:ascii="Book Antiqua" w:hAnsi="Book Antiqua" w:cs="Arial"/>
                <w:b/>
                <w:bCs/>
                <w:color w:val="000000"/>
                <w:sz w:val="24"/>
                <w:szCs w:val="24"/>
              </w:rPr>
              <w:t xml:space="preserve">                                                         </w:t>
            </w:r>
            <w:r w:rsidR="00A12B04" w:rsidRPr="007E10A2">
              <w:rPr>
                <w:rFonts w:ascii="Book Antiqua" w:hAnsi="Book Antiqua" w:cs="Arial"/>
                <w:b/>
                <w:bCs/>
                <w:color w:val="000000"/>
                <w:sz w:val="24"/>
                <w:szCs w:val="24"/>
                <w:lang w:val="en-GB"/>
              </w:rPr>
              <w:t>Model Summary</w:t>
            </w:r>
            <w:r w:rsidR="00A12B04" w:rsidRPr="007E10A2">
              <w:rPr>
                <w:rFonts w:ascii="Book Antiqua" w:hAnsi="Book Antiqua" w:cs="Arial"/>
                <w:b/>
                <w:bCs/>
                <w:color w:val="000000"/>
                <w:sz w:val="24"/>
                <w:szCs w:val="24"/>
                <w:vertAlign w:val="superscript"/>
                <w:lang w:val="en-GB"/>
              </w:rPr>
              <w:t>b</w:t>
            </w:r>
          </w:p>
        </w:tc>
      </w:tr>
      <w:tr w:rsidR="00A12B04" w:rsidRPr="007E10A2" w14:paraId="0E1D4B49" w14:textId="77777777" w:rsidTr="00F40A9D">
        <w:trPr>
          <w:gridAfter w:val="1"/>
          <w:wAfter w:w="5552" w:type="dxa"/>
          <w:cantSplit/>
          <w:trHeight w:val="343"/>
          <w:tblHeader/>
        </w:trPr>
        <w:tc>
          <w:tcPr>
            <w:tcW w:w="1701" w:type="dxa"/>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50310CF7" w14:textId="77777777" w:rsidR="00A12B04" w:rsidRPr="007E10A2" w:rsidRDefault="00A12B04" w:rsidP="00683887">
            <w:pPr>
              <w:autoSpaceDE w:val="0"/>
              <w:autoSpaceDN w:val="0"/>
              <w:adjustRightInd w:val="0"/>
              <w:spacing w:after="0"/>
              <w:rPr>
                <w:rFonts w:ascii="Book Antiqua" w:hAnsi="Book Antiqua" w:cs="Arial"/>
                <w:color w:val="000000"/>
                <w:sz w:val="24"/>
                <w:szCs w:val="24"/>
                <w:lang w:val="en-GB"/>
              </w:rPr>
            </w:pPr>
            <w:r w:rsidRPr="007E10A2">
              <w:rPr>
                <w:rFonts w:ascii="Book Antiqua" w:hAnsi="Book Antiqua" w:cs="Arial"/>
                <w:color w:val="000000"/>
                <w:sz w:val="24"/>
                <w:szCs w:val="24"/>
                <w:lang w:val="en-GB"/>
              </w:rPr>
              <w:t>Model</w:t>
            </w:r>
          </w:p>
        </w:tc>
        <w:tc>
          <w:tcPr>
            <w:tcW w:w="1560" w:type="dxa"/>
            <w:gridSpan w:val="2"/>
            <w:vMerge w:val="restar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04CB4AF5" w14:textId="77777777" w:rsidR="00A12B04" w:rsidRPr="007E10A2" w:rsidRDefault="00A12B04" w:rsidP="00683887">
            <w:pPr>
              <w:autoSpaceDE w:val="0"/>
              <w:autoSpaceDN w:val="0"/>
              <w:adjustRightInd w:val="0"/>
              <w:spacing w:after="0"/>
              <w:jc w:val="center"/>
              <w:rPr>
                <w:rFonts w:ascii="Book Antiqua" w:hAnsi="Book Antiqua" w:cs="Arial"/>
                <w:color w:val="000000"/>
                <w:sz w:val="24"/>
                <w:szCs w:val="24"/>
                <w:lang w:val="en-GB"/>
              </w:rPr>
            </w:pPr>
            <w:r w:rsidRPr="007E10A2">
              <w:rPr>
                <w:rFonts w:ascii="Book Antiqua" w:hAnsi="Book Antiqua" w:cs="Arial"/>
                <w:color w:val="000000"/>
                <w:sz w:val="24"/>
                <w:szCs w:val="24"/>
                <w:lang w:val="en-GB"/>
              </w:rPr>
              <w:t>R</w:t>
            </w:r>
          </w:p>
        </w:tc>
        <w:tc>
          <w:tcPr>
            <w:tcW w:w="5244" w:type="dxa"/>
            <w:gridSpan w:val="6"/>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60749B6" w14:textId="77777777" w:rsidR="00A12B04" w:rsidRPr="007E10A2" w:rsidRDefault="00A12B04" w:rsidP="00683887">
            <w:pPr>
              <w:autoSpaceDE w:val="0"/>
              <w:autoSpaceDN w:val="0"/>
              <w:adjustRightInd w:val="0"/>
              <w:spacing w:after="0"/>
              <w:jc w:val="center"/>
              <w:rPr>
                <w:rFonts w:ascii="Book Antiqua" w:hAnsi="Book Antiqua" w:cs="Arial"/>
                <w:color w:val="000000"/>
                <w:sz w:val="24"/>
                <w:szCs w:val="24"/>
                <w:lang w:val="en-GB"/>
              </w:rPr>
            </w:pPr>
            <w:r w:rsidRPr="007E10A2">
              <w:rPr>
                <w:rFonts w:ascii="Book Antiqua" w:hAnsi="Book Antiqua" w:cs="Arial"/>
                <w:color w:val="000000"/>
                <w:sz w:val="24"/>
                <w:szCs w:val="24"/>
                <w:lang w:val="en-GB"/>
              </w:rPr>
              <w:t>R Square</w:t>
            </w:r>
          </w:p>
        </w:tc>
      </w:tr>
      <w:tr w:rsidR="00A12B04" w:rsidRPr="007E10A2" w14:paraId="5871BF7E" w14:textId="77777777" w:rsidTr="00F40A9D">
        <w:trPr>
          <w:gridAfter w:val="1"/>
          <w:wAfter w:w="5552" w:type="dxa"/>
          <w:cantSplit/>
          <w:trHeight w:val="343"/>
          <w:tblHeader/>
        </w:trPr>
        <w:tc>
          <w:tcPr>
            <w:tcW w:w="1701" w:type="dxa"/>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14DDF44F" w14:textId="77777777" w:rsidR="00A12B04" w:rsidRPr="007E10A2" w:rsidRDefault="00A12B04" w:rsidP="00683887">
            <w:pPr>
              <w:autoSpaceDE w:val="0"/>
              <w:autoSpaceDN w:val="0"/>
              <w:adjustRightInd w:val="0"/>
              <w:spacing w:after="0"/>
              <w:rPr>
                <w:rFonts w:ascii="Book Antiqua" w:hAnsi="Book Antiqua" w:cs="Arial"/>
                <w:color w:val="000000"/>
                <w:sz w:val="24"/>
                <w:szCs w:val="24"/>
                <w:lang w:val="en-GB"/>
              </w:rPr>
            </w:pPr>
          </w:p>
        </w:tc>
        <w:tc>
          <w:tcPr>
            <w:tcW w:w="1560" w:type="dxa"/>
            <w:gridSpan w:val="2"/>
            <w:vMerge/>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21F22470" w14:textId="77777777" w:rsidR="00A12B04" w:rsidRPr="007E10A2" w:rsidRDefault="00A12B04" w:rsidP="00683887">
            <w:pPr>
              <w:autoSpaceDE w:val="0"/>
              <w:autoSpaceDN w:val="0"/>
              <w:adjustRightInd w:val="0"/>
              <w:spacing w:after="0"/>
              <w:rPr>
                <w:rFonts w:ascii="Book Antiqua" w:hAnsi="Book Antiqua" w:cs="Arial"/>
                <w:color w:val="000000"/>
                <w:sz w:val="24"/>
                <w:szCs w:val="24"/>
                <w:lang w:val="en-GB"/>
              </w:rPr>
            </w:pPr>
          </w:p>
        </w:tc>
        <w:tc>
          <w:tcPr>
            <w:tcW w:w="5244" w:type="dxa"/>
            <w:gridSpan w:val="6"/>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16C96D5" w14:textId="77777777" w:rsidR="00A12B04" w:rsidRPr="007E10A2" w:rsidRDefault="00A12B04" w:rsidP="00683887">
            <w:pPr>
              <w:autoSpaceDE w:val="0"/>
              <w:autoSpaceDN w:val="0"/>
              <w:adjustRightInd w:val="0"/>
              <w:spacing w:after="0"/>
              <w:rPr>
                <w:rFonts w:ascii="Book Antiqua" w:hAnsi="Book Antiqua" w:cs="Arial"/>
                <w:color w:val="000000"/>
                <w:sz w:val="24"/>
                <w:szCs w:val="24"/>
                <w:lang w:val="en-GB"/>
              </w:rPr>
            </w:pPr>
          </w:p>
        </w:tc>
      </w:tr>
      <w:tr w:rsidR="00A12B04" w:rsidRPr="007E10A2" w14:paraId="6966164B" w14:textId="77777777" w:rsidTr="00F40A9D">
        <w:trPr>
          <w:gridAfter w:val="1"/>
          <w:wAfter w:w="5552" w:type="dxa"/>
          <w:cantSplit/>
          <w:tblHeader/>
        </w:trPr>
        <w:tc>
          <w:tcPr>
            <w:tcW w:w="1701"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1ECC3BB0" w14:textId="77777777" w:rsidR="00A12B04" w:rsidRPr="007E10A2" w:rsidRDefault="00A12B04" w:rsidP="00683887">
            <w:pPr>
              <w:autoSpaceDE w:val="0"/>
              <w:autoSpaceDN w:val="0"/>
              <w:adjustRightInd w:val="0"/>
              <w:spacing w:after="0"/>
              <w:rPr>
                <w:rFonts w:ascii="Book Antiqua" w:hAnsi="Book Antiqua" w:cs="Arial"/>
                <w:color w:val="000000"/>
                <w:sz w:val="24"/>
                <w:szCs w:val="24"/>
                <w:lang w:val="en-GB"/>
              </w:rPr>
            </w:pPr>
            <w:r w:rsidRPr="007E10A2">
              <w:rPr>
                <w:rFonts w:ascii="Book Antiqua" w:hAnsi="Book Antiqua" w:cs="Arial"/>
                <w:color w:val="000000"/>
                <w:sz w:val="24"/>
                <w:szCs w:val="24"/>
                <w:lang w:val="en-GB"/>
              </w:rPr>
              <w:t>1</w:t>
            </w:r>
          </w:p>
        </w:tc>
        <w:tc>
          <w:tcPr>
            <w:tcW w:w="1560" w:type="dxa"/>
            <w:gridSpan w:val="2"/>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14:paraId="1C1A8C88" w14:textId="77777777" w:rsidR="00A12B04" w:rsidRPr="007E10A2" w:rsidRDefault="00A12B04" w:rsidP="00683887">
            <w:pPr>
              <w:autoSpaceDE w:val="0"/>
              <w:autoSpaceDN w:val="0"/>
              <w:adjustRightInd w:val="0"/>
              <w:spacing w:after="0"/>
              <w:jc w:val="right"/>
              <w:rPr>
                <w:rFonts w:ascii="Book Antiqua" w:hAnsi="Book Antiqua" w:cs="Arial"/>
                <w:color w:val="000000"/>
                <w:sz w:val="24"/>
                <w:szCs w:val="24"/>
                <w:lang w:val="en-GB"/>
              </w:rPr>
            </w:pPr>
            <w:r w:rsidRPr="007E10A2">
              <w:rPr>
                <w:rFonts w:ascii="Book Antiqua" w:hAnsi="Book Antiqua" w:cs="Arial"/>
                <w:color w:val="000000"/>
                <w:sz w:val="24"/>
                <w:szCs w:val="24"/>
                <w:lang w:val="en-GB"/>
              </w:rPr>
              <w:t>.313</w:t>
            </w:r>
            <w:r w:rsidRPr="007E10A2">
              <w:rPr>
                <w:rFonts w:ascii="Book Antiqua" w:hAnsi="Book Antiqua" w:cs="Arial"/>
                <w:color w:val="000000"/>
                <w:sz w:val="24"/>
                <w:szCs w:val="24"/>
                <w:vertAlign w:val="superscript"/>
                <w:lang w:val="en-GB"/>
              </w:rPr>
              <w:t>a</w:t>
            </w:r>
          </w:p>
        </w:tc>
        <w:tc>
          <w:tcPr>
            <w:tcW w:w="5244" w:type="dxa"/>
            <w:gridSpan w:val="6"/>
            <w:tcBorders>
              <w:top w:val="single" w:sz="16" w:space="0" w:color="000000"/>
              <w:bottom w:val="single" w:sz="16" w:space="0" w:color="000000"/>
            </w:tcBorders>
            <w:shd w:val="clear" w:color="auto" w:fill="FFFFFF"/>
            <w:tcMar>
              <w:top w:w="30" w:type="dxa"/>
              <w:left w:w="30" w:type="dxa"/>
              <w:bottom w:w="30" w:type="dxa"/>
              <w:right w:w="30" w:type="dxa"/>
            </w:tcMar>
            <w:vAlign w:val="center"/>
          </w:tcPr>
          <w:p w14:paraId="418DFCB9" w14:textId="77777777" w:rsidR="00A12B04" w:rsidRPr="007E10A2" w:rsidRDefault="00A12B04" w:rsidP="00683887">
            <w:pPr>
              <w:autoSpaceDE w:val="0"/>
              <w:autoSpaceDN w:val="0"/>
              <w:adjustRightInd w:val="0"/>
              <w:spacing w:after="0"/>
              <w:jc w:val="right"/>
              <w:rPr>
                <w:rFonts w:ascii="Book Antiqua" w:hAnsi="Book Antiqua" w:cs="Arial"/>
                <w:color w:val="000000"/>
                <w:sz w:val="24"/>
                <w:szCs w:val="24"/>
                <w:lang w:val="en-GB"/>
              </w:rPr>
            </w:pPr>
            <w:r w:rsidRPr="007E10A2">
              <w:rPr>
                <w:rFonts w:ascii="Book Antiqua" w:hAnsi="Book Antiqua" w:cs="Arial"/>
                <w:color w:val="000000"/>
                <w:sz w:val="24"/>
                <w:szCs w:val="24"/>
                <w:lang w:val="en-GB"/>
              </w:rPr>
              <w:t>.098</w:t>
            </w:r>
          </w:p>
        </w:tc>
      </w:tr>
      <w:tr w:rsidR="00A12B04" w:rsidRPr="007E10A2" w14:paraId="18805D1A" w14:textId="77777777" w:rsidTr="00A12B04">
        <w:trPr>
          <w:gridAfter w:val="3"/>
          <w:wAfter w:w="7968" w:type="dxa"/>
          <w:cantSplit/>
        </w:trPr>
        <w:tc>
          <w:tcPr>
            <w:tcW w:w="4542" w:type="dxa"/>
            <w:gridSpan w:val="5"/>
            <w:tcBorders>
              <w:top w:val="nil"/>
              <w:left w:val="nil"/>
              <w:bottom w:val="nil"/>
              <w:right w:val="nil"/>
            </w:tcBorders>
            <w:shd w:val="clear" w:color="auto" w:fill="FFFFFF"/>
            <w:tcMar>
              <w:top w:w="30" w:type="dxa"/>
              <w:left w:w="30" w:type="dxa"/>
              <w:bottom w:w="30" w:type="dxa"/>
              <w:right w:w="30" w:type="dxa"/>
            </w:tcMar>
          </w:tcPr>
          <w:p w14:paraId="0C72396E" w14:textId="77777777" w:rsidR="00A12B04" w:rsidRPr="007E10A2" w:rsidRDefault="00A12B04" w:rsidP="00683887">
            <w:pPr>
              <w:autoSpaceDE w:val="0"/>
              <w:autoSpaceDN w:val="0"/>
              <w:adjustRightInd w:val="0"/>
              <w:spacing w:after="0"/>
              <w:rPr>
                <w:rFonts w:ascii="Book Antiqua" w:hAnsi="Book Antiqua" w:cs="Arial"/>
                <w:color w:val="000000"/>
                <w:sz w:val="24"/>
                <w:szCs w:val="24"/>
                <w:lang w:val="en-GB"/>
              </w:rPr>
            </w:pPr>
            <w:r w:rsidRPr="007E10A2">
              <w:rPr>
                <w:rFonts w:ascii="Book Antiqua" w:hAnsi="Book Antiqua" w:cs="Arial"/>
                <w:color w:val="000000"/>
                <w:sz w:val="24"/>
                <w:szCs w:val="24"/>
                <w:lang w:val="en-GB"/>
              </w:rPr>
              <w:t>a. Predictors: (Constant), X2, X1</w:t>
            </w:r>
          </w:p>
        </w:tc>
        <w:tc>
          <w:tcPr>
            <w:tcW w:w="1547" w:type="dxa"/>
            <w:gridSpan w:val="2"/>
            <w:tcBorders>
              <w:top w:val="nil"/>
              <w:left w:val="nil"/>
              <w:bottom w:val="nil"/>
              <w:right w:val="nil"/>
            </w:tcBorders>
            <w:shd w:val="clear" w:color="auto" w:fill="FFFFFF"/>
            <w:tcMar>
              <w:top w:w="30" w:type="dxa"/>
              <w:left w:w="30" w:type="dxa"/>
              <w:bottom w:w="30" w:type="dxa"/>
              <w:right w:w="30" w:type="dxa"/>
            </w:tcMar>
          </w:tcPr>
          <w:p w14:paraId="59832DC9" w14:textId="77777777" w:rsidR="00A12B04" w:rsidRPr="007E10A2" w:rsidRDefault="00A12B04" w:rsidP="00683887">
            <w:pPr>
              <w:autoSpaceDE w:val="0"/>
              <w:autoSpaceDN w:val="0"/>
              <w:adjustRightInd w:val="0"/>
              <w:spacing w:after="0"/>
              <w:rPr>
                <w:rFonts w:ascii="Book Antiqua" w:hAnsi="Book Antiqua" w:cs="Times New Roman"/>
                <w:sz w:val="24"/>
                <w:szCs w:val="24"/>
                <w:lang w:val="en-GB"/>
              </w:rPr>
            </w:pPr>
          </w:p>
        </w:tc>
      </w:tr>
      <w:tr w:rsidR="00A12B04" w:rsidRPr="007E10A2" w14:paraId="0DAED8FF" w14:textId="77777777" w:rsidTr="00A12B04">
        <w:trPr>
          <w:gridAfter w:val="2"/>
          <w:wAfter w:w="6894" w:type="dxa"/>
          <w:cantSplit/>
        </w:trPr>
        <w:tc>
          <w:tcPr>
            <w:tcW w:w="2995" w:type="dxa"/>
            <w:gridSpan w:val="2"/>
            <w:tcBorders>
              <w:top w:val="nil"/>
              <w:left w:val="nil"/>
              <w:bottom w:val="nil"/>
              <w:right w:val="nil"/>
            </w:tcBorders>
            <w:shd w:val="clear" w:color="auto" w:fill="FFFFFF"/>
            <w:tcMar>
              <w:top w:w="30" w:type="dxa"/>
              <w:left w:w="30" w:type="dxa"/>
              <w:bottom w:w="30" w:type="dxa"/>
              <w:right w:w="30" w:type="dxa"/>
            </w:tcMar>
          </w:tcPr>
          <w:p w14:paraId="0F806333" w14:textId="77777777" w:rsidR="00A12B04" w:rsidRPr="007E10A2" w:rsidRDefault="00A12B04" w:rsidP="00683887">
            <w:pPr>
              <w:autoSpaceDE w:val="0"/>
              <w:autoSpaceDN w:val="0"/>
              <w:adjustRightInd w:val="0"/>
              <w:spacing w:after="0"/>
              <w:rPr>
                <w:rFonts w:ascii="Book Antiqua" w:hAnsi="Book Antiqua" w:cs="Arial"/>
                <w:color w:val="000000"/>
                <w:sz w:val="24"/>
                <w:szCs w:val="24"/>
                <w:lang w:val="en-GB"/>
              </w:rPr>
            </w:pPr>
            <w:r w:rsidRPr="007E10A2">
              <w:rPr>
                <w:rFonts w:ascii="Book Antiqua" w:hAnsi="Book Antiqua" w:cs="Arial"/>
                <w:color w:val="000000"/>
                <w:sz w:val="24"/>
                <w:szCs w:val="24"/>
                <w:lang w:val="en-GB"/>
              </w:rPr>
              <w:t>b. Dependent Variable: Y</w:t>
            </w:r>
          </w:p>
        </w:tc>
        <w:tc>
          <w:tcPr>
            <w:tcW w:w="1074" w:type="dxa"/>
            <w:gridSpan w:val="2"/>
            <w:tcBorders>
              <w:top w:val="nil"/>
              <w:left w:val="nil"/>
              <w:bottom w:val="nil"/>
              <w:right w:val="nil"/>
            </w:tcBorders>
            <w:shd w:val="clear" w:color="auto" w:fill="FFFFFF"/>
            <w:tcMar>
              <w:top w:w="30" w:type="dxa"/>
              <w:left w:w="30" w:type="dxa"/>
              <w:bottom w:w="30" w:type="dxa"/>
              <w:right w:w="30" w:type="dxa"/>
            </w:tcMar>
          </w:tcPr>
          <w:p w14:paraId="1AE91AEC" w14:textId="77777777" w:rsidR="00A12B04" w:rsidRPr="007E10A2" w:rsidRDefault="00A12B04" w:rsidP="00683887">
            <w:pPr>
              <w:autoSpaceDE w:val="0"/>
              <w:autoSpaceDN w:val="0"/>
              <w:adjustRightInd w:val="0"/>
              <w:spacing w:after="0"/>
              <w:rPr>
                <w:rFonts w:ascii="Book Antiqua" w:hAnsi="Book Antiqua" w:cs="Times New Roman"/>
                <w:sz w:val="24"/>
                <w:szCs w:val="24"/>
                <w:lang w:val="en-GB"/>
              </w:rPr>
            </w:pPr>
          </w:p>
        </w:tc>
        <w:tc>
          <w:tcPr>
            <w:tcW w:w="1547" w:type="dxa"/>
            <w:gridSpan w:val="2"/>
            <w:tcBorders>
              <w:top w:val="nil"/>
              <w:left w:val="nil"/>
              <w:bottom w:val="nil"/>
              <w:right w:val="nil"/>
            </w:tcBorders>
            <w:shd w:val="clear" w:color="auto" w:fill="FFFFFF"/>
            <w:tcMar>
              <w:top w:w="30" w:type="dxa"/>
              <w:left w:w="30" w:type="dxa"/>
              <w:bottom w:w="30" w:type="dxa"/>
              <w:right w:w="30" w:type="dxa"/>
            </w:tcMar>
          </w:tcPr>
          <w:p w14:paraId="7BBA8574" w14:textId="77777777" w:rsidR="00A12B04" w:rsidRPr="007E10A2" w:rsidRDefault="00A12B04" w:rsidP="00683887">
            <w:pPr>
              <w:autoSpaceDE w:val="0"/>
              <w:autoSpaceDN w:val="0"/>
              <w:adjustRightInd w:val="0"/>
              <w:spacing w:after="0"/>
              <w:rPr>
                <w:rFonts w:ascii="Book Antiqua" w:hAnsi="Book Antiqua" w:cs="Times New Roman"/>
                <w:sz w:val="24"/>
                <w:szCs w:val="24"/>
                <w:lang w:val="en-GB"/>
              </w:rPr>
            </w:pPr>
          </w:p>
        </w:tc>
        <w:tc>
          <w:tcPr>
            <w:tcW w:w="1547" w:type="dxa"/>
            <w:gridSpan w:val="2"/>
            <w:tcBorders>
              <w:top w:val="nil"/>
              <w:left w:val="nil"/>
              <w:bottom w:val="nil"/>
              <w:right w:val="nil"/>
            </w:tcBorders>
            <w:shd w:val="clear" w:color="auto" w:fill="FFFFFF"/>
            <w:tcMar>
              <w:top w:w="30" w:type="dxa"/>
              <w:left w:w="30" w:type="dxa"/>
              <w:bottom w:w="30" w:type="dxa"/>
              <w:right w:w="30" w:type="dxa"/>
            </w:tcMar>
          </w:tcPr>
          <w:p w14:paraId="3D9EBC69" w14:textId="77777777" w:rsidR="00A12B04" w:rsidRPr="007E10A2" w:rsidRDefault="00A12B04" w:rsidP="00683887">
            <w:pPr>
              <w:autoSpaceDE w:val="0"/>
              <w:autoSpaceDN w:val="0"/>
              <w:adjustRightInd w:val="0"/>
              <w:spacing w:after="0"/>
              <w:rPr>
                <w:rFonts w:ascii="Book Antiqua" w:hAnsi="Book Antiqua" w:cs="Times New Roman"/>
                <w:sz w:val="24"/>
                <w:szCs w:val="24"/>
                <w:lang w:val="en-GB"/>
              </w:rPr>
            </w:pPr>
          </w:p>
        </w:tc>
      </w:tr>
    </w:tbl>
    <w:p w14:paraId="1B68C94E" w14:textId="4853A8B6" w:rsidR="001E682D" w:rsidRPr="007E10A2" w:rsidRDefault="00A12B04" w:rsidP="00683887">
      <w:pPr>
        <w:spacing w:after="0"/>
        <w:ind w:firstLine="720"/>
        <w:jc w:val="both"/>
        <w:rPr>
          <w:rFonts w:ascii="Book Antiqua" w:hAnsi="Book Antiqua" w:cs="Times New Roman"/>
          <w:sz w:val="24"/>
          <w:szCs w:val="24"/>
        </w:rPr>
      </w:pPr>
      <w:r w:rsidRPr="007E10A2">
        <w:rPr>
          <w:rFonts w:ascii="Book Antiqua" w:hAnsi="Book Antiqua" w:cs="Arial"/>
          <w:sz w:val="24"/>
          <w:szCs w:val="24"/>
        </w:rPr>
        <w:t xml:space="preserve">Dari hasil analisis pada tabel diperoleh koefisien korelasi nilai </w:t>
      </w:r>
      <w:r w:rsidRPr="007E10A2">
        <w:rPr>
          <w:rFonts w:ascii="Book Antiqua" w:hAnsi="Book Antiqua" w:cs="Arial"/>
          <w:i/>
          <w:sz w:val="24"/>
          <w:szCs w:val="24"/>
        </w:rPr>
        <w:t>r</w:t>
      </w:r>
      <w:r w:rsidRPr="007E10A2">
        <w:rPr>
          <w:rFonts w:ascii="Book Antiqua" w:hAnsi="Book Antiqua" w:cs="Arial"/>
          <w:sz w:val="24"/>
          <w:szCs w:val="24"/>
        </w:rPr>
        <w:t xml:space="preserve"> sebesar 0,313 yang berarti bahwa besarnya korelasi antara variabel(X), yaitu: laverage, likuiditas, terhadap variable (Y) beta saham pada LQ45 yang tercatat di BEI dinilai sedang, hal ini sesuai dengan pedoman interpretasi nilai koefisien korelasi (r) pada rentang </w:t>
      </w:r>
      <w:r w:rsidRPr="007E10A2">
        <w:rPr>
          <w:rFonts w:ascii="Book Antiqua" w:hAnsi="Book Antiqua" w:cs="Arial"/>
          <w:b/>
          <w:sz w:val="24"/>
          <w:szCs w:val="24"/>
        </w:rPr>
        <w:t>0,20-0,399</w:t>
      </w:r>
      <w:r w:rsidRPr="007E10A2">
        <w:rPr>
          <w:rFonts w:ascii="Book Antiqua" w:hAnsi="Book Antiqua" w:cs="Arial"/>
          <w:sz w:val="24"/>
          <w:szCs w:val="24"/>
        </w:rPr>
        <w:t xml:space="preserve"> dengan tingkat hubungan “rendah ” . Sedangkan untuk mengetahui seberapa besar kemampuan variabel X mempengaruhi variabel Y. Didapat koefisien determinasi atau nilai r Square (r</w:t>
      </w:r>
      <w:r w:rsidRPr="007E10A2">
        <w:rPr>
          <w:rFonts w:ascii="Book Antiqua" w:hAnsi="Book Antiqua" w:cs="Arial"/>
          <w:sz w:val="24"/>
          <w:szCs w:val="24"/>
          <w:vertAlign w:val="superscript"/>
        </w:rPr>
        <w:t>2</w:t>
      </w:r>
      <w:r w:rsidRPr="007E10A2">
        <w:rPr>
          <w:rFonts w:ascii="Book Antiqua" w:hAnsi="Book Antiqua" w:cs="Arial"/>
          <w:sz w:val="24"/>
          <w:szCs w:val="24"/>
        </w:rPr>
        <w:t>) sebesar 0.098 yang berarti bahwa kontribusi</w:t>
      </w:r>
      <w:r w:rsidRPr="007E10A2">
        <w:rPr>
          <w:rFonts w:ascii="Book Antiqua" w:hAnsi="Book Antiqua" w:cs="Arial"/>
          <w:i/>
          <w:sz w:val="24"/>
          <w:szCs w:val="24"/>
        </w:rPr>
        <w:t xml:space="preserve"> </w:t>
      </w:r>
      <w:r w:rsidRPr="007E10A2">
        <w:rPr>
          <w:rFonts w:ascii="Book Antiqua" w:hAnsi="Book Antiqua" w:cs="Arial"/>
          <w:sz w:val="24"/>
          <w:szCs w:val="24"/>
        </w:rPr>
        <w:t xml:space="preserve">variabel(X), yaitu: laverage, likuiditas terhadap variable (Y) beta saham adalah sebesar  </w:t>
      </w:r>
      <w:r w:rsidRPr="007E10A2">
        <w:rPr>
          <w:rFonts w:ascii="Book Antiqua" w:hAnsi="Book Antiqua" w:cs="Arial"/>
          <w:b/>
          <w:sz w:val="24"/>
          <w:szCs w:val="24"/>
        </w:rPr>
        <w:t>9,8</w:t>
      </w:r>
      <w:r w:rsidRPr="007E10A2">
        <w:rPr>
          <w:rFonts w:ascii="Book Antiqua" w:hAnsi="Book Antiqua" w:cs="Arial"/>
          <w:sz w:val="24"/>
          <w:szCs w:val="24"/>
        </w:rPr>
        <w:t xml:space="preserve"> persen, sedangkan 91,2 persen (100%-r</w:t>
      </w:r>
      <w:r w:rsidRPr="007E10A2">
        <w:rPr>
          <w:rFonts w:ascii="Book Antiqua" w:hAnsi="Book Antiqua" w:cs="Arial"/>
          <w:sz w:val="24"/>
          <w:szCs w:val="24"/>
          <w:vertAlign w:val="superscript"/>
        </w:rPr>
        <w:t>2</w:t>
      </w:r>
      <w:r w:rsidRPr="007E10A2">
        <w:rPr>
          <w:rFonts w:ascii="Book Antiqua" w:hAnsi="Book Antiqua" w:cs="Arial"/>
          <w:sz w:val="24"/>
          <w:szCs w:val="24"/>
        </w:rPr>
        <w:t>) sisanya dipengaruhi oleh variabel lain yang tidak diteliti</w:t>
      </w:r>
      <w:r w:rsidRPr="007E10A2">
        <w:rPr>
          <w:rFonts w:ascii="Book Antiqua" w:hAnsi="Book Antiqua"/>
          <w:sz w:val="24"/>
          <w:szCs w:val="24"/>
        </w:rPr>
        <w:t>.</w:t>
      </w:r>
    </w:p>
    <w:tbl>
      <w:tblPr>
        <w:tblW w:w="1767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95"/>
        <w:gridCol w:w="2685"/>
        <w:gridCol w:w="40"/>
        <w:gridCol w:w="1448"/>
        <w:gridCol w:w="1128"/>
        <w:gridCol w:w="465"/>
        <w:gridCol w:w="1107"/>
        <w:gridCol w:w="837"/>
        <w:gridCol w:w="270"/>
        <w:gridCol w:w="1531"/>
        <w:gridCol w:w="1531"/>
        <w:gridCol w:w="1282"/>
        <w:gridCol w:w="1107"/>
        <w:gridCol w:w="1107"/>
        <w:gridCol w:w="1232"/>
        <w:gridCol w:w="1110"/>
      </w:tblGrid>
      <w:tr w:rsidR="00B15214" w:rsidRPr="007E10A2" w14:paraId="375B0808" w14:textId="77777777" w:rsidTr="00B15214">
        <w:trPr>
          <w:cantSplit/>
          <w:tblHeader/>
        </w:trPr>
        <w:tc>
          <w:tcPr>
            <w:tcW w:w="17675" w:type="dxa"/>
            <w:gridSpan w:val="16"/>
            <w:tcBorders>
              <w:top w:val="nil"/>
              <w:left w:val="nil"/>
              <w:bottom w:val="nil"/>
              <w:right w:val="nil"/>
            </w:tcBorders>
            <w:shd w:val="clear" w:color="auto" w:fill="FFFFFF"/>
            <w:tcMar>
              <w:top w:w="30" w:type="dxa"/>
              <w:left w:w="30" w:type="dxa"/>
              <w:bottom w:w="30" w:type="dxa"/>
              <w:right w:w="30" w:type="dxa"/>
            </w:tcMar>
            <w:vAlign w:val="center"/>
          </w:tcPr>
          <w:p w14:paraId="59B607ED" w14:textId="19015EF2" w:rsidR="00B15214" w:rsidRPr="007E10A2" w:rsidRDefault="00124A4A" w:rsidP="00683887">
            <w:pPr>
              <w:autoSpaceDE w:val="0"/>
              <w:autoSpaceDN w:val="0"/>
              <w:adjustRightInd w:val="0"/>
              <w:spacing w:after="0"/>
              <w:rPr>
                <w:rFonts w:ascii="Book Antiqua" w:hAnsi="Book Antiqua" w:cs="Arial"/>
                <w:color w:val="000000"/>
                <w:sz w:val="24"/>
                <w:szCs w:val="24"/>
                <w:lang w:val="en-GB"/>
              </w:rPr>
            </w:pPr>
            <w:r w:rsidRPr="007E10A2">
              <w:rPr>
                <w:rFonts w:ascii="Book Antiqua" w:hAnsi="Book Antiqua" w:cs="Arial"/>
                <w:b/>
                <w:bCs/>
                <w:color w:val="000000"/>
                <w:sz w:val="24"/>
                <w:szCs w:val="24"/>
              </w:rPr>
              <w:t xml:space="preserve">                                                                  </w:t>
            </w:r>
            <w:r w:rsidR="00B15214" w:rsidRPr="007E10A2">
              <w:rPr>
                <w:rFonts w:ascii="Book Antiqua" w:hAnsi="Book Antiqua" w:cs="Arial"/>
                <w:b/>
                <w:bCs/>
                <w:color w:val="000000"/>
                <w:sz w:val="24"/>
                <w:szCs w:val="24"/>
                <w:lang w:val="en-GB"/>
              </w:rPr>
              <w:t>Coefficients</w:t>
            </w:r>
            <w:r w:rsidR="00B15214" w:rsidRPr="007E10A2">
              <w:rPr>
                <w:rFonts w:ascii="Book Antiqua" w:hAnsi="Book Antiqua" w:cs="Arial"/>
                <w:b/>
                <w:bCs/>
                <w:color w:val="000000"/>
                <w:sz w:val="24"/>
                <w:szCs w:val="24"/>
                <w:vertAlign w:val="superscript"/>
                <w:lang w:val="en-GB"/>
              </w:rPr>
              <w:t>a</w:t>
            </w:r>
          </w:p>
        </w:tc>
      </w:tr>
      <w:tr w:rsidR="001E682D" w:rsidRPr="007E10A2" w14:paraId="7928D75E" w14:textId="77777777" w:rsidTr="005E7E8A">
        <w:trPr>
          <w:gridAfter w:val="8"/>
          <w:wAfter w:w="9170" w:type="dxa"/>
          <w:cantSplit/>
          <w:tblHeader/>
        </w:trPr>
        <w:tc>
          <w:tcPr>
            <w:tcW w:w="3480"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A4FFB31" w14:textId="77777777" w:rsidR="001E682D" w:rsidRPr="007E10A2" w:rsidRDefault="001E682D" w:rsidP="00683887">
            <w:pPr>
              <w:autoSpaceDE w:val="0"/>
              <w:autoSpaceDN w:val="0"/>
              <w:adjustRightInd w:val="0"/>
              <w:spacing w:after="0"/>
              <w:rPr>
                <w:rFonts w:ascii="Book Antiqua" w:hAnsi="Book Antiqua" w:cs="Arial"/>
                <w:color w:val="000000"/>
                <w:sz w:val="24"/>
                <w:szCs w:val="24"/>
                <w:lang w:val="en-GB"/>
              </w:rPr>
            </w:pPr>
            <w:r w:rsidRPr="007E10A2">
              <w:rPr>
                <w:rFonts w:ascii="Book Antiqua" w:hAnsi="Book Antiqua" w:cs="Arial"/>
                <w:color w:val="000000"/>
                <w:sz w:val="24"/>
                <w:szCs w:val="24"/>
                <w:lang w:val="en-GB"/>
              </w:rPr>
              <w:t>Model</w:t>
            </w:r>
          </w:p>
        </w:tc>
        <w:tc>
          <w:tcPr>
            <w:tcW w:w="5025" w:type="dxa"/>
            <w:gridSpan w:val="6"/>
            <w:tcBorders>
              <w:top w:val="single" w:sz="16" w:space="0" w:color="000000"/>
              <w:left w:val="single" w:sz="16" w:space="0" w:color="000000"/>
            </w:tcBorders>
            <w:shd w:val="clear" w:color="auto" w:fill="FFFFFF"/>
            <w:tcMar>
              <w:top w:w="30" w:type="dxa"/>
              <w:left w:w="30" w:type="dxa"/>
              <w:bottom w:w="30" w:type="dxa"/>
              <w:right w:w="30" w:type="dxa"/>
            </w:tcMar>
            <w:vAlign w:val="bottom"/>
          </w:tcPr>
          <w:p w14:paraId="296449F0" w14:textId="77777777" w:rsidR="001E682D" w:rsidRPr="007E10A2" w:rsidRDefault="001E682D" w:rsidP="00683887">
            <w:pPr>
              <w:autoSpaceDE w:val="0"/>
              <w:autoSpaceDN w:val="0"/>
              <w:adjustRightInd w:val="0"/>
              <w:spacing w:after="0"/>
              <w:jc w:val="center"/>
              <w:rPr>
                <w:rFonts w:ascii="Book Antiqua" w:hAnsi="Book Antiqua" w:cs="Arial"/>
                <w:color w:val="000000"/>
                <w:sz w:val="24"/>
                <w:szCs w:val="24"/>
                <w:lang w:val="en-GB"/>
              </w:rPr>
            </w:pPr>
            <w:r w:rsidRPr="007E10A2">
              <w:rPr>
                <w:rFonts w:ascii="Book Antiqua" w:hAnsi="Book Antiqua" w:cs="Arial"/>
                <w:color w:val="000000"/>
                <w:sz w:val="24"/>
                <w:szCs w:val="24"/>
                <w:lang w:val="en-GB"/>
              </w:rPr>
              <w:t>Unstandardized Coefficients</w:t>
            </w:r>
          </w:p>
        </w:tc>
      </w:tr>
      <w:tr w:rsidR="001E682D" w:rsidRPr="007E10A2" w14:paraId="2CECF7D0" w14:textId="77777777" w:rsidTr="005E7E8A">
        <w:trPr>
          <w:gridAfter w:val="8"/>
          <w:wAfter w:w="9170" w:type="dxa"/>
          <w:cantSplit/>
          <w:tblHeader/>
        </w:trPr>
        <w:tc>
          <w:tcPr>
            <w:tcW w:w="3480"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2EDB383F" w14:textId="77777777" w:rsidR="001E682D" w:rsidRPr="007E10A2" w:rsidRDefault="001E682D" w:rsidP="00683887">
            <w:pPr>
              <w:autoSpaceDE w:val="0"/>
              <w:autoSpaceDN w:val="0"/>
              <w:adjustRightInd w:val="0"/>
              <w:spacing w:after="0"/>
              <w:rPr>
                <w:rFonts w:ascii="Book Antiqua" w:hAnsi="Book Antiqua" w:cs="Arial"/>
                <w:color w:val="000000"/>
                <w:sz w:val="24"/>
                <w:szCs w:val="24"/>
                <w:lang w:val="en-GB"/>
              </w:rPr>
            </w:pPr>
          </w:p>
        </w:tc>
        <w:tc>
          <w:tcPr>
            <w:tcW w:w="2616" w:type="dxa"/>
            <w:gridSpan w:val="3"/>
            <w:tcBorders>
              <w:left w:val="single" w:sz="16" w:space="0" w:color="000000"/>
              <w:bottom w:val="single" w:sz="16" w:space="0" w:color="000000"/>
            </w:tcBorders>
            <w:shd w:val="clear" w:color="auto" w:fill="FFFFFF"/>
            <w:tcMar>
              <w:top w:w="30" w:type="dxa"/>
              <w:left w:w="30" w:type="dxa"/>
              <w:bottom w:w="30" w:type="dxa"/>
              <w:right w:w="30" w:type="dxa"/>
            </w:tcMar>
            <w:vAlign w:val="bottom"/>
          </w:tcPr>
          <w:p w14:paraId="2B098F8C" w14:textId="77777777" w:rsidR="001E682D" w:rsidRPr="007E10A2" w:rsidRDefault="001E682D" w:rsidP="00683887">
            <w:pPr>
              <w:autoSpaceDE w:val="0"/>
              <w:autoSpaceDN w:val="0"/>
              <w:adjustRightInd w:val="0"/>
              <w:spacing w:after="0"/>
              <w:jc w:val="center"/>
              <w:rPr>
                <w:rFonts w:ascii="Book Antiqua" w:hAnsi="Book Antiqua" w:cs="Arial"/>
                <w:color w:val="000000"/>
                <w:sz w:val="24"/>
                <w:szCs w:val="24"/>
                <w:lang w:val="en-GB"/>
              </w:rPr>
            </w:pPr>
            <w:r w:rsidRPr="007E10A2">
              <w:rPr>
                <w:rFonts w:ascii="Book Antiqua" w:hAnsi="Book Antiqua" w:cs="Arial"/>
                <w:color w:val="000000"/>
                <w:sz w:val="24"/>
                <w:szCs w:val="24"/>
                <w:lang w:val="en-GB"/>
              </w:rPr>
              <w:t>B</w:t>
            </w:r>
          </w:p>
        </w:tc>
        <w:tc>
          <w:tcPr>
            <w:tcW w:w="2409" w:type="dxa"/>
            <w:gridSpan w:val="3"/>
            <w:tcBorders>
              <w:bottom w:val="single" w:sz="16" w:space="0" w:color="000000"/>
            </w:tcBorders>
            <w:shd w:val="clear" w:color="auto" w:fill="FFFFFF"/>
            <w:tcMar>
              <w:top w:w="30" w:type="dxa"/>
              <w:left w:w="30" w:type="dxa"/>
              <w:bottom w:w="30" w:type="dxa"/>
              <w:right w:w="30" w:type="dxa"/>
            </w:tcMar>
            <w:vAlign w:val="bottom"/>
          </w:tcPr>
          <w:p w14:paraId="28D4AC5A" w14:textId="77777777" w:rsidR="001E682D" w:rsidRPr="007E10A2" w:rsidRDefault="001E682D" w:rsidP="00683887">
            <w:pPr>
              <w:autoSpaceDE w:val="0"/>
              <w:autoSpaceDN w:val="0"/>
              <w:adjustRightInd w:val="0"/>
              <w:spacing w:after="0"/>
              <w:jc w:val="center"/>
              <w:rPr>
                <w:rFonts w:ascii="Book Antiqua" w:hAnsi="Book Antiqua" w:cs="Arial"/>
                <w:color w:val="000000"/>
                <w:sz w:val="24"/>
                <w:szCs w:val="24"/>
                <w:lang w:val="en-GB"/>
              </w:rPr>
            </w:pPr>
            <w:r w:rsidRPr="007E10A2">
              <w:rPr>
                <w:rFonts w:ascii="Book Antiqua" w:hAnsi="Book Antiqua" w:cs="Arial"/>
                <w:color w:val="000000"/>
                <w:sz w:val="24"/>
                <w:szCs w:val="24"/>
                <w:lang w:val="en-GB"/>
              </w:rPr>
              <w:t>Std. Error</w:t>
            </w:r>
          </w:p>
        </w:tc>
      </w:tr>
      <w:tr w:rsidR="001E682D" w:rsidRPr="007E10A2" w14:paraId="3701B31E" w14:textId="77777777" w:rsidTr="005E7E8A">
        <w:trPr>
          <w:gridAfter w:val="8"/>
          <w:wAfter w:w="9170" w:type="dxa"/>
          <w:cantSplit/>
          <w:tblHeader/>
        </w:trPr>
        <w:tc>
          <w:tcPr>
            <w:tcW w:w="795"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9EBB6F7" w14:textId="77777777" w:rsidR="001E682D" w:rsidRPr="007E10A2" w:rsidRDefault="001E682D" w:rsidP="00683887">
            <w:pPr>
              <w:autoSpaceDE w:val="0"/>
              <w:autoSpaceDN w:val="0"/>
              <w:adjustRightInd w:val="0"/>
              <w:spacing w:after="0"/>
              <w:rPr>
                <w:rFonts w:ascii="Book Antiqua" w:hAnsi="Book Antiqua" w:cs="Arial"/>
                <w:color w:val="000000"/>
                <w:sz w:val="24"/>
                <w:szCs w:val="24"/>
                <w:lang w:val="en-GB"/>
              </w:rPr>
            </w:pPr>
            <w:r w:rsidRPr="007E10A2">
              <w:rPr>
                <w:rFonts w:ascii="Book Antiqua" w:hAnsi="Book Antiqua" w:cs="Arial"/>
                <w:color w:val="000000"/>
                <w:sz w:val="24"/>
                <w:szCs w:val="24"/>
                <w:lang w:val="en-GB"/>
              </w:rPr>
              <w:t>1</w:t>
            </w:r>
          </w:p>
        </w:tc>
        <w:tc>
          <w:tcPr>
            <w:tcW w:w="2685"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02D6D164" w14:textId="77777777" w:rsidR="001E682D" w:rsidRPr="007E10A2" w:rsidRDefault="001E682D" w:rsidP="00683887">
            <w:pPr>
              <w:autoSpaceDE w:val="0"/>
              <w:autoSpaceDN w:val="0"/>
              <w:adjustRightInd w:val="0"/>
              <w:spacing w:after="0"/>
              <w:rPr>
                <w:rFonts w:ascii="Book Antiqua" w:hAnsi="Book Antiqua" w:cs="Arial"/>
                <w:color w:val="000000"/>
                <w:sz w:val="24"/>
                <w:szCs w:val="24"/>
                <w:lang w:val="en-GB"/>
              </w:rPr>
            </w:pPr>
            <w:r w:rsidRPr="007E10A2">
              <w:rPr>
                <w:rFonts w:ascii="Book Antiqua" w:hAnsi="Book Antiqua" w:cs="Arial"/>
                <w:color w:val="000000"/>
                <w:sz w:val="24"/>
                <w:szCs w:val="24"/>
                <w:lang w:val="en-GB"/>
              </w:rPr>
              <w:t>(Constant)</w:t>
            </w:r>
          </w:p>
        </w:tc>
        <w:tc>
          <w:tcPr>
            <w:tcW w:w="2616" w:type="dxa"/>
            <w:gridSpan w:val="3"/>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062B8A86" w14:textId="77777777" w:rsidR="001E682D" w:rsidRPr="007E10A2" w:rsidRDefault="001E682D" w:rsidP="00683887">
            <w:pPr>
              <w:autoSpaceDE w:val="0"/>
              <w:autoSpaceDN w:val="0"/>
              <w:adjustRightInd w:val="0"/>
              <w:spacing w:after="0"/>
              <w:jc w:val="right"/>
              <w:rPr>
                <w:rFonts w:ascii="Book Antiqua" w:hAnsi="Book Antiqua" w:cs="Arial"/>
                <w:color w:val="000000"/>
                <w:sz w:val="24"/>
                <w:szCs w:val="24"/>
                <w:lang w:val="en-GB"/>
              </w:rPr>
            </w:pPr>
            <w:r w:rsidRPr="007E10A2">
              <w:rPr>
                <w:rFonts w:ascii="Book Antiqua" w:hAnsi="Book Antiqua" w:cs="Arial"/>
                <w:color w:val="000000"/>
                <w:sz w:val="24"/>
                <w:szCs w:val="24"/>
                <w:lang w:val="en-GB"/>
              </w:rPr>
              <w:t>57.095</w:t>
            </w:r>
          </w:p>
        </w:tc>
        <w:tc>
          <w:tcPr>
            <w:tcW w:w="2409" w:type="dxa"/>
            <w:gridSpan w:val="3"/>
            <w:tcBorders>
              <w:top w:val="single" w:sz="16" w:space="0" w:color="000000"/>
              <w:bottom w:val="nil"/>
            </w:tcBorders>
            <w:shd w:val="clear" w:color="auto" w:fill="FFFFFF"/>
            <w:tcMar>
              <w:top w:w="30" w:type="dxa"/>
              <w:left w:w="30" w:type="dxa"/>
              <w:bottom w:w="30" w:type="dxa"/>
              <w:right w:w="30" w:type="dxa"/>
            </w:tcMar>
            <w:vAlign w:val="center"/>
          </w:tcPr>
          <w:p w14:paraId="4F6DFC11" w14:textId="77777777" w:rsidR="001E682D" w:rsidRPr="007E10A2" w:rsidRDefault="001E682D" w:rsidP="00683887">
            <w:pPr>
              <w:autoSpaceDE w:val="0"/>
              <w:autoSpaceDN w:val="0"/>
              <w:adjustRightInd w:val="0"/>
              <w:spacing w:after="0"/>
              <w:jc w:val="right"/>
              <w:rPr>
                <w:rFonts w:ascii="Book Antiqua" w:hAnsi="Book Antiqua" w:cs="Arial"/>
                <w:color w:val="000000"/>
                <w:sz w:val="24"/>
                <w:szCs w:val="24"/>
                <w:lang w:val="en-GB"/>
              </w:rPr>
            </w:pPr>
            <w:r w:rsidRPr="007E10A2">
              <w:rPr>
                <w:rFonts w:ascii="Book Antiqua" w:hAnsi="Book Antiqua" w:cs="Arial"/>
                <w:color w:val="000000"/>
                <w:sz w:val="24"/>
                <w:szCs w:val="24"/>
                <w:lang w:val="en-GB"/>
              </w:rPr>
              <w:t>19.650</w:t>
            </w:r>
          </w:p>
        </w:tc>
      </w:tr>
      <w:tr w:rsidR="001E682D" w:rsidRPr="007E10A2" w14:paraId="15E14488" w14:textId="77777777" w:rsidTr="005E7E8A">
        <w:trPr>
          <w:gridAfter w:val="8"/>
          <w:wAfter w:w="9170" w:type="dxa"/>
          <w:cantSplit/>
          <w:tblHeader/>
        </w:trPr>
        <w:tc>
          <w:tcPr>
            <w:tcW w:w="79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7414E94" w14:textId="77777777" w:rsidR="001E682D" w:rsidRPr="007E10A2" w:rsidRDefault="001E682D" w:rsidP="00683887">
            <w:pPr>
              <w:autoSpaceDE w:val="0"/>
              <w:autoSpaceDN w:val="0"/>
              <w:adjustRightInd w:val="0"/>
              <w:spacing w:after="0"/>
              <w:rPr>
                <w:rFonts w:ascii="Book Antiqua" w:hAnsi="Book Antiqua" w:cs="Times New Roman"/>
                <w:sz w:val="24"/>
                <w:szCs w:val="24"/>
                <w:lang w:val="en-GB"/>
              </w:rPr>
            </w:pPr>
          </w:p>
        </w:tc>
        <w:tc>
          <w:tcPr>
            <w:tcW w:w="2685" w:type="dxa"/>
            <w:tcBorders>
              <w:top w:val="nil"/>
              <w:left w:val="nil"/>
              <w:bottom w:val="nil"/>
              <w:right w:val="single" w:sz="16" w:space="0" w:color="000000"/>
            </w:tcBorders>
            <w:shd w:val="clear" w:color="auto" w:fill="FFFFFF"/>
            <w:tcMar>
              <w:top w:w="30" w:type="dxa"/>
              <w:left w:w="30" w:type="dxa"/>
              <w:bottom w:w="30" w:type="dxa"/>
              <w:right w:w="30" w:type="dxa"/>
            </w:tcMar>
          </w:tcPr>
          <w:p w14:paraId="7F7064F2" w14:textId="77777777" w:rsidR="001E682D" w:rsidRPr="007E10A2" w:rsidRDefault="001E682D" w:rsidP="00683887">
            <w:pPr>
              <w:autoSpaceDE w:val="0"/>
              <w:autoSpaceDN w:val="0"/>
              <w:adjustRightInd w:val="0"/>
              <w:spacing w:after="0"/>
              <w:rPr>
                <w:rFonts w:ascii="Book Antiqua" w:hAnsi="Book Antiqua" w:cs="Arial"/>
                <w:color w:val="000000"/>
                <w:sz w:val="24"/>
                <w:szCs w:val="24"/>
                <w:lang w:val="en-GB"/>
              </w:rPr>
            </w:pPr>
            <w:r w:rsidRPr="007E10A2">
              <w:rPr>
                <w:rFonts w:ascii="Book Antiqua" w:hAnsi="Book Antiqua" w:cs="Arial"/>
                <w:color w:val="000000"/>
                <w:sz w:val="24"/>
                <w:szCs w:val="24"/>
                <w:lang w:val="en-GB"/>
              </w:rPr>
              <w:t>X1</w:t>
            </w:r>
          </w:p>
        </w:tc>
        <w:tc>
          <w:tcPr>
            <w:tcW w:w="2616" w:type="dxa"/>
            <w:gridSpan w:val="3"/>
            <w:tcBorders>
              <w:top w:val="nil"/>
              <w:left w:val="single" w:sz="16" w:space="0" w:color="000000"/>
              <w:bottom w:val="nil"/>
            </w:tcBorders>
            <w:shd w:val="clear" w:color="auto" w:fill="FFFFFF"/>
            <w:tcMar>
              <w:top w:w="30" w:type="dxa"/>
              <w:left w:w="30" w:type="dxa"/>
              <w:bottom w:w="30" w:type="dxa"/>
              <w:right w:w="30" w:type="dxa"/>
            </w:tcMar>
            <w:vAlign w:val="center"/>
          </w:tcPr>
          <w:p w14:paraId="15DD884F" w14:textId="77777777" w:rsidR="001E682D" w:rsidRPr="007E10A2" w:rsidRDefault="001E682D" w:rsidP="00683887">
            <w:pPr>
              <w:autoSpaceDE w:val="0"/>
              <w:autoSpaceDN w:val="0"/>
              <w:adjustRightInd w:val="0"/>
              <w:spacing w:after="0"/>
              <w:jc w:val="right"/>
              <w:rPr>
                <w:rFonts w:ascii="Book Antiqua" w:hAnsi="Book Antiqua" w:cs="Arial"/>
                <w:color w:val="000000"/>
                <w:sz w:val="24"/>
                <w:szCs w:val="24"/>
                <w:lang w:val="en-GB"/>
              </w:rPr>
            </w:pPr>
            <w:r w:rsidRPr="007E10A2">
              <w:rPr>
                <w:rFonts w:ascii="Book Antiqua" w:hAnsi="Book Antiqua" w:cs="Arial"/>
                <w:color w:val="000000"/>
                <w:sz w:val="24"/>
                <w:szCs w:val="24"/>
                <w:lang w:val="en-GB"/>
              </w:rPr>
              <w:t>.906</w:t>
            </w:r>
          </w:p>
        </w:tc>
        <w:tc>
          <w:tcPr>
            <w:tcW w:w="2409" w:type="dxa"/>
            <w:gridSpan w:val="3"/>
            <w:tcBorders>
              <w:top w:val="nil"/>
              <w:bottom w:val="nil"/>
            </w:tcBorders>
            <w:shd w:val="clear" w:color="auto" w:fill="FFFFFF"/>
            <w:tcMar>
              <w:top w:w="30" w:type="dxa"/>
              <w:left w:w="30" w:type="dxa"/>
              <w:bottom w:w="30" w:type="dxa"/>
              <w:right w:w="30" w:type="dxa"/>
            </w:tcMar>
            <w:vAlign w:val="center"/>
          </w:tcPr>
          <w:p w14:paraId="6EC303DB" w14:textId="77777777" w:rsidR="001E682D" w:rsidRPr="007E10A2" w:rsidRDefault="001E682D" w:rsidP="00683887">
            <w:pPr>
              <w:autoSpaceDE w:val="0"/>
              <w:autoSpaceDN w:val="0"/>
              <w:adjustRightInd w:val="0"/>
              <w:spacing w:after="0"/>
              <w:jc w:val="right"/>
              <w:rPr>
                <w:rFonts w:ascii="Book Antiqua" w:hAnsi="Book Antiqua" w:cs="Arial"/>
                <w:color w:val="000000"/>
                <w:sz w:val="24"/>
                <w:szCs w:val="24"/>
                <w:lang w:val="en-GB"/>
              </w:rPr>
            </w:pPr>
            <w:r w:rsidRPr="007E10A2">
              <w:rPr>
                <w:rFonts w:ascii="Book Antiqua" w:hAnsi="Book Antiqua" w:cs="Arial"/>
                <w:color w:val="000000"/>
                <w:sz w:val="24"/>
                <w:szCs w:val="24"/>
                <w:lang w:val="en-GB"/>
              </w:rPr>
              <w:t>.313</w:t>
            </w:r>
          </w:p>
        </w:tc>
      </w:tr>
      <w:tr w:rsidR="001E682D" w:rsidRPr="007E10A2" w14:paraId="439CB2DB" w14:textId="77777777" w:rsidTr="005B11BB">
        <w:trPr>
          <w:gridAfter w:val="8"/>
          <w:wAfter w:w="9170" w:type="dxa"/>
          <w:cantSplit/>
          <w:trHeight w:val="20"/>
          <w:tblHeader/>
        </w:trPr>
        <w:tc>
          <w:tcPr>
            <w:tcW w:w="79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E0EC4FB" w14:textId="77777777" w:rsidR="001E682D" w:rsidRPr="007E10A2" w:rsidRDefault="001E682D" w:rsidP="00683887">
            <w:pPr>
              <w:autoSpaceDE w:val="0"/>
              <w:autoSpaceDN w:val="0"/>
              <w:adjustRightInd w:val="0"/>
              <w:spacing w:after="0"/>
              <w:rPr>
                <w:rFonts w:ascii="Book Antiqua" w:hAnsi="Book Antiqua" w:cs="Arial"/>
                <w:color w:val="000000"/>
                <w:sz w:val="24"/>
                <w:szCs w:val="24"/>
                <w:lang w:val="en-GB"/>
              </w:rPr>
            </w:pPr>
          </w:p>
        </w:tc>
        <w:tc>
          <w:tcPr>
            <w:tcW w:w="2685"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17A7DE80" w14:textId="77777777" w:rsidR="001E682D" w:rsidRPr="007E10A2" w:rsidRDefault="001E682D" w:rsidP="00683887">
            <w:pPr>
              <w:autoSpaceDE w:val="0"/>
              <w:autoSpaceDN w:val="0"/>
              <w:adjustRightInd w:val="0"/>
              <w:spacing w:after="0"/>
              <w:rPr>
                <w:rFonts w:ascii="Book Antiqua" w:hAnsi="Book Antiqua" w:cs="Arial"/>
                <w:color w:val="000000"/>
                <w:sz w:val="24"/>
                <w:szCs w:val="24"/>
                <w:lang w:val="en-GB"/>
              </w:rPr>
            </w:pPr>
            <w:r w:rsidRPr="007E10A2">
              <w:rPr>
                <w:rFonts w:ascii="Book Antiqua" w:hAnsi="Book Antiqua" w:cs="Arial"/>
                <w:color w:val="000000"/>
                <w:sz w:val="24"/>
                <w:szCs w:val="24"/>
                <w:lang w:val="en-GB"/>
              </w:rPr>
              <w:t>X2</w:t>
            </w:r>
          </w:p>
        </w:tc>
        <w:tc>
          <w:tcPr>
            <w:tcW w:w="2616" w:type="dxa"/>
            <w:gridSpan w:val="3"/>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1E0F9E28" w14:textId="77777777" w:rsidR="001E682D" w:rsidRPr="007E10A2" w:rsidRDefault="001E682D" w:rsidP="00683887">
            <w:pPr>
              <w:autoSpaceDE w:val="0"/>
              <w:autoSpaceDN w:val="0"/>
              <w:adjustRightInd w:val="0"/>
              <w:spacing w:after="0"/>
              <w:jc w:val="right"/>
              <w:rPr>
                <w:rFonts w:ascii="Book Antiqua" w:hAnsi="Book Antiqua" w:cs="Arial"/>
                <w:color w:val="000000"/>
                <w:sz w:val="24"/>
                <w:szCs w:val="24"/>
                <w:lang w:val="en-GB"/>
              </w:rPr>
            </w:pPr>
            <w:r w:rsidRPr="007E10A2">
              <w:rPr>
                <w:rFonts w:ascii="Book Antiqua" w:hAnsi="Book Antiqua" w:cs="Arial"/>
                <w:color w:val="000000"/>
                <w:sz w:val="24"/>
                <w:szCs w:val="24"/>
                <w:lang w:val="en-GB"/>
              </w:rPr>
              <w:t>.029</w:t>
            </w:r>
          </w:p>
        </w:tc>
        <w:tc>
          <w:tcPr>
            <w:tcW w:w="2409" w:type="dxa"/>
            <w:gridSpan w:val="3"/>
            <w:tcBorders>
              <w:top w:val="nil"/>
              <w:bottom w:val="single" w:sz="16" w:space="0" w:color="000000"/>
            </w:tcBorders>
            <w:shd w:val="clear" w:color="auto" w:fill="FFFFFF"/>
            <w:tcMar>
              <w:top w:w="30" w:type="dxa"/>
              <w:left w:w="30" w:type="dxa"/>
              <w:bottom w:w="30" w:type="dxa"/>
              <w:right w:w="30" w:type="dxa"/>
            </w:tcMar>
            <w:vAlign w:val="center"/>
          </w:tcPr>
          <w:p w14:paraId="58332D36" w14:textId="77777777" w:rsidR="001E682D" w:rsidRPr="007E10A2" w:rsidRDefault="001E682D" w:rsidP="00683887">
            <w:pPr>
              <w:autoSpaceDE w:val="0"/>
              <w:autoSpaceDN w:val="0"/>
              <w:adjustRightInd w:val="0"/>
              <w:spacing w:after="0"/>
              <w:jc w:val="right"/>
              <w:rPr>
                <w:rFonts w:ascii="Book Antiqua" w:hAnsi="Book Antiqua" w:cs="Arial"/>
                <w:color w:val="000000"/>
                <w:sz w:val="24"/>
                <w:szCs w:val="24"/>
                <w:lang w:val="en-GB"/>
              </w:rPr>
            </w:pPr>
            <w:r w:rsidRPr="007E10A2">
              <w:rPr>
                <w:rFonts w:ascii="Book Antiqua" w:hAnsi="Book Antiqua" w:cs="Arial"/>
                <w:color w:val="000000"/>
                <w:sz w:val="24"/>
                <w:szCs w:val="24"/>
                <w:lang w:val="en-GB"/>
              </w:rPr>
              <w:t>.026</w:t>
            </w:r>
          </w:p>
        </w:tc>
      </w:tr>
      <w:tr w:rsidR="00B15214" w:rsidRPr="007E10A2" w14:paraId="71CA8241" w14:textId="77777777" w:rsidTr="00B15214">
        <w:trPr>
          <w:cantSplit/>
        </w:trPr>
        <w:tc>
          <w:tcPr>
            <w:tcW w:w="3520" w:type="dxa"/>
            <w:gridSpan w:val="3"/>
            <w:tcBorders>
              <w:top w:val="nil"/>
              <w:left w:val="nil"/>
              <w:bottom w:val="nil"/>
              <w:right w:val="nil"/>
            </w:tcBorders>
            <w:shd w:val="clear" w:color="auto" w:fill="FFFFFF"/>
            <w:tcMar>
              <w:top w:w="30" w:type="dxa"/>
              <w:left w:w="30" w:type="dxa"/>
              <w:bottom w:w="30" w:type="dxa"/>
              <w:right w:w="30" w:type="dxa"/>
            </w:tcMar>
          </w:tcPr>
          <w:p w14:paraId="6D8641C4" w14:textId="77777777" w:rsidR="00B15214" w:rsidRPr="007E10A2" w:rsidRDefault="00B15214" w:rsidP="00683887">
            <w:pPr>
              <w:autoSpaceDE w:val="0"/>
              <w:autoSpaceDN w:val="0"/>
              <w:adjustRightInd w:val="0"/>
              <w:spacing w:after="0"/>
              <w:rPr>
                <w:rFonts w:ascii="Book Antiqua" w:hAnsi="Book Antiqua" w:cs="Arial"/>
                <w:color w:val="000000"/>
                <w:sz w:val="24"/>
                <w:szCs w:val="24"/>
                <w:lang w:val="en-GB"/>
              </w:rPr>
            </w:pPr>
            <w:r w:rsidRPr="007E10A2">
              <w:rPr>
                <w:rFonts w:ascii="Book Antiqua" w:hAnsi="Book Antiqua" w:cs="Arial"/>
                <w:color w:val="000000"/>
                <w:sz w:val="24"/>
                <w:szCs w:val="24"/>
                <w:lang w:val="en-GB"/>
              </w:rPr>
              <w:t>a. Dependent Variable: Y</w:t>
            </w:r>
          </w:p>
        </w:tc>
        <w:tc>
          <w:tcPr>
            <w:tcW w:w="1448" w:type="dxa"/>
            <w:tcBorders>
              <w:top w:val="nil"/>
              <w:left w:val="nil"/>
              <w:bottom w:val="nil"/>
              <w:right w:val="nil"/>
            </w:tcBorders>
            <w:shd w:val="clear" w:color="auto" w:fill="FFFFFF"/>
            <w:tcMar>
              <w:top w:w="30" w:type="dxa"/>
              <w:left w:w="30" w:type="dxa"/>
              <w:bottom w:w="30" w:type="dxa"/>
              <w:right w:w="30" w:type="dxa"/>
            </w:tcMar>
          </w:tcPr>
          <w:p w14:paraId="5295DD9C" w14:textId="77777777" w:rsidR="00B15214" w:rsidRPr="007E10A2" w:rsidRDefault="00B15214" w:rsidP="00683887">
            <w:pPr>
              <w:autoSpaceDE w:val="0"/>
              <w:autoSpaceDN w:val="0"/>
              <w:adjustRightInd w:val="0"/>
              <w:spacing w:after="0"/>
              <w:rPr>
                <w:rFonts w:ascii="Book Antiqua" w:hAnsi="Book Antiqua" w:cs="Times New Roman"/>
                <w:sz w:val="24"/>
                <w:szCs w:val="24"/>
                <w:lang w:val="en-GB"/>
              </w:rPr>
            </w:pPr>
          </w:p>
        </w:tc>
        <w:tc>
          <w:tcPr>
            <w:tcW w:w="1593" w:type="dxa"/>
            <w:gridSpan w:val="2"/>
            <w:tcBorders>
              <w:top w:val="nil"/>
              <w:left w:val="nil"/>
              <w:bottom w:val="nil"/>
              <w:right w:val="nil"/>
            </w:tcBorders>
            <w:shd w:val="clear" w:color="auto" w:fill="FFFFFF"/>
            <w:tcMar>
              <w:top w:w="30" w:type="dxa"/>
              <w:left w:w="30" w:type="dxa"/>
              <w:bottom w:w="30" w:type="dxa"/>
              <w:right w:w="30" w:type="dxa"/>
            </w:tcMar>
          </w:tcPr>
          <w:p w14:paraId="5A63889B" w14:textId="77777777" w:rsidR="00B15214" w:rsidRPr="007E10A2" w:rsidRDefault="00B15214" w:rsidP="00683887">
            <w:pPr>
              <w:autoSpaceDE w:val="0"/>
              <w:autoSpaceDN w:val="0"/>
              <w:adjustRightInd w:val="0"/>
              <w:spacing w:after="0"/>
              <w:rPr>
                <w:rFonts w:ascii="Book Antiqua" w:hAnsi="Book Antiqua" w:cs="Times New Roman"/>
                <w:sz w:val="24"/>
                <w:szCs w:val="24"/>
                <w:lang w:val="en-GB"/>
              </w:rPr>
            </w:pPr>
          </w:p>
        </w:tc>
        <w:tc>
          <w:tcPr>
            <w:tcW w:w="1107" w:type="dxa"/>
            <w:tcBorders>
              <w:top w:val="nil"/>
              <w:left w:val="nil"/>
              <w:bottom w:val="nil"/>
              <w:right w:val="nil"/>
            </w:tcBorders>
            <w:shd w:val="clear" w:color="auto" w:fill="FFFFFF"/>
            <w:tcMar>
              <w:top w:w="30" w:type="dxa"/>
              <w:left w:w="30" w:type="dxa"/>
              <w:bottom w:w="30" w:type="dxa"/>
              <w:right w:w="30" w:type="dxa"/>
            </w:tcMar>
          </w:tcPr>
          <w:p w14:paraId="377C8178" w14:textId="77777777" w:rsidR="00B15214" w:rsidRPr="007E10A2" w:rsidRDefault="00B15214" w:rsidP="00683887">
            <w:pPr>
              <w:autoSpaceDE w:val="0"/>
              <w:autoSpaceDN w:val="0"/>
              <w:adjustRightInd w:val="0"/>
              <w:spacing w:after="0"/>
              <w:rPr>
                <w:rFonts w:ascii="Book Antiqua" w:hAnsi="Book Antiqua" w:cs="Times New Roman"/>
                <w:sz w:val="24"/>
                <w:szCs w:val="24"/>
                <w:lang w:val="en-GB"/>
              </w:rPr>
            </w:pPr>
          </w:p>
        </w:tc>
        <w:tc>
          <w:tcPr>
            <w:tcW w:w="1107" w:type="dxa"/>
            <w:gridSpan w:val="2"/>
            <w:tcBorders>
              <w:top w:val="nil"/>
              <w:left w:val="nil"/>
              <w:bottom w:val="nil"/>
              <w:right w:val="nil"/>
            </w:tcBorders>
            <w:shd w:val="clear" w:color="auto" w:fill="FFFFFF"/>
            <w:tcMar>
              <w:top w:w="30" w:type="dxa"/>
              <w:left w:w="30" w:type="dxa"/>
              <w:bottom w:w="30" w:type="dxa"/>
              <w:right w:w="30" w:type="dxa"/>
            </w:tcMar>
          </w:tcPr>
          <w:p w14:paraId="3E7FA64B" w14:textId="77777777" w:rsidR="00B15214" w:rsidRPr="007E10A2" w:rsidRDefault="00B15214" w:rsidP="00683887">
            <w:pPr>
              <w:autoSpaceDE w:val="0"/>
              <w:autoSpaceDN w:val="0"/>
              <w:adjustRightInd w:val="0"/>
              <w:spacing w:after="0"/>
              <w:rPr>
                <w:rFonts w:ascii="Book Antiqua" w:hAnsi="Book Antiqua" w:cs="Times New Roman"/>
                <w:sz w:val="24"/>
                <w:szCs w:val="24"/>
                <w:lang w:val="en-GB"/>
              </w:rPr>
            </w:pPr>
          </w:p>
        </w:tc>
        <w:tc>
          <w:tcPr>
            <w:tcW w:w="1531" w:type="dxa"/>
            <w:tcBorders>
              <w:top w:val="nil"/>
              <w:left w:val="nil"/>
              <w:bottom w:val="nil"/>
              <w:right w:val="nil"/>
            </w:tcBorders>
            <w:shd w:val="clear" w:color="auto" w:fill="FFFFFF"/>
            <w:tcMar>
              <w:top w:w="30" w:type="dxa"/>
              <w:left w:w="30" w:type="dxa"/>
              <w:bottom w:w="30" w:type="dxa"/>
              <w:right w:w="30" w:type="dxa"/>
            </w:tcMar>
          </w:tcPr>
          <w:p w14:paraId="421B72F2" w14:textId="77777777" w:rsidR="00B15214" w:rsidRPr="007E10A2" w:rsidRDefault="00B15214" w:rsidP="00683887">
            <w:pPr>
              <w:autoSpaceDE w:val="0"/>
              <w:autoSpaceDN w:val="0"/>
              <w:adjustRightInd w:val="0"/>
              <w:spacing w:after="0"/>
              <w:rPr>
                <w:rFonts w:ascii="Book Antiqua" w:hAnsi="Book Antiqua" w:cs="Times New Roman"/>
                <w:sz w:val="24"/>
                <w:szCs w:val="24"/>
                <w:lang w:val="en-GB"/>
              </w:rPr>
            </w:pPr>
          </w:p>
        </w:tc>
        <w:tc>
          <w:tcPr>
            <w:tcW w:w="1531" w:type="dxa"/>
            <w:tcBorders>
              <w:top w:val="nil"/>
              <w:left w:val="nil"/>
              <w:bottom w:val="nil"/>
              <w:right w:val="nil"/>
            </w:tcBorders>
            <w:shd w:val="clear" w:color="auto" w:fill="FFFFFF"/>
            <w:tcMar>
              <w:top w:w="30" w:type="dxa"/>
              <w:left w:w="30" w:type="dxa"/>
              <w:bottom w:w="30" w:type="dxa"/>
              <w:right w:w="30" w:type="dxa"/>
            </w:tcMar>
          </w:tcPr>
          <w:p w14:paraId="321596BD" w14:textId="77777777" w:rsidR="00B15214" w:rsidRPr="007E10A2" w:rsidRDefault="00B15214" w:rsidP="00683887">
            <w:pPr>
              <w:autoSpaceDE w:val="0"/>
              <w:autoSpaceDN w:val="0"/>
              <w:adjustRightInd w:val="0"/>
              <w:spacing w:after="0"/>
              <w:rPr>
                <w:rFonts w:ascii="Book Antiqua" w:hAnsi="Book Antiqua" w:cs="Times New Roman"/>
                <w:sz w:val="24"/>
                <w:szCs w:val="24"/>
                <w:lang w:val="en-GB"/>
              </w:rPr>
            </w:pPr>
          </w:p>
        </w:tc>
        <w:tc>
          <w:tcPr>
            <w:tcW w:w="1282" w:type="dxa"/>
            <w:tcBorders>
              <w:top w:val="nil"/>
              <w:left w:val="nil"/>
              <w:bottom w:val="nil"/>
              <w:right w:val="nil"/>
            </w:tcBorders>
            <w:shd w:val="clear" w:color="auto" w:fill="FFFFFF"/>
            <w:tcMar>
              <w:top w:w="30" w:type="dxa"/>
              <w:left w:w="30" w:type="dxa"/>
              <w:bottom w:w="30" w:type="dxa"/>
              <w:right w:w="30" w:type="dxa"/>
            </w:tcMar>
          </w:tcPr>
          <w:p w14:paraId="0144AEED" w14:textId="77777777" w:rsidR="00B15214" w:rsidRPr="007E10A2" w:rsidRDefault="00B15214" w:rsidP="00683887">
            <w:pPr>
              <w:autoSpaceDE w:val="0"/>
              <w:autoSpaceDN w:val="0"/>
              <w:adjustRightInd w:val="0"/>
              <w:spacing w:after="0"/>
              <w:rPr>
                <w:rFonts w:ascii="Book Antiqua" w:hAnsi="Book Antiqua" w:cs="Times New Roman"/>
                <w:sz w:val="24"/>
                <w:szCs w:val="24"/>
                <w:lang w:val="en-GB"/>
              </w:rPr>
            </w:pPr>
          </w:p>
        </w:tc>
        <w:tc>
          <w:tcPr>
            <w:tcW w:w="1107" w:type="dxa"/>
            <w:tcBorders>
              <w:top w:val="nil"/>
              <w:left w:val="nil"/>
              <w:bottom w:val="nil"/>
              <w:right w:val="nil"/>
            </w:tcBorders>
            <w:shd w:val="clear" w:color="auto" w:fill="FFFFFF"/>
            <w:tcMar>
              <w:top w:w="30" w:type="dxa"/>
              <w:left w:w="30" w:type="dxa"/>
              <w:bottom w:w="30" w:type="dxa"/>
              <w:right w:w="30" w:type="dxa"/>
            </w:tcMar>
          </w:tcPr>
          <w:p w14:paraId="42F75A8B" w14:textId="77777777" w:rsidR="00B15214" w:rsidRPr="007E10A2" w:rsidRDefault="00B15214" w:rsidP="00683887">
            <w:pPr>
              <w:autoSpaceDE w:val="0"/>
              <w:autoSpaceDN w:val="0"/>
              <w:adjustRightInd w:val="0"/>
              <w:spacing w:after="0"/>
              <w:rPr>
                <w:rFonts w:ascii="Book Antiqua" w:hAnsi="Book Antiqua" w:cs="Times New Roman"/>
                <w:sz w:val="24"/>
                <w:szCs w:val="24"/>
                <w:lang w:val="en-GB"/>
              </w:rPr>
            </w:pPr>
          </w:p>
        </w:tc>
        <w:tc>
          <w:tcPr>
            <w:tcW w:w="1107" w:type="dxa"/>
            <w:tcBorders>
              <w:top w:val="nil"/>
              <w:left w:val="nil"/>
              <w:bottom w:val="nil"/>
              <w:right w:val="nil"/>
            </w:tcBorders>
            <w:shd w:val="clear" w:color="auto" w:fill="FFFFFF"/>
            <w:tcMar>
              <w:top w:w="30" w:type="dxa"/>
              <w:left w:w="30" w:type="dxa"/>
              <w:bottom w:w="30" w:type="dxa"/>
              <w:right w:w="30" w:type="dxa"/>
            </w:tcMar>
          </w:tcPr>
          <w:p w14:paraId="265952ED" w14:textId="77777777" w:rsidR="00B15214" w:rsidRPr="007E10A2" w:rsidRDefault="00B15214" w:rsidP="00683887">
            <w:pPr>
              <w:autoSpaceDE w:val="0"/>
              <w:autoSpaceDN w:val="0"/>
              <w:adjustRightInd w:val="0"/>
              <w:spacing w:after="0"/>
              <w:rPr>
                <w:rFonts w:ascii="Book Antiqua" w:hAnsi="Book Antiqua" w:cs="Times New Roman"/>
                <w:sz w:val="24"/>
                <w:szCs w:val="24"/>
                <w:lang w:val="en-GB"/>
              </w:rPr>
            </w:pPr>
          </w:p>
        </w:tc>
        <w:tc>
          <w:tcPr>
            <w:tcW w:w="1232" w:type="dxa"/>
            <w:tcBorders>
              <w:top w:val="nil"/>
              <w:left w:val="nil"/>
              <w:bottom w:val="nil"/>
              <w:right w:val="nil"/>
            </w:tcBorders>
            <w:shd w:val="clear" w:color="auto" w:fill="FFFFFF"/>
            <w:tcMar>
              <w:top w:w="30" w:type="dxa"/>
              <w:left w:w="30" w:type="dxa"/>
              <w:bottom w:w="30" w:type="dxa"/>
              <w:right w:w="30" w:type="dxa"/>
            </w:tcMar>
          </w:tcPr>
          <w:p w14:paraId="4BCF1787" w14:textId="77777777" w:rsidR="00B15214" w:rsidRPr="007E10A2" w:rsidRDefault="00B15214" w:rsidP="00683887">
            <w:pPr>
              <w:autoSpaceDE w:val="0"/>
              <w:autoSpaceDN w:val="0"/>
              <w:adjustRightInd w:val="0"/>
              <w:spacing w:after="0"/>
              <w:rPr>
                <w:rFonts w:ascii="Book Antiqua" w:hAnsi="Book Antiqua" w:cs="Times New Roman"/>
                <w:sz w:val="24"/>
                <w:szCs w:val="24"/>
                <w:lang w:val="en-GB"/>
              </w:rPr>
            </w:pPr>
          </w:p>
        </w:tc>
        <w:tc>
          <w:tcPr>
            <w:tcW w:w="1110" w:type="dxa"/>
            <w:tcBorders>
              <w:top w:val="nil"/>
              <w:left w:val="nil"/>
              <w:bottom w:val="nil"/>
              <w:right w:val="nil"/>
            </w:tcBorders>
            <w:shd w:val="clear" w:color="auto" w:fill="FFFFFF"/>
            <w:tcMar>
              <w:top w:w="30" w:type="dxa"/>
              <w:left w:w="30" w:type="dxa"/>
              <w:bottom w:w="30" w:type="dxa"/>
              <w:right w:w="30" w:type="dxa"/>
            </w:tcMar>
          </w:tcPr>
          <w:p w14:paraId="62C6702E" w14:textId="77777777" w:rsidR="00B15214" w:rsidRPr="007E10A2" w:rsidRDefault="00B15214" w:rsidP="00683887">
            <w:pPr>
              <w:autoSpaceDE w:val="0"/>
              <w:autoSpaceDN w:val="0"/>
              <w:adjustRightInd w:val="0"/>
              <w:spacing w:after="0"/>
              <w:rPr>
                <w:rFonts w:ascii="Book Antiqua" w:hAnsi="Book Antiqua" w:cs="Times New Roman"/>
                <w:sz w:val="24"/>
                <w:szCs w:val="24"/>
                <w:lang w:val="en-GB"/>
              </w:rPr>
            </w:pPr>
          </w:p>
        </w:tc>
      </w:tr>
    </w:tbl>
    <w:p w14:paraId="50F27FE0" w14:textId="09C90160" w:rsidR="005E7E8A" w:rsidRPr="007E10A2" w:rsidRDefault="005E7E8A" w:rsidP="00683887">
      <w:pPr>
        <w:autoSpaceDE w:val="0"/>
        <w:spacing w:before="240" w:after="0"/>
        <w:ind w:firstLine="709"/>
        <w:jc w:val="both"/>
        <w:rPr>
          <w:rFonts w:ascii="Book Antiqua" w:hAnsi="Book Antiqua" w:cs="Arial"/>
          <w:color w:val="000000"/>
          <w:sz w:val="24"/>
          <w:szCs w:val="24"/>
        </w:rPr>
      </w:pPr>
      <w:r w:rsidRPr="007E10A2">
        <w:rPr>
          <w:rFonts w:ascii="Book Antiqua" w:hAnsi="Book Antiqua" w:cs="Arial"/>
          <w:color w:val="000000"/>
          <w:sz w:val="24"/>
          <w:szCs w:val="24"/>
        </w:rPr>
        <w:lastRenderedPageBreak/>
        <w:t xml:space="preserve">Berdasarkan  Tabel 5.6, maka diperoleh nilai </w:t>
      </w:r>
      <w:r w:rsidRPr="007E10A2">
        <w:rPr>
          <w:rFonts w:ascii="Book Antiqua" w:hAnsi="Book Antiqua" w:cs="Arial"/>
          <w:i/>
          <w:color w:val="000000"/>
          <w:sz w:val="24"/>
          <w:szCs w:val="24"/>
        </w:rPr>
        <w:t>a</w:t>
      </w:r>
      <w:r w:rsidRPr="007E10A2">
        <w:rPr>
          <w:rFonts w:ascii="Book Antiqua" w:hAnsi="Book Antiqua" w:cs="Arial"/>
          <w:color w:val="000000"/>
          <w:sz w:val="24"/>
          <w:szCs w:val="24"/>
        </w:rPr>
        <w:t xml:space="preserve"> sebesar </w:t>
      </w:r>
      <w:r w:rsidRPr="007E10A2">
        <w:rPr>
          <w:rFonts w:ascii="Book Antiqua" w:eastAsia="Times New Roman" w:hAnsi="Book Antiqua" w:cs="Arial"/>
          <w:color w:val="000000"/>
          <w:sz w:val="24"/>
          <w:szCs w:val="24"/>
        </w:rPr>
        <w:t xml:space="preserve">57.095 </w:t>
      </w:r>
      <w:r w:rsidRPr="007E10A2">
        <w:rPr>
          <w:rFonts w:ascii="Book Antiqua" w:hAnsi="Book Antiqua" w:cs="Arial"/>
          <w:color w:val="000000"/>
          <w:sz w:val="24"/>
          <w:szCs w:val="24"/>
        </w:rPr>
        <w:t xml:space="preserve">dan nilai b sebesar </w:t>
      </w:r>
      <w:r w:rsidRPr="007E10A2">
        <w:rPr>
          <w:rFonts w:ascii="Book Antiqua" w:eastAsia="Times New Roman" w:hAnsi="Book Antiqua" w:cs="Arial"/>
          <w:color w:val="000000"/>
          <w:sz w:val="24"/>
          <w:szCs w:val="24"/>
        </w:rPr>
        <w:t xml:space="preserve">leverage sebesar 0,906; likuiditas sebesar 0,029 </w:t>
      </w:r>
      <w:r w:rsidRPr="007E10A2">
        <w:rPr>
          <w:rFonts w:ascii="Book Antiqua" w:hAnsi="Book Antiqua" w:cs="Arial"/>
          <w:color w:val="000000"/>
          <w:sz w:val="24"/>
          <w:szCs w:val="24"/>
        </w:rPr>
        <w:t>sehingga bila dimasukkan dalam persamaan menjadi :</w:t>
      </w:r>
    </w:p>
    <w:p w14:paraId="02209077" w14:textId="62264283" w:rsidR="005E7E8A" w:rsidRPr="007E10A2" w:rsidRDefault="005E7E8A" w:rsidP="00441B86">
      <w:pPr>
        <w:autoSpaceDE w:val="0"/>
        <w:spacing w:before="240" w:after="0"/>
        <w:ind w:firstLine="709"/>
        <w:jc w:val="center"/>
        <w:rPr>
          <w:rFonts w:ascii="Book Antiqua" w:hAnsi="Book Antiqua" w:cs="Arial"/>
          <w:b/>
          <w:sz w:val="24"/>
          <w:szCs w:val="24"/>
          <w:vertAlign w:val="subscript"/>
        </w:rPr>
      </w:pPr>
      <w:r w:rsidRPr="007E10A2">
        <w:rPr>
          <w:rFonts w:ascii="Book Antiqua" w:hAnsi="Book Antiqua" w:cs="Arial"/>
          <w:b/>
          <w:sz w:val="24"/>
          <w:szCs w:val="24"/>
        </w:rPr>
        <w:t xml:space="preserve">Ŷ = </w:t>
      </w:r>
      <w:r w:rsidRPr="007E10A2">
        <w:rPr>
          <w:rFonts w:ascii="Book Antiqua" w:eastAsia="Times New Roman" w:hAnsi="Book Antiqua" w:cs="Arial"/>
          <w:b/>
          <w:color w:val="000000"/>
          <w:sz w:val="24"/>
          <w:szCs w:val="24"/>
        </w:rPr>
        <w:t>57,095 +0,906DAR+</w:t>
      </w:r>
      <w:r w:rsidRPr="007E10A2">
        <w:rPr>
          <w:rFonts w:ascii="Book Antiqua" w:eastAsia="Times New Roman" w:hAnsi="Book Antiqua" w:cs="Arial"/>
          <w:b/>
          <w:color w:val="000000"/>
          <w:sz w:val="24"/>
          <w:szCs w:val="24"/>
          <w:vertAlign w:val="subscript"/>
        </w:rPr>
        <w:t xml:space="preserve"> </w:t>
      </w:r>
      <w:r w:rsidRPr="007E10A2">
        <w:rPr>
          <w:rFonts w:ascii="Book Antiqua" w:eastAsia="Times New Roman" w:hAnsi="Book Antiqua" w:cs="Arial"/>
          <w:b/>
          <w:color w:val="000000"/>
          <w:sz w:val="24"/>
          <w:szCs w:val="24"/>
        </w:rPr>
        <w:t>0,029CR</w:t>
      </w:r>
    </w:p>
    <w:p w14:paraId="3652E1C6" w14:textId="77777777" w:rsidR="005E7E8A" w:rsidRPr="007E10A2" w:rsidRDefault="005E7E8A" w:rsidP="00683887">
      <w:pPr>
        <w:autoSpaceDE w:val="0"/>
        <w:spacing w:before="240" w:after="120"/>
        <w:ind w:firstLine="706"/>
        <w:jc w:val="both"/>
        <w:rPr>
          <w:rFonts w:ascii="Book Antiqua" w:hAnsi="Book Antiqua" w:cs="Arial"/>
          <w:sz w:val="24"/>
          <w:szCs w:val="24"/>
        </w:rPr>
      </w:pPr>
      <w:r w:rsidRPr="007E10A2">
        <w:rPr>
          <w:rFonts w:ascii="Book Antiqua" w:hAnsi="Book Antiqua" w:cs="Arial"/>
          <w:sz w:val="24"/>
          <w:szCs w:val="24"/>
        </w:rPr>
        <w:t xml:space="preserve">Berdasarkan hasil persamaan </w:t>
      </w:r>
      <w:r w:rsidRPr="007E10A2">
        <w:rPr>
          <w:rFonts w:ascii="Book Antiqua" w:hAnsi="Book Antiqua" w:cs="Arial"/>
          <w:color w:val="000000"/>
          <w:sz w:val="24"/>
          <w:szCs w:val="24"/>
          <w:lang w:val="sv-SE"/>
        </w:rPr>
        <w:t>regresi</w:t>
      </w:r>
      <w:r w:rsidRPr="007E10A2">
        <w:rPr>
          <w:rFonts w:ascii="Book Antiqua" w:hAnsi="Book Antiqua" w:cs="Arial"/>
          <w:sz w:val="24"/>
          <w:szCs w:val="24"/>
        </w:rPr>
        <w:t xml:space="preserve"> maka diperoleh persamaan diatas yang berarti bahwa :</w:t>
      </w:r>
    </w:p>
    <w:p w14:paraId="72319AB1" w14:textId="77777777" w:rsidR="0046476E" w:rsidRPr="007E10A2" w:rsidRDefault="0046476E" w:rsidP="00683887">
      <w:pPr>
        <w:pStyle w:val="ListParagraph"/>
        <w:numPr>
          <w:ilvl w:val="0"/>
          <w:numId w:val="46"/>
        </w:numPr>
        <w:autoSpaceDE w:val="0"/>
        <w:autoSpaceDN w:val="0"/>
        <w:adjustRightInd w:val="0"/>
        <w:spacing w:after="0"/>
        <w:rPr>
          <w:rFonts w:ascii="Book Antiqua" w:hAnsi="Book Antiqua" w:cs="Arial"/>
          <w:b/>
          <w:bCs/>
          <w:color w:val="000000"/>
          <w:sz w:val="24"/>
          <w:szCs w:val="24"/>
        </w:rPr>
      </w:pPr>
      <w:r w:rsidRPr="007E10A2">
        <w:rPr>
          <w:rFonts w:ascii="Book Antiqua" w:hAnsi="Book Antiqua" w:cs="Arial"/>
          <w:b/>
          <w:bCs/>
          <w:color w:val="000000"/>
          <w:sz w:val="24"/>
          <w:szCs w:val="24"/>
        </w:rPr>
        <w:t xml:space="preserve">Konstantan (a) </w:t>
      </w:r>
    </w:p>
    <w:p w14:paraId="740876ED" w14:textId="49F1230A" w:rsidR="0046476E" w:rsidRPr="007E10A2" w:rsidRDefault="0046476E" w:rsidP="00683887">
      <w:pPr>
        <w:autoSpaceDE w:val="0"/>
        <w:autoSpaceDN w:val="0"/>
        <w:adjustRightInd w:val="0"/>
        <w:spacing w:after="0"/>
        <w:ind w:firstLine="360"/>
        <w:jc w:val="both"/>
        <w:rPr>
          <w:rFonts w:ascii="Book Antiqua" w:hAnsi="Book Antiqua" w:cs="Arial"/>
          <w:color w:val="000000"/>
          <w:sz w:val="24"/>
          <w:szCs w:val="24"/>
        </w:rPr>
      </w:pPr>
      <w:r w:rsidRPr="007E10A2">
        <w:rPr>
          <w:rFonts w:ascii="Book Antiqua" w:hAnsi="Book Antiqua" w:cs="Arial"/>
          <w:sz w:val="24"/>
          <w:szCs w:val="24"/>
        </w:rPr>
        <w:t xml:space="preserve">Nilai konstanta sebesar </w:t>
      </w:r>
      <w:r w:rsidRPr="007E10A2">
        <w:rPr>
          <w:rFonts w:ascii="Book Antiqua" w:eastAsia="Times New Roman" w:hAnsi="Book Antiqua" w:cs="Arial"/>
          <w:color w:val="000000"/>
          <w:sz w:val="24"/>
          <w:szCs w:val="24"/>
        </w:rPr>
        <w:t xml:space="preserve">57.095 </w:t>
      </w:r>
      <w:r w:rsidRPr="007E10A2">
        <w:rPr>
          <w:rFonts w:ascii="Book Antiqua" w:hAnsi="Book Antiqua" w:cs="Arial"/>
          <w:sz w:val="24"/>
          <w:szCs w:val="24"/>
        </w:rPr>
        <w:t xml:space="preserve">adalah besarnya nilai beta yang dapat dicapai tanpa memperhatikan tinggi rendahnya  variable X- nya. </w:t>
      </w:r>
      <w:r w:rsidRPr="007E10A2">
        <w:rPr>
          <w:rFonts w:ascii="Book Antiqua" w:hAnsi="Book Antiqua" w:cs="Arial"/>
          <w:color w:val="000000"/>
          <w:sz w:val="24"/>
          <w:szCs w:val="24"/>
        </w:rPr>
        <w:t xml:space="preserve"> Konstanta tersebut menyebutkan bahwa apabila variable konstanta sebesar </w:t>
      </w:r>
      <w:r w:rsidRPr="007E10A2">
        <w:rPr>
          <w:rFonts w:ascii="Book Antiqua" w:eastAsia="Times New Roman" w:hAnsi="Book Antiqua" w:cs="Arial"/>
          <w:color w:val="000000"/>
          <w:sz w:val="24"/>
          <w:szCs w:val="24"/>
        </w:rPr>
        <w:t xml:space="preserve">57.095 </w:t>
      </w:r>
      <w:r w:rsidRPr="007E10A2">
        <w:rPr>
          <w:rFonts w:ascii="Book Antiqua" w:hAnsi="Book Antiqua" w:cs="Arial"/>
          <w:color w:val="000000"/>
          <w:sz w:val="24"/>
          <w:szCs w:val="24"/>
        </w:rPr>
        <w:t xml:space="preserve">memberi arti bahwa jika semua variabel independen (laverage, likuiditas)  dianggap konstan (tetap atau nol) maka dapat menambah beta saham sebesar </w:t>
      </w:r>
      <w:r w:rsidRPr="007E10A2">
        <w:rPr>
          <w:rFonts w:ascii="Book Antiqua" w:eastAsia="Times New Roman" w:hAnsi="Book Antiqua" w:cs="Arial"/>
          <w:color w:val="000000"/>
          <w:sz w:val="24"/>
          <w:szCs w:val="24"/>
        </w:rPr>
        <w:t>57.095.</w:t>
      </w:r>
    </w:p>
    <w:p w14:paraId="03C76168" w14:textId="77777777" w:rsidR="0046476E" w:rsidRPr="007E10A2" w:rsidRDefault="0046476E" w:rsidP="00683887">
      <w:pPr>
        <w:autoSpaceDE w:val="0"/>
        <w:autoSpaceDN w:val="0"/>
        <w:adjustRightInd w:val="0"/>
        <w:spacing w:after="0"/>
        <w:ind w:firstLine="284"/>
        <w:rPr>
          <w:rFonts w:ascii="Book Antiqua" w:hAnsi="Book Antiqua" w:cs="Arial"/>
          <w:b/>
          <w:bCs/>
          <w:color w:val="000000"/>
          <w:sz w:val="24"/>
          <w:szCs w:val="24"/>
        </w:rPr>
      </w:pPr>
      <w:r w:rsidRPr="007E10A2">
        <w:rPr>
          <w:rFonts w:ascii="Book Antiqua" w:hAnsi="Book Antiqua" w:cs="Arial"/>
          <w:b/>
          <w:bCs/>
          <w:color w:val="000000"/>
          <w:sz w:val="24"/>
          <w:szCs w:val="24"/>
        </w:rPr>
        <w:t xml:space="preserve">    b. Koefisien Regresi (ß) X</w:t>
      </w:r>
    </w:p>
    <w:p w14:paraId="12F07746" w14:textId="6D160172" w:rsidR="0046476E" w:rsidRPr="007E10A2" w:rsidRDefault="0046476E" w:rsidP="00683887">
      <w:pPr>
        <w:autoSpaceDE w:val="0"/>
        <w:autoSpaceDN w:val="0"/>
        <w:adjustRightInd w:val="0"/>
        <w:spacing w:after="0"/>
        <w:ind w:firstLine="720"/>
        <w:jc w:val="both"/>
        <w:rPr>
          <w:rFonts w:ascii="Book Antiqua" w:hAnsi="Book Antiqua" w:cs="Arial"/>
          <w:sz w:val="24"/>
          <w:szCs w:val="24"/>
        </w:rPr>
      </w:pPr>
      <w:r w:rsidRPr="007E10A2">
        <w:rPr>
          <w:rFonts w:ascii="Book Antiqua" w:hAnsi="Book Antiqua" w:cs="Arial"/>
          <w:color w:val="000000"/>
          <w:sz w:val="24"/>
          <w:szCs w:val="24"/>
        </w:rPr>
        <w:t xml:space="preserve">X1= Koefisien regresi </w:t>
      </w:r>
      <w:r w:rsidRPr="007E10A2">
        <w:rPr>
          <w:rFonts w:ascii="Book Antiqua" w:hAnsi="Book Antiqua" w:cs="Arial"/>
          <w:i/>
          <w:iCs/>
          <w:color w:val="000000"/>
          <w:sz w:val="24"/>
          <w:szCs w:val="24"/>
        </w:rPr>
        <w:t xml:space="preserve">leverage </w:t>
      </w:r>
      <w:r w:rsidRPr="007E10A2">
        <w:rPr>
          <w:rFonts w:ascii="Book Antiqua" w:hAnsi="Book Antiqua" w:cs="Arial"/>
          <w:color w:val="000000"/>
          <w:sz w:val="24"/>
          <w:szCs w:val="24"/>
        </w:rPr>
        <w:t>sebesar 0,9</w:t>
      </w:r>
      <w:r w:rsidR="00442600" w:rsidRPr="007E10A2">
        <w:rPr>
          <w:rFonts w:ascii="Book Antiqua" w:hAnsi="Book Antiqua" w:cs="Arial"/>
          <w:color w:val="000000"/>
          <w:sz w:val="24"/>
          <w:szCs w:val="24"/>
        </w:rPr>
        <w:t>06</w:t>
      </w:r>
      <w:r w:rsidRPr="007E10A2">
        <w:rPr>
          <w:rFonts w:ascii="Book Antiqua" w:hAnsi="Book Antiqua" w:cs="Arial"/>
          <w:color w:val="000000"/>
          <w:sz w:val="24"/>
          <w:szCs w:val="24"/>
        </w:rPr>
        <w:t xml:space="preserve">  menyatakan bahwa jika setiap peningkatan </w:t>
      </w:r>
      <w:r w:rsidRPr="007E10A2">
        <w:rPr>
          <w:rFonts w:ascii="Book Antiqua" w:hAnsi="Book Antiqua" w:cs="Arial"/>
          <w:i/>
          <w:iCs/>
          <w:color w:val="000000"/>
          <w:sz w:val="24"/>
          <w:szCs w:val="24"/>
        </w:rPr>
        <w:t xml:space="preserve">leverage </w:t>
      </w:r>
      <w:r w:rsidRPr="007E10A2">
        <w:rPr>
          <w:rFonts w:ascii="Book Antiqua" w:hAnsi="Book Antiqua" w:cs="Arial"/>
          <w:color w:val="000000"/>
          <w:sz w:val="24"/>
          <w:szCs w:val="24"/>
        </w:rPr>
        <w:t>sebesar</w:t>
      </w:r>
      <w:r w:rsidRPr="007E10A2">
        <w:rPr>
          <w:rFonts w:ascii="Book Antiqua" w:hAnsi="Book Antiqua" w:cs="Arial"/>
          <w:i/>
          <w:iCs/>
          <w:color w:val="000000"/>
          <w:sz w:val="24"/>
          <w:szCs w:val="24"/>
        </w:rPr>
        <w:t xml:space="preserve"> </w:t>
      </w:r>
      <w:r w:rsidRPr="007E10A2">
        <w:rPr>
          <w:rFonts w:ascii="Book Antiqua" w:hAnsi="Book Antiqua" w:cs="Arial"/>
          <w:color w:val="000000"/>
          <w:sz w:val="24"/>
          <w:szCs w:val="24"/>
        </w:rPr>
        <w:t>1% maka akan diikuti dengan peningkatan  beta saham sebesar 0,9</w:t>
      </w:r>
      <w:r w:rsidR="00442600" w:rsidRPr="007E10A2">
        <w:rPr>
          <w:rFonts w:ascii="Book Antiqua" w:hAnsi="Book Antiqua" w:cs="Arial"/>
          <w:color w:val="000000"/>
          <w:sz w:val="24"/>
          <w:szCs w:val="24"/>
        </w:rPr>
        <w:t>06</w:t>
      </w:r>
      <w:r w:rsidRPr="007E10A2">
        <w:rPr>
          <w:rFonts w:ascii="Book Antiqua" w:hAnsi="Book Antiqua" w:cs="Arial"/>
          <w:color w:val="000000"/>
          <w:sz w:val="24"/>
          <w:szCs w:val="24"/>
        </w:rPr>
        <w:t xml:space="preserve"> % dengan syarat varibel likuiditas</w:t>
      </w:r>
      <w:r w:rsidRPr="007E10A2">
        <w:rPr>
          <w:rFonts w:ascii="Book Antiqua" w:hAnsi="Book Antiqua" w:cs="Arial"/>
          <w:i/>
          <w:iCs/>
          <w:color w:val="000000"/>
          <w:sz w:val="24"/>
          <w:szCs w:val="24"/>
        </w:rPr>
        <w:t xml:space="preserve"> </w:t>
      </w:r>
      <w:r w:rsidRPr="007E10A2">
        <w:rPr>
          <w:rFonts w:ascii="Book Antiqua" w:hAnsi="Book Antiqua" w:cs="Arial"/>
          <w:color w:val="000000"/>
          <w:sz w:val="24"/>
          <w:szCs w:val="24"/>
        </w:rPr>
        <w:t xml:space="preserve">konstan.  </w:t>
      </w:r>
    </w:p>
    <w:p w14:paraId="2E1C7D84" w14:textId="3BB59019" w:rsidR="0046476E" w:rsidRPr="007E10A2" w:rsidRDefault="0046476E" w:rsidP="00683887">
      <w:pPr>
        <w:autoSpaceDE w:val="0"/>
        <w:autoSpaceDN w:val="0"/>
        <w:adjustRightInd w:val="0"/>
        <w:spacing w:after="0"/>
        <w:ind w:firstLine="720"/>
        <w:jc w:val="both"/>
        <w:rPr>
          <w:rFonts w:ascii="Book Antiqua" w:hAnsi="Book Antiqua" w:cs="Arial"/>
          <w:sz w:val="24"/>
          <w:szCs w:val="24"/>
        </w:rPr>
      </w:pPr>
      <w:r w:rsidRPr="007E10A2">
        <w:rPr>
          <w:rFonts w:ascii="Book Antiqua" w:hAnsi="Book Antiqua" w:cs="Arial"/>
          <w:color w:val="000000"/>
          <w:sz w:val="24"/>
          <w:szCs w:val="24"/>
        </w:rPr>
        <w:t xml:space="preserve">X2= Koefisien regresi likuiditas sebesar </w:t>
      </w:r>
      <w:r w:rsidRPr="007E10A2">
        <w:rPr>
          <w:rFonts w:ascii="Book Antiqua" w:eastAsia="Times New Roman" w:hAnsi="Book Antiqua" w:cs="Arial"/>
          <w:sz w:val="24"/>
          <w:szCs w:val="24"/>
        </w:rPr>
        <w:t>0.02</w:t>
      </w:r>
      <w:r w:rsidR="00442600" w:rsidRPr="007E10A2">
        <w:rPr>
          <w:rFonts w:ascii="Book Antiqua" w:eastAsia="Times New Roman" w:hAnsi="Book Antiqua" w:cs="Arial"/>
          <w:sz w:val="24"/>
          <w:szCs w:val="24"/>
        </w:rPr>
        <w:t>9</w:t>
      </w:r>
      <w:r w:rsidRPr="007E10A2">
        <w:rPr>
          <w:rFonts w:ascii="Book Antiqua" w:eastAsia="Times New Roman" w:hAnsi="Book Antiqua" w:cs="Arial"/>
          <w:sz w:val="24"/>
          <w:szCs w:val="24"/>
        </w:rPr>
        <w:t xml:space="preserve"> </w:t>
      </w:r>
      <w:r w:rsidRPr="007E10A2">
        <w:rPr>
          <w:rFonts w:ascii="Book Antiqua" w:hAnsi="Book Antiqua" w:cs="Arial"/>
          <w:color w:val="000000"/>
          <w:sz w:val="24"/>
          <w:szCs w:val="24"/>
        </w:rPr>
        <w:t xml:space="preserve">menyatakan bahwa jika setiap peningkatan likuiditas sebesar 1% maka akan diikuti dengan peningkatan  beta saham sebesar </w:t>
      </w:r>
      <w:r w:rsidRPr="007E10A2">
        <w:rPr>
          <w:rFonts w:ascii="Book Antiqua" w:eastAsia="Times New Roman" w:hAnsi="Book Antiqua" w:cs="Arial"/>
          <w:sz w:val="24"/>
          <w:szCs w:val="24"/>
        </w:rPr>
        <w:t>0.02</w:t>
      </w:r>
      <w:r w:rsidR="00442600" w:rsidRPr="007E10A2">
        <w:rPr>
          <w:rFonts w:ascii="Book Antiqua" w:eastAsia="Times New Roman" w:hAnsi="Book Antiqua" w:cs="Arial"/>
          <w:sz w:val="24"/>
          <w:szCs w:val="24"/>
        </w:rPr>
        <w:t>9</w:t>
      </w:r>
      <w:r w:rsidRPr="007E10A2">
        <w:rPr>
          <w:rFonts w:ascii="Book Antiqua" w:hAnsi="Book Antiqua" w:cs="Arial"/>
          <w:color w:val="000000"/>
          <w:sz w:val="24"/>
          <w:szCs w:val="24"/>
        </w:rPr>
        <w:t xml:space="preserve">%  dengan syarat variabel </w:t>
      </w:r>
      <w:r w:rsidRPr="007E10A2">
        <w:rPr>
          <w:rFonts w:ascii="Book Antiqua" w:hAnsi="Book Antiqua" w:cs="Arial"/>
          <w:i/>
          <w:iCs/>
          <w:color w:val="000000"/>
          <w:sz w:val="24"/>
          <w:szCs w:val="24"/>
        </w:rPr>
        <w:t xml:space="preserve">leverage </w:t>
      </w:r>
      <w:r w:rsidRPr="007E10A2">
        <w:rPr>
          <w:rFonts w:ascii="Book Antiqua" w:hAnsi="Book Antiqua" w:cs="Arial"/>
          <w:color w:val="000000"/>
          <w:sz w:val="24"/>
          <w:szCs w:val="24"/>
        </w:rPr>
        <w:t xml:space="preserve">konstan.  </w:t>
      </w:r>
    </w:p>
    <w:p w14:paraId="4D0173C8" w14:textId="77777777" w:rsidR="00F40A9D" w:rsidRPr="007E10A2" w:rsidRDefault="00F40A9D" w:rsidP="00683887">
      <w:pPr>
        <w:rPr>
          <w:rFonts w:ascii="Book Antiqua" w:hAnsi="Book Antiqua" w:cs="Arial"/>
          <w:b/>
          <w:bCs/>
          <w:color w:val="000000"/>
          <w:sz w:val="24"/>
          <w:szCs w:val="24"/>
        </w:rPr>
      </w:pPr>
    </w:p>
    <w:p w14:paraId="6250A23E" w14:textId="77777777" w:rsidR="00F40A9D" w:rsidRPr="007E10A2" w:rsidRDefault="00F40A9D" w:rsidP="00683887">
      <w:pPr>
        <w:rPr>
          <w:rFonts w:ascii="Book Antiqua" w:hAnsi="Book Antiqua"/>
          <w:sz w:val="24"/>
          <w:szCs w:val="24"/>
        </w:rPr>
      </w:pPr>
      <w:r w:rsidRPr="007E10A2">
        <w:rPr>
          <w:rFonts w:ascii="Book Antiqua" w:hAnsi="Book Antiqua" w:cs="Arial"/>
          <w:b/>
          <w:bCs/>
          <w:color w:val="000000"/>
          <w:sz w:val="24"/>
          <w:szCs w:val="24"/>
        </w:rPr>
        <w:t>Pengujian Hipotesis</w:t>
      </w:r>
    </w:p>
    <w:p w14:paraId="4A6D1A89" w14:textId="257801ED" w:rsidR="00F40A9D" w:rsidRPr="007E10A2" w:rsidRDefault="00F40A9D" w:rsidP="00683887">
      <w:pPr>
        <w:spacing w:after="0"/>
        <w:rPr>
          <w:rFonts w:ascii="Book Antiqua" w:hAnsi="Book Antiqua"/>
          <w:sz w:val="24"/>
          <w:szCs w:val="24"/>
        </w:rPr>
      </w:pPr>
      <w:r w:rsidRPr="007E10A2">
        <w:rPr>
          <w:rFonts w:ascii="Book Antiqua" w:hAnsi="Book Antiqua" w:cs="Arial"/>
          <w:bCs/>
          <w:color w:val="000000"/>
          <w:sz w:val="24"/>
          <w:szCs w:val="24"/>
        </w:rPr>
        <w:t>Pengujian Hipotesis Secara Simultan (Uji F)</w:t>
      </w:r>
    </w:p>
    <w:p w14:paraId="569FD6D4" w14:textId="77777777" w:rsidR="00F40A9D" w:rsidRPr="007E10A2" w:rsidRDefault="00F40A9D" w:rsidP="00683887">
      <w:pPr>
        <w:autoSpaceDE w:val="0"/>
        <w:autoSpaceDN w:val="0"/>
        <w:adjustRightInd w:val="0"/>
        <w:spacing w:after="0"/>
        <w:ind w:firstLine="720"/>
        <w:jc w:val="both"/>
        <w:rPr>
          <w:rFonts w:ascii="Book Antiqua" w:hAnsi="Book Antiqua" w:cs="Arial"/>
          <w:color w:val="000000"/>
          <w:sz w:val="24"/>
          <w:szCs w:val="24"/>
        </w:rPr>
      </w:pPr>
      <w:r w:rsidRPr="007E10A2">
        <w:rPr>
          <w:rFonts w:ascii="Book Antiqua" w:hAnsi="Book Antiqua" w:cs="Arial"/>
          <w:color w:val="000000"/>
          <w:sz w:val="24"/>
          <w:szCs w:val="24"/>
        </w:rPr>
        <w:t xml:space="preserve"> Berdasarkan Probabilitas , Jika probabilitas (signifikansi) lebih besar dari &gt; 0,05 maka variabel bebas secara bersama-sama tidak berpengaruh signifikan terhadap  variabel </w:t>
      </w:r>
      <w:r w:rsidRPr="007E10A2">
        <w:rPr>
          <w:rFonts w:ascii="Book Antiqua" w:hAnsi="Book Antiqua" w:cs="Arial"/>
          <w:i/>
          <w:iCs/>
          <w:color w:val="000000"/>
          <w:sz w:val="24"/>
          <w:szCs w:val="24"/>
        </w:rPr>
        <w:t xml:space="preserve">beta saham </w:t>
      </w:r>
      <w:r w:rsidRPr="007E10A2">
        <w:rPr>
          <w:rFonts w:ascii="Book Antiqua" w:hAnsi="Book Antiqua" w:cs="Arial"/>
          <w:color w:val="000000"/>
          <w:sz w:val="24"/>
          <w:szCs w:val="24"/>
        </w:rPr>
        <w:t xml:space="preserve">, jika lebih kecil dari &lt; 0,05 maka variabel bebas secara bersama-sama (simultan) berpengaruh signifikan terhadap variabel </w:t>
      </w:r>
      <w:r w:rsidRPr="007E10A2">
        <w:rPr>
          <w:rFonts w:ascii="Book Antiqua" w:hAnsi="Book Antiqua" w:cs="Arial"/>
          <w:i/>
          <w:iCs/>
          <w:color w:val="000000"/>
          <w:sz w:val="24"/>
          <w:szCs w:val="24"/>
        </w:rPr>
        <w:t>beta saham.</w:t>
      </w:r>
      <w:r w:rsidRPr="007E10A2">
        <w:rPr>
          <w:rFonts w:ascii="Book Antiqua" w:hAnsi="Book Antiqua" w:cs="Arial"/>
          <w:color w:val="000000"/>
          <w:sz w:val="24"/>
          <w:szCs w:val="24"/>
        </w:rPr>
        <w:t xml:space="preserve">  </w:t>
      </w:r>
    </w:p>
    <w:tbl>
      <w:tblPr>
        <w:tblW w:w="850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1258"/>
        <w:gridCol w:w="1282"/>
        <w:gridCol w:w="159"/>
        <w:gridCol w:w="998"/>
        <w:gridCol w:w="1383"/>
        <w:gridCol w:w="1000"/>
        <w:gridCol w:w="1000"/>
        <w:gridCol w:w="704"/>
      </w:tblGrid>
      <w:tr w:rsidR="00F40A9D" w:rsidRPr="007E10A2" w14:paraId="141BBC4B" w14:textId="77777777" w:rsidTr="00F40A9D">
        <w:trPr>
          <w:gridAfter w:val="1"/>
          <w:wAfter w:w="704" w:type="dxa"/>
          <w:cantSplit/>
          <w:tblHeader/>
        </w:trPr>
        <w:tc>
          <w:tcPr>
            <w:tcW w:w="7801" w:type="dxa"/>
            <w:gridSpan w:val="8"/>
            <w:tcBorders>
              <w:top w:val="nil"/>
              <w:left w:val="nil"/>
              <w:bottom w:val="nil"/>
              <w:right w:val="nil"/>
            </w:tcBorders>
            <w:shd w:val="clear" w:color="auto" w:fill="FFFFFF"/>
            <w:tcMar>
              <w:top w:w="30" w:type="dxa"/>
              <w:left w:w="30" w:type="dxa"/>
              <w:bottom w:w="30" w:type="dxa"/>
              <w:right w:w="30" w:type="dxa"/>
            </w:tcMar>
            <w:vAlign w:val="center"/>
          </w:tcPr>
          <w:p w14:paraId="69C70BC7" w14:textId="77777777" w:rsidR="00F40A9D" w:rsidRPr="007E10A2" w:rsidRDefault="00F40A9D" w:rsidP="00683887">
            <w:pPr>
              <w:autoSpaceDE w:val="0"/>
              <w:autoSpaceDN w:val="0"/>
              <w:adjustRightInd w:val="0"/>
              <w:spacing w:after="0"/>
              <w:jc w:val="center"/>
              <w:rPr>
                <w:rFonts w:ascii="Book Antiqua" w:hAnsi="Book Antiqua" w:cs="Arial"/>
                <w:color w:val="000000"/>
                <w:sz w:val="24"/>
                <w:szCs w:val="24"/>
                <w:lang w:val="en-GB"/>
              </w:rPr>
            </w:pPr>
            <w:r w:rsidRPr="007E10A2">
              <w:rPr>
                <w:rFonts w:ascii="Book Antiqua" w:hAnsi="Book Antiqua" w:cs="Arial"/>
                <w:b/>
                <w:bCs/>
                <w:color w:val="000000"/>
                <w:sz w:val="24"/>
                <w:szCs w:val="24"/>
                <w:lang w:val="en-GB"/>
              </w:rPr>
              <w:t>ANOVA</w:t>
            </w:r>
            <w:r w:rsidRPr="007E10A2">
              <w:rPr>
                <w:rFonts w:ascii="Book Antiqua" w:hAnsi="Book Antiqua" w:cs="Arial"/>
                <w:b/>
                <w:bCs/>
                <w:color w:val="000000"/>
                <w:sz w:val="24"/>
                <w:szCs w:val="24"/>
                <w:vertAlign w:val="superscript"/>
                <w:lang w:val="en-GB"/>
              </w:rPr>
              <w:t>b</w:t>
            </w:r>
          </w:p>
        </w:tc>
      </w:tr>
      <w:tr w:rsidR="00F40A9D" w:rsidRPr="007E10A2" w14:paraId="320A6497" w14:textId="77777777" w:rsidTr="00F40A9D">
        <w:trPr>
          <w:cantSplit/>
          <w:tblHeader/>
        </w:trPr>
        <w:tc>
          <w:tcPr>
            <w:tcW w:w="1979"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07134B69" w14:textId="77777777" w:rsidR="00F40A9D" w:rsidRPr="007E10A2" w:rsidRDefault="00F40A9D" w:rsidP="00683887">
            <w:pPr>
              <w:autoSpaceDE w:val="0"/>
              <w:autoSpaceDN w:val="0"/>
              <w:adjustRightInd w:val="0"/>
              <w:spacing w:after="0"/>
              <w:rPr>
                <w:rFonts w:ascii="Book Antiqua" w:hAnsi="Book Antiqua" w:cs="Arial"/>
                <w:color w:val="000000"/>
                <w:sz w:val="24"/>
                <w:szCs w:val="24"/>
                <w:lang w:val="en-GB"/>
              </w:rPr>
            </w:pPr>
            <w:r w:rsidRPr="007E10A2">
              <w:rPr>
                <w:rFonts w:ascii="Book Antiqua" w:hAnsi="Book Antiqua" w:cs="Arial"/>
                <w:color w:val="000000"/>
                <w:sz w:val="24"/>
                <w:szCs w:val="24"/>
                <w:lang w:val="en-GB"/>
              </w:rPr>
              <w:t>Model</w:t>
            </w:r>
          </w:p>
        </w:tc>
        <w:tc>
          <w:tcPr>
            <w:tcW w:w="128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33C350F" w14:textId="77777777" w:rsidR="00F40A9D" w:rsidRPr="007E10A2" w:rsidRDefault="00F40A9D" w:rsidP="00683887">
            <w:pPr>
              <w:autoSpaceDE w:val="0"/>
              <w:autoSpaceDN w:val="0"/>
              <w:adjustRightInd w:val="0"/>
              <w:spacing w:after="0"/>
              <w:jc w:val="center"/>
              <w:rPr>
                <w:rFonts w:ascii="Book Antiqua" w:hAnsi="Book Antiqua" w:cs="Arial"/>
                <w:color w:val="000000"/>
                <w:sz w:val="24"/>
                <w:szCs w:val="24"/>
                <w:lang w:val="en-GB"/>
              </w:rPr>
            </w:pPr>
            <w:r w:rsidRPr="007E10A2">
              <w:rPr>
                <w:rFonts w:ascii="Book Antiqua" w:hAnsi="Book Antiqua" w:cs="Arial"/>
                <w:color w:val="000000"/>
                <w:sz w:val="24"/>
                <w:szCs w:val="24"/>
                <w:lang w:val="en-GB"/>
              </w:rPr>
              <w:t>F</w:t>
            </w:r>
          </w:p>
        </w:tc>
        <w:tc>
          <w:tcPr>
            <w:tcW w:w="5244" w:type="dxa"/>
            <w:gridSpan w:val="6"/>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7CC41F0" w14:textId="77777777" w:rsidR="00F40A9D" w:rsidRPr="007E10A2" w:rsidRDefault="00F40A9D" w:rsidP="00683887">
            <w:pPr>
              <w:autoSpaceDE w:val="0"/>
              <w:autoSpaceDN w:val="0"/>
              <w:adjustRightInd w:val="0"/>
              <w:spacing w:after="0"/>
              <w:jc w:val="center"/>
              <w:rPr>
                <w:rFonts w:ascii="Book Antiqua" w:hAnsi="Book Antiqua" w:cs="Arial"/>
                <w:color w:val="000000"/>
                <w:sz w:val="24"/>
                <w:szCs w:val="24"/>
                <w:lang w:val="en-GB"/>
              </w:rPr>
            </w:pPr>
            <w:r w:rsidRPr="007E10A2">
              <w:rPr>
                <w:rFonts w:ascii="Book Antiqua" w:hAnsi="Book Antiqua" w:cs="Arial"/>
                <w:color w:val="000000"/>
                <w:sz w:val="24"/>
                <w:szCs w:val="24"/>
                <w:lang w:val="en-GB"/>
              </w:rPr>
              <w:t>Sig.</w:t>
            </w:r>
          </w:p>
        </w:tc>
      </w:tr>
      <w:tr w:rsidR="00F40A9D" w:rsidRPr="007E10A2" w14:paraId="52F223B1" w14:textId="77777777" w:rsidTr="00F40A9D">
        <w:trPr>
          <w:cantSplit/>
          <w:tblHeader/>
        </w:trPr>
        <w:tc>
          <w:tcPr>
            <w:tcW w:w="721"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3C1BB83" w14:textId="77777777" w:rsidR="00F40A9D" w:rsidRPr="007E10A2" w:rsidRDefault="00F40A9D" w:rsidP="00683887">
            <w:pPr>
              <w:autoSpaceDE w:val="0"/>
              <w:autoSpaceDN w:val="0"/>
              <w:adjustRightInd w:val="0"/>
              <w:spacing w:after="0"/>
              <w:rPr>
                <w:rFonts w:ascii="Book Antiqua" w:hAnsi="Book Antiqua" w:cs="Arial"/>
                <w:color w:val="000000"/>
                <w:sz w:val="24"/>
                <w:szCs w:val="24"/>
                <w:lang w:val="en-GB"/>
              </w:rPr>
            </w:pPr>
            <w:r w:rsidRPr="007E10A2">
              <w:rPr>
                <w:rFonts w:ascii="Book Antiqua" w:hAnsi="Book Antiqua" w:cs="Arial"/>
                <w:color w:val="000000"/>
                <w:sz w:val="24"/>
                <w:szCs w:val="24"/>
                <w:lang w:val="en-GB"/>
              </w:rPr>
              <w:t>1</w:t>
            </w:r>
          </w:p>
        </w:tc>
        <w:tc>
          <w:tcPr>
            <w:tcW w:w="125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4A437571" w14:textId="77777777" w:rsidR="00F40A9D" w:rsidRPr="007E10A2" w:rsidRDefault="00F40A9D" w:rsidP="00683887">
            <w:pPr>
              <w:autoSpaceDE w:val="0"/>
              <w:autoSpaceDN w:val="0"/>
              <w:adjustRightInd w:val="0"/>
              <w:spacing w:after="0"/>
              <w:rPr>
                <w:rFonts w:ascii="Book Antiqua" w:hAnsi="Book Antiqua" w:cs="Arial"/>
                <w:color w:val="000000"/>
                <w:sz w:val="24"/>
                <w:szCs w:val="24"/>
                <w:lang w:val="en-GB"/>
              </w:rPr>
            </w:pPr>
            <w:r w:rsidRPr="007E10A2">
              <w:rPr>
                <w:rFonts w:ascii="Book Antiqua" w:hAnsi="Book Antiqua" w:cs="Arial"/>
                <w:color w:val="000000"/>
                <w:sz w:val="24"/>
                <w:szCs w:val="24"/>
                <w:lang w:val="en-GB"/>
              </w:rPr>
              <w:t>Regression</w:t>
            </w:r>
          </w:p>
        </w:tc>
        <w:tc>
          <w:tcPr>
            <w:tcW w:w="1282" w:type="dxa"/>
            <w:tcBorders>
              <w:top w:val="single" w:sz="16" w:space="0" w:color="000000"/>
              <w:bottom w:val="nil"/>
            </w:tcBorders>
            <w:shd w:val="clear" w:color="auto" w:fill="FFFFFF"/>
            <w:tcMar>
              <w:top w:w="30" w:type="dxa"/>
              <w:left w:w="30" w:type="dxa"/>
              <w:bottom w:w="30" w:type="dxa"/>
              <w:right w:w="30" w:type="dxa"/>
            </w:tcMar>
            <w:vAlign w:val="center"/>
          </w:tcPr>
          <w:p w14:paraId="044C1FC0" w14:textId="77777777" w:rsidR="00F40A9D" w:rsidRPr="007E10A2" w:rsidRDefault="00F40A9D" w:rsidP="00683887">
            <w:pPr>
              <w:autoSpaceDE w:val="0"/>
              <w:autoSpaceDN w:val="0"/>
              <w:adjustRightInd w:val="0"/>
              <w:spacing w:after="0"/>
              <w:jc w:val="right"/>
              <w:rPr>
                <w:rFonts w:ascii="Book Antiqua" w:hAnsi="Book Antiqua" w:cs="Arial"/>
                <w:color w:val="000000"/>
                <w:sz w:val="24"/>
                <w:szCs w:val="24"/>
                <w:lang w:val="en-GB"/>
              </w:rPr>
            </w:pPr>
            <w:r w:rsidRPr="007E10A2">
              <w:rPr>
                <w:rFonts w:ascii="Book Antiqua" w:hAnsi="Book Antiqua" w:cs="Arial"/>
                <w:color w:val="000000"/>
                <w:sz w:val="24"/>
                <w:szCs w:val="24"/>
                <w:lang w:val="en-GB"/>
              </w:rPr>
              <w:t>4.183</w:t>
            </w:r>
          </w:p>
        </w:tc>
        <w:tc>
          <w:tcPr>
            <w:tcW w:w="5244" w:type="dxa"/>
            <w:gridSpan w:val="6"/>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776AB016" w14:textId="77777777" w:rsidR="00F40A9D" w:rsidRPr="007E10A2" w:rsidRDefault="00F40A9D" w:rsidP="00683887">
            <w:pPr>
              <w:autoSpaceDE w:val="0"/>
              <w:autoSpaceDN w:val="0"/>
              <w:adjustRightInd w:val="0"/>
              <w:spacing w:after="0"/>
              <w:jc w:val="right"/>
              <w:rPr>
                <w:rFonts w:ascii="Book Antiqua" w:hAnsi="Book Antiqua" w:cs="Arial"/>
                <w:color w:val="000000"/>
                <w:sz w:val="24"/>
                <w:szCs w:val="24"/>
                <w:lang w:val="en-GB"/>
              </w:rPr>
            </w:pPr>
            <w:r w:rsidRPr="007E10A2">
              <w:rPr>
                <w:rFonts w:ascii="Book Antiqua" w:hAnsi="Book Antiqua" w:cs="Arial"/>
                <w:color w:val="000000"/>
                <w:sz w:val="24"/>
                <w:szCs w:val="24"/>
                <w:lang w:val="en-GB"/>
              </w:rPr>
              <w:t>.019</w:t>
            </w:r>
            <w:r w:rsidRPr="007E10A2">
              <w:rPr>
                <w:rFonts w:ascii="Book Antiqua" w:hAnsi="Book Antiqua" w:cs="Arial"/>
                <w:color w:val="000000"/>
                <w:sz w:val="24"/>
                <w:szCs w:val="24"/>
                <w:vertAlign w:val="superscript"/>
                <w:lang w:val="en-GB"/>
              </w:rPr>
              <w:t>a</w:t>
            </w:r>
          </w:p>
        </w:tc>
      </w:tr>
      <w:tr w:rsidR="00F40A9D" w:rsidRPr="007E10A2" w14:paraId="57E5480E" w14:textId="77777777" w:rsidTr="00F40A9D">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E502620" w14:textId="77777777" w:rsidR="00F40A9D" w:rsidRPr="007E10A2" w:rsidRDefault="00F40A9D" w:rsidP="00683887">
            <w:pPr>
              <w:autoSpaceDE w:val="0"/>
              <w:autoSpaceDN w:val="0"/>
              <w:adjustRightInd w:val="0"/>
              <w:spacing w:after="0"/>
              <w:rPr>
                <w:rFonts w:ascii="Book Antiqua" w:hAnsi="Book Antiqua" w:cs="Arial"/>
                <w:color w:val="000000"/>
                <w:sz w:val="24"/>
                <w:szCs w:val="24"/>
                <w:lang w:val="en-GB"/>
              </w:rPr>
            </w:pPr>
          </w:p>
        </w:tc>
        <w:tc>
          <w:tcPr>
            <w:tcW w:w="1258" w:type="dxa"/>
            <w:tcBorders>
              <w:top w:val="nil"/>
              <w:left w:val="nil"/>
              <w:bottom w:val="nil"/>
              <w:right w:val="single" w:sz="16" w:space="0" w:color="000000"/>
            </w:tcBorders>
            <w:shd w:val="clear" w:color="auto" w:fill="FFFFFF"/>
            <w:tcMar>
              <w:top w:w="30" w:type="dxa"/>
              <w:left w:w="30" w:type="dxa"/>
              <w:bottom w:w="30" w:type="dxa"/>
              <w:right w:w="30" w:type="dxa"/>
            </w:tcMar>
          </w:tcPr>
          <w:p w14:paraId="53D377E2" w14:textId="77777777" w:rsidR="00F40A9D" w:rsidRPr="007E10A2" w:rsidRDefault="00F40A9D" w:rsidP="00683887">
            <w:pPr>
              <w:autoSpaceDE w:val="0"/>
              <w:autoSpaceDN w:val="0"/>
              <w:adjustRightInd w:val="0"/>
              <w:spacing w:after="0"/>
              <w:rPr>
                <w:rFonts w:ascii="Book Antiqua" w:hAnsi="Book Antiqua" w:cs="Arial"/>
                <w:color w:val="000000"/>
                <w:sz w:val="24"/>
                <w:szCs w:val="24"/>
                <w:lang w:val="en-GB"/>
              </w:rPr>
            </w:pPr>
            <w:r w:rsidRPr="007E10A2">
              <w:rPr>
                <w:rFonts w:ascii="Book Antiqua" w:hAnsi="Book Antiqua" w:cs="Arial"/>
                <w:color w:val="000000"/>
                <w:sz w:val="24"/>
                <w:szCs w:val="24"/>
                <w:lang w:val="en-GB"/>
              </w:rPr>
              <w:t>Residual</w:t>
            </w:r>
          </w:p>
        </w:tc>
        <w:tc>
          <w:tcPr>
            <w:tcW w:w="1282" w:type="dxa"/>
            <w:tcBorders>
              <w:top w:val="nil"/>
              <w:bottom w:val="nil"/>
            </w:tcBorders>
            <w:shd w:val="clear" w:color="auto" w:fill="FFFFFF"/>
            <w:tcMar>
              <w:top w:w="30" w:type="dxa"/>
              <w:left w:w="30" w:type="dxa"/>
              <w:bottom w:w="30" w:type="dxa"/>
              <w:right w:w="30" w:type="dxa"/>
            </w:tcMar>
          </w:tcPr>
          <w:p w14:paraId="7CDC169E" w14:textId="77777777" w:rsidR="00F40A9D" w:rsidRPr="007E10A2" w:rsidRDefault="00F40A9D" w:rsidP="00683887">
            <w:pPr>
              <w:autoSpaceDE w:val="0"/>
              <w:autoSpaceDN w:val="0"/>
              <w:adjustRightInd w:val="0"/>
              <w:spacing w:after="0"/>
              <w:rPr>
                <w:rFonts w:ascii="Book Antiqua" w:hAnsi="Book Antiqua" w:cs="Times New Roman"/>
                <w:sz w:val="24"/>
                <w:szCs w:val="24"/>
                <w:lang w:val="en-GB"/>
              </w:rPr>
            </w:pPr>
          </w:p>
        </w:tc>
        <w:tc>
          <w:tcPr>
            <w:tcW w:w="5244" w:type="dxa"/>
            <w:gridSpan w:val="6"/>
            <w:tcBorders>
              <w:top w:val="nil"/>
              <w:bottom w:val="nil"/>
              <w:right w:val="single" w:sz="16" w:space="0" w:color="000000"/>
            </w:tcBorders>
            <w:shd w:val="clear" w:color="auto" w:fill="FFFFFF"/>
            <w:tcMar>
              <w:top w:w="30" w:type="dxa"/>
              <w:left w:w="30" w:type="dxa"/>
              <w:bottom w:w="30" w:type="dxa"/>
              <w:right w:w="30" w:type="dxa"/>
            </w:tcMar>
          </w:tcPr>
          <w:p w14:paraId="225CA9A8" w14:textId="77777777" w:rsidR="00F40A9D" w:rsidRPr="007E10A2" w:rsidRDefault="00F40A9D" w:rsidP="00683887">
            <w:pPr>
              <w:autoSpaceDE w:val="0"/>
              <w:autoSpaceDN w:val="0"/>
              <w:adjustRightInd w:val="0"/>
              <w:spacing w:after="0"/>
              <w:rPr>
                <w:rFonts w:ascii="Book Antiqua" w:hAnsi="Book Antiqua" w:cs="Times New Roman"/>
                <w:sz w:val="24"/>
                <w:szCs w:val="24"/>
                <w:lang w:val="en-GB"/>
              </w:rPr>
            </w:pPr>
          </w:p>
        </w:tc>
      </w:tr>
      <w:tr w:rsidR="00F40A9D" w:rsidRPr="007E10A2" w14:paraId="4FB60083" w14:textId="77777777" w:rsidTr="00F40A9D">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20A1981" w14:textId="77777777" w:rsidR="00F40A9D" w:rsidRPr="007E10A2" w:rsidRDefault="00F40A9D" w:rsidP="00683887">
            <w:pPr>
              <w:autoSpaceDE w:val="0"/>
              <w:autoSpaceDN w:val="0"/>
              <w:adjustRightInd w:val="0"/>
              <w:spacing w:after="0"/>
              <w:rPr>
                <w:rFonts w:ascii="Book Antiqua" w:hAnsi="Book Antiqua" w:cs="Times New Roman"/>
                <w:sz w:val="24"/>
                <w:szCs w:val="24"/>
                <w:lang w:val="en-GB"/>
              </w:rPr>
            </w:pPr>
          </w:p>
        </w:tc>
        <w:tc>
          <w:tcPr>
            <w:tcW w:w="125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28812A3A" w14:textId="77777777" w:rsidR="00F40A9D" w:rsidRPr="007E10A2" w:rsidRDefault="00F40A9D" w:rsidP="00683887">
            <w:pPr>
              <w:autoSpaceDE w:val="0"/>
              <w:autoSpaceDN w:val="0"/>
              <w:adjustRightInd w:val="0"/>
              <w:spacing w:after="0"/>
              <w:rPr>
                <w:rFonts w:ascii="Book Antiqua" w:hAnsi="Book Antiqua" w:cs="Arial"/>
                <w:color w:val="000000"/>
                <w:sz w:val="24"/>
                <w:szCs w:val="24"/>
                <w:lang w:val="en-GB"/>
              </w:rPr>
            </w:pPr>
            <w:r w:rsidRPr="007E10A2">
              <w:rPr>
                <w:rFonts w:ascii="Book Antiqua" w:hAnsi="Book Antiqua" w:cs="Arial"/>
                <w:color w:val="000000"/>
                <w:sz w:val="24"/>
                <w:szCs w:val="24"/>
                <w:lang w:val="en-GB"/>
              </w:rPr>
              <w:t>Total</w:t>
            </w:r>
          </w:p>
        </w:tc>
        <w:tc>
          <w:tcPr>
            <w:tcW w:w="1282" w:type="dxa"/>
            <w:tcBorders>
              <w:top w:val="nil"/>
              <w:bottom w:val="single" w:sz="16" w:space="0" w:color="000000"/>
            </w:tcBorders>
            <w:shd w:val="clear" w:color="auto" w:fill="FFFFFF"/>
            <w:tcMar>
              <w:top w:w="30" w:type="dxa"/>
              <w:left w:w="30" w:type="dxa"/>
              <w:bottom w:w="30" w:type="dxa"/>
              <w:right w:w="30" w:type="dxa"/>
            </w:tcMar>
          </w:tcPr>
          <w:p w14:paraId="16FED711" w14:textId="77777777" w:rsidR="00F40A9D" w:rsidRPr="007E10A2" w:rsidRDefault="00F40A9D" w:rsidP="00683887">
            <w:pPr>
              <w:autoSpaceDE w:val="0"/>
              <w:autoSpaceDN w:val="0"/>
              <w:adjustRightInd w:val="0"/>
              <w:spacing w:after="0"/>
              <w:rPr>
                <w:rFonts w:ascii="Book Antiqua" w:hAnsi="Book Antiqua" w:cs="Times New Roman"/>
                <w:sz w:val="24"/>
                <w:szCs w:val="24"/>
                <w:lang w:val="en-GB"/>
              </w:rPr>
            </w:pPr>
          </w:p>
        </w:tc>
        <w:tc>
          <w:tcPr>
            <w:tcW w:w="5244" w:type="dxa"/>
            <w:gridSpan w:val="6"/>
            <w:tcBorders>
              <w:top w:val="nil"/>
              <w:bottom w:val="single" w:sz="16" w:space="0" w:color="000000"/>
              <w:right w:val="single" w:sz="16" w:space="0" w:color="000000"/>
            </w:tcBorders>
            <w:shd w:val="clear" w:color="auto" w:fill="FFFFFF"/>
            <w:tcMar>
              <w:top w:w="30" w:type="dxa"/>
              <w:left w:w="30" w:type="dxa"/>
              <w:bottom w:w="30" w:type="dxa"/>
              <w:right w:w="30" w:type="dxa"/>
            </w:tcMar>
          </w:tcPr>
          <w:p w14:paraId="498D6059" w14:textId="77777777" w:rsidR="00F40A9D" w:rsidRPr="007E10A2" w:rsidRDefault="00F40A9D" w:rsidP="00683887">
            <w:pPr>
              <w:autoSpaceDE w:val="0"/>
              <w:autoSpaceDN w:val="0"/>
              <w:adjustRightInd w:val="0"/>
              <w:spacing w:after="0"/>
              <w:rPr>
                <w:rFonts w:ascii="Book Antiqua" w:hAnsi="Book Antiqua" w:cs="Times New Roman"/>
                <w:sz w:val="24"/>
                <w:szCs w:val="24"/>
                <w:lang w:val="en-GB"/>
              </w:rPr>
            </w:pPr>
          </w:p>
        </w:tc>
      </w:tr>
      <w:tr w:rsidR="00F40A9D" w:rsidRPr="007E10A2" w14:paraId="5CA97C42" w14:textId="77777777" w:rsidTr="00F40A9D">
        <w:trPr>
          <w:gridAfter w:val="1"/>
          <w:wAfter w:w="704" w:type="dxa"/>
          <w:cantSplit/>
        </w:trPr>
        <w:tc>
          <w:tcPr>
            <w:tcW w:w="3420" w:type="dxa"/>
            <w:gridSpan w:val="4"/>
            <w:tcBorders>
              <w:top w:val="nil"/>
              <w:left w:val="nil"/>
              <w:bottom w:val="nil"/>
              <w:right w:val="nil"/>
            </w:tcBorders>
            <w:shd w:val="clear" w:color="auto" w:fill="FFFFFF"/>
            <w:tcMar>
              <w:top w:w="30" w:type="dxa"/>
              <w:left w:w="30" w:type="dxa"/>
              <w:bottom w:w="30" w:type="dxa"/>
              <w:right w:w="30" w:type="dxa"/>
            </w:tcMar>
          </w:tcPr>
          <w:p w14:paraId="143E74B0" w14:textId="77777777" w:rsidR="00F40A9D" w:rsidRPr="007E10A2" w:rsidRDefault="00F40A9D" w:rsidP="00683887">
            <w:pPr>
              <w:autoSpaceDE w:val="0"/>
              <w:autoSpaceDN w:val="0"/>
              <w:adjustRightInd w:val="0"/>
              <w:spacing w:after="0"/>
              <w:ind w:right="-154"/>
              <w:rPr>
                <w:rFonts w:ascii="Book Antiqua" w:hAnsi="Book Antiqua" w:cs="Arial"/>
                <w:color w:val="000000"/>
                <w:sz w:val="24"/>
                <w:szCs w:val="24"/>
                <w:lang w:val="en-GB"/>
              </w:rPr>
            </w:pPr>
            <w:r w:rsidRPr="007E10A2">
              <w:rPr>
                <w:rFonts w:ascii="Book Antiqua" w:hAnsi="Book Antiqua" w:cs="Arial"/>
                <w:color w:val="000000"/>
                <w:sz w:val="24"/>
                <w:szCs w:val="24"/>
                <w:lang w:val="en-GB"/>
              </w:rPr>
              <w:t>a. Predictors: (Constant), X2, X1</w:t>
            </w:r>
          </w:p>
        </w:tc>
        <w:tc>
          <w:tcPr>
            <w:tcW w:w="998" w:type="dxa"/>
            <w:tcBorders>
              <w:top w:val="nil"/>
              <w:left w:val="nil"/>
              <w:bottom w:val="nil"/>
              <w:right w:val="nil"/>
            </w:tcBorders>
            <w:shd w:val="clear" w:color="auto" w:fill="FFFFFF"/>
            <w:tcMar>
              <w:top w:w="30" w:type="dxa"/>
              <w:left w:w="30" w:type="dxa"/>
              <w:bottom w:w="30" w:type="dxa"/>
              <w:right w:w="30" w:type="dxa"/>
            </w:tcMar>
          </w:tcPr>
          <w:p w14:paraId="3B0F4846" w14:textId="77777777" w:rsidR="00F40A9D" w:rsidRPr="007E10A2" w:rsidRDefault="00F40A9D" w:rsidP="00683887">
            <w:pPr>
              <w:autoSpaceDE w:val="0"/>
              <w:autoSpaceDN w:val="0"/>
              <w:adjustRightInd w:val="0"/>
              <w:spacing w:after="0"/>
              <w:rPr>
                <w:rFonts w:ascii="Book Antiqua" w:hAnsi="Book Antiqua" w:cs="Times New Roman"/>
                <w:sz w:val="24"/>
                <w:szCs w:val="24"/>
                <w:lang w:val="en-GB"/>
              </w:rPr>
            </w:pPr>
          </w:p>
        </w:tc>
        <w:tc>
          <w:tcPr>
            <w:tcW w:w="1383" w:type="dxa"/>
            <w:tcBorders>
              <w:top w:val="nil"/>
              <w:left w:val="nil"/>
              <w:bottom w:val="nil"/>
              <w:right w:val="nil"/>
            </w:tcBorders>
            <w:shd w:val="clear" w:color="auto" w:fill="FFFFFF"/>
            <w:tcMar>
              <w:top w:w="30" w:type="dxa"/>
              <w:left w:w="30" w:type="dxa"/>
              <w:bottom w:w="30" w:type="dxa"/>
              <w:right w:w="30" w:type="dxa"/>
            </w:tcMar>
          </w:tcPr>
          <w:p w14:paraId="54547215" w14:textId="77777777" w:rsidR="00F40A9D" w:rsidRPr="007E10A2" w:rsidRDefault="00F40A9D" w:rsidP="00683887">
            <w:pPr>
              <w:autoSpaceDE w:val="0"/>
              <w:autoSpaceDN w:val="0"/>
              <w:adjustRightInd w:val="0"/>
              <w:spacing w:after="0"/>
              <w:rPr>
                <w:rFonts w:ascii="Book Antiqua" w:hAnsi="Book Antiqua" w:cs="Times New Roman"/>
                <w:sz w:val="24"/>
                <w:szCs w:val="24"/>
                <w:lang w:val="en-GB"/>
              </w:rPr>
            </w:pPr>
          </w:p>
        </w:tc>
        <w:tc>
          <w:tcPr>
            <w:tcW w:w="1000" w:type="dxa"/>
            <w:tcBorders>
              <w:top w:val="nil"/>
              <w:left w:val="nil"/>
              <w:bottom w:val="nil"/>
              <w:right w:val="nil"/>
            </w:tcBorders>
            <w:shd w:val="clear" w:color="auto" w:fill="FFFFFF"/>
            <w:tcMar>
              <w:top w:w="30" w:type="dxa"/>
              <w:left w:w="30" w:type="dxa"/>
              <w:bottom w:w="30" w:type="dxa"/>
              <w:right w:w="30" w:type="dxa"/>
            </w:tcMar>
          </w:tcPr>
          <w:p w14:paraId="46A96280" w14:textId="77777777" w:rsidR="00F40A9D" w:rsidRPr="007E10A2" w:rsidRDefault="00F40A9D" w:rsidP="00683887">
            <w:pPr>
              <w:autoSpaceDE w:val="0"/>
              <w:autoSpaceDN w:val="0"/>
              <w:adjustRightInd w:val="0"/>
              <w:spacing w:after="0"/>
              <w:rPr>
                <w:rFonts w:ascii="Book Antiqua" w:hAnsi="Book Antiqua" w:cs="Times New Roman"/>
                <w:sz w:val="24"/>
                <w:szCs w:val="24"/>
                <w:lang w:val="en-GB"/>
              </w:rPr>
            </w:pPr>
          </w:p>
        </w:tc>
        <w:tc>
          <w:tcPr>
            <w:tcW w:w="1000" w:type="dxa"/>
            <w:tcBorders>
              <w:top w:val="nil"/>
              <w:left w:val="nil"/>
              <w:bottom w:val="nil"/>
              <w:right w:val="nil"/>
            </w:tcBorders>
            <w:shd w:val="clear" w:color="auto" w:fill="FFFFFF"/>
            <w:tcMar>
              <w:top w:w="30" w:type="dxa"/>
              <w:left w:w="30" w:type="dxa"/>
              <w:bottom w:w="30" w:type="dxa"/>
              <w:right w:w="30" w:type="dxa"/>
            </w:tcMar>
          </w:tcPr>
          <w:p w14:paraId="6B349E4A" w14:textId="77777777" w:rsidR="00F40A9D" w:rsidRPr="007E10A2" w:rsidRDefault="00F40A9D" w:rsidP="00683887">
            <w:pPr>
              <w:autoSpaceDE w:val="0"/>
              <w:autoSpaceDN w:val="0"/>
              <w:adjustRightInd w:val="0"/>
              <w:spacing w:after="0"/>
              <w:rPr>
                <w:rFonts w:ascii="Book Antiqua" w:hAnsi="Book Antiqua" w:cs="Times New Roman"/>
                <w:sz w:val="24"/>
                <w:szCs w:val="24"/>
                <w:lang w:val="en-GB"/>
              </w:rPr>
            </w:pPr>
          </w:p>
        </w:tc>
      </w:tr>
      <w:tr w:rsidR="00F40A9D" w:rsidRPr="007E10A2" w14:paraId="2F247E2D" w14:textId="77777777" w:rsidTr="00F40A9D">
        <w:trPr>
          <w:gridAfter w:val="1"/>
          <w:wAfter w:w="704" w:type="dxa"/>
          <w:cantSplit/>
        </w:trPr>
        <w:tc>
          <w:tcPr>
            <w:tcW w:w="3420" w:type="dxa"/>
            <w:gridSpan w:val="4"/>
            <w:tcBorders>
              <w:top w:val="nil"/>
              <w:left w:val="nil"/>
              <w:bottom w:val="nil"/>
              <w:right w:val="nil"/>
            </w:tcBorders>
            <w:shd w:val="clear" w:color="auto" w:fill="FFFFFF"/>
            <w:tcMar>
              <w:top w:w="30" w:type="dxa"/>
              <w:left w:w="30" w:type="dxa"/>
              <w:bottom w:w="30" w:type="dxa"/>
              <w:right w:w="30" w:type="dxa"/>
            </w:tcMar>
          </w:tcPr>
          <w:p w14:paraId="6D10E816" w14:textId="77777777" w:rsidR="00F40A9D" w:rsidRPr="007E10A2" w:rsidRDefault="00F40A9D" w:rsidP="00683887">
            <w:pPr>
              <w:autoSpaceDE w:val="0"/>
              <w:autoSpaceDN w:val="0"/>
              <w:adjustRightInd w:val="0"/>
              <w:spacing w:after="0"/>
              <w:rPr>
                <w:rFonts w:ascii="Book Antiqua" w:hAnsi="Book Antiqua" w:cs="Arial"/>
                <w:color w:val="000000"/>
                <w:sz w:val="24"/>
                <w:szCs w:val="24"/>
                <w:lang w:val="en-GB"/>
              </w:rPr>
            </w:pPr>
            <w:r w:rsidRPr="007E10A2">
              <w:rPr>
                <w:rFonts w:ascii="Book Antiqua" w:hAnsi="Book Antiqua" w:cs="Arial"/>
                <w:color w:val="000000"/>
                <w:sz w:val="24"/>
                <w:szCs w:val="24"/>
                <w:lang w:val="en-GB"/>
              </w:rPr>
              <w:t>b. Dependent Variable: Y</w:t>
            </w:r>
          </w:p>
        </w:tc>
        <w:tc>
          <w:tcPr>
            <w:tcW w:w="998" w:type="dxa"/>
            <w:tcBorders>
              <w:top w:val="nil"/>
              <w:left w:val="nil"/>
              <w:bottom w:val="nil"/>
              <w:right w:val="nil"/>
            </w:tcBorders>
            <w:shd w:val="clear" w:color="auto" w:fill="FFFFFF"/>
            <w:tcMar>
              <w:top w:w="30" w:type="dxa"/>
              <w:left w:w="30" w:type="dxa"/>
              <w:bottom w:w="30" w:type="dxa"/>
              <w:right w:w="30" w:type="dxa"/>
            </w:tcMar>
          </w:tcPr>
          <w:p w14:paraId="3CA4745A" w14:textId="77777777" w:rsidR="00F40A9D" w:rsidRPr="007E10A2" w:rsidRDefault="00F40A9D" w:rsidP="00683887">
            <w:pPr>
              <w:autoSpaceDE w:val="0"/>
              <w:autoSpaceDN w:val="0"/>
              <w:adjustRightInd w:val="0"/>
              <w:spacing w:after="0"/>
              <w:rPr>
                <w:rFonts w:ascii="Book Antiqua" w:hAnsi="Book Antiqua" w:cs="Times New Roman"/>
                <w:sz w:val="24"/>
                <w:szCs w:val="24"/>
                <w:lang w:val="en-GB"/>
              </w:rPr>
            </w:pPr>
          </w:p>
        </w:tc>
        <w:tc>
          <w:tcPr>
            <w:tcW w:w="1383" w:type="dxa"/>
            <w:tcBorders>
              <w:top w:val="nil"/>
              <w:left w:val="nil"/>
              <w:bottom w:val="nil"/>
              <w:right w:val="nil"/>
            </w:tcBorders>
            <w:shd w:val="clear" w:color="auto" w:fill="FFFFFF"/>
            <w:tcMar>
              <w:top w:w="30" w:type="dxa"/>
              <w:left w:w="30" w:type="dxa"/>
              <w:bottom w:w="30" w:type="dxa"/>
              <w:right w:w="30" w:type="dxa"/>
            </w:tcMar>
          </w:tcPr>
          <w:p w14:paraId="0C106AF4" w14:textId="77777777" w:rsidR="00F40A9D" w:rsidRPr="007E10A2" w:rsidRDefault="00F40A9D" w:rsidP="00683887">
            <w:pPr>
              <w:autoSpaceDE w:val="0"/>
              <w:autoSpaceDN w:val="0"/>
              <w:adjustRightInd w:val="0"/>
              <w:spacing w:after="0"/>
              <w:rPr>
                <w:rFonts w:ascii="Book Antiqua" w:hAnsi="Book Antiqua" w:cs="Times New Roman"/>
                <w:sz w:val="24"/>
                <w:szCs w:val="24"/>
                <w:lang w:val="en-GB"/>
              </w:rPr>
            </w:pPr>
          </w:p>
        </w:tc>
        <w:tc>
          <w:tcPr>
            <w:tcW w:w="1000" w:type="dxa"/>
            <w:tcBorders>
              <w:top w:val="nil"/>
              <w:left w:val="nil"/>
              <w:bottom w:val="nil"/>
              <w:right w:val="nil"/>
            </w:tcBorders>
            <w:shd w:val="clear" w:color="auto" w:fill="FFFFFF"/>
            <w:tcMar>
              <w:top w:w="30" w:type="dxa"/>
              <w:left w:w="30" w:type="dxa"/>
              <w:bottom w:w="30" w:type="dxa"/>
              <w:right w:w="30" w:type="dxa"/>
            </w:tcMar>
          </w:tcPr>
          <w:p w14:paraId="6CE3C657" w14:textId="77777777" w:rsidR="00F40A9D" w:rsidRPr="007E10A2" w:rsidRDefault="00F40A9D" w:rsidP="00683887">
            <w:pPr>
              <w:autoSpaceDE w:val="0"/>
              <w:autoSpaceDN w:val="0"/>
              <w:adjustRightInd w:val="0"/>
              <w:spacing w:after="0"/>
              <w:rPr>
                <w:rFonts w:ascii="Book Antiqua" w:hAnsi="Book Antiqua" w:cs="Times New Roman"/>
                <w:sz w:val="24"/>
                <w:szCs w:val="24"/>
                <w:lang w:val="en-GB"/>
              </w:rPr>
            </w:pPr>
          </w:p>
        </w:tc>
        <w:tc>
          <w:tcPr>
            <w:tcW w:w="1000" w:type="dxa"/>
            <w:tcBorders>
              <w:top w:val="nil"/>
              <w:left w:val="nil"/>
              <w:bottom w:val="nil"/>
              <w:right w:val="nil"/>
            </w:tcBorders>
            <w:shd w:val="clear" w:color="auto" w:fill="FFFFFF"/>
            <w:tcMar>
              <w:top w:w="30" w:type="dxa"/>
              <w:left w:w="30" w:type="dxa"/>
              <w:bottom w:w="30" w:type="dxa"/>
              <w:right w:w="30" w:type="dxa"/>
            </w:tcMar>
          </w:tcPr>
          <w:p w14:paraId="793CDE2E" w14:textId="77777777" w:rsidR="00F40A9D" w:rsidRPr="007E10A2" w:rsidRDefault="00F40A9D" w:rsidP="00683887">
            <w:pPr>
              <w:autoSpaceDE w:val="0"/>
              <w:autoSpaceDN w:val="0"/>
              <w:adjustRightInd w:val="0"/>
              <w:spacing w:after="0"/>
              <w:rPr>
                <w:rFonts w:ascii="Book Antiqua" w:hAnsi="Book Antiqua" w:cs="Times New Roman"/>
                <w:sz w:val="24"/>
                <w:szCs w:val="24"/>
                <w:lang w:val="en-GB"/>
              </w:rPr>
            </w:pPr>
          </w:p>
        </w:tc>
      </w:tr>
    </w:tbl>
    <w:p w14:paraId="263008B2" w14:textId="719D606F" w:rsidR="00F40A9D" w:rsidRPr="007E10A2" w:rsidRDefault="00F40A9D" w:rsidP="00683887">
      <w:pPr>
        <w:autoSpaceDE w:val="0"/>
        <w:autoSpaceDN w:val="0"/>
        <w:adjustRightInd w:val="0"/>
        <w:spacing w:after="0"/>
        <w:ind w:firstLine="720"/>
        <w:jc w:val="both"/>
        <w:rPr>
          <w:rFonts w:ascii="Book Antiqua" w:hAnsi="Book Antiqua" w:cs="Arial"/>
          <w:color w:val="000000"/>
          <w:sz w:val="24"/>
          <w:szCs w:val="24"/>
        </w:rPr>
      </w:pPr>
      <w:r w:rsidRPr="007E10A2">
        <w:rPr>
          <w:rFonts w:ascii="Book Antiqua" w:hAnsi="Book Antiqua" w:cs="Arial"/>
          <w:color w:val="000000"/>
          <w:sz w:val="24"/>
          <w:szCs w:val="24"/>
        </w:rPr>
        <w:lastRenderedPageBreak/>
        <w:t>Dari uji F diatas diperlihatkan bahwa didapat F hitung sebesar 4,183 dengan probabilitas 0,019. Dikarenakan probabilitas signifikan kurang dari 0,05 maka model regresi ini dapat digunakan untuk memprediksi variabel dependen. Sehingga dapat dijelaskan dari tabel diatas bahwa ke</w:t>
      </w:r>
      <w:r w:rsidR="00753248" w:rsidRPr="007E10A2">
        <w:rPr>
          <w:rFonts w:ascii="Book Antiqua" w:hAnsi="Book Antiqua" w:cs="Arial"/>
          <w:color w:val="000000"/>
          <w:sz w:val="24"/>
          <w:szCs w:val="24"/>
        </w:rPr>
        <w:t>dua</w:t>
      </w:r>
      <w:r w:rsidRPr="007E10A2">
        <w:rPr>
          <w:rFonts w:ascii="Book Antiqua" w:hAnsi="Book Antiqua" w:cs="Arial"/>
          <w:color w:val="000000"/>
          <w:sz w:val="24"/>
          <w:szCs w:val="24"/>
        </w:rPr>
        <w:t xml:space="preserve"> variabel independen yaitu variable </w:t>
      </w:r>
      <w:r w:rsidRPr="007E10A2">
        <w:rPr>
          <w:rFonts w:ascii="Book Antiqua" w:hAnsi="Book Antiqua" w:cs="Arial"/>
          <w:i/>
          <w:iCs/>
          <w:color w:val="000000"/>
          <w:sz w:val="24"/>
          <w:szCs w:val="24"/>
        </w:rPr>
        <w:t>Leverage</w:t>
      </w:r>
      <w:r w:rsidRPr="007E10A2">
        <w:rPr>
          <w:rFonts w:ascii="Book Antiqua" w:hAnsi="Book Antiqua" w:cs="Arial"/>
          <w:color w:val="000000"/>
          <w:sz w:val="24"/>
          <w:szCs w:val="24"/>
        </w:rPr>
        <w:t>, likuiditas</w:t>
      </w:r>
      <w:r w:rsidRPr="007E10A2">
        <w:rPr>
          <w:rFonts w:ascii="Book Antiqua" w:hAnsi="Book Antiqua" w:cs="Arial"/>
          <w:i/>
          <w:iCs/>
          <w:color w:val="000000"/>
          <w:sz w:val="24"/>
          <w:szCs w:val="24"/>
        </w:rPr>
        <w:t xml:space="preserve"> </w:t>
      </w:r>
      <w:r w:rsidRPr="007E10A2">
        <w:rPr>
          <w:rFonts w:ascii="Book Antiqua" w:hAnsi="Book Antiqua" w:cs="Arial"/>
          <w:color w:val="000000"/>
          <w:sz w:val="24"/>
          <w:szCs w:val="24"/>
        </w:rPr>
        <w:t xml:space="preserve">mampu </w:t>
      </w:r>
      <w:r w:rsidRPr="007E10A2">
        <w:rPr>
          <w:rFonts w:ascii="Book Antiqua" w:hAnsi="Book Antiqua" w:cs="Arial"/>
          <w:b/>
          <w:color w:val="000000"/>
          <w:sz w:val="24"/>
          <w:szCs w:val="24"/>
        </w:rPr>
        <w:t>mempengaruhi secara simultan</w:t>
      </w:r>
      <w:r w:rsidRPr="007E10A2">
        <w:rPr>
          <w:rFonts w:ascii="Book Antiqua" w:hAnsi="Book Antiqua" w:cs="Arial"/>
          <w:color w:val="000000"/>
          <w:sz w:val="24"/>
          <w:szCs w:val="24"/>
        </w:rPr>
        <w:t xml:space="preserve"> atau bersama-sama pada variable dependen yaitu beta saham perusahaan.  </w:t>
      </w:r>
    </w:p>
    <w:p w14:paraId="18ABD9D7" w14:textId="77777777" w:rsidR="00300634" w:rsidRPr="007E10A2" w:rsidRDefault="00300634" w:rsidP="00683887">
      <w:pPr>
        <w:autoSpaceDE w:val="0"/>
        <w:autoSpaceDN w:val="0"/>
        <w:adjustRightInd w:val="0"/>
        <w:spacing w:after="0"/>
        <w:ind w:firstLine="720"/>
        <w:jc w:val="both"/>
        <w:rPr>
          <w:rFonts w:ascii="Book Antiqua" w:hAnsi="Book Antiqua" w:cs="Arial"/>
          <w:color w:val="000000"/>
          <w:sz w:val="24"/>
          <w:szCs w:val="24"/>
        </w:rPr>
      </w:pPr>
    </w:p>
    <w:p w14:paraId="1BCA672A" w14:textId="180BD214" w:rsidR="00F40A9D" w:rsidRPr="007E10A2" w:rsidRDefault="00F40A9D" w:rsidP="00683887">
      <w:pPr>
        <w:spacing w:after="0"/>
        <w:jc w:val="both"/>
        <w:rPr>
          <w:rFonts w:ascii="Book Antiqua" w:hAnsi="Book Antiqua" w:cs="Arial"/>
          <w:bCs/>
          <w:color w:val="000000"/>
          <w:sz w:val="24"/>
          <w:szCs w:val="24"/>
        </w:rPr>
      </w:pPr>
      <w:r w:rsidRPr="007E10A2">
        <w:rPr>
          <w:rFonts w:ascii="Book Antiqua" w:hAnsi="Book Antiqua" w:cs="Arial"/>
          <w:bCs/>
          <w:color w:val="000000"/>
          <w:sz w:val="24"/>
          <w:szCs w:val="24"/>
        </w:rPr>
        <w:t xml:space="preserve">Pengujian Hipotesis Secara Parsial (Uji T) </w:t>
      </w:r>
    </w:p>
    <w:p w14:paraId="6492783F" w14:textId="22AA039F" w:rsidR="00F40A9D" w:rsidRPr="007E10A2" w:rsidRDefault="00F40A9D" w:rsidP="00683887">
      <w:pPr>
        <w:jc w:val="both"/>
        <w:rPr>
          <w:rFonts w:ascii="Book Antiqua" w:hAnsi="Book Antiqua" w:cs="Arial"/>
          <w:sz w:val="24"/>
          <w:szCs w:val="24"/>
        </w:rPr>
      </w:pPr>
      <w:r w:rsidRPr="007E10A2">
        <w:rPr>
          <w:rFonts w:ascii="Book Antiqua" w:hAnsi="Book Antiqua" w:cs="Arial"/>
          <w:sz w:val="24"/>
          <w:szCs w:val="24"/>
        </w:rPr>
        <w:t xml:space="preserve">Adapun keputusan pengujian terhadap hipotesis  diajukan adalah jika </w:t>
      </w:r>
      <w:r w:rsidRPr="007E10A2">
        <w:rPr>
          <w:rFonts w:ascii="Book Antiqua" w:hAnsi="Book Antiqua" w:cs="Arial"/>
          <w:b/>
          <w:i/>
          <w:sz w:val="24"/>
          <w:szCs w:val="24"/>
        </w:rPr>
        <w:t>Sig</w:t>
      </w:r>
      <w:r w:rsidRPr="007E10A2">
        <w:rPr>
          <w:rFonts w:ascii="Book Antiqua" w:hAnsi="Book Antiqua" w:cs="Arial"/>
          <w:sz w:val="24"/>
          <w:szCs w:val="24"/>
        </w:rPr>
        <w:t xml:space="preserve"> ≥ </w:t>
      </w:r>
      <w:r w:rsidRPr="007E10A2">
        <w:rPr>
          <w:rFonts w:ascii="Book Antiqua" w:hAnsi="Book Antiqua" w:cs="Arial"/>
          <w:b/>
          <w:i/>
          <w:sz w:val="24"/>
          <w:szCs w:val="24"/>
        </w:rPr>
        <w:t>a</w:t>
      </w:r>
      <w:r w:rsidRPr="007E10A2">
        <w:rPr>
          <w:rFonts w:ascii="Book Antiqua" w:hAnsi="Book Antiqua" w:cs="Arial"/>
          <w:b/>
          <w:sz w:val="24"/>
          <w:szCs w:val="24"/>
        </w:rPr>
        <w:t xml:space="preserve"> (0,05)</w:t>
      </w:r>
      <w:r w:rsidRPr="007E10A2">
        <w:rPr>
          <w:rFonts w:ascii="Book Antiqua" w:hAnsi="Book Antiqua" w:cs="Arial"/>
          <w:sz w:val="24"/>
          <w:szCs w:val="24"/>
          <w:vertAlign w:val="subscript"/>
        </w:rPr>
        <w:t xml:space="preserve"> </w:t>
      </w:r>
      <w:r w:rsidRPr="007E10A2">
        <w:rPr>
          <w:rFonts w:ascii="Book Antiqua" w:hAnsi="Book Antiqua" w:cs="Arial"/>
          <w:sz w:val="24"/>
          <w:szCs w:val="24"/>
        </w:rPr>
        <w:t xml:space="preserve">maka hipotesis ditolak. Sebaliknya, jika </w:t>
      </w:r>
      <w:r w:rsidRPr="007E10A2">
        <w:rPr>
          <w:rFonts w:ascii="Book Antiqua" w:hAnsi="Book Antiqua" w:cs="Arial"/>
          <w:b/>
          <w:i/>
          <w:sz w:val="24"/>
          <w:szCs w:val="24"/>
        </w:rPr>
        <w:t>sig</w:t>
      </w:r>
      <w:r w:rsidRPr="007E10A2">
        <w:rPr>
          <w:rFonts w:ascii="Book Antiqua" w:hAnsi="Book Antiqua" w:cs="Arial"/>
          <w:b/>
          <w:sz w:val="24"/>
          <w:szCs w:val="24"/>
          <w:vertAlign w:val="subscript"/>
        </w:rPr>
        <w:t xml:space="preserve"> </w:t>
      </w:r>
      <w:r w:rsidRPr="007E10A2">
        <w:rPr>
          <w:rFonts w:ascii="Book Antiqua" w:hAnsi="Book Antiqua" w:cs="Arial"/>
          <w:sz w:val="24"/>
          <w:szCs w:val="24"/>
        </w:rPr>
        <w:t xml:space="preserve">≤ </w:t>
      </w:r>
      <w:r w:rsidRPr="007E10A2">
        <w:rPr>
          <w:rFonts w:ascii="Book Antiqua" w:hAnsi="Book Antiqua" w:cs="Arial"/>
          <w:b/>
          <w:i/>
          <w:sz w:val="24"/>
          <w:szCs w:val="24"/>
        </w:rPr>
        <w:t>a</w:t>
      </w:r>
      <w:r w:rsidRPr="007E10A2">
        <w:rPr>
          <w:rFonts w:ascii="Book Antiqua" w:hAnsi="Book Antiqua" w:cs="Arial"/>
          <w:sz w:val="24"/>
          <w:szCs w:val="24"/>
        </w:rPr>
        <w:t xml:space="preserve"> (0,05) maka hipotesis diterima. Berdasarkan persyaratan tersebut, maka pengaruh variabel (X) terhadap (Y) dapat dijelaskan berdasarkan perhitungan Uji-t, sebagai berikut:</w:t>
      </w:r>
    </w:p>
    <w:tbl>
      <w:tblPr>
        <w:tblW w:w="1767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95"/>
        <w:gridCol w:w="1276"/>
        <w:gridCol w:w="1449"/>
        <w:gridCol w:w="24"/>
        <w:gridCol w:w="1424"/>
        <w:gridCol w:w="1593"/>
        <w:gridCol w:w="1107"/>
        <w:gridCol w:w="554"/>
        <w:gridCol w:w="553"/>
        <w:gridCol w:w="1531"/>
        <w:gridCol w:w="1531"/>
        <w:gridCol w:w="1282"/>
        <w:gridCol w:w="1107"/>
        <w:gridCol w:w="1107"/>
        <w:gridCol w:w="1232"/>
        <w:gridCol w:w="1110"/>
      </w:tblGrid>
      <w:tr w:rsidR="00F40A9D" w:rsidRPr="007E10A2" w14:paraId="1D67C5D2" w14:textId="77777777" w:rsidTr="00F40A9D">
        <w:trPr>
          <w:cantSplit/>
          <w:tblHeader/>
        </w:trPr>
        <w:tc>
          <w:tcPr>
            <w:tcW w:w="17675" w:type="dxa"/>
            <w:gridSpan w:val="16"/>
            <w:tcBorders>
              <w:top w:val="nil"/>
              <w:left w:val="nil"/>
              <w:bottom w:val="nil"/>
              <w:right w:val="nil"/>
            </w:tcBorders>
            <w:shd w:val="clear" w:color="auto" w:fill="FFFFFF"/>
            <w:tcMar>
              <w:top w:w="30" w:type="dxa"/>
              <w:left w:w="30" w:type="dxa"/>
              <w:bottom w:w="30" w:type="dxa"/>
              <w:right w:w="30" w:type="dxa"/>
            </w:tcMar>
            <w:vAlign w:val="center"/>
          </w:tcPr>
          <w:p w14:paraId="20D4C3C9" w14:textId="77777777" w:rsidR="00F40A9D" w:rsidRPr="007E10A2" w:rsidRDefault="00F40A9D" w:rsidP="00683887">
            <w:pPr>
              <w:autoSpaceDE w:val="0"/>
              <w:autoSpaceDN w:val="0"/>
              <w:adjustRightInd w:val="0"/>
              <w:spacing w:after="0"/>
              <w:jc w:val="both"/>
              <w:rPr>
                <w:rFonts w:ascii="Book Antiqua" w:hAnsi="Book Antiqua" w:cs="Arial"/>
                <w:color w:val="000000"/>
                <w:sz w:val="24"/>
                <w:szCs w:val="24"/>
                <w:lang w:val="en-GB"/>
              </w:rPr>
            </w:pPr>
            <w:r w:rsidRPr="007E10A2">
              <w:rPr>
                <w:rFonts w:ascii="Book Antiqua" w:hAnsi="Book Antiqua" w:cs="Arial"/>
                <w:b/>
                <w:bCs/>
                <w:color w:val="000000"/>
                <w:sz w:val="24"/>
                <w:szCs w:val="24"/>
                <w:lang w:val="en-GB"/>
              </w:rPr>
              <w:t>Coefficients</w:t>
            </w:r>
            <w:r w:rsidRPr="007E10A2">
              <w:rPr>
                <w:rFonts w:ascii="Book Antiqua" w:hAnsi="Book Antiqua" w:cs="Arial"/>
                <w:b/>
                <w:bCs/>
                <w:color w:val="000000"/>
                <w:sz w:val="24"/>
                <w:szCs w:val="24"/>
                <w:vertAlign w:val="superscript"/>
                <w:lang w:val="en-GB"/>
              </w:rPr>
              <w:t>a</w:t>
            </w:r>
          </w:p>
        </w:tc>
      </w:tr>
      <w:tr w:rsidR="00F40A9D" w:rsidRPr="007E10A2" w14:paraId="418D92F7" w14:textId="77777777" w:rsidTr="00F40A9D">
        <w:trPr>
          <w:gridAfter w:val="8"/>
          <w:wAfter w:w="9453" w:type="dxa"/>
          <w:cantSplit/>
          <w:tblHeader/>
        </w:trPr>
        <w:tc>
          <w:tcPr>
            <w:tcW w:w="2071"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11CCDED" w14:textId="77777777" w:rsidR="00F40A9D" w:rsidRPr="007E10A2" w:rsidRDefault="00F40A9D" w:rsidP="00683887">
            <w:pPr>
              <w:autoSpaceDE w:val="0"/>
              <w:autoSpaceDN w:val="0"/>
              <w:adjustRightInd w:val="0"/>
              <w:spacing w:after="0"/>
              <w:rPr>
                <w:rFonts w:ascii="Book Antiqua" w:hAnsi="Book Antiqua" w:cs="Arial"/>
                <w:color w:val="000000"/>
                <w:sz w:val="24"/>
                <w:szCs w:val="24"/>
                <w:lang w:val="en-GB"/>
              </w:rPr>
            </w:pPr>
            <w:r w:rsidRPr="007E10A2">
              <w:rPr>
                <w:rFonts w:ascii="Book Antiqua" w:hAnsi="Book Antiqua" w:cs="Arial"/>
                <w:color w:val="000000"/>
                <w:sz w:val="24"/>
                <w:szCs w:val="24"/>
                <w:lang w:val="en-GB"/>
              </w:rPr>
              <w:t>Model</w:t>
            </w:r>
          </w:p>
        </w:tc>
        <w:tc>
          <w:tcPr>
            <w:tcW w:w="1473"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805C9DC" w14:textId="77777777" w:rsidR="00F40A9D" w:rsidRPr="007E10A2" w:rsidRDefault="00F40A9D" w:rsidP="00683887">
            <w:pPr>
              <w:autoSpaceDE w:val="0"/>
              <w:autoSpaceDN w:val="0"/>
              <w:adjustRightInd w:val="0"/>
              <w:spacing w:after="0"/>
              <w:jc w:val="center"/>
              <w:rPr>
                <w:rFonts w:ascii="Book Antiqua" w:hAnsi="Book Antiqua" w:cs="Arial"/>
                <w:color w:val="000000"/>
                <w:sz w:val="24"/>
                <w:szCs w:val="24"/>
                <w:lang w:val="en-GB"/>
              </w:rPr>
            </w:pPr>
            <w:r w:rsidRPr="007E10A2">
              <w:rPr>
                <w:rFonts w:ascii="Book Antiqua" w:hAnsi="Book Antiqua" w:cs="Arial"/>
                <w:color w:val="000000"/>
                <w:sz w:val="24"/>
                <w:szCs w:val="24"/>
                <w:lang w:val="en-GB"/>
              </w:rPr>
              <w:t>t</w:t>
            </w:r>
          </w:p>
        </w:tc>
        <w:tc>
          <w:tcPr>
            <w:tcW w:w="4678" w:type="dxa"/>
            <w:gridSpan w:val="4"/>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11DEE4B" w14:textId="77777777" w:rsidR="00F40A9D" w:rsidRPr="007E10A2" w:rsidRDefault="00F40A9D" w:rsidP="00683887">
            <w:pPr>
              <w:autoSpaceDE w:val="0"/>
              <w:autoSpaceDN w:val="0"/>
              <w:adjustRightInd w:val="0"/>
              <w:spacing w:after="0"/>
              <w:jc w:val="center"/>
              <w:rPr>
                <w:rFonts w:ascii="Book Antiqua" w:hAnsi="Book Antiqua" w:cs="Arial"/>
                <w:color w:val="000000"/>
                <w:sz w:val="24"/>
                <w:szCs w:val="24"/>
                <w:lang w:val="en-GB"/>
              </w:rPr>
            </w:pPr>
            <w:r w:rsidRPr="007E10A2">
              <w:rPr>
                <w:rFonts w:ascii="Book Antiqua" w:hAnsi="Book Antiqua" w:cs="Arial"/>
                <w:color w:val="000000"/>
                <w:sz w:val="24"/>
                <w:szCs w:val="24"/>
                <w:lang w:val="en-GB"/>
              </w:rPr>
              <w:t>Sig.</w:t>
            </w:r>
          </w:p>
        </w:tc>
      </w:tr>
      <w:tr w:rsidR="00F40A9D" w:rsidRPr="007E10A2" w14:paraId="19959CBC" w14:textId="77777777" w:rsidTr="00F40A9D">
        <w:trPr>
          <w:gridAfter w:val="8"/>
          <w:wAfter w:w="9453" w:type="dxa"/>
          <w:cantSplit/>
          <w:tblHeader/>
        </w:trPr>
        <w:tc>
          <w:tcPr>
            <w:tcW w:w="2071"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6F4BE385" w14:textId="77777777" w:rsidR="00F40A9D" w:rsidRPr="007E10A2" w:rsidRDefault="00F40A9D" w:rsidP="00683887">
            <w:pPr>
              <w:autoSpaceDE w:val="0"/>
              <w:autoSpaceDN w:val="0"/>
              <w:adjustRightInd w:val="0"/>
              <w:spacing w:after="0"/>
              <w:rPr>
                <w:rFonts w:ascii="Book Antiqua" w:hAnsi="Book Antiqua" w:cs="Arial"/>
                <w:color w:val="000000"/>
                <w:sz w:val="24"/>
                <w:szCs w:val="24"/>
                <w:lang w:val="en-GB"/>
              </w:rPr>
            </w:pPr>
          </w:p>
        </w:tc>
        <w:tc>
          <w:tcPr>
            <w:tcW w:w="1473"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CCAACF9" w14:textId="77777777" w:rsidR="00F40A9D" w:rsidRPr="007E10A2" w:rsidRDefault="00F40A9D" w:rsidP="00683887">
            <w:pPr>
              <w:autoSpaceDE w:val="0"/>
              <w:autoSpaceDN w:val="0"/>
              <w:adjustRightInd w:val="0"/>
              <w:spacing w:after="0"/>
              <w:rPr>
                <w:rFonts w:ascii="Book Antiqua" w:hAnsi="Book Antiqua" w:cs="Arial"/>
                <w:color w:val="000000"/>
                <w:sz w:val="24"/>
                <w:szCs w:val="24"/>
                <w:lang w:val="en-GB"/>
              </w:rPr>
            </w:pPr>
          </w:p>
        </w:tc>
        <w:tc>
          <w:tcPr>
            <w:tcW w:w="4678" w:type="dxa"/>
            <w:gridSpan w:val="4"/>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65A7238" w14:textId="77777777" w:rsidR="00F40A9D" w:rsidRPr="007E10A2" w:rsidRDefault="00F40A9D" w:rsidP="00683887">
            <w:pPr>
              <w:autoSpaceDE w:val="0"/>
              <w:autoSpaceDN w:val="0"/>
              <w:adjustRightInd w:val="0"/>
              <w:spacing w:after="0"/>
              <w:rPr>
                <w:rFonts w:ascii="Book Antiqua" w:hAnsi="Book Antiqua" w:cs="Arial"/>
                <w:color w:val="000000"/>
                <w:sz w:val="24"/>
                <w:szCs w:val="24"/>
                <w:lang w:val="en-GB"/>
              </w:rPr>
            </w:pPr>
          </w:p>
        </w:tc>
      </w:tr>
      <w:tr w:rsidR="00F40A9D" w:rsidRPr="007E10A2" w14:paraId="0C6B5DA6" w14:textId="77777777" w:rsidTr="00F40A9D">
        <w:trPr>
          <w:gridAfter w:val="8"/>
          <w:wAfter w:w="9453" w:type="dxa"/>
          <w:cantSplit/>
          <w:tblHeader/>
        </w:trPr>
        <w:tc>
          <w:tcPr>
            <w:tcW w:w="795"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BAA8961" w14:textId="77777777" w:rsidR="00F40A9D" w:rsidRPr="007E10A2" w:rsidRDefault="00F40A9D" w:rsidP="00683887">
            <w:pPr>
              <w:autoSpaceDE w:val="0"/>
              <w:autoSpaceDN w:val="0"/>
              <w:adjustRightInd w:val="0"/>
              <w:spacing w:after="0"/>
              <w:rPr>
                <w:rFonts w:ascii="Book Antiqua" w:hAnsi="Book Antiqua" w:cs="Arial"/>
                <w:color w:val="000000"/>
                <w:sz w:val="24"/>
                <w:szCs w:val="24"/>
                <w:lang w:val="en-GB"/>
              </w:rPr>
            </w:pPr>
            <w:r w:rsidRPr="007E10A2">
              <w:rPr>
                <w:rFonts w:ascii="Book Antiqua" w:hAnsi="Book Antiqua" w:cs="Arial"/>
                <w:color w:val="000000"/>
                <w:sz w:val="24"/>
                <w:szCs w:val="24"/>
                <w:lang w:val="en-GB"/>
              </w:rPr>
              <w:t>1</w:t>
            </w:r>
          </w:p>
        </w:tc>
        <w:tc>
          <w:tcPr>
            <w:tcW w:w="1276"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786500BD" w14:textId="77777777" w:rsidR="00F40A9D" w:rsidRPr="007E10A2" w:rsidRDefault="00F40A9D" w:rsidP="00683887">
            <w:pPr>
              <w:autoSpaceDE w:val="0"/>
              <w:autoSpaceDN w:val="0"/>
              <w:adjustRightInd w:val="0"/>
              <w:spacing w:after="0"/>
              <w:rPr>
                <w:rFonts w:ascii="Book Antiqua" w:hAnsi="Book Antiqua" w:cs="Arial"/>
                <w:color w:val="000000"/>
                <w:sz w:val="24"/>
                <w:szCs w:val="24"/>
                <w:lang w:val="en-GB"/>
              </w:rPr>
            </w:pPr>
            <w:r w:rsidRPr="007E10A2">
              <w:rPr>
                <w:rFonts w:ascii="Book Antiqua" w:hAnsi="Book Antiqua" w:cs="Arial"/>
                <w:color w:val="000000"/>
                <w:sz w:val="24"/>
                <w:szCs w:val="24"/>
                <w:lang w:val="en-GB"/>
              </w:rPr>
              <w:t>(Constant)</w:t>
            </w:r>
          </w:p>
        </w:tc>
        <w:tc>
          <w:tcPr>
            <w:tcW w:w="1473" w:type="dxa"/>
            <w:gridSpan w:val="2"/>
            <w:tcBorders>
              <w:top w:val="single" w:sz="16" w:space="0" w:color="000000"/>
              <w:bottom w:val="nil"/>
            </w:tcBorders>
            <w:shd w:val="clear" w:color="auto" w:fill="FFFFFF"/>
            <w:tcMar>
              <w:top w:w="30" w:type="dxa"/>
              <w:left w:w="30" w:type="dxa"/>
              <w:bottom w:w="30" w:type="dxa"/>
              <w:right w:w="30" w:type="dxa"/>
            </w:tcMar>
            <w:vAlign w:val="center"/>
          </w:tcPr>
          <w:p w14:paraId="60F6D031" w14:textId="77777777" w:rsidR="00F40A9D" w:rsidRPr="007E10A2" w:rsidRDefault="00F40A9D" w:rsidP="00683887">
            <w:pPr>
              <w:autoSpaceDE w:val="0"/>
              <w:autoSpaceDN w:val="0"/>
              <w:adjustRightInd w:val="0"/>
              <w:spacing w:after="0"/>
              <w:jc w:val="right"/>
              <w:rPr>
                <w:rFonts w:ascii="Book Antiqua" w:hAnsi="Book Antiqua" w:cs="Arial"/>
                <w:color w:val="000000"/>
                <w:sz w:val="24"/>
                <w:szCs w:val="24"/>
                <w:lang w:val="en-GB"/>
              </w:rPr>
            </w:pPr>
            <w:r w:rsidRPr="007E10A2">
              <w:rPr>
                <w:rFonts w:ascii="Book Antiqua" w:hAnsi="Book Antiqua" w:cs="Arial"/>
                <w:color w:val="000000"/>
                <w:sz w:val="24"/>
                <w:szCs w:val="24"/>
                <w:lang w:val="en-GB"/>
              </w:rPr>
              <w:t>2.906</w:t>
            </w:r>
          </w:p>
        </w:tc>
        <w:tc>
          <w:tcPr>
            <w:tcW w:w="4678" w:type="dxa"/>
            <w:gridSpan w:val="4"/>
            <w:tcBorders>
              <w:top w:val="single" w:sz="16" w:space="0" w:color="000000"/>
              <w:bottom w:val="nil"/>
            </w:tcBorders>
            <w:shd w:val="clear" w:color="auto" w:fill="FFFFFF"/>
            <w:tcMar>
              <w:top w:w="30" w:type="dxa"/>
              <w:left w:w="30" w:type="dxa"/>
              <w:bottom w:w="30" w:type="dxa"/>
              <w:right w:w="30" w:type="dxa"/>
            </w:tcMar>
            <w:vAlign w:val="center"/>
          </w:tcPr>
          <w:p w14:paraId="779DD9EA" w14:textId="77777777" w:rsidR="00F40A9D" w:rsidRPr="007E10A2" w:rsidRDefault="00F40A9D" w:rsidP="00683887">
            <w:pPr>
              <w:autoSpaceDE w:val="0"/>
              <w:autoSpaceDN w:val="0"/>
              <w:adjustRightInd w:val="0"/>
              <w:spacing w:after="0"/>
              <w:jc w:val="right"/>
              <w:rPr>
                <w:rFonts w:ascii="Book Antiqua" w:hAnsi="Book Antiqua" w:cs="Arial"/>
                <w:color w:val="000000"/>
                <w:sz w:val="24"/>
                <w:szCs w:val="24"/>
                <w:lang w:val="en-GB"/>
              </w:rPr>
            </w:pPr>
            <w:r w:rsidRPr="007E10A2">
              <w:rPr>
                <w:rFonts w:ascii="Book Antiqua" w:hAnsi="Book Antiqua" w:cs="Arial"/>
                <w:color w:val="000000"/>
                <w:sz w:val="24"/>
                <w:szCs w:val="24"/>
                <w:lang w:val="en-GB"/>
              </w:rPr>
              <w:t>.005</w:t>
            </w:r>
          </w:p>
        </w:tc>
      </w:tr>
      <w:tr w:rsidR="00F40A9D" w:rsidRPr="007E10A2" w14:paraId="544DAB04" w14:textId="77777777" w:rsidTr="00F40A9D">
        <w:trPr>
          <w:gridAfter w:val="8"/>
          <w:wAfter w:w="9453" w:type="dxa"/>
          <w:cantSplit/>
          <w:tblHeader/>
        </w:trPr>
        <w:tc>
          <w:tcPr>
            <w:tcW w:w="79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DF468B3" w14:textId="77777777" w:rsidR="00F40A9D" w:rsidRPr="007E10A2" w:rsidRDefault="00F40A9D" w:rsidP="00683887">
            <w:pPr>
              <w:autoSpaceDE w:val="0"/>
              <w:autoSpaceDN w:val="0"/>
              <w:adjustRightInd w:val="0"/>
              <w:spacing w:after="0"/>
              <w:rPr>
                <w:rFonts w:ascii="Book Antiqua" w:hAnsi="Book Antiqua" w:cs="Times New Roman"/>
                <w:sz w:val="24"/>
                <w:szCs w:val="24"/>
                <w:lang w:val="en-GB"/>
              </w:rPr>
            </w:pPr>
          </w:p>
        </w:tc>
        <w:tc>
          <w:tcPr>
            <w:tcW w:w="1276" w:type="dxa"/>
            <w:tcBorders>
              <w:top w:val="nil"/>
              <w:left w:val="nil"/>
              <w:bottom w:val="nil"/>
              <w:right w:val="single" w:sz="16" w:space="0" w:color="000000"/>
            </w:tcBorders>
            <w:shd w:val="clear" w:color="auto" w:fill="FFFFFF"/>
            <w:tcMar>
              <w:top w:w="30" w:type="dxa"/>
              <w:left w:w="30" w:type="dxa"/>
              <w:bottom w:w="30" w:type="dxa"/>
              <w:right w:w="30" w:type="dxa"/>
            </w:tcMar>
          </w:tcPr>
          <w:p w14:paraId="746141C3" w14:textId="77777777" w:rsidR="00F40A9D" w:rsidRPr="007E10A2" w:rsidRDefault="00F40A9D" w:rsidP="00683887">
            <w:pPr>
              <w:autoSpaceDE w:val="0"/>
              <w:autoSpaceDN w:val="0"/>
              <w:adjustRightInd w:val="0"/>
              <w:spacing w:after="0"/>
              <w:rPr>
                <w:rFonts w:ascii="Book Antiqua" w:hAnsi="Book Antiqua" w:cs="Arial"/>
                <w:color w:val="000000"/>
                <w:sz w:val="24"/>
                <w:szCs w:val="24"/>
                <w:lang w:val="en-GB"/>
              </w:rPr>
            </w:pPr>
            <w:r w:rsidRPr="007E10A2">
              <w:rPr>
                <w:rFonts w:ascii="Book Antiqua" w:hAnsi="Book Antiqua" w:cs="Arial"/>
                <w:color w:val="000000"/>
                <w:sz w:val="24"/>
                <w:szCs w:val="24"/>
                <w:lang w:val="en-GB"/>
              </w:rPr>
              <w:t>X1</w:t>
            </w:r>
          </w:p>
        </w:tc>
        <w:tc>
          <w:tcPr>
            <w:tcW w:w="1473" w:type="dxa"/>
            <w:gridSpan w:val="2"/>
            <w:tcBorders>
              <w:top w:val="nil"/>
              <w:bottom w:val="nil"/>
            </w:tcBorders>
            <w:shd w:val="clear" w:color="auto" w:fill="FFFFFF"/>
            <w:tcMar>
              <w:top w:w="30" w:type="dxa"/>
              <w:left w:w="30" w:type="dxa"/>
              <w:bottom w:w="30" w:type="dxa"/>
              <w:right w:w="30" w:type="dxa"/>
            </w:tcMar>
            <w:vAlign w:val="center"/>
          </w:tcPr>
          <w:p w14:paraId="0C2C484A" w14:textId="77777777" w:rsidR="00F40A9D" w:rsidRPr="007E10A2" w:rsidRDefault="00F40A9D" w:rsidP="00683887">
            <w:pPr>
              <w:autoSpaceDE w:val="0"/>
              <w:autoSpaceDN w:val="0"/>
              <w:adjustRightInd w:val="0"/>
              <w:spacing w:after="0"/>
              <w:jc w:val="right"/>
              <w:rPr>
                <w:rFonts w:ascii="Book Antiqua" w:hAnsi="Book Antiqua" w:cs="Arial"/>
                <w:color w:val="000000"/>
                <w:sz w:val="24"/>
                <w:szCs w:val="24"/>
                <w:lang w:val="en-GB"/>
              </w:rPr>
            </w:pPr>
            <w:r w:rsidRPr="007E10A2">
              <w:rPr>
                <w:rFonts w:ascii="Book Antiqua" w:hAnsi="Book Antiqua" w:cs="Arial"/>
                <w:color w:val="000000"/>
                <w:sz w:val="24"/>
                <w:szCs w:val="24"/>
                <w:lang w:val="en-GB"/>
              </w:rPr>
              <w:t>2.889</w:t>
            </w:r>
          </w:p>
        </w:tc>
        <w:tc>
          <w:tcPr>
            <w:tcW w:w="4678" w:type="dxa"/>
            <w:gridSpan w:val="4"/>
            <w:tcBorders>
              <w:top w:val="nil"/>
              <w:bottom w:val="nil"/>
            </w:tcBorders>
            <w:shd w:val="clear" w:color="auto" w:fill="FFFFFF"/>
            <w:tcMar>
              <w:top w:w="30" w:type="dxa"/>
              <w:left w:w="30" w:type="dxa"/>
              <w:bottom w:w="30" w:type="dxa"/>
              <w:right w:w="30" w:type="dxa"/>
            </w:tcMar>
            <w:vAlign w:val="center"/>
          </w:tcPr>
          <w:p w14:paraId="19DDF057" w14:textId="77777777" w:rsidR="00F40A9D" w:rsidRPr="007E10A2" w:rsidRDefault="00F40A9D" w:rsidP="00683887">
            <w:pPr>
              <w:autoSpaceDE w:val="0"/>
              <w:autoSpaceDN w:val="0"/>
              <w:adjustRightInd w:val="0"/>
              <w:spacing w:after="0"/>
              <w:jc w:val="right"/>
              <w:rPr>
                <w:rFonts w:ascii="Book Antiqua" w:hAnsi="Book Antiqua" w:cs="Arial"/>
                <w:color w:val="000000"/>
                <w:sz w:val="24"/>
                <w:szCs w:val="24"/>
                <w:lang w:val="en-GB"/>
              </w:rPr>
            </w:pPr>
            <w:r w:rsidRPr="007E10A2">
              <w:rPr>
                <w:rFonts w:ascii="Book Antiqua" w:hAnsi="Book Antiqua" w:cs="Arial"/>
                <w:color w:val="000000"/>
                <w:sz w:val="24"/>
                <w:szCs w:val="24"/>
                <w:lang w:val="en-GB"/>
              </w:rPr>
              <w:t>.005</w:t>
            </w:r>
          </w:p>
        </w:tc>
      </w:tr>
      <w:tr w:rsidR="00F40A9D" w:rsidRPr="007E10A2" w14:paraId="0FF61F16" w14:textId="77777777" w:rsidTr="00F40A9D">
        <w:trPr>
          <w:gridAfter w:val="8"/>
          <w:wAfter w:w="9453" w:type="dxa"/>
          <w:cantSplit/>
          <w:tblHeader/>
        </w:trPr>
        <w:tc>
          <w:tcPr>
            <w:tcW w:w="79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2A6A5A0" w14:textId="77777777" w:rsidR="00F40A9D" w:rsidRPr="007E10A2" w:rsidRDefault="00F40A9D" w:rsidP="00683887">
            <w:pPr>
              <w:autoSpaceDE w:val="0"/>
              <w:autoSpaceDN w:val="0"/>
              <w:adjustRightInd w:val="0"/>
              <w:spacing w:after="0"/>
              <w:rPr>
                <w:rFonts w:ascii="Book Antiqua" w:hAnsi="Book Antiqua" w:cs="Arial"/>
                <w:color w:val="000000"/>
                <w:sz w:val="24"/>
                <w:szCs w:val="24"/>
                <w:lang w:val="en-GB"/>
              </w:rPr>
            </w:pPr>
          </w:p>
        </w:tc>
        <w:tc>
          <w:tcPr>
            <w:tcW w:w="1276"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0E2CB78E" w14:textId="77777777" w:rsidR="00F40A9D" w:rsidRPr="007E10A2" w:rsidRDefault="00F40A9D" w:rsidP="00683887">
            <w:pPr>
              <w:autoSpaceDE w:val="0"/>
              <w:autoSpaceDN w:val="0"/>
              <w:adjustRightInd w:val="0"/>
              <w:spacing w:after="0"/>
              <w:rPr>
                <w:rFonts w:ascii="Book Antiqua" w:hAnsi="Book Antiqua" w:cs="Arial"/>
                <w:color w:val="000000"/>
                <w:sz w:val="24"/>
                <w:szCs w:val="24"/>
                <w:lang w:val="en-GB"/>
              </w:rPr>
            </w:pPr>
            <w:r w:rsidRPr="007E10A2">
              <w:rPr>
                <w:rFonts w:ascii="Book Antiqua" w:hAnsi="Book Antiqua" w:cs="Arial"/>
                <w:color w:val="000000"/>
                <w:sz w:val="24"/>
                <w:szCs w:val="24"/>
                <w:lang w:val="en-GB"/>
              </w:rPr>
              <w:t>X2</w:t>
            </w:r>
          </w:p>
        </w:tc>
        <w:tc>
          <w:tcPr>
            <w:tcW w:w="1473" w:type="dxa"/>
            <w:gridSpan w:val="2"/>
            <w:tcBorders>
              <w:top w:val="nil"/>
              <w:bottom w:val="single" w:sz="16" w:space="0" w:color="000000"/>
            </w:tcBorders>
            <w:shd w:val="clear" w:color="auto" w:fill="FFFFFF"/>
            <w:tcMar>
              <w:top w:w="30" w:type="dxa"/>
              <w:left w:w="30" w:type="dxa"/>
              <w:bottom w:w="30" w:type="dxa"/>
              <w:right w:w="30" w:type="dxa"/>
            </w:tcMar>
            <w:vAlign w:val="center"/>
          </w:tcPr>
          <w:p w14:paraId="5609E64D" w14:textId="77777777" w:rsidR="00F40A9D" w:rsidRPr="007E10A2" w:rsidRDefault="00F40A9D" w:rsidP="00683887">
            <w:pPr>
              <w:autoSpaceDE w:val="0"/>
              <w:autoSpaceDN w:val="0"/>
              <w:adjustRightInd w:val="0"/>
              <w:spacing w:after="0"/>
              <w:jc w:val="right"/>
              <w:rPr>
                <w:rFonts w:ascii="Book Antiqua" w:hAnsi="Book Antiqua" w:cs="Arial"/>
                <w:color w:val="000000"/>
                <w:sz w:val="24"/>
                <w:szCs w:val="24"/>
                <w:lang w:val="en-GB"/>
              </w:rPr>
            </w:pPr>
            <w:r w:rsidRPr="007E10A2">
              <w:rPr>
                <w:rFonts w:ascii="Book Antiqua" w:hAnsi="Book Antiqua" w:cs="Arial"/>
                <w:color w:val="000000"/>
                <w:sz w:val="24"/>
                <w:szCs w:val="24"/>
                <w:lang w:val="en-GB"/>
              </w:rPr>
              <w:t>1.147</w:t>
            </w:r>
          </w:p>
        </w:tc>
        <w:tc>
          <w:tcPr>
            <w:tcW w:w="4678" w:type="dxa"/>
            <w:gridSpan w:val="4"/>
            <w:tcBorders>
              <w:top w:val="nil"/>
              <w:bottom w:val="single" w:sz="16" w:space="0" w:color="000000"/>
            </w:tcBorders>
            <w:shd w:val="clear" w:color="auto" w:fill="FFFFFF"/>
            <w:tcMar>
              <w:top w:w="30" w:type="dxa"/>
              <w:left w:w="30" w:type="dxa"/>
              <w:bottom w:w="30" w:type="dxa"/>
              <w:right w:w="30" w:type="dxa"/>
            </w:tcMar>
            <w:vAlign w:val="center"/>
          </w:tcPr>
          <w:p w14:paraId="54D4E96B" w14:textId="77777777" w:rsidR="00F40A9D" w:rsidRPr="007E10A2" w:rsidRDefault="00F40A9D" w:rsidP="00683887">
            <w:pPr>
              <w:autoSpaceDE w:val="0"/>
              <w:autoSpaceDN w:val="0"/>
              <w:adjustRightInd w:val="0"/>
              <w:spacing w:after="0"/>
              <w:jc w:val="right"/>
              <w:rPr>
                <w:rFonts w:ascii="Book Antiqua" w:hAnsi="Book Antiqua" w:cs="Arial"/>
                <w:color w:val="000000"/>
                <w:sz w:val="24"/>
                <w:szCs w:val="24"/>
                <w:lang w:val="en-GB"/>
              </w:rPr>
            </w:pPr>
            <w:r w:rsidRPr="007E10A2">
              <w:rPr>
                <w:rFonts w:ascii="Book Antiqua" w:hAnsi="Book Antiqua" w:cs="Arial"/>
                <w:color w:val="000000"/>
                <w:sz w:val="24"/>
                <w:szCs w:val="24"/>
                <w:lang w:val="en-GB"/>
              </w:rPr>
              <w:t>.255</w:t>
            </w:r>
          </w:p>
        </w:tc>
      </w:tr>
      <w:tr w:rsidR="00F40A9D" w:rsidRPr="007E10A2" w14:paraId="20E927AD" w14:textId="77777777" w:rsidTr="00F40A9D">
        <w:trPr>
          <w:cantSplit/>
        </w:trPr>
        <w:tc>
          <w:tcPr>
            <w:tcW w:w="3520" w:type="dxa"/>
            <w:gridSpan w:val="3"/>
            <w:tcBorders>
              <w:top w:val="nil"/>
              <w:left w:val="nil"/>
              <w:bottom w:val="nil"/>
              <w:right w:val="nil"/>
            </w:tcBorders>
            <w:shd w:val="clear" w:color="auto" w:fill="FFFFFF"/>
            <w:tcMar>
              <w:top w:w="30" w:type="dxa"/>
              <w:left w:w="30" w:type="dxa"/>
              <w:bottom w:w="30" w:type="dxa"/>
              <w:right w:w="30" w:type="dxa"/>
            </w:tcMar>
          </w:tcPr>
          <w:p w14:paraId="701354D3" w14:textId="77777777" w:rsidR="00F40A9D" w:rsidRPr="007E10A2" w:rsidRDefault="00F40A9D" w:rsidP="00683887">
            <w:pPr>
              <w:autoSpaceDE w:val="0"/>
              <w:autoSpaceDN w:val="0"/>
              <w:adjustRightInd w:val="0"/>
              <w:spacing w:after="0"/>
              <w:rPr>
                <w:rFonts w:ascii="Book Antiqua" w:hAnsi="Book Antiqua" w:cs="Arial"/>
                <w:color w:val="000000"/>
                <w:sz w:val="24"/>
                <w:szCs w:val="24"/>
                <w:lang w:val="en-GB"/>
              </w:rPr>
            </w:pPr>
            <w:r w:rsidRPr="007E10A2">
              <w:rPr>
                <w:rFonts w:ascii="Book Antiqua" w:hAnsi="Book Antiqua" w:cs="Arial"/>
                <w:color w:val="000000"/>
                <w:sz w:val="24"/>
                <w:szCs w:val="24"/>
                <w:lang w:val="en-GB"/>
              </w:rPr>
              <w:t>a. Dependent Variable: Y</w:t>
            </w:r>
          </w:p>
        </w:tc>
        <w:tc>
          <w:tcPr>
            <w:tcW w:w="1448" w:type="dxa"/>
            <w:gridSpan w:val="2"/>
            <w:tcBorders>
              <w:top w:val="nil"/>
              <w:left w:val="nil"/>
              <w:bottom w:val="nil"/>
              <w:right w:val="nil"/>
            </w:tcBorders>
            <w:shd w:val="clear" w:color="auto" w:fill="FFFFFF"/>
            <w:tcMar>
              <w:top w:w="30" w:type="dxa"/>
              <w:left w:w="30" w:type="dxa"/>
              <w:bottom w:w="30" w:type="dxa"/>
              <w:right w:w="30" w:type="dxa"/>
            </w:tcMar>
          </w:tcPr>
          <w:p w14:paraId="30AA0795" w14:textId="77777777" w:rsidR="00F40A9D" w:rsidRPr="007E10A2" w:rsidRDefault="00F40A9D" w:rsidP="00683887">
            <w:pPr>
              <w:autoSpaceDE w:val="0"/>
              <w:autoSpaceDN w:val="0"/>
              <w:adjustRightInd w:val="0"/>
              <w:spacing w:after="0"/>
              <w:rPr>
                <w:rFonts w:ascii="Book Antiqua" w:hAnsi="Book Antiqua" w:cs="Times New Roman"/>
                <w:sz w:val="24"/>
                <w:szCs w:val="24"/>
                <w:lang w:val="en-GB"/>
              </w:rPr>
            </w:pPr>
          </w:p>
        </w:tc>
        <w:tc>
          <w:tcPr>
            <w:tcW w:w="1593" w:type="dxa"/>
            <w:tcBorders>
              <w:top w:val="nil"/>
              <w:left w:val="nil"/>
              <w:bottom w:val="nil"/>
              <w:right w:val="nil"/>
            </w:tcBorders>
            <w:shd w:val="clear" w:color="auto" w:fill="FFFFFF"/>
            <w:tcMar>
              <w:top w:w="30" w:type="dxa"/>
              <w:left w:w="30" w:type="dxa"/>
              <w:bottom w:w="30" w:type="dxa"/>
              <w:right w:w="30" w:type="dxa"/>
            </w:tcMar>
          </w:tcPr>
          <w:p w14:paraId="05F1AC62" w14:textId="77777777" w:rsidR="00F40A9D" w:rsidRPr="007E10A2" w:rsidRDefault="00F40A9D" w:rsidP="00683887">
            <w:pPr>
              <w:autoSpaceDE w:val="0"/>
              <w:autoSpaceDN w:val="0"/>
              <w:adjustRightInd w:val="0"/>
              <w:spacing w:after="0"/>
              <w:rPr>
                <w:rFonts w:ascii="Book Antiqua" w:hAnsi="Book Antiqua" w:cs="Times New Roman"/>
                <w:sz w:val="24"/>
                <w:szCs w:val="24"/>
                <w:lang w:val="en-GB"/>
              </w:rPr>
            </w:pPr>
          </w:p>
        </w:tc>
        <w:tc>
          <w:tcPr>
            <w:tcW w:w="1107" w:type="dxa"/>
            <w:tcBorders>
              <w:top w:val="nil"/>
              <w:left w:val="nil"/>
              <w:bottom w:val="nil"/>
              <w:right w:val="nil"/>
            </w:tcBorders>
            <w:shd w:val="clear" w:color="auto" w:fill="FFFFFF"/>
            <w:tcMar>
              <w:top w:w="30" w:type="dxa"/>
              <w:left w:w="30" w:type="dxa"/>
              <w:bottom w:w="30" w:type="dxa"/>
              <w:right w:w="30" w:type="dxa"/>
            </w:tcMar>
          </w:tcPr>
          <w:p w14:paraId="236EE97F" w14:textId="77777777" w:rsidR="00F40A9D" w:rsidRPr="007E10A2" w:rsidRDefault="00F40A9D" w:rsidP="00683887">
            <w:pPr>
              <w:autoSpaceDE w:val="0"/>
              <w:autoSpaceDN w:val="0"/>
              <w:adjustRightInd w:val="0"/>
              <w:spacing w:after="0"/>
              <w:rPr>
                <w:rFonts w:ascii="Book Antiqua" w:hAnsi="Book Antiqua" w:cs="Times New Roman"/>
                <w:sz w:val="24"/>
                <w:szCs w:val="24"/>
                <w:lang w:val="en-GB"/>
              </w:rPr>
            </w:pPr>
          </w:p>
        </w:tc>
        <w:tc>
          <w:tcPr>
            <w:tcW w:w="1107" w:type="dxa"/>
            <w:gridSpan w:val="2"/>
            <w:tcBorders>
              <w:top w:val="nil"/>
              <w:left w:val="nil"/>
              <w:bottom w:val="nil"/>
              <w:right w:val="nil"/>
            </w:tcBorders>
            <w:shd w:val="clear" w:color="auto" w:fill="FFFFFF"/>
            <w:tcMar>
              <w:top w:w="30" w:type="dxa"/>
              <w:left w:w="30" w:type="dxa"/>
              <w:bottom w:w="30" w:type="dxa"/>
              <w:right w:w="30" w:type="dxa"/>
            </w:tcMar>
          </w:tcPr>
          <w:p w14:paraId="710061F5" w14:textId="77777777" w:rsidR="00F40A9D" w:rsidRPr="007E10A2" w:rsidRDefault="00F40A9D" w:rsidP="00683887">
            <w:pPr>
              <w:autoSpaceDE w:val="0"/>
              <w:autoSpaceDN w:val="0"/>
              <w:adjustRightInd w:val="0"/>
              <w:spacing w:after="0"/>
              <w:rPr>
                <w:rFonts w:ascii="Book Antiqua" w:hAnsi="Book Antiqua" w:cs="Times New Roman"/>
                <w:sz w:val="24"/>
                <w:szCs w:val="24"/>
                <w:lang w:val="en-GB"/>
              </w:rPr>
            </w:pPr>
          </w:p>
        </w:tc>
        <w:tc>
          <w:tcPr>
            <w:tcW w:w="1531" w:type="dxa"/>
            <w:tcBorders>
              <w:top w:val="nil"/>
              <w:left w:val="nil"/>
              <w:bottom w:val="nil"/>
              <w:right w:val="nil"/>
            </w:tcBorders>
            <w:shd w:val="clear" w:color="auto" w:fill="FFFFFF"/>
            <w:tcMar>
              <w:top w:w="30" w:type="dxa"/>
              <w:left w:w="30" w:type="dxa"/>
              <w:bottom w:w="30" w:type="dxa"/>
              <w:right w:w="30" w:type="dxa"/>
            </w:tcMar>
          </w:tcPr>
          <w:p w14:paraId="36BAF661" w14:textId="77777777" w:rsidR="00F40A9D" w:rsidRPr="007E10A2" w:rsidRDefault="00F40A9D" w:rsidP="00683887">
            <w:pPr>
              <w:autoSpaceDE w:val="0"/>
              <w:autoSpaceDN w:val="0"/>
              <w:adjustRightInd w:val="0"/>
              <w:spacing w:after="0"/>
              <w:rPr>
                <w:rFonts w:ascii="Book Antiqua" w:hAnsi="Book Antiqua" w:cs="Times New Roman"/>
                <w:sz w:val="24"/>
                <w:szCs w:val="24"/>
                <w:lang w:val="en-GB"/>
              </w:rPr>
            </w:pPr>
          </w:p>
        </w:tc>
        <w:tc>
          <w:tcPr>
            <w:tcW w:w="1531" w:type="dxa"/>
            <w:tcBorders>
              <w:top w:val="nil"/>
              <w:left w:val="nil"/>
              <w:bottom w:val="nil"/>
              <w:right w:val="nil"/>
            </w:tcBorders>
            <w:shd w:val="clear" w:color="auto" w:fill="FFFFFF"/>
            <w:tcMar>
              <w:top w:w="30" w:type="dxa"/>
              <w:left w:w="30" w:type="dxa"/>
              <w:bottom w:w="30" w:type="dxa"/>
              <w:right w:w="30" w:type="dxa"/>
            </w:tcMar>
          </w:tcPr>
          <w:p w14:paraId="3D8AC32D" w14:textId="77777777" w:rsidR="00F40A9D" w:rsidRPr="007E10A2" w:rsidRDefault="00F40A9D" w:rsidP="00683887">
            <w:pPr>
              <w:autoSpaceDE w:val="0"/>
              <w:autoSpaceDN w:val="0"/>
              <w:adjustRightInd w:val="0"/>
              <w:spacing w:after="0"/>
              <w:rPr>
                <w:rFonts w:ascii="Book Antiqua" w:hAnsi="Book Antiqua" w:cs="Times New Roman"/>
                <w:sz w:val="24"/>
                <w:szCs w:val="24"/>
                <w:lang w:val="en-GB"/>
              </w:rPr>
            </w:pPr>
          </w:p>
        </w:tc>
        <w:tc>
          <w:tcPr>
            <w:tcW w:w="1282" w:type="dxa"/>
            <w:tcBorders>
              <w:top w:val="nil"/>
              <w:left w:val="nil"/>
              <w:bottom w:val="nil"/>
              <w:right w:val="nil"/>
            </w:tcBorders>
            <w:shd w:val="clear" w:color="auto" w:fill="FFFFFF"/>
            <w:tcMar>
              <w:top w:w="30" w:type="dxa"/>
              <w:left w:w="30" w:type="dxa"/>
              <w:bottom w:w="30" w:type="dxa"/>
              <w:right w:w="30" w:type="dxa"/>
            </w:tcMar>
          </w:tcPr>
          <w:p w14:paraId="0F6E6A52" w14:textId="77777777" w:rsidR="00F40A9D" w:rsidRPr="007E10A2" w:rsidRDefault="00F40A9D" w:rsidP="00683887">
            <w:pPr>
              <w:autoSpaceDE w:val="0"/>
              <w:autoSpaceDN w:val="0"/>
              <w:adjustRightInd w:val="0"/>
              <w:spacing w:after="0"/>
              <w:rPr>
                <w:rFonts w:ascii="Book Antiqua" w:hAnsi="Book Antiqua" w:cs="Times New Roman"/>
                <w:sz w:val="24"/>
                <w:szCs w:val="24"/>
                <w:lang w:val="en-GB"/>
              </w:rPr>
            </w:pPr>
          </w:p>
        </w:tc>
        <w:tc>
          <w:tcPr>
            <w:tcW w:w="1107" w:type="dxa"/>
            <w:tcBorders>
              <w:top w:val="nil"/>
              <w:left w:val="nil"/>
              <w:bottom w:val="nil"/>
              <w:right w:val="nil"/>
            </w:tcBorders>
            <w:shd w:val="clear" w:color="auto" w:fill="FFFFFF"/>
            <w:tcMar>
              <w:top w:w="30" w:type="dxa"/>
              <w:left w:w="30" w:type="dxa"/>
              <w:bottom w:w="30" w:type="dxa"/>
              <w:right w:w="30" w:type="dxa"/>
            </w:tcMar>
          </w:tcPr>
          <w:p w14:paraId="19F17E85" w14:textId="77777777" w:rsidR="00F40A9D" w:rsidRPr="007E10A2" w:rsidRDefault="00F40A9D" w:rsidP="00683887">
            <w:pPr>
              <w:autoSpaceDE w:val="0"/>
              <w:autoSpaceDN w:val="0"/>
              <w:adjustRightInd w:val="0"/>
              <w:spacing w:after="0"/>
              <w:rPr>
                <w:rFonts w:ascii="Book Antiqua" w:hAnsi="Book Antiqua" w:cs="Times New Roman"/>
                <w:sz w:val="24"/>
                <w:szCs w:val="24"/>
                <w:lang w:val="en-GB"/>
              </w:rPr>
            </w:pPr>
          </w:p>
        </w:tc>
        <w:tc>
          <w:tcPr>
            <w:tcW w:w="1107" w:type="dxa"/>
            <w:tcBorders>
              <w:top w:val="nil"/>
              <w:left w:val="nil"/>
              <w:bottom w:val="nil"/>
              <w:right w:val="nil"/>
            </w:tcBorders>
            <w:shd w:val="clear" w:color="auto" w:fill="FFFFFF"/>
            <w:tcMar>
              <w:top w:w="30" w:type="dxa"/>
              <w:left w:w="30" w:type="dxa"/>
              <w:bottom w:w="30" w:type="dxa"/>
              <w:right w:w="30" w:type="dxa"/>
            </w:tcMar>
          </w:tcPr>
          <w:p w14:paraId="608F66AB" w14:textId="77777777" w:rsidR="00F40A9D" w:rsidRPr="007E10A2" w:rsidRDefault="00F40A9D" w:rsidP="00683887">
            <w:pPr>
              <w:autoSpaceDE w:val="0"/>
              <w:autoSpaceDN w:val="0"/>
              <w:adjustRightInd w:val="0"/>
              <w:spacing w:after="0"/>
              <w:rPr>
                <w:rFonts w:ascii="Book Antiqua" w:hAnsi="Book Antiqua" w:cs="Times New Roman"/>
                <w:sz w:val="24"/>
                <w:szCs w:val="24"/>
                <w:lang w:val="en-GB"/>
              </w:rPr>
            </w:pPr>
          </w:p>
        </w:tc>
        <w:tc>
          <w:tcPr>
            <w:tcW w:w="1232" w:type="dxa"/>
            <w:tcBorders>
              <w:top w:val="nil"/>
              <w:left w:val="nil"/>
              <w:bottom w:val="nil"/>
              <w:right w:val="nil"/>
            </w:tcBorders>
            <w:shd w:val="clear" w:color="auto" w:fill="FFFFFF"/>
            <w:tcMar>
              <w:top w:w="30" w:type="dxa"/>
              <w:left w:w="30" w:type="dxa"/>
              <w:bottom w:w="30" w:type="dxa"/>
              <w:right w:w="30" w:type="dxa"/>
            </w:tcMar>
          </w:tcPr>
          <w:p w14:paraId="78628A5B" w14:textId="77777777" w:rsidR="00F40A9D" w:rsidRPr="007E10A2" w:rsidRDefault="00F40A9D" w:rsidP="00683887">
            <w:pPr>
              <w:autoSpaceDE w:val="0"/>
              <w:autoSpaceDN w:val="0"/>
              <w:adjustRightInd w:val="0"/>
              <w:spacing w:after="0"/>
              <w:rPr>
                <w:rFonts w:ascii="Book Antiqua" w:hAnsi="Book Antiqua" w:cs="Times New Roman"/>
                <w:sz w:val="24"/>
                <w:szCs w:val="24"/>
                <w:lang w:val="en-GB"/>
              </w:rPr>
            </w:pPr>
          </w:p>
        </w:tc>
        <w:tc>
          <w:tcPr>
            <w:tcW w:w="1110" w:type="dxa"/>
            <w:tcBorders>
              <w:top w:val="nil"/>
              <w:left w:val="nil"/>
              <w:bottom w:val="nil"/>
              <w:right w:val="nil"/>
            </w:tcBorders>
            <w:shd w:val="clear" w:color="auto" w:fill="FFFFFF"/>
            <w:tcMar>
              <w:top w:w="30" w:type="dxa"/>
              <w:left w:w="30" w:type="dxa"/>
              <w:bottom w:w="30" w:type="dxa"/>
              <w:right w:w="30" w:type="dxa"/>
            </w:tcMar>
          </w:tcPr>
          <w:p w14:paraId="7762B5E6" w14:textId="77777777" w:rsidR="00F40A9D" w:rsidRPr="007E10A2" w:rsidRDefault="00F40A9D" w:rsidP="00683887">
            <w:pPr>
              <w:autoSpaceDE w:val="0"/>
              <w:autoSpaceDN w:val="0"/>
              <w:adjustRightInd w:val="0"/>
              <w:spacing w:after="0"/>
              <w:rPr>
                <w:rFonts w:ascii="Book Antiqua" w:hAnsi="Book Antiqua" w:cs="Times New Roman"/>
                <w:sz w:val="24"/>
                <w:szCs w:val="24"/>
                <w:lang w:val="en-GB"/>
              </w:rPr>
            </w:pPr>
          </w:p>
        </w:tc>
      </w:tr>
    </w:tbl>
    <w:p w14:paraId="3B91F6AC" w14:textId="77777777" w:rsidR="00F40A9D" w:rsidRPr="007E10A2" w:rsidRDefault="00F40A9D" w:rsidP="00683887">
      <w:pPr>
        <w:pStyle w:val="ListParagraph"/>
        <w:autoSpaceDE w:val="0"/>
        <w:autoSpaceDN w:val="0"/>
        <w:adjustRightInd w:val="0"/>
        <w:spacing w:after="0"/>
        <w:jc w:val="both"/>
        <w:rPr>
          <w:rFonts w:ascii="Book Antiqua" w:hAnsi="Book Antiqua" w:cs="Arial"/>
          <w:sz w:val="24"/>
          <w:szCs w:val="24"/>
        </w:rPr>
      </w:pPr>
    </w:p>
    <w:p w14:paraId="5ADA52A5" w14:textId="2DB64991" w:rsidR="00F40A9D" w:rsidRPr="007E10A2" w:rsidRDefault="00F40A9D" w:rsidP="00683887">
      <w:pPr>
        <w:pStyle w:val="ListParagraph"/>
        <w:autoSpaceDE w:val="0"/>
        <w:autoSpaceDN w:val="0"/>
        <w:adjustRightInd w:val="0"/>
        <w:spacing w:after="0"/>
        <w:jc w:val="both"/>
        <w:rPr>
          <w:rFonts w:ascii="Book Antiqua" w:hAnsi="Book Antiqua" w:cs="Arial"/>
          <w:sz w:val="24"/>
          <w:szCs w:val="24"/>
        </w:rPr>
      </w:pPr>
      <w:r w:rsidRPr="007E10A2">
        <w:rPr>
          <w:rFonts w:ascii="Book Antiqua" w:hAnsi="Book Antiqua" w:cs="Arial"/>
          <w:sz w:val="24"/>
          <w:szCs w:val="24"/>
        </w:rPr>
        <w:t>Berdasarkan tabel diatas dapat kita lihat hasil dari uji T, sebagai berikut;</w:t>
      </w:r>
    </w:p>
    <w:p w14:paraId="45FF1B83" w14:textId="40558ACC" w:rsidR="00F40A9D" w:rsidRPr="007E10A2" w:rsidRDefault="00F40A9D" w:rsidP="00683887">
      <w:pPr>
        <w:pStyle w:val="ListParagraph"/>
        <w:numPr>
          <w:ilvl w:val="0"/>
          <w:numId w:val="47"/>
        </w:numPr>
        <w:autoSpaceDE w:val="0"/>
        <w:autoSpaceDN w:val="0"/>
        <w:adjustRightInd w:val="0"/>
        <w:spacing w:after="0"/>
        <w:jc w:val="both"/>
        <w:rPr>
          <w:rFonts w:ascii="Book Antiqua" w:hAnsi="Book Antiqua" w:cs="Arial"/>
          <w:sz w:val="24"/>
          <w:szCs w:val="24"/>
        </w:rPr>
      </w:pPr>
      <w:r w:rsidRPr="007E10A2">
        <w:rPr>
          <w:rFonts w:ascii="Book Antiqua" w:hAnsi="Book Antiqua" w:cs="Arial"/>
          <w:color w:val="000000"/>
          <w:sz w:val="24"/>
          <w:szCs w:val="24"/>
        </w:rPr>
        <w:t>Hipotesis pertama dalam penelitian ini adalah likuiditas berpengaruh positif dan signifikan terhadap beta saham pada perusahaan</w:t>
      </w:r>
      <w:r w:rsidRPr="007E10A2">
        <w:rPr>
          <w:rFonts w:ascii="Book Antiqua" w:hAnsi="Book Antiqua" w:cs="Arial"/>
          <w:i/>
          <w:iCs/>
          <w:color w:val="000000"/>
          <w:sz w:val="24"/>
          <w:szCs w:val="24"/>
        </w:rPr>
        <w:t xml:space="preserve"> LQ45 </w:t>
      </w:r>
      <w:r w:rsidRPr="007E10A2">
        <w:rPr>
          <w:rFonts w:ascii="Book Antiqua" w:hAnsi="Book Antiqua" w:cs="Arial"/>
          <w:color w:val="000000"/>
          <w:sz w:val="24"/>
          <w:szCs w:val="24"/>
        </w:rPr>
        <w:t>yang terdaftar di BEI. Berdasarkan Tabel 5.9 diketahui bahwa nilai t</w:t>
      </w:r>
      <w:r w:rsidRPr="007E10A2">
        <w:rPr>
          <w:rFonts w:ascii="Book Antiqua" w:hAnsi="Book Antiqua" w:cs="Arial"/>
          <w:color w:val="000000"/>
          <w:sz w:val="24"/>
          <w:szCs w:val="24"/>
          <w:vertAlign w:val="subscript"/>
        </w:rPr>
        <w:t xml:space="preserve">hitung </w:t>
      </w:r>
      <w:r w:rsidRPr="007E10A2">
        <w:rPr>
          <w:rFonts w:ascii="Book Antiqua" w:hAnsi="Book Antiqua" w:cs="Arial"/>
          <w:color w:val="000000"/>
          <w:sz w:val="24"/>
          <w:szCs w:val="24"/>
        </w:rPr>
        <w:t xml:space="preserve">yang diperoleh sebesar </w:t>
      </w:r>
      <w:r w:rsidRPr="007E10A2">
        <w:rPr>
          <w:rFonts w:ascii="Book Antiqua" w:eastAsia="Times New Roman" w:hAnsi="Book Antiqua" w:cs="Arial"/>
          <w:sz w:val="24"/>
          <w:szCs w:val="24"/>
        </w:rPr>
        <w:t xml:space="preserve">2.889 </w:t>
      </w:r>
      <w:r w:rsidRPr="007E10A2">
        <w:rPr>
          <w:rFonts w:ascii="Book Antiqua" w:hAnsi="Book Antiqua" w:cs="Arial"/>
          <w:color w:val="000000"/>
          <w:sz w:val="24"/>
          <w:szCs w:val="24"/>
        </w:rPr>
        <w:t xml:space="preserve">dengan signifikansi </w:t>
      </w:r>
      <w:r w:rsidRPr="007E10A2">
        <w:rPr>
          <w:rFonts w:ascii="Book Antiqua" w:eastAsia="Times New Roman" w:hAnsi="Book Antiqua" w:cs="Arial"/>
          <w:sz w:val="24"/>
          <w:szCs w:val="24"/>
        </w:rPr>
        <w:t>0.005</w:t>
      </w:r>
      <w:r w:rsidRPr="007E10A2">
        <w:rPr>
          <w:rFonts w:ascii="Book Antiqua" w:hAnsi="Book Antiqua" w:cs="Arial"/>
          <w:color w:val="000000"/>
          <w:sz w:val="24"/>
          <w:szCs w:val="24"/>
        </w:rPr>
        <w:t xml:space="preserve">&lt;0,05. Hal ini berarti bahwa laverage (DAR) berpengaruh positif dan signifikan terhadap beta saham pada  perusahaan </w:t>
      </w:r>
      <w:r w:rsidRPr="007E10A2">
        <w:rPr>
          <w:rFonts w:ascii="Book Antiqua" w:hAnsi="Book Antiqua" w:cs="Arial"/>
          <w:i/>
          <w:iCs/>
          <w:color w:val="000000"/>
          <w:sz w:val="24"/>
          <w:szCs w:val="24"/>
        </w:rPr>
        <w:t xml:space="preserve">LQ45 </w:t>
      </w:r>
      <w:r w:rsidRPr="007E10A2">
        <w:rPr>
          <w:rFonts w:ascii="Book Antiqua" w:hAnsi="Book Antiqua" w:cs="Arial"/>
          <w:color w:val="000000"/>
          <w:sz w:val="24"/>
          <w:szCs w:val="24"/>
        </w:rPr>
        <w:t xml:space="preserve">yang terdaftar di BEI. Dengan demikian </w:t>
      </w:r>
      <w:r w:rsidRPr="007E10A2">
        <w:rPr>
          <w:rFonts w:ascii="Book Antiqua" w:hAnsi="Book Antiqua" w:cs="Arial"/>
          <w:b/>
          <w:bCs/>
          <w:color w:val="000000"/>
          <w:sz w:val="24"/>
          <w:szCs w:val="24"/>
        </w:rPr>
        <w:t>hipotesis pertama (H</w:t>
      </w:r>
      <w:r w:rsidRPr="007E10A2">
        <w:rPr>
          <w:rFonts w:ascii="Book Antiqua" w:hAnsi="Book Antiqua" w:cs="Arial"/>
          <w:color w:val="000000"/>
          <w:sz w:val="24"/>
          <w:szCs w:val="24"/>
        </w:rPr>
        <w:t>1</w:t>
      </w:r>
      <w:r w:rsidRPr="007E10A2">
        <w:rPr>
          <w:rFonts w:ascii="Book Antiqua" w:hAnsi="Book Antiqua" w:cs="Arial"/>
          <w:b/>
          <w:bCs/>
          <w:color w:val="000000"/>
          <w:sz w:val="24"/>
          <w:szCs w:val="24"/>
        </w:rPr>
        <w:t>) diterima.</w:t>
      </w:r>
      <w:r w:rsidRPr="007E10A2">
        <w:rPr>
          <w:rFonts w:ascii="Book Antiqua" w:hAnsi="Book Antiqua" w:cs="Arial"/>
          <w:color w:val="000000"/>
          <w:sz w:val="24"/>
          <w:szCs w:val="24"/>
        </w:rPr>
        <w:t xml:space="preserve"> </w:t>
      </w:r>
    </w:p>
    <w:p w14:paraId="66CF58E3" w14:textId="0FF9176D" w:rsidR="00F40A9D" w:rsidRPr="007E10A2" w:rsidRDefault="00F40A9D" w:rsidP="00683887">
      <w:pPr>
        <w:pStyle w:val="ListParagraph"/>
        <w:numPr>
          <w:ilvl w:val="0"/>
          <w:numId w:val="47"/>
        </w:numPr>
        <w:autoSpaceDE w:val="0"/>
        <w:autoSpaceDN w:val="0"/>
        <w:adjustRightInd w:val="0"/>
        <w:spacing w:after="0"/>
        <w:jc w:val="both"/>
        <w:rPr>
          <w:rFonts w:ascii="Book Antiqua" w:hAnsi="Book Antiqua" w:cs="Arial"/>
          <w:sz w:val="24"/>
          <w:szCs w:val="24"/>
        </w:rPr>
      </w:pPr>
      <w:r w:rsidRPr="007E10A2">
        <w:rPr>
          <w:rFonts w:ascii="Book Antiqua" w:hAnsi="Book Antiqua" w:cs="Arial"/>
          <w:color w:val="000000"/>
          <w:sz w:val="24"/>
          <w:szCs w:val="24"/>
        </w:rPr>
        <w:t xml:space="preserve">Hipotesis kedua dalam penelitian ini adalah likuiditas berpengaruh positif dan  </w:t>
      </w:r>
      <w:r w:rsidR="008A2B73" w:rsidRPr="007E10A2">
        <w:rPr>
          <w:rFonts w:ascii="Book Antiqua" w:hAnsi="Book Antiqua" w:cs="Arial"/>
          <w:color w:val="000000"/>
          <w:sz w:val="24"/>
          <w:szCs w:val="24"/>
        </w:rPr>
        <w:t xml:space="preserve">tidak </w:t>
      </w:r>
      <w:r w:rsidRPr="007E10A2">
        <w:rPr>
          <w:rFonts w:ascii="Book Antiqua" w:hAnsi="Book Antiqua" w:cs="Arial"/>
          <w:color w:val="000000"/>
          <w:sz w:val="24"/>
          <w:szCs w:val="24"/>
        </w:rPr>
        <w:t>signifikan terhadap beta saham pada perusahaan</w:t>
      </w:r>
      <w:r w:rsidRPr="007E10A2">
        <w:rPr>
          <w:rFonts w:ascii="Book Antiqua" w:hAnsi="Book Antiqua" w:cs="Arial"/>
          <w:i/>
          <w:iCs/>
          <w:color w:val="000000"/>
          <w:sz w:val="24"/>
          <w:szCs w:val="24"/>
        </w:rPr>
        <w:t xml:space="preserve"> LQ45 </w:t>
      </w:r>
      <w:r w:rsidRPr="007E10A2">
        <w:rPr>
          <w:rFonts w:ascii="Book Antiqua" w:hAnsi="Book Antiqua" w:cs="Arial"/>
          <w:color w:val="000000"/>
          <w:sz w:val="24"/>
          <w:szCs w:val="24"/>
        </w:rPr>
        <w:t>yang terdaftar di BEI. Berdasarkan Tabel 5.9 diketahui bahwa nilai t</w:t>
      </w:r>
      <w:r w:rsidRPr="007E10A2">
        <w:rPr>
          <w:rFonts w:ascii="Book Antiqua" w:hAnsi="Book Antiqua" w:cs="Arial"/>
          <w:color w:val="000000"/>
          <w:sz w:val="24"/>
          <w:szCs w:val="24"/>
          <w:vertAlign w:val="subscript"/>
        </w:rPr>
        <w:t xml:space="preserve">hitung </w:t>
      </w:r>
      <w:r w:rsidRPr="007E10A2">
        <w:rPr>
          <w:rFonts w:ascii="Book Antiqua" w:hAnsi="Book Antiqua" w:cs="Arial"/>
          <w:color w:val="000000"/>
          <w:sz w:val="24"/>
          <w:szCs w:val="24"/>
        </w:rPr>
        <w:t xml:space="preserve">yang diperoleh sebesar  </w:t>
      </w:r>
      <w:r w:rsidRPr="007E10A2">
        <w:rPr>
          <w:rFonts w:ascii="Book Antiqua" w:eastAsia="Times New Roman" w:hAnsi="Book Antiqua" w:cs="Arial"/>
          <w:sz w:val="24"/>
          <w:szCs w:val="24"/>
        </w:rPr>
        <w:t xml:space="preserve">1,147 </w:t>
      </w:r>
      <w:r w:rsidRPr="007E10A2">
        <w:rPr>
          <w:rFonts w:ascii="Book Antiqua" w:hAnsi="Book Antiqua" w:cs="Arial"/>
          <w:color w:val="000000"/>
          <w:sz w:val="24"/>
          <w:szCs w:val="24"/>
        </w:rPr>
        <w:t xml:space="preserve">dengan signifikansi </w:t>
      </w:r>
      <w:r w:rsidRPr="007E10A2">
        <w:rPr>
          <w:rFonts w:ascii="Book Antiqua" w:eastAsia="Times New Roman" w:hAnsi="Book Antiqua" w:cs="Arial"/>
          <w:sz w:val="24"/>
          <w:szCs w:val="24"/>
        </w:rPr>
        <w:t xml:space="preserve">0.255 </w:t>
      </w:r>
      <w:r w:rsidRPr="007E10A2">
        <w:rPr>
          <w:rFonts w:ascii="Book Antiqua" w:hAnsi="Book Antiqua" w:cs="Arial"/>
          <w:color w:val="000000"/>
          <w:sz w:val="24"/>
          <w:szCs w:val="24"/>
        </w:rPr>
        <w:t xml:space="preserve">&gt; 0,05. Hal ini berarti bahwa laverage (DAR) berpengaruh positif tetapi tidak signifikan terhadap beta saham pada  perusahaan </w:t>
      </w:r>
      <w:r w:rsidRPr="007E10A2">
        <w:rPr>
          <w:rFonts w:ascii="Book Antiqua" w:hAnsi="Book Antiqua" w:cs="Arial"/>
          <w:i/>
          <w:iCs/>
          <w:color w:val="000000"/>
          <w:sz w:val="24"/>
          <w:szCs w:val="24"/>
        </w:rPr>
        <w:t xml:space="preserve">LQ45 </w:t>
      </w:r>
      <w:r w:rsidRPr="007E10A2">
        <w:rPr>
          <w:rFonts w:ascii="Book Antiqua" w:hAnsi="Book Antiqua" w:cs="Arial"/>
          <w:color w:val="000000"/>
          <w:sz w:val="24"/>
          <w:szCs w:val="24"/>
        </w:rPr>
        <w:t xml:space="preserve">yang terdaftar di BEI. Dengan demikian </w:t>
      </w:r>
      <w:r w:rsidRPr="007E10A2">
        <w:rPr>
          <w:rFonts w:ascii="Book Antiqua" w:hAnsi="Book Antiqua" w:cs="Arial"/>
          <w:b/>
          <w:bCs/>
          <w:color w:val="000000"/>
          <w:sz w:val="24"/>
          <w:szCs w:val="24"/>
        </w:rPr>
        <w:t>hipotesis kedua (H2) tidak dapat diterima.</w:t>
      </w:r>
      <w:r w:rsidRPr="007E10A2">
        <w:rPr>
          <w:rFonts w:ascii="Book Antiqua" w:hAnsi="Book Antiqua" w:cs="Arial"/>
          <w:color w:val="000000"/>
          <w:sz w:val="24"/>
          <w:szCs w:val="24"/>
        </w:rPr>
        <w:t xml:space="preserve"> </w:t>
      </w:r>
    </w:p>
    <w:p w14:paraId="26095ABE" w14:textId="77777777" w:rsidR="00F40A9D" w:rsidRPr="00BB578C" w:rsidRDefault="00F40A9D" w:rsidP="00683887">
      <w:pPr>
        <w:autoSpaceDE w:val="0"/>
        <w:autoSpaceDN w:val="0"/>
        <w:adjustRightInd w:val="0"/>
        <w:spacing w:after="0"/>
        <w:rPr>
          <w:rFonts w:ascii="Book Antiqua" w:hAnsi="Book Antiqua" w:cs="Times New Roman"/>
          <w:sz w:val="24"/>
          <w:szCs w:val="24"/>
        </w:rPr>
      </w:pPr>
    </w:p>
    <w:p w14:paraId="6B31EE1B" w14:textId="0223987A" w:rsidR="00876284" w:rsidRPr="007E10A2" w:rsidRDefault="008923DE" w:rsidP="00683887">
      <w:pPr>
        <w:spacing w:after="0"/>
        <w:jc w:val="both"/>
        <w:rPr>
          <w:rFonts w:ascii="Book Antiqua" w:hAnsi="Book Antiqua" w:cs="Times New Roman"/>
          <w:b/>
          <w:bCs/>
          <w:color w:val="000000"/>
          <w:sz w:val="24"/>
          <w:szCs w:val="24"/>
        </w:rPr>
      </w:pPr>
      <w:r w:rsidRPr="007E10A2">
        <w:rPr>
          <w:rFonts w:ascii="Book Antiqua" w:hAnsi="Book Antiqua" w:cs="Times New Roman"/>
          <w:b/>
          <w:bCs/>
          <w:color w:val="000000"/>
          <w:sz w:val="24"/>
          <w:szCs w:val="24"/>
        </w:rPr>
        <w:lastRenderedPageBreak/>
        <w:t>DISKUS</w:t>
      </w:r>
      <w:r w:rsidR="00753248" w:rsidRPr="007E10A2">
        <w:rPr>
          <w:rFonts w:ascii="Book Antiqua" w:hAnsi="Book Antiqua" w:cs="Times New Roman"/>
          <w:b/>
          <w:bCs/>
          <w:color w:val="000000"/>
          <w:sz w:val="24"/>
          <w:szCs w:val="24"/>
        </w:rPr>
        <w:t>I</w:t>
      </w:r>
    </w:p>
    <w:p w14:paraId="3E1081CA" w14:textId="77777777" w:rsidR="00441B86" w:rsidRPr="007E10A2" w:rsidRDefault="00441B86" w:rsidP="007F7823">
      <w:pPr>
        <w:autoSpaceDE w:val="0"/>
        <w:autoSpaceDN w:val="0"/>
        <w:adjustRightInd w:val="0"/>
        <w:spacing w:after="0"/>
        <w:ind w:firstLine="720"/>
        <w:jc w:val="both"/>
        <w:rPr>
          <w:rFonts w:ascii="Book Antiqua" w:eastAsiaTheme="minorHAnsi" w:hAnsi="Book Antiqua"/>
          <w:color w:val="000000"/>
          <w:sz w:val="24"/>
          <w:szCs w:val="24"/>
        </w:rPr>
      </w:pPr>
      <w:r w:rsidRPr="007E10A2">
        <w:rPr>
          <w:rFonts w:ascii="Book Antiqua" w:hAnsi="Book Antiqua"/>
          <w:color w:val="000000"/>
          <w:sz w:val="24"/>
          <w:szCs w:val="24"/>
        </w:rPr>
        <w:t xml:space="preserve">Penelitian ini menunjukkan bahwa laverage (DAR) berpengaruh positif dan signifikan terhadap beta saham pada  perusahaan </w:t>
      </w:r>
      <w:r w:rsidRPr="007E10A2">
        <w:rPr>
          <w:rFonts w:ascii="Book Antiqua" w:hAnsi="Book Antiqua"/>
          <w:i/>
          <w:iCs/>
          <w:color w:val="000000"/>
          <w:sz w:val="24"/>
          <w:szCs w:val="24"/>
        </w:rPr>
        <w:t xml:space="preserve">LQ45 </w:t>
      </w:r>
      <w:r w:rsidRPr="007E10A2">
        <w:rPr>
          <w:rFonts w:ascii="Book Antiqua" w:hAnsi="Book Antiqua"/>
          <w:color w:val="000000"/>
          <w:sz w:val="24"/>
          <w:szCs w:val="24"/>
        </w:rPr>
        <w:t xml:space="preserve">yang terdaftar di BEI. Dengan demikian </w:t>
      </w:r>
      <w:r w:rsidRPr="007E10A2">
        <w:rPr>
          <w:rFonts w:ascii="Book Antiqua" w:hAnsi="Book Antiqua"/>
          <w:bCs/>
          <w:color w:val="000000"/>
          <w:sz w:val="24"/>
          <w:szCs w:val="24"/>
        </w:rPr>
        <w:t>hipotesis pertama (H</w:t>
      </w:r>
      <w:r w:rsidRPr="007E10A2">
        <w:rPr>
          <w:rFonts w:ascii="Book Antiqua" w:hAnsi="Book Antiqua"/>
          <w:color w:val="000000"/>
          <w:sz w:val="24"/>
          <w:szCs w:val="24"/>
        </w:rPr>
        <w:t>1</w:t>
      </w:r>
      <w:r w:rsidRPr="007E10A2">
        <w:rPr>
          <w:rFonts w:ascii="Book Antiqua" w:hAnsi="Book Antiqua"/>
          <w:bCs/>
          <w:color w:val="000000"/>
          <w:sz w:val="24"/>
          <w:szCs w:val="24"/>
        </w:rPr>
        <w:t>)  diterima.</w:t>
      </w:r>
      <w:r w:rsidRPr="007E10A2">
        <w:rPr>
          <w:rFonts w:ascii="Book Antiqua" w:hAnsi="Book Antiqua"/>
          <w:color w:val="000000"/>
          <w:sz w:val="24"/>
          <w:szCs w:val="24"/>
        </w:rPr>
        <w:t xml:space="preserve"> </w:t>
      </w:r>
      <w:r w:rsidRPr="007E10A2">
        <w:rPr>
          <w:rFonts w:ascii="Book Antiqua" w:hAnsi="Book Antiqua"/>
          <w:sz w:val="24"/>
          <w:szCs w:val="24"/>
        </w:rPr>
        <w:t xml:space="preserve">Diduga para investor lebih memilih melihat leverage perusahaan karena para investor melihat kemampuan perusahaan - </w:t>
      </w:r>
      <w:r w:rsidRPr="007E10A2">
        <w:rPr>
          <w:rFonts w:ascii="Book Antiqua" w:hAnsi="Book Antiqua"/>
          <w:i/>
          <w:iCs/>
          <w:sz w:val="24"/>
          <w:szCs w:val="24"/>
        </w:rPr>
        <w:t>Leverage</w:t>
      </w:r>
      <w:r w:rsidRPr="007E10A2">
        <w:rPr>
          <w:rFonts w:ascii="Book Antiqua" w:hAnsi="Book Antiqua"/>
          <w:sz w:val="24"/>
          <w:szCs w:val="24"/>
        </w:rPr>
        <w:t xml:space="preserve">  (DAR) dalam  penggunaan hutang yang akan digunakan oleh perusahaan untuk mendanai aktivitas utama perusahaan. Penggunaan hutang yang besar mengakibatkan laba yang akan dihasilkan oleh perusahaan akan menurun karena perusahaan  harus membayar beban bunga atas hutang yang telah dilakukan. Tingginya laverage merupakan signal yang buruk bagi investor. Pada sisi DAR, rasio ini memberikan ukuran atas dana yang diberikan oleh kreditur dibandingkan dengan keuangan pemilik perusahaan atau ekuitas para pemegang saham dan seluruh asset yang dimiliki oleh perusahaan itu sendiri. Pembiayaan dengan hutang mempunyai pengaruh bagi perusahaan karena hutang mempunyai beban yang bersifat tetap. Kegagalan perusahaan dalam membayar bunga atas hutang dapat menyebabkan kesulitan keuangan yang dapat berakhir dengan kebangkrutan perusahaan. Atau Kondisi terburuk dari penggunaan </w:t>
      </w:r>
      <w:r w:rsidRPr="007E10A2">
        <w:rPr>
          <w:rFonts w:ascii="Book Antiqua" w:hAnsi="Book Antiqua"/>
          <w:i/>
          <w:iCs/>
          <w:sz w:val="24"/>
          <w:szCs w:val="24"/>
        </w:rPr>
        <w:t xml:space="preserve">leverage </w:t>
      </w:r>
      <w:r w:rsidRPr="007E10A2">
        <w:rPr>
          <w:rFonts w:ascii="Book Antiqua" w:hAnsi="Book Antiqua"/>
          <w:sz w:val="24"/>
          <w:szCs w:val="24"/>
        </w:rPr>
        <w:t xml:space="preserve">yang tinggi adalah pengambilalihan perusahaan oleh kreditor. Risiko yang ditimbulkan dari penggunaan </w:t>
      </w:r>
      <w:r w:rsidRPr="007E10A2">
        <w:rPr>
          <w:rFonts w:ascii="Book Antiqua" w:hAnsi="Book Antiqua"/>
          <w:i/>
          <w:iCs/>
          <w:sz w:val="24"/>
          <w:szCs w:val="24"/>
        </w:rPr>
        <w:t xml:space="preserve">leverage </w:t>
      </w:r>
      <w:r w:rsidRPr="007E10A2">
        <w:rPr>
          <w:rFonts w:ascii="Book Antiqua" w:hAnsi="Book Antiqua"/>
          <w:sz w:val="24"/>
          <w:szCs w:val="24"/>
        </w:rPr>
        <w:t>berakibat pada  menurunnya harga saham, namun harga saham terkoreksi ketika investor mengharapkan tingkat pengembalian yang tinggi atas risiko yang bersedia ditanggungnya. Sebaliknya penggunaan hutang juga memberikan manfaat bagi perusahaan karena hutang tersebut digunakan untuk meningkatkan kegiatan operasional atau pengembangan usaha yang diharapkan pada periode selanjutnya akan meningkatkan profitabilitas perusahaan dan penggunaan hutang juga memberikan deduksi pajak atas bunga yang dapat menguntungkan bagi perusahaan maupun para pemegang saham.</w:t>
      </w:r>
      <w:r w:rsidRPr="007E10A2">
        <w:rPr>
          <w:rFonts w:ascii="Book Antiqua" w:hAnsi="Book Antiqua"/>
          <w:color w:val="000000"/>
          <w:sz w:val="24"/>
          <w:szCs w:val="24"/>
        </w:rPr>
        <w:t xml:space="preserve">Ini berarti semakin tinggi atau rendah </w:t>
      </w:r>
      <w:r w:rsidRPr="007E10A2">
        <w:rPr>
          <w:rFonts w:ascii="Book Antiqua" w:hAnsi="Book Antiqua"/>
          <w:i/>
          <w:iCs/>
          <w:color w:val="000000"/>
          <w:sz w:val="24"/>
          <w:szCs w:val="24"/>
        </w:rPr>
        <w:t xml:space="preserve">leverage </w:t>
      </w:r>
      <w:r w:rsidRPr="007E10A2">
        <w:rPr>
          <w:rFonts w:ascii="Book Antiqua" w:hAnsi="Book Antiqua"/>
          <w:color w:val="000000"/>
          <w:sz w:val="24"/>
          <w:szCs w:val="24"/>
        </w:rPr>
        <w:t>di perusahaan tersebut memengaruhi beta saham yang kesangkutan, karena semakin tinggi utang perusahaan menunjukkan tingkat kegiatan operasional perusahaan yang bersangkutan semakin tinggi. Hal ini sesuai dengan</w:t>
      </w:r>
      <w:r w:rsidRPr="007E10A2">
        <w:rPr>
          <w:rFonts w:ascii="Book Antiqua" w:eastAsiaTheme="minorHAnsi" w:hAnsi="Book Antiqua"/>
          <w:color w:val="000000"/>
          <w:sz w:val="24"/>
          <w:szCs w:val="24"/>
        </w:rPr>
        <w:t xml:space="preserve"> hasil penelitian Fidiana (2009), Army (2013), Tohirin (2008) dan Jarvel </w:t>
      </w:r>
      <w:r w:rsidRPr="007E10A2">
        <w:rPr>
          <w:rFonts w:ascii="Book Antiqua" w:eastAsiaTheme="minorHAnsi" w:hAnsi="Book Antiqua"/>
          <w:i/>
          <w:iCs/>
          <w:color w:val="000000"/>
          <w:sz w:val="24"/>
          <w:szCs w:val="24"/>
        </w:rPr>
        <w:t xml:space="preserve">et al </w:t>
      </w:r>
      <w:r w:rsidRPr="007E10A2">
        <w:rPr>
          <w:rFonts w:ascii="Book Antiqua" w:eastAsiaTheme="minorHAnsi" w:hAnsi="Book Antiqua"/>
          <w:color w:val="000000"/>
          <w:sz w:val="24"/>
          <w:szCs w:val="24"/>
        </w:rPr>
        <w:t xml:space="preserve">(2009), menyatakan bahwa </w:t>
      </w:r>
      <w:r w:rsidRPr="007E10A2">
        <w:rPr>
          <w:rFonts w:ascii="Book Antiqua" w:eastAsiaTheme="minorHAnsi" w:hAnsi="Book Antiqua"/>
          <w:i/>
          <w:iCs/>
          <w:color w:val="000000"/>
          <w:sz w:val="24"/>
          <w:szCs w:val="24"/>
        </w:rPr>
        <w:t xml:space="preserve">leverage </w:t>
      </w:r>
      <w:r w:rsidRPr="007E10A2">
        <w:rPr>
          <w:rFonts w:ascii="Book Antiqua" w:eastAsiaTheme="minorHAnsi" w:hAnsi="Book Antiqua"/>
          <w:color w:val="000000"/>
          <w:sz w:val="24"/>
          <w:szCs w:val="24"/>
        </w:rPr>
        <w:t xml:space="preserve">berpengaruh positif pada beta saham. Tetapi tidak sesuai dengan Auliyah d&amp; Hamzah (2006), </w:t>
      </w:r>
      <w:r w:rsidRPr="007E10A2">
        <w:rPr>
          <w:rFonts w:ascii="Book Antiqua" w:eastAsiaTheme="minorHAnsi" w:hAnsi="Book Antiqua"/>
          <w:i/>
          <w:iCs/>
          <w:color w:val="000000"/>
          <w:sz w:val="24"/>
          <w:szCs w:val="24"/>
        </w:rPr>
        <w:t xml:space="preserve">leverage </w:t>
      </w:r>
      <w:r w:rsidRPr="007E10A2">
        <w:rPr>
          <w:rFonts w:ascii="Book Antiqua" w:eastAsiaTheme="minorHAnsi" w:hAnsi="Book Antiqua"/>
          <w:color w:val="000000"/>
          <w:sz w:val="24"/>
          <w:szCs w:val="24"/>
        </w:rPr>
        <w:t xml:space="preserve">tidak berpengaruh pada beta saham. </w:t>
      </w:r>
    </w:p>
    <w:p w14:paraId="1A500704" w14:textId="68D2E9CB" w:rsidR="00441B86" w:rsidRPr="007E10A2" w:rsidRDefault="00441B86" w:rsidP="007F7823">
      <w:pPr>
        <w:autoSpaceDE w:val="0"/>
        <w:autoSpaceDN w:val="0"/>
        <w:adjustRightInd w:val="0"/>
        <w:spacing w:after="0"/>
        <w:ind w:firstLine="720"/>
        <w:jc w:val="both"/>
        <w:rPr>
          <w:rFonts w:ascii="Book Antiqua" w:eastAsiaTheme="minorHAnsi" w:hAnsi="Book Antiqua"/>
          <w:sz w:val="24"/>
          <w:szCs w:val="24"/>
        </w:rPr>
      </w:pPr>
      <w:r w:rsidRPr="007E10A2">
        <w:rPr>
          <w:rFonts w:ascii="Book Antiqua" w:eastAsia="Times New Roman" w:hAnsi="Book Antiqua"/>
          <w:sz w:val="24"/>
          <w:szCs w:val="24"/>
        </w:rPr>
        <w:t xml:space="preserve">Penelitian ini menemukan  </w:t>
      </w:r>
      <w:r w:rsidRPr="007E10A2">
        <w:rPr>
          <w:rFonts w:ascii="Book Antiqua" w:hAnsi="Book Antiqua"/>
          <w:color w:val="000000"/>
          <w:sz w:val="24"/>
          <w:szCs w:val="24"/>
        </w:rPr>
        <w:t>bahwa  likuiditas (CR) berpengaruh positif tetapi tidak signifikan terhadap beta saham pad</w:t>
      </w:r>
      <w:r w:rsidR="007F7823" w:rsidRPr="007E10A2">
        <w:rPr>
          <w:rFonts w:ascii="Book Antiqua" w:hAnsi="Book Antiqua"/>
          <w:color w:val="000000"/>
          <w:sz w:val="24"/>
          <w:szCs w:val="24"/>
        </w:rPr>
        <w:t>s</w:t>
      </w:r>
      <w:r w:rsidRPr="007E10A2">
        <w:rPr>
          <w:rFonts w:ascii="Book Antiqua" w:hAnsi="Book Antiqua"/>
          <w:color w:val="000000"/>
          <w:sz w:val="24"/>
          <w:szCs w:val="24"/>
        </w:rPr>
        <w:t xml:space="preserve">a  perusahaan </w:t>
      </w:r>
      <w:r w:rsidRPr="007E10A2">
        <w:rPr>
          <w:rFonts w:ascii="Book Antiqua" w:hAnsi="Book Antiqua"/>
          <w:i/>
          <w:iCs/>
          <w:color w:val="000000"/>
          <w:sz w:val="24"/>
          <w:szCs w:val="24"/>
        </w:rPr>
        <w:t xml:space="preserve">LQ45 </w:t>
      </w:r>
      <w:r w:rsidRPr="007E10A2">
        <w:rPr>
          <w:rFonts w:ascii="Book Antiqua" w:hAnsi="Book Antiqua"/>
          <w:color w:val="000000"/>
          <w:sz w:val="24"/>
          <w:szCs w:val="24"/>
        </w:rPr>
        <w:t xml:space="preserve">yang terdaftar di BEI </w:t>
      </w:r>
      <w:r w:rsidRPr="007E10A2">
        <w:rPr>
          <w:rFonts w:ascii="Book Antiqua" w:hAnsi="Book Antiqua"/>
          <w:bCs/>
          <w:color w:val="000000"/>
          <w:sz w:val="24"/>
          <w:szCs w:val="24"/>
        </w:rPr>
        <w:t>hipotesis ke-dua(H2) ditolak.</w:t>
      </w:r>
      <w:r w:rsidRPr="007E10A2">
        <w:rPr>
          <w:rFonts w:ascii="Book Antiqua" w:hAnsi="Book Antiqua"/>
          <w:color w:val="000000"/>
          <w:sz w:val="24"/>
          <w:szCs w:val="24"/>
        </w:rPr>
        <w:t xml:space="preserve">  </w:t>
      </w:r>
      <w:r w:rsidRPr="007E10A2">
        <w:rPr>
          <w:rFonts w:ascii="Book Antiqua" w:eastAsiaTheme="minorHAnsi" w:hAnsi="Book Antiqua"/>
          <w:color w:val="000000"/>
          <w:sz w:val="24"/>
          <w:szCs w:val="24"/>
        </w:rPr>
        <w:t>Diketahui perusahaan yang m</w:t>
      </w:r>
      <w:r w:rsidRPr="007E10A2">
        <w:rPr>
          <w:rFonts w:ascii="Book Antiqua" w:hAnsi="Book Antiqua"/>
          <w:sz w:val="24"/>
          <w:szCs w:val="24"/>
        </w:rPr>
        <w:t xml:space="preserve">eniliki likuiditas yang cukup besar berarti mampu untuk segerah memenuhi kewajiban yang jatuh tempo, mendapatkan diskonto perdagangan, menarik </w:t>
      </w:r>
      <w:r w:rsidRPr="007E10A2">
        <w:rPr>
          <w:rFonts w:ascii="Book Antiqua" w:hAnsi="Book Antiqua"/>
          <w:sz w:val="24"/>
          <w:szCs w:val="24"/>
        </w:rPr>
        <w:lastRenderedPageBreak/>
        <w:t xml:space="preserve">pedagangan dari peringkat kredit yang baik dan dapat memanfaatkan peluang-peluang pasar (market ability) (Ardiyos ,2010). Hal ini dikarenakan perusahaan yang memiliki likuiditas yang tinggi merupakan perusahaan yang memiliki posisi keuangan yang kuat. hal tersebut menjadi signal yang baik bagi para investor yang berakibat pada meningkatnya harga saham perusahaan tersebut beserta return yang akan diperoleh dan risiko sistematis yang akan investor tanggung, begitupun dengan beta sahamnya. </w:t>
      </w:r>
      <w:r w:rsidRPr="007E10A2">
        <w:rPr>
          <w:rFonts w:ascii="Book Antiqua" w:hAnsi="Book Antiqua"/>
          <w:color w:val="000000"/>
          <w:sz w:val="24"/>
          <w:szCs w:val="24"/>
        </w:rPr>
        <w:t xml:space="preserve">Tetapi, sesuai dengan penelitian Grahani dan Pasaribu (2013), CR hanya menggambarkan kemampuan perusahaan dalam memenuhi kewajiban lancarnya dengan aktiva lancarnya, tetapi tidak menunjukkan tingkat kinerja suatu perusahaan, maka CR yang besar ataupun kecil tidak menunjukkan baik atau buruknya kinerja suatu perusahaan. Hal ini juga didukung oleh  Fahmi (2011) yang mengemukakan  kondisi perusahaan yang memiliki current ratio yang dianggap baik dan bagus,  namun jika current ratio terlalu tinggi juga dianggap tidak baik karena setiap  nilai ekstrim mengindikasikan suatu masalah seperti penimbunan kas, banyaknya piutang yang tidak tertagih, penumpukan  persediaan, tidak efisiensinya pemanfaatan pembiayaan gratis dari pemasok dan rendahnya pinjaman jangka pendek. Dengan penjelasan diatas, dapat diketahui current ratio yang tinggi juga dapat berdampak buruk bagi perusahaan, sebab mengindikasikan adanya pengelolaan asset yang tidak efektif. Dengan demikian para investor tidak menggunakan CR perusahaan sebagai predictor beta saham perusahaan yang bersangkutan.  Penelitian ini sesuai dengan </w:t>
      </w:r>
      <w:r w:rsidRPr="007E10A2">
        <w:rPr>
          <w:rFonts w:ascii="Book Antiqua" w:eastAsiaTheme="minorHAnsi" w:hAnsi="Book Antiqua"/>
          <w:color w:val="000000"/>
          <w:sz w:val="24"/>
          <w:szCs w:val="24"/>
        </w:rPr>
        <w:t>Parmono (2007), likuiditas tidak memengaruhi beta saham. Namun, hal ini tidak sesuai dengan Wahyudi &amp; Khotimah (2014), menemukan pengaruh positif antara likuiditas dengan beta saham.</w:t>
      </w:r>
    </w:p>
    <w:p w14:paraId="0DB1A34F" w14:textId="6FD1FDAC" w:rsidR="00CE5C2D" w:rsidRPr="007E10A2" w:rsidRDefault="00CE5C2D" w:rsidP="00683887">
      <w:pPr>
        <w:pStyle w:val="ListParagraph"/>
        <w:ind w:left="0" w:firstLine="567"/>
        <w:jc w:val="both"/>
        <w:rPr>
          <w:rFonts w:ascii="Book Antiqua" w:hAnsi="Book Antiqua" w:cs="Times New Roman"/>
          <w:color w:val="000000" w:themeColor="text1"/>
          <w:sz w:val="24"/>
          <w:szCs w:val="24"/>
        </w:rPr>
      </w:pPr>
    </w:p>
    <w:p w14:paraId="662B162E" w14:textId="4F84A3B6" w:rsidR="001142D2" w:rsidRPr="007E10A2" w:rsidRDefault="00295A9A" w:rsidP="007E10A2">
      <w:pPr>
        <w:autoSpaceDE w:val="0"/>
        <w:autoSpaceDN w:val="0"/>
        <w:adjustRightInd w:val="0"/>
        <w:spacing w:after="0"/>
        <w:jc w:val="both"/>
        <w:rPr>
          <w:rFonts w:ascii="Book Antiqua" w:hAnsi="Book Antiqua" w:cs="Times New Roman"/>
          <w:b/>
          <w:bCs/>
          <w:color w:val="000000"/>
          <w:sz w:val="24"/>
          <w:szCs w:val="24"/>
        </w:rPr>
      </w:pPr>
      <w:r w:rsidRPr="007E10A2">
        <w:rPr>
          <w:rFonts w:ascii="Book Antiqua" w:hAnsi="Book Antiqua" w:cs="Times New Roman"/>
          <w:b/>
          <w:bCs/>
          <w:color w:val="000000"/>
          <w:sz w:val="24"/>
          <w:szCs w:val="24"/>
        </w:rPr>
        <w:t>REFERENSI</w:t>
      </w:r>
    </w:p>
    <w:p w14:paraId="1EEEEE39" w14:textId="77777777" w:rsidR="00753248" w:rsidRPr="007E10A2" w:rsidRDefault="00753248" w:rsidP="007E10A2">
      <w:pPr>
        <w:spacing w:after="0"/>
        <w:ind w:left="567" w:hanging="567"/>
        <w:jc w:val="both"/>
        <w:rPr>
          <w:rFonts w:ascii="Book Antiqua" w:eastAsiaTheme="minorHAnsi" w:hAnsi="Book Antiqua"/>
          <w:sz w:val="24"/>
          <w:szCs w:val="24"/>
        </w:rPr>
      </w:pPr>
      <w:r w:rsidRPr="007E10A2">
        <w:rPr>
          <w:rFonts w:ascii="Book Antiqua" w:eastAsiaTheme="minorHAnsi" w:hAnsi="Book Antiqua"/>
          <w:sz w:val="24"/>
          <w:szCs w:val="24"/>
        </w:rPr>
        <w:t>Army J. (2013). Pengaruh Laverage, Likuiditas Dan Profitabilitas Terhadap Risiko Sistematis Pada Perusahaan Perbankan Yang Terdaftar di BEI. Jurnal akuntansi  dan manajemen Vol XVIII No.1. p 3-30</w:t>
      </w:r>
    </w:p>
    <w:p w14:paraId="0D47B979" w14:textId="77777777" w:rsidR="00AE364F" w:rsidRPr="007E10A2" w:rsidRDefault="00AE364F" w:rsidP="007E10A2">
      <w:pPr>
        <w:spacing w:after="0" w:line="240" w:lineRule="auto"/>
        <w:jc w:val="both"/>
        <w:rPr>
          <w:rFonts w:ascii="Book Antiqua" w:eastAsiaTheme="minorHAnsi" w:hAnsi="Book Antiqua" w:cs="Arial"/>
          <w:color w:val="000000"/>
          <w:sz w:val="24"/>
          <w:szCs w:val="24"/>
        </w:rPr>
      </w:pPr>
      <w:r w:rsidRPr="007E10A2">
        <w:rPr>
          <w:rFonts w:ascii="Book Antiqua" w:eastAsiaTheme="minorHAnsi" w:hAnsi="Book Antiqua" w:cs="Arial"/>
          <w:color w:val="000000"/>
          <w:sz w:val="24"/>
          <w:szCs w:val="24"/>
        </w:rPr>
        <w:t xml:space="preserve">Ardiyos .2010. </w:t>
      </w:r>
      <w:r w:rsidRPr="007E10A2">
        <w:rPr>
          <w:rFonts w:ascii="Book Antiqua" w:eastAsiaTheme="minorHAnsi" w:hAnsi="Book Antiqua" w:cs="Arial"/>
          <w:i/>
          <w:color w:val="000000"/>
          <w:sz w:val="24"/>
          <w:szCs w:val="24"/>
        </w:rPr>
        <w:t>Kamus Besar Akuntansi</w:t>
      </w:r>
      <w:r w:rsidRPr="007E10A2">
        <w:rPr>
          <w:rFonts w:ascii="Book Antiqua" w:eastAsiaTheme="minorHAnsi" w:hAnsi="Book Antiqua" w:cs="Arial"/>
          <w:color w:val="000000"/>
          <w:sz w:val="24"/>
          <w:szCs w:val="24"/>
        </w:rPr>
        <w:t>. Jakarta: Citra Harta Prima</w:t>
      </w:r>
    </w:p>
    <w:p w14:paraId="4F35BD66" w14:textId="77777777" w:rsidR="00753248" w:rsidRPr="007E10A2" w:rsidRDefault="00753248" w:rsidP="007E10A2">
      <w:pPr>
        <w:autoSpaceDE w:val="0"/>
        <w:autoSpaceDN w:val="0"/>
        <w:adjustRightInd w:val="0"/>
        <w:spacing w:after="0" w:line="240" w:lineRule="auto"/>
        <w:ind w:left="567" w:hanging="567"/>
        <w:jc w:val="both"/>
        <w:rPr>
          <w:rFonts w:ascii="Book Antiqua" w:eastAsiaTheme="minorHAnsi" w:hAnsi="Book Antiqua"/>
          <w:sz w:val="24"/>
          <w:szCs w:val="24"/>
        </w:rPr>
      </w:pPr>
      <w:r w:rsidRPr="007E10A2">
        <w:rPr>
          <w:rFonts w:ascii="Book Antiqua" w:eastAsiaTheme="minorHAnsi" w:hAnsi="Book Antiqua"/>
          <w:sz w:val="24"/>
          <w:szCs w:val="24"/>
        </w:rPr>
        <w:t xml:space="preserve">Auliyah R. &amp; Hamzah A. (2006). Analisis Karakteristik Perusahaan, Industri dan Ekonomi Makro Terhadap </w:t>
      </w:r>
      <w:r w:rsidRPr="007E10A2">
        <w:rPr>
          <w:rFonts w:ascii="Book Antiqua" w:eastAsiaTheme="minorHAnsi" w:hAnsi="Book Antiqua"/>
          <w:iCs/>
          <w:sz w:val="24"/>
          <w:szCs w:val="24"/>
        </w:rPr>
        <w:t>Return</w:t>
      </w:r>
      <w:r w:rsidRPr="007E10A2">
        <w:rPr>
          <w:rFonts w:ascii="Book Antiqua" w:eastAsiaTheme="minorHAnsi" w:hAnsi="Book Antiqua"/>
          <w:sz w:val="24"/>
          <w:szCs w:val="24"/>
        </w:rPr>
        <w:t xml:space="preserve"> dan Beta Saham Syariah. </w:t>
      </w:r>
      <w:r w:rsidRPr="007E10A2">
        <w:rPr>
          <w:rFonts w:ascii="Book Antiqua" w:eastAsiaTheme="minorHAnsi" w:hAnsi="Book Antiqua"/>
          <w:iCs/>
          <w:sz w:val="24"/>
          <w:szCs w:val="24"/>
        </w:rPr>
        <w:t xml:space="preserve">Simposium Nasional Akuntansi 9. </w:t>
      </w:r>
      <w:r w:rsidRPr="007E10A2">
        <w:rPr>
          <w:rFonts w:ascii="Book Antiqua" w:eastAsiaTheme="minorHAnsi" w:hAnsi="Book Antiqua"/>
          <w:sz w:val="24"/>
          <w:szCs w:val="24"/>
        </w:rPr>
        <w:t xml:space="preserve">Padang 23-26 Agustus. </w:t>
      </w:r>
    </w:p>
    <w:p w14:paraId="5BAFD0D6" w14:textId="77777777" w:rsidR="00753248" w:rsidRPr="007E10A2" w:rsidRDefault="00753248" w:rsidP="007E10A2">
      <w:pPr>
        <w:autoSpaceDE w:val="0"/>
        <w:autoSpaceDN w:val="0"/>
        <w:adjustRightInd w:val="0"/>
        <w:spacing w:after="0" w:line="240" w:lineRule="auto"/>
        <w:ind w:left="567" w:hanging="567"/>
        <w:jc w:val="both"/>
        <w:rPr>
          <w:rFonts w:ascii="Book Antiqua" w:eastAsiaTheme="minorHAnsi" w:hAnsi="Book Antiqua"/>
          <w:sz w:val="24"/>
          <w:szCs w:val="24"/>
        </w:rPr>
      </w:pPr>
      <w:r w:rsidRPr="007E10A2">
        <w:rPr>
          <w:rFonts w:ascii="Book Antiqua" w:eastAsiaTheme="minorHAnsi" w:hAnsi="Book Antiqua"/>
          <w:sz w:val="24"/>
          <w:szCs w:val="24"/>
        </w:rPr>
        <w:t>Brigham F.E. &amp; Houston  J.F. (2001).</w:t>
      </w:r>
      <w:r w:rsidRPr="007E10A2">
        <w:rPr>
          <w:rFonts w:ascii="Book Antiqua" w:eastAsiaTheme="minorHAnsi" w:hAnsi="Book Antiqua"/>
          <w:i/>
          <w:sz w:val="24"/>
          <w:szCs w:val="24"/>
        </w:rPr>
        <w:t>manajemen keuangan.</w:t>
      </w:r>
      <w:r w:rsidRPr="007E10A2">
        <w:rPr>
          <w:rFonts w:ascii="Book Antiqua" w:eastAsiaTheme="minorHAnsi" w:hAnsi="Book Antiqua"/>
          <w:sz w:val="24"/>
          <w:szCs w:val="24"/>
        </w:rPr>
        <w:t xml:space="preserve"> buku1. Edisi kedelapan. Penerbit Erlangga:Jakarta</w:t>
      </w:r>
    </w:p>
    <w:p w14:paraId="64788F8B" w14:textId="77777777" w:rsidR="00AE364F" w:rsidRPr="007E10A2" w:rsidRDefault="00AE364F" w:rsidP="007E10A2">
      <w:pPr>
        <w:spacing w:after="0" w:line="240" w:lineRule="auto"/>
        <w:ind w:left="567" w:hanging="567"/>
        <w:jc w:val="both"/>
        <w:rPr>
          <w:rFonts w:ascii="Book Antiqua" w:hAnsi="Book Antiqua" w:cs="Arial"/>
          <w:sz w:val="24"/>
          <w:szCs w:val="24"/>
        </w:rPr>
      </w:pPr>
      <w:r w:rsidRPr="007E10A2">
        <w:rPr>
          <w:rFonts w:ascii="Book Antiqua" w:hAnsi="Book Antiqua" w:cs="Arial"/>
          <w:sz w:val="24"/>
          <w:szCs w:val="24"/>
        </w:rPr>
        <w:t xml:space="preserve">Danang  sunyoto. 2013. </w:t>
      </w:r>
      <w:r w:rsidRPr="007E10A2">
        <w:rPr>
          <w:rFonts w:ascii="Book Antiqua" w:hAnsi="Book Antiqua" w:cs="Arial"/>
          <w:i/>
          <w:sz w:val="24"/>
          <w:szCs w:val="24"/>
        </w:rPr>
        <w:t>Dasar dasar manajemen keuangan prusahaan</w:t>
      </w:r>
      <w:r w:rsidRPr="007E10A2">
        <w:rPr>
          <w:rFonts w:ascii="Book Antiqua" w:hAnsi="Book Antiqua" w:cs="Arial"/>
          <w:sz w:val="24"/>
          <w:szCs w:val="24"/>
        </w:rPr>
        <w:t>. PT.Buku Seru:Jakarta</w:t>
      </w:r>
    </w:p>
    <w:p w14:paraId="527A8503" w14:textId="77777777" w:rsidR="00753248" w:rsidRPr="007E10A2" w:rsidRDefault="00753248" w:rsidP="007E10A2">
      <w:pPr>
        <w:spacing w:after="0" w:line="240" w:lineRule="auto"/>
        <w:ind w:left="567" w:hanging="567"/>
        <w:jc w:val="both"/>
        <w:rPr>
          <w:rFonts w:ascii="Book Antiqua" w:eastAsia="Times New Roman" w:hAnsi="Book Antiqua"/>
          <w:sz w:val="24"/>
          <w:szCs w:val="24"/>
        </w:rPr>
      </w:pPr>
      <w:r w:rsidRPr="007E10A2">
        <w:rPr>
          <w:rFonts w:ascii="Book Antiqua" w:eastAsia="Times New Roman" w:hAnsi="Book Antiqua"/>
          <w:sz w:val="24"/>
          <w:szCs w:val="24"/>
        </w:rPr>
        <w:t xml:space="preserve">Fahmi I. (2010). </w:t>
      </w:r>
      <w:r w:rsidRPr="007E10A2">
        <w:rPr>
          <w:rFonts w:ascii="Book Antiqua" w:eastAsia="Times New Roman" w:hAnsi="Book Antiqua"/>
          <w:i/>
          <w:sz w:val="24"/>
          <w:szCs w:val="24"/>
        </w:rPr>
        <w:t>Manajemen kinerja</w:t>
      </w:r>
      <w:r w:rsidRPr="007E10A2">
        <w:rPr>
          <w:rFonts w:ascii="Book Antiqua" w:eastAsia="Times New Roman" w:hAnsi="Book Antiqua"/>
          <w:sz w:val="24"/>
          <w:szCs w:val="24"/>
        </w:rPr>
        <w:t>. Bandung : Alfabet</w:t>
      </w:r>
    </w:p>
    <w:p w14:paraId="414D9C21" w14:textId="77777777" w:rsidR="00753248" w:rsidRPr="007E10A2" w:rsidRDefault="00753248" w:rsidP="007E10A2">
      <w:pPr>
        <w:autoSpaceDE w:val="0"/>
        <w:autoSpaceDN w:val="0"/>
        <w:adjustRightInd w:val="0"/>
        <w:spacing w:after="0" w:line="240" w:lineRule="auto"/>
        <w:ind w:left="567" w:hanging="567"/>
        <w:jc w:val="both"/>
        <w:rPr>
          <w:rFonts w:ascii="Book Antiqua" w:eastAsiaTheme="minorHAnsi" w:hAnsi="Book Antiqua"/>
          <w:sz w:val="24"/>
          <w:szCs w:val="24"/>
        </w:rPr>
      </w:pPr>
      <w:r w:rsidRPr="007E10A2">
        <w:rPr>
          <w:rFonts w:ascii="Book Antiqua" w:eastAsiaTheme="minorHAnsi" w:hAnsi="Book Antiqua"/>
          <w:sz w:val="24"/>
          <w:szCs w:val="24"/>
        </w:rPr>
        <w:lastRenderedPageBreak/>
        <w:t>Fidiana. (2009). Nilai-Nilai Fundamental dan Pengaruhnya terhadap Beta Saham Syariah pada Jakarta Islamic Index</w:t>
      </w:r>
      <w:r w:rsidRPr="007E10A2">
        <w:rPr>
          <w:rFonts w:ascii="Book Antiqua" w:eastAsiaTheme="minorHAnsi" w:hAnsi="Book Antiqua"/>
          <w:i/>
          <w:iCs/>
          <w:sz w:val="24"/>
          <w:szCs w:val="24"/>
        </w:rPr>
        <w:t xml:space="preserve">. Ekuitas, </w:t>
      </w:r>
      <w:r w:rsidRPr="007E10A2">
        <w:rPr>
          <w:rFonts w:ascii="Book Antiqua" w:eastAsiaTheme="minorHAnsi" w:hAnsi="Book Antiqua"/>
          <w:sz w:val="24"/>
          <w:szCs w:val="24"/>
        </w:rPr>
        <w:t>Vol. 13. No. 1, p. 38-58</w:t>
      </w:r>
    </w:p>
    <w:p w14:paraId="36FEFEAB" w14:textId="77777777" w:rsidR="00AE364F" w:rsidRPr="007E10A2" w:rsidRDefault="00AE364F" w:rsidP="007E10A2">
      <w:pPr>
        <w:autoSpaceDE w:val="0"/>
        <w:autoSpaceDN w:val="0"/>
        <w:adjustRightInd w:val="0"/>
        <w:spacing w:after="0" w:line="240" w:lineRule="auto"/>
        <w:ind w:left="567" w:hanging="567"/>
        <w:jc w:val="both"/>
        <w:rPr>
          <w:rFonts w:ascii="Book Antiqua" w:eastAsiaTheme="minorHAnsi" w:hAnsi="Book Antiqua" w:cs="Arial"/>
          <w:i/>
          <w:iCs/>
          <w:color w:val="000000"/>
          <w:sz w:val="24"/>
          <w:szCs w:val="24"/>
        </w:rPr>
      </w:pPr>
      <w:r w:rsidRPr="007E10A2">
        <w:rPr>
          <w:rFonts w:ascii="Book Antiqua" w:eastAsiaTheme="minorHAnsi" w:hAnsi="Book Antiqua" w:cs="Arial"/>
          <w:color w:val="000000"/>
          <w:sz w:val="24"/>
          <w:szCs w:val="24"/>
        </w:rPr>
        <w:t xml:space="preserve">Ghozali, Imam. 2007. </w:t>
      </w:r>
      <w:r w:rsidRPr="007E10A2">
        <w:rPr>
          <w:rFonts w:ascii="Book Antiqua" w:eastAsiaTheme="minorHAnsi" w:hAnsi="Book Antiqua" w:cs="Arial"/>
          <w:i/>
          <w:iCs/>
          <w:color w:val="000000"/>
          <w:sz w:val="24"/>
          <w:szCs w:val="24"/>
        </w:rPr>
        <w:t xml:space="preserve">Aplikasi Analisis Multivariat dengan Program IBM SPSS. </w:t>
      </w:r>
      <w:r w:rsidRPr="007E10A2">
        <w:rPr>
          <w:rFonts w:ascii="Book Antiqua" w:eastAsiaTheme="minorHAnsi" w:hAnsi="Book Antiqua" w:cs="Arial"/>
          <w:color w:val="000000"/>
          <w:sz w:val="24"/>
          <w:szCs w:val="24"/>
        </w:rPr>
        <w:t xml:space="preserve">Semarang: Badan Penerbit Universitas Diponogoro. </w:t>
      </w:r>
    </w:p>
    <w:p w14:paraId="04EDEF39" w14:textId="6CA45D35" w:rsidR="00AE364F" w:rsidRPr="007E10A2" w:rsidRDefault="007E10A2" w:rsidP="007E10A2">
      <w:pPr>
        <w:autoSpaceDE w:val="0"/>
        <w:autoSpaceDN w:val="0"/>
        <w:adjustRightInd w:val="0"/>
        <w:spacing w:after="0" w:line="240" w:lineRule="auto"/>
        <w:ind w:left="567" w:hanging="567"/>
        <w:jc w:val="both"/>
        <w:rPr>
          <w:rFonts w:ascii="Book Antiqua" w:hAnsi="Book Antiqua"/>
          <w:sz w:val="24"/>
          <w:szCs w:val="24"/>
        </w:rPr>
      </w:pPr>
      <w:r w:rsidRPr="007E10A2">
        <w:rPr>
          <w:rFonts w:ascii="Book Antiqua" w:hAnsi="Book Antiqua"/>
          <w:sz w:val="24"/>
          <w:szCs w:val="24"/>
        </w:rPr>
        <w:t>Grahani.,pasaribu. (2013). Analisis faktor-faktor yang berpengaruh terhadap risiko sistematis saham. Vol .5 No.2</w:t>
      </w:r>
    </w:p>
    <w:p w14:paraId="0D56555E" w14:textId="77777777" w:rsidR="00753248" w:rsidRPr="007E10A2" w:rsidRDefault="00753248" w:rsidP="007E10A2">
      <w:pPr>
        <w:autoSpaceDE w:val="0"/>
        <w:autoSpaceDN w:val="0"/>
        <w:adjustRightInd w:val="0"/>
        <w:spacing w:after="0" w:line="240" w:lineRule="auto"/>
        <w:ind w:left="567" w:hanging="567"/>
        <w:jc w:val="both"/>
        <w:rPr>
          <w:rFonts w:ascii="Book Antiqua" w:eastAsiaTheme="minorHAnsi" w:hAnsi="Book Antiqua"/>
          <w:sz w:val="24"/>
          <w:szCs w:val="24"/>
        </w:rPr>
      </w:pPr>
      <w:r w:rsidRPr="007E10A2">
        <w:rPr>
          <w:rFonts w:ascii="Book Antiqua" w:eastAsiaTheme="minorHAnsi" w:hAnsi="Book Antiqua"/>
          <w:sz w:val="24"/>
          <w:szCs w:val="24"/>
        </w:rPr>
        <w:t xml:space="preserve">Jarvela., Michael., Kozyra J. &amp; Potter C. (2009). </w:t>
      </w:r>
      <w:r w:rsidRPr="007E10A2">
        <w:rPr>
          <w:rFonts w:ascii="Book Antiqua" w:eastAsiaTheme="minorHAnsi" w:hAnsi="Book Antiqua"/>
          <w:i/>
          <w:sz w:val="24"/>
          <w:szCs w:val="24"/>
        </w:rPr>
        <w:t>The Relationship Between Market and Accounting Determined Risk Measures</w:t>
      </w:r>
      <w:r w:rsidRPr="007E10A2">
        <w:rPr>
          <w:rFonts w:ascii="Book Antiqua" w:eastAsiaTheme="minorHAnsi" w:hAnsi="Book Antiqua"/>
          <w:sz w:val="24"/>
          <w:szCs w:val="24"/>
        </w:rPr>
        <w:t xml:space="preserve">: Reviewing and Updating the Beaver, Kettler, Sholes (1970) Study, </w:t>
      </w:r>
      <w:r w:rsidRPr="007E10A2">
        <w:rPr>
          <w:rFonts w:ascii="Book Antiqua" w:eastAsiaTheme="minorHAnsi" w:hAnsi="Book Antiqua"/>
          <w:i/>
          <w:iCs/>
          <w:sz w:val="24"/>
          <w:szCs w:val="24"/>
        </w:rPr>
        <w:t xml:space="preserve">College Teaching Methods &amp; Styles Journal, </w:t>
      </w:r>
      <w:r w:rsidRPr="007E10A2">
        <w:rPr>
          <w:rFonts w:ascii="Book Antiqua" w:eastAsiaTheme="minorHAnsi" w:hAnsi="Book Antiqua"/>
          <w:sz w:val="24"/>
          <w:szCs w:val="24"/>
        </w:rPr>
        <w:t xml:space="preserve">Vol. 5 No. 1. </w:t>
      </w:r>
    </w:p>
    <w:p w14:paraId="01C2C4DD" w14:textId="77777777" w:rsidR="00AE364F" w:rsidRPr="007E10A2" w:rsidRDefault="00AE364F" w:rsidP="007E10A2">
      <w:pPr>
        <w:autoSpaceDE w:val="0"/>
        <w:autoSpaceDN w:val="0"/>
        <w:adjustRightInd w:val="0"/>
        <w:spacing w:after="0" w:line="240" w:lineRule="auto"/>
        <w:ind w:left="567" w:hanging="567"/>
        <w:jc w:val="both"/>
        <w:rPr>
          <w:rFonts w:ascii="Book Antiqua" w:eastAsiaTheme="minorHAnsi" w:hAnsi="Book Antiqua" w:cs="Arial"/>
          <w:color w:val="000000"/>
          <w:sz w:val="24"/>
          <w:szCs w:val="24"/>
        </w:rPr>
      </w:pPr>
      <w:r w:rsidRPr="007E10A2">
        <w:rPr>
          <w:rFonts w:ascii="Book Antiqua" w:eastAsiaTheme="minorHAnsi" w:hAnsi="Book Antiqua" w:cs="Arial"/>
          <w:color w:val="000000"/>
          <w:sz w:val="24"/>
          <w:szCs w:val="24"/>
        </w:rPr>
        <w:t xml:space="preserve">Kasmir, SE.,M.M. 2008. </w:t>
      </w:r>
      <w:r w:rsidRPr="007E10A2">
        <w:rPr>
          <w:rFonts w:ascii="Book Antiqua" w:eastAsiaTheme="minorHAnsi" w:hAnsi="Book Antiqua" w:cs="Arial"/>
          <w:i/>
          <w:iCs/>
          <w:color w:val="000000"/>
          <w:sz w:val="24"/>
          <w:szCs w:val="24"/>
        </w:rPr>
        <w:t>Analisis Laporan Keuangan</w:t>
      </w:r>
      <w:r w:rsidRPr="007E10A2">
        <w:rPr>
          <w:rFonts w:ascii="Book Antiqua" w:eastAsiaTheme="minorHAnsi" w:hAnsi="Book Antiqua" w:cs="Arial"/>
          <w:color w:val="000000"/>
          <w:sz w:val="24"/>
          <w:szCs w:val="24"/>
        </w:rPr>
        <w:t>. Jakarta: PT. Rajagrafindo Persada.</w:t>
      </w:r>
    </w:p>
    <w:p w14:paraId="34925DC7" w14:textId="77777777" w:rsidR="00753248" w:rsidRPr="007E10A2" w:rsidRDefault="00753248" w:rsidP="007E10A2">
      <w:pPr>
        <w:autoSpaceDE w:val="0"/>
        <w:autoSpaceDN w:val="0"/>
        <w:adjustRightInd w:val="0"/>
        <w:spacing w:after="0" w:line="240" w:lineRule="auto"/>
        <w:ind w:left="567" w:hanging="567"/>
        <w:jc w:val="both"/>
        <w:rPr>
          <w:rFonts w:ascii="Book Antiqua" w:eastAsiaTheme="minorHAnsi" w:hAnsi="Book Antiqua"/>
          <w:sz w:val="24"/>
          <w:szCs w:val="24"/>
        </w:rPr>
      </w:pPr>
      <w:r w:rsidRPr="007E10A2">
        <w:rPr>
          <w:rFonts w:ascii="Book Antiqua" w:eastAsiaTheme="minorHAnsi" w:hAnsi="Book Antiqua"/>
          <w:sz w:val="24"/>
          <w:szCs w:val="24"/>
        </w:rPr>
        <w:t>Parmono A. (2001), Analisis Faktor-Faktor Yang Mempengaruhi Risiko Sistematik (Beta) Saham Perusahaan Industri Manufaktur Periode 1994-2000</w:t>
      </w:r>
    </w:p>
    <w:p w14:paraId="6E245BF4" w14:textId="77777777" w:rsidR="00753248" w:rsidRPr="007E10A2" w:rsidRDefault="00753248" w:rsidP="007E10A2">
      <w:pPr>
        <w:autoSpaceDE w:val="0"/>
        <w:autoSpaceDN w:val="0"/>
        <w:adjustRightInd w:val="0"/>
        <w:spacing w:after="0" w:line="240" w:lineRule="auto"/>
        <w:ind w:left="567" w:hanging="567"/>
        <w:jc w:val="both"/>
        <w:rPr>
          <w:rFonts w:ascii="Book Antiqua" w:eastAsiaTheme="minorHAnsi" w:hAnsi="Book Antiqua"/>
          <w:sz w:val="24"/>
          <w:szCs w:val="24"/>
        </w:rPr>
      </w:pPr>
      <w:r w:rsidRPr="007E10A2">
        <w:rPr>
          <w:rFonts w:ascii="Book Antiqua" w:eastAsiaTheme="minorHAnsi" w:hAnsi="Book Antiqua"/>
          <w:sz w:val="24"/>
          <w:szCs w:val="24"/>
        </w:rPr>
        <w:t xml:space="preserve">Sugiyono. (2007). </w:t>
      </w:r>
      <w:r w:rsidRPr="007E10A2">
        <w:rPr>
          <w:rFonts w:ascii="Book Antiqua" w:eastAsiaTheme="minorHAnsi" w:hAnsi="Book Antiqua"/>
          <w:i/>
          <w:iCs/>
          <w:sz w:val="24"/>
          <w:szCs w:val="24"/>
        </w:rPr>
        <w:t xml:space="preserve">Metode Penelitian Bisinis. </w:t>
      </w:r>
      <w:r w:rsidRPr="007E10A2">
        <w:rPr>
          <w:rFonts w:ascii="Book Antiqua" w:eastAsiaTheme="minorHAnsi" w:hAnsi="Book Antiqua"/>
          <w:sz w:val="24"/>
          <w:szCs w:val="24"/>
        </w:rPr>
        <w:t xml:space="preserve">Cetakan ke-10. Bandung:Alfabeta </w:t>
      </w:r>
    </w:p>
    <w:p w14:paraId="45EAC541" w14:textId="77777777" w:rsidR="00753248" w:rsidRPr="007E10A2" w:rsidRDefault="00753248" w:rsidP="007E10A2">
      <w:pPr>
        <w:autoSpaceDE w:val="0"/>
        <w:autoSpaceDN w:val="0"/>
        <w:adjustRightInd w:val="0"/>
        <w:spacing w:after="0" w:line="240" w:lineRule="auto"/>
        <w:ind w:left="567" w:hanging="567"/>
        <w:jc w:val="both"/>
        <w:rPr>
          <w:rFonts w:ascii="Book Antiqua" w:eastAsiaTheme="minorHAnsi" w:hAnsi="Book Antiqua"/>
          <w:sz w:val="24"/>
          <w:szCs w:val="24"/>
        </w:rPr>
      </w:pPr>
      <w:r w:rsidRPr="007E10A2">
        <w:rPr>
          <w:rFonts w:ascii="Book Antiqua" w:eastAsiaTheme="minorHAnsi" w:hAnsi="Book Antiqua"/>
          <w:sz w:val="24"/>
          <w:szCs w:val="24"/>
        </w:rPr>
        <w:t>Tohiri  M. (2008). analisis pengaruh rasio keuangan terhadap beta saham  perusahaan di Jakarta Islamic index (JII). Universitas islam negeri sunan kalijaga :Jogjakarta. Jurnal bisnis dan manajemen, vol 2 no 3</w:t>
      </w:r>
    </w:p>
    <w:p w14:paraId="5A9E2D52" w14:textId="77777777" w:rsidR="00753248" w:rsidRPr="007E10A2" w:rsidRDefault="00753248" w:rsidP="007E10A2">
      <w:pPr>
        <w:autoSpaceDE w:val="0"/>
        <w:autoSpaceDN w:val="0"/>
        <w:adjustRightInd w:val="0"/>
        <w:spacing w:after="0" w:line="240" w:lineRule="auto"/>
        <w:ind w:left="567" w:hanging="567"/>
        <w:jc w:val="both"/>
        <w:rPr>
          <w:rFonts w:ascii="Book Antiqua" w:eastAsiaTheme="minorHAnsi" w:hAnsi="Book Antiqua"/>
          <w:sz w:val="24"/>
          <w:szCs w:val="24"/>
        </w:rPr>
      </w:pPr>
      <w:r w:rsidRPr="007E10A2">
        <w:rPr>
          <w:rFonts w:ascii="Book Antiqua" w:eastAsiaTheme="minorHAnsi" w:hAnsi="Book Antiqua"/>
          <w:bCs/>
          <w:sz w:val="24"/>
          <w:szCs w:val="24"/>
        </w:rPr>
        <w:t>Wahyudi D.K. &amp;  Khotimah S.K</w:t>
      </w:r>
      <w:r w:rsidRPr="007E10A2">
        <w:rPr>
          <w:rFonts w:ascii="Book Antiqua" w:eastAsiaTheme="minorHAnsi" w:hAnsi="Book Antiqua"/>
          <w:sz w:val="24"/>
          <w:szCs w:val="24"/>
        </w:rPr>
        <w:t xml:space="preserve">. (2014). Faktor Fundamental Yang Mempengaruhi Beta saham Perusahaan Industri Di Bursa Efek Indonesia. STIA pembangunan jember, Indonesia . Jurnal Penelitian . vol 13 No 2 </w:t>
      </w:r>
    </w:p>
    <w:p w14:paraId="23277819" w14:textId="77777777" w:rsidR="004D4F2E" w:rsidRPr="007E10A2" w:rsidRDefault="004D4F2E" w:rsidP="00683887">
      <w:pPr>
        <w:kinsoku w:val="0"/>
        <w:overflowPunct w:val="0"/>
        <w:spacing w:after="0"/>
        <w:jc w:val="both"/>
        <w:textAlignment w:val="baseline"/>
        <w:rPr>
          <w:rFonts w:ascii="Book Antiqua" w:hAnsi="Book Antiqua"/>
          <w:color w:val="FF0000"/>
          <w:sz w:val="24"/>
          <w:szCs w:val="24"/>
        </w:rPr>
      </w:pPr>
    </w:p>
    <w:p w14:paraId="3C37265B" w14:textId="77777777" w:rsidR="004D4F2E" w:rsidRPr="007E10A2" w:rsidRDefault="004D4F2E" w:rsidP="00683887">
      <w:pPr>
        <w:kinsoku w:val="0"/>
        <w:overflowPunct w:val="0"/>
        <w:spacing w:after="0"/>
        <w:jc w:val="both"/>
        <w:textAlignment w:val="baseline"/>
        <w:rPr>
          <w:rFonts w:ascii="Book Antiqua" w:hAnsi="Book Antiqua"/>
          <w:color w:val="FF0000"/>
          <w:sz w:val="24"/>
          <w:szCs w:val="24"/>
        </w:rPr>
      </w:pPr>
    </w:p>
    <w:p w14:paraId="2AC751A5" w14:textId="77777777" w:rsidR="004D4F2E" w:rsidRPr="007E10A2" w:rsidRDefault="004D4F2E" w:rsidP="00683887">
      <w:pPr>
        <w:kinsoku w:val="0"/>
        <w:overflowPunct w:val="0"/>
        <w:spacing w:after="0"/>
        <w:jc w:val="both"/>
        <w:textAlignment w:val="baseline"/>
        <w:rPr>
          <w:rFonts w:ascii="Book Antiqua" w:hAnsi="Book Antiqua"/>
          <w:color w:val="FF0000"/>
          <w:sz w:val="24"/>
          <w:szCs w:val="24"/>
        </w:rPr>
      </w:pPr>
    </w:p>
    <w:p w14:paraId="3B93DF96" w14:textId="77777777" w:rsidR="004D4F2E" w:rsidRPr="007E10A2" w:rsidRDefault="004D4F2E" w:rsidP="00683887">
      <w:pPr>
        <w:kinsoku w:val="0"/>
        <w:overflowPunct w:val="0"/>
        <w:spacing w:after="0"/>
        <w:jc w:val="both"/>
        <w:textAlignment w:val="baseline"/>
        <w:rPr>
          <w:rFonts w:ascii="Book Antiqua" w:hAnsi="Book Antiqua"/>
          <w:color w:val="FF0000"/>
          <w:sz w:val="24"/>
          <w:szCs w:val="24"/>
        </w:rPr>
      </w:pPr>
    </w:p>
    <w:p w14:paraId="32F5639F" w14:textId="77777777" w:rsidR="004D4F2E" w:rsidRPr="007E10A2" w:rsidRDefault="004D4F2E" w:rsidP="00683887">
      <w:pPr>
        <w:kinsoku w:val="0"/>
        <w:overflowPunct w:val="0"/>
        <w:spacing w:after="0"/>
        <w:jc w:val="both"/>
        <w:textAlignment w:val="baseline"/>
        <w:rPr>
          <w:rFonts w:ascii="Book Antiqua" w:hAnsi="Book Antiqua"/>
          <w:color w:val="FF0000"/>
          <w:sz w:val="24"/>
          <w:szCs w:val="24"/>
        </w:rPr>
      </w:pPr>
    </w:p>
    <w:p w14:paraId="0AFB9458" w14:textId="77777777" w:rsidR="004D4F2E" w:rsidRPr="007E10A2" w:rsidRDefault="004D4F2E" w:rsidP="00683887">
      <w:pPr>
        <w:kinsoku w:val="0"/>
        <w:overflowPunct w:val="0"/>
        <w:spacing w:after="0"/>
        <w:jc w:val="both"/>
        <w:textAlignment w:val="baseline"/>
        <w:rPr>
          <w:rFonts w:ascii="Book Antiqua" w:hAnsi="Book Antiqua"/>
          <w:color w:val="FF0000"/>
          <w:sz w:val="24"/>
          <w:szCs w:val="24"/>
        </w:rPr>
      </w:pPr>
    </w:p>
    <w:p w14:paraId="08E9175B" w14:textId="77777777" w:rsidR="004D4F2E" w:rsidRPr="007E10A2" w:rsidRDefault="004D4F2E" w:rsidP="00683887">
      <w:pPr>
        <w:kinsoku w:val="0"/>
        <w:overflowPunct w:val="0"/>
        <w:spacing w:after="0"/>
        <w:jc w:val="both"/>
        <w:textAlignment w:val="baseline"/>
        <w:rPr>
          <w:rFonts w:ascii="Book Antiqua" w:hAnsi="Book Antiqua"/>
          <w:color w:val="FF0000"/>
          <w:sz w:val="24"/>
          <w:szCs w:val="24"/>
        </w:rPr>
      </w:pPr>
    </w:p>
    <w:p w14:paraId="7131B8E0" w14:textId="77777777" w:rsidR="004D4F2E" w:rsidRPr="007E10A2" w:rsidRDefault="004D4F2E" w:rsidP="00683887">
      <w:pPr>
        <w:kinsoku w:val="0"/>
        <w:overflowPunct w:val="0"/>
        <w:spacing w:after="0"/>
        <w:jc w:val="both"/>
        <w:textAlignment w:val="baseline"/>
        <w:rPr>
          <w:rFonts w:ascii="Book Antiqua" w:hAnsi="Book Antiqua"/>
          <w:color w:val="FF0000"/>
          <w:sz w:val="24"/>
          <w:szCs w:val="24"/>
        </w:rPr>
      </w:pPr>
    </w:p>
    <w:p w14:paraId="5F86D0B5" w14:textId="77777777" w:rsidR="004D4F2E" w:rsidRPr="007E10A2" w:rsidRDefault="004D4F2E" w:rsidP="00683887">
      <w:pPr>
        <w:kinsoku w:val="0"/>
        <w:overflowPunct w:val="0"/>
        <w:spacing w:after="0"/>
        <w:jc w:val="both"/>
        <w:textAlignment w:val="baseline"/>
        <w:rPr>
          <w:rFonts w:ascii="Book Antiqua" w:hAnsi="Book Antiqua"/>
          <w:sz w:val="24"/>
          <w:szCs w:val="24"/>
        </w:rPr>
      </w:pPr>
    </w:p>
    <w:sectPr w:rsidR="004D4F2E" w:rsidRPr="007E10A2" w:rsidSect="00BB578C">
      <w:headerReference w:type="even" r:id="rId11"/>
      <w:headerReference w:type="default" r:id="rId12"/>
      <w:footerReference w:type="even" r:id="rId13"/>
      <w:footerReference w:type="default" r:id="rId14"/>
      <w:headerReference w:type="first" r:id="rId15"/>
      <w:footerReference w:type="first" r:id="rId16"/>
      <w:type w:val="oddPage"/>
      <w:pgSz w:w="11907" w:h="16840" w:code="9"/>
      <w:pgMar w:top="1418" w:right="1418" w:bottom="1418" w:left="1985" w:header="720" w:footer="720" w:gutter="0"/>
      <w:pgNumType w:start="3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FE14DA" w14:textId="77777777" w:rsidR="00F67BE0" w:rsidRDefault="00F67BE0" w:rsidP="00042CFE">
      <w:pPr>
        <w:spacing w:after="0" w:line="240" w:lineRule="auto"/>
      </w:pPr>
      <w:r>
        <w:separator/>
      </w:r>
    </w:p>
  </w:endnote>
  <w:endnote w:type="continuationSeparator" w:id="0">
    <w:p w14:paraId="683BB1A7" w14:textId="77777777" w:rsidR="00F67BE0" w:rsidRDefault="00F67BE0" w:rsidP="00042C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7783285"/>
      <w:docPartObj>
        <w:docPartGallery w:val="Page Numbers (Bottom of Page)"/>
        <w:docPartUnique/>
      </w:docPartObj>
    </w:sdtPr>
    <w:sdtEndPr>
      <w:rPr>
        <w:noProof/>
      </w:rPr>
    </w:sdtEndPr>
    <w:sdtContent>
      <w:p w14:paraId="591D0740" w14:textId="7B168154" w:rsidR="00BB578C" w:rsidRDefault="00A73A8E">
        <w:pPr>
          <w:pStyle w:val="Footer"/>
          <w:jc w:val="right"/>
        </w:pPr>
        <w:r w:rsidRPr="00130A37">
          <w:rPr>
            <w:rFonts w:ascii="Book Antiqua" w:hAnsi="Book Antiqua"/>
            <w:i/>
            <w:noProof/>
          </w:rPr>
          <mc:AlternateContent>
            <mc:Choice Requires="wps">
              <w:drawing>
                <wp:anchor distT="0" distB="0" distL="114300" distR="114300" simplePos="0" relativeHeight="251670528" behindDoc="0" locked="0" layoutInCell="1" allowOverlap="1" wp14:anchorId="296C7BE3" wp14:editId="70F47544">
                  <wp:simplePos x="0" y="0"/>
                  <wp:positionH relativeFrom="column">
                    <wp:posOffset>-85725</wp:posOffset>
                  </wp:positionH>
                  <wp:positionV relativeFrom="paragraph">
                    <wp:posOffset>-635</wp:posOffset>
                  </wp:positionV>
                  <wp:extent cx="4375053" cy="1403985"/>
                  <wp:effectExtent l="0" t="0" r="6985"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5053" cy="1403985"/>
                          </a:xfrm>
                          <a:prstGeom prst="rect">
                            <a:avLst/>
                          </a:prstGeom>
                          <a:solidFill>
                            <a:srgbClr val="FFFFFF"/>
                          </a:solidFill>
                          <a:ln w="9525">
                            <a:noFill/>
                            <a:miter lim="800000"/>
                            <a:headEnd/>
                            <a:tailEnd/>
                          </a:ln>
                        </wps:spPr>
                        <wps:txbx>
                          <w:txbxContent>
                            <w:p w14:paraId="29EF2968" w14:textId="77777777" w:rsidR="00A73A8E" w:rsidRPr="00DA0E83" w:rsidRDefault="00A73A8E" w:rsidP="00A73A8E">
                              <w:pPr>
                                <w:spacing w:after="0" w:line="240" w:lineRule="auto"/>
                                <w:rPr>
                                  <w:rFonts w:ascii="Book Antiqua" w:hAnsi="Book Antiqua"/>
                                </w:rPr>
                              </w:pPr>
                              <w:hyperlink r:id="rId1" w:history="1">
                                <w:r w:rsidRPr="00E62FB9">
                                  <w:rPr>
                                    <w:rStyle w:val="Hyperlink"/>
                                    <w:rFonts w:ascii="Book Antiqua" w:hAnsi="Book Antiqua"/>
                                    <w:b/>
                                    <w:sz w:val="24"/>
                                    <w:szCs w:val="24"/>
                                  </w:rPr>
                                  <w:t>*bakhtiar.fauzia@</w:t>
                                </w:r>
                              </w:hyperlink>
                              <w:r>
                                <w:rPr>
                                  <w:rStyle w:val="Hyperlink"/>
                                  <w:rFonts w:ascii="Book Antiqua" w:hAnsi="Book Antiqua"/>
                                  <w:b/>
                                  <w:sz w:val="24"/>
                                  <w:szCs w:val="24"/>
                                </w:rPr>
                                <w:t>gmail.com</w:t>
                              </w:r>
                              <w:r>
                                <w:rPr>
                                  <w:rFonts w:ascii="Book Antiqua" w:hAnsi="Book Antiqua"/>
                                  <w:b/>
                                  <w:color w:val="000000" w:themeColor="text1"/>
                                  <w:sz w:val="24"/>
                                  <w:szCs w:val="24"/>
                                </w:rPr>
                                <w:t>, UIN Alauddin Makassar</w:t>
                              </w:r>
                            </w:p>
                            <w:p w14:paraId="5714493B" w14:textId="77777777" w:rsidR="00A73A8E" w:rsidRPr="00F557BE" w:rsidRDefault="00A73A8E" w:rsidP="00A73A8E">
                              <w:pPr>
                                <w:spacing w:after="0" w:line="240" w:lineRule="auto"/>
                                <w:rPr>
                                  <w:rFonts w:ascii="Book Antiqua" w:hAnsi="Book Antiqua"/>
                                  <w:lang w:val="en-GB"/>
                                </w:rPr>
                              </w:pPr>
                              <w:r w:rsidRPr="00F557BE">
                                <w:rPr>
                                  <w:rFonts w:ascii="Book Antiqua" w:hAnsi="Book Antiqua"/>
                                  <w:bCs/>
                                </w:rPr>
                                <w:t>http://journal.uin-alauddin.ac.id/index.php/</w:t>
                              </w:r>
                              <w:r>
                                <w:rPr>
                                  <w:rFonts w:ascii="Book Antiqua" w:hAnsi="Book Antiqua"/>
                                  <w:bCs/>
                                </w:rPr>
                                <w:t>ssbm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6C7BE3" id="_x0000_t202" coordsize="21600,21600" o:spt="202" path="m,l,21600r21600,l21600,xe">
                  <v:stroke joinstyle="miter"/>
                  <v:path gradientshapeok="t" o:connecttype="rect"/>
                </v:shapetype>
                <v:shape id="Text Box 2" o:spid="_x0000_s1029" type="#_x0000_t202" style="position:absolute;left:0;text-align:left;margin-left:-6.75pt;margin-top:-.05pt;width:344.5pt;height:110.55pt;z-index:251670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ypOIQIAAB0EAAAOAAAAZHJzL2Uyb0RvYy54bWysU81u2zAMvg/YOwi6L3acZE2MOEWXLsOA&#10;7gdo9wCyLMfCJFGTlNjZ04+S0zTbbsN0EEiR/ER+JNe3g1bkKJyXYCo6neSUCMOhkWZf0W9PuzdL&#10;SnxgpmEKjKjoSXh6u3n9at3bUhTQgWqEIwhifNnbinYh2DLLPO+EZn4CVhg0tuA0C6i6fdY41iO6&#10;VlmR52+zHlxjHXDhPb7ej0a6SfhtK3j40rZeBKIqirmFdLt01/HONmtW7h2zneTnNNg/ZKGZNPjp&#10;BeqeBUYOTv4FpSV34KENEw46g7aVXKQasJpp/kc1jx2zItWC5Hh7ocn/P1j++fjVEdlg7wpKDNPY&#10;oycxBPIOBlJEenrrS/R6tOgXBnxG11Sqtw/Av3tiYNsxsxd3zkHfCdZgetMYmV2Fjjg+gtT9J2jw&#10;G3YIkICG1unIHbJBEB3bdLq0JqbC8XE+u1nkixklHG3TeT5bLRfpD1Y+h1vnwwcBmkShog57n+DZ&#10;8cGHmA4rn13ibx6UbHZSqaS4fb1VjhwZzskunTP6b27KkL6iq0WxSMgGYnwaIS0DzrGSuqLLPJ4Y&#10;zspIx3vTJDkwqUYZM1HmzE+kZCQnDPWAjpG0GpoTMuVgnFfcLxQ6cD8p6XFWK+p/HJgTlKiPBtle&#10;TefzONxJmS9uClTctaW+tjDDEaqigZJR3Ia0EIkHe4dd2cnE10sm51xxBhON532JQ36tJ6+Xrd78&#10;AgAA//8DAFBLAwQUAAYACAAAACEACU3Ild0AAAAJAQAADwAAAGRycy9kb3ducmV2LnhtbEyPwU7D&#10;MBBE70j8g7VI3FonQSkoxKkqKi4ckChIcHRjJ46w15btpuHv2Z7gtqMZzb5pt4uzbNYxTR4FlOsC&#10;mMbeqwlHAR/vz6sHYClLVNJ61AJ+dIJtd33Vykb5M77p+ZBHRiWYGinA5BwazlNvtJNp7YNG8gYf&#10;ncwk48hVlGcqd5ZXRbHhTk5IH4wM+sno/vtwcgI+nZnUPr5+DcrO+5dhV4clBiFub5bdI7Csl/wX&#10;hgs+oUNHTEd/QpWYFbAq72qKXg5g5G/ua9JHAVVVFsC7lv9f0P0CAAD//wMAUEsBAi0AFAAGAAgA&#10;AAAhALaDOJL+AAAA4QEAABMAAAAAAAAAAAAAAAAAAAAAAFtDb250ZW50X1R5cGVzXS54bWxQSwEC&#10;LQAUAAYACAAAACEAOP0h/9YAAACUAQAACwAAAAAAAAAAAAAAAAAvAQAAX3JlbHMvLnJlbHNQSwEC&#10;LQAUAAYACAAAACEA3y8qTiECAAAdBAAADgAAAAAAAAAAAAAAAAAuAgAAZHJzL2Uyb0RvYy54bWxQ&#10;SwECLQAUAAYACAAAACEACU3Ild0AAAAJAQAADwAAAAAAAAAAAAAAAAB7BAAAZHJzL2Rvd25yZXYu&#10;eG1sUEsFBgAAAAAEAAQA8wAAAIUFAAAAAA==&#10;" stroked="f">
                  <v:textbox style="mso-fit-shape-to-text:t">
                    <w:txbxContent>
                      <w:p w14:paraId="29EF2968" w14:textId="77777777" w:rsidR="00A73A8E" w:rsidRPr="00DA0E83" w:rsidRDefault="00A73A8E" w:rsidP="00A73A8E">
                        <w:pPr>
                          <w:spacing w:after="0" w:line="240" w:lineRule="auto"/>
                          <w:rPr>
                            <w:rFonts w:ascii="Book Antiqua" w:hAnsi="Book Antiqua"/>
                          </w:rPr>
                        </w:pPr>
                        <w:hyperlink r:id="rId2" w:history="1">
                          <w:r w:rsidRPr="00E62FB9">
                            <w:rPr>
                              <w:rStyle w:val="Hyperlink"/>
                              <w:rFonts w:ascii="Book Antiqua" w:hAnsi="Book Antiqua"/>
                              <w:b/>
                              <w:sz w:val="24"/>
                              <w:szCs w:val="24"/>
                            </w:rPr>
                            <w:t>*bakhtiar.fauzia@</w:t>
                          </w:r>
                        </w:hyperlink>
                        <w:r>
                          <w:rPr>
                            <w:rStyle w:val="Hyperlink"/>
                            <w:rFonts w:ascii="Book Antiqua" w:hAnsi="Book Antiqua"/>
                            <w:b/>
                            <w:sz w:val="24"/>
                            <w:szCs w:val="24"/>
                          </w:rPr>
                          <w:t>gmail.com</w:t>
                        </w:r>
                        <w:r>
                          <w:rPr>
                            <w:rFonts w:ascii="Book Antiqua" w:hAnsi="Book Antiqua"/>
                            <w:b/>
                            <w:color w:val="000000" w:themeColor="text1"/>
                            <w:sz w:val="24"/>
                            <w:szCs w:val="24"/>
                          </w:rPr>
                          <w:t>, UIN Alauddin Makassar</w:t>
                        </w:r>
                      </w:p>
                      <w:p w14:paraId="5714493B" w14:textId="77777777" w:rsidR="00A73A8E" w:rsidRPr="00F557BE" w:rsidRDefault="00A73A8E" w:rsidP="00A73A8E">
                        <w:pPr>
                          <w:spacing w:after="0" w:line="240" w:lineRule="auto"/>
                          <w:rPr>
                            <w:rFonts w:ascii="Book Antiqua" w:hAnsi="Book Antiqua"/>
                            <w:lang w:val="en-GB"/>
                          </w:rPr>
                        </w:pPr>
                        <w:r w:rsidRPr="00F557BE">
                          <w:rPr>
                            <w:rFonts w:ascii="Book Antiqua" w:hAnsi="Book Antiqua"/>
                            <w:bCs/>
                          </w:rPr>
                          <w:t>http://journal.uin-alauddin.ac.id/index.php/</w:t>
                        </w:r>
                        <w:r>
                          <w:rPr>
                            <w:rFonts w:ascii="Book Antiqua" w:hAnsi="Book Antiqua"/>
                            <w:bCs/>
                          </w:rPr>
                          <w:t>ssbm</w:t>
                        </w:r>
                      </w:p>
                    </w:txbxContent>
                  </v:textbox>
                </v:shape>
              </w:pict>
            </mc:Fallback>
          </mc:AlternateContent>
        </w:r>
        <w:r w:rsidR="00BB578C">
          <w:fldChar w:fldCharType="begin"/>
        </w:r>
        <w:r w:rsidR="00BB578C">
          <w:instrText xml:space="preserve"> PAGE   \* MERGEFORMAT </w:instrText>
        </w:r>
        <w:r w:rsidR="00BB578C">
          <w:fldChar w:fldCharType="separate"/>
        </w:r>
        <w:r>
          <w:rPr>
            <w:noProof/>
          </w:rPr>
          <w:t>32</w:t>
        </w:r>
        <w:r w:rsidR="00BB578C">
          <w:rPr>
            <w:noProof/>
          </w:rPr>
          <w:fldChar w:fldCharType="end"/>
        </w:r>
      </w:p>
    </w:sdtContent>
  </w:sdt>
  <w:p w14:paraId="1681754A" w14:textId="77777777" w:rsidR="00441B86" w:rsidRPr="00255D72" w:rsidRDefault="00441B86">
    <w:pPr>
      <w:pStyle w:val="Footer"/>
      <w:rPr>
        <w:lang w:val="en-G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F6F51C" w14:textId="61088FEC" w:rsidR="00441B86" w:rsidRDefault="00A73A8E" w:rsidP="004962E4">
    <w:pPr>
      <w:pStyle w:val="Footer"/>
      <w:tabs>
        <w:tab w:val="clear" w:pos="9026"/>
        <w:tab w:val="right" w:pos="8505"/>
      </w:tabs>
    </w:pPr>
    <w:r w:rsidRPr="00130A37">
      <w:rPr>
        <w:rFonts w:ascii="Book Antiqua" w:hAnsi="Book Antiqua"/>
        <w:i/>
        <w:noProof/>
      </w:rPr>
      <mc:AlternateContent>
        <mc:Choice Requires="wps">
          <w:drawing>
            <wp:anchor distT="0" distB="0" distL="114300" distR="114300" simplePos="0" relativeHeight="251672576" behindDoc="0" locked="0" layoutInCell="1" allowOverlap="1" wp14:anchorId="20864A32" wp14:editId="5BAE1D78">
              <wp:simplePos x="0" y="0"/>
              <wp:positionH relativeFrom="column">
                <wp:posOffset>-76200</wp:posOffset>
              </wp:positionH>
              <wp:positionV relativeFrom="paragraph">
                <wp:posOffset>-57785</wp:posOffset>
              </wp:positionV>
              <wp:extent cx="4375053" cy="1403985"/>
              <wp:effectExtent l="0" t="0" r="6985"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5053" cy="1403985"/>
                      </a:xfrm>
                      <a:prstGeom prst="rect">
                        <a:avLst/>
                      </a:prstGeom>
                      <a:solidFill>
                        <a:srgbClr val="FFFFFF"/>
                      </a:solidFill>
                      <a:ln w="9525">
                        <a:noFill/>
                        <a:miter lim="800000"/>
                        <a:headEnd/>
                        <a:tailEnd/>
                      </a:ln>
                    </wps:spPr>
                    <wps:txbx>
                      <w:txbxContent>
                        <w:p w14:paraId="6D43B832" w14:textId="77777777" w:rsidR="00A73A8E" w:rsidRPr="00DA0E83" w:rsidRDefault="00A73A8E" w:rsidP="00A73A8E">
                          <w:pPr>
                            <w:spacing w:after="0" w:line="240" w:lineRule="auto"/>
                            <w:rPr>
                              <w:rFonts w:ascii="Book Antiqua" w:hAnsi="Book Antiqua"/>
                            </w:rPr>
                          </w:pPr>
                          <w:hyperlink r:id="rId1" w:history="1">
                            <w:r w:rsidRPr="00E62FB9">
                              <w:rPr>
                                <w:rStyle w:val="Hyperlink"/>
                                <w:rFonts w:ascii="Book Antiqua" w:hAnsi="Book Antiqua"/>
                                <w:b/>
                                <w:sz w:val="24"/>
                                <w:szCs w:val="24"/>
                              </w:rPr>
                              <w:t>*bakhtiar.fauzia@</w:t>
                            </w:r>
                          </w:hyperlink>
                          <w:r>
                            <w:rPr>
                              <w:rStyle w:val="Hyperlink"/>
                              <w:rFonts w:ascii="Book Antiqua" w:hAnsi="Book Antiqua"/>
                              <w:b/>
                              <w:sz w:val="24"/>
                              <w:szCs w:val="24"/>
                            </w:rPr>
                            <w:t>gmail.com</w:t>
                          </w:r>
                          <w:r>
                            <w:rPr>
                              <w:rFonts w:ascii="Book Antiqua" w:hAnsi="Book Antiqua"/>
                              <w:b/>
                              <w:color w:val="000000" w:themeColor="text1"/>
                              <w:sz w:val="24"/>
                              <w:szCs w:val="24"/>
                            </w:rPr>
                            <w:t>, UIN Alauddin Makassar</w:t>
                          </w:r>
                        </w:p>
                        <w:p w14:paraId="59FE582A" w14:textId="77777777" w:rsidR="00A73A8E" w:rsidRPr="00F557BE" w:rsidRDefault="00A73A8E" w:rsidP="00A73A8E">
                          <w:pPr>
                            <w:spacing w:after="0" w:line="240" w:lineRule="auto"/>
                            <w:rPr>
                              <w:rFonts w:ascii="Book Antiqua" w:hAnsi="Book Antiqua"/>
                              <w:lang w:val="en-GB"/>
                            </w:rPr>
                          </w:pPr>
                          <w:r w:rsidRPr="00F557BE">
                            <w:rPr>
                              <w:rFonts w:ascii="Book Antiqua" w:hAnsi="Book Antiqua"/>
                              <w:bCs/>
                            </w:rPr>
                            <w:t>http://journal.uin-alauddin.ac.id/index.php/</w:t>
                          </w:r>
                          <w:r>
                            <w:rPr>
                              <w:rFonts w:ascii="Book Antiqua" w:hAnsi="Book Antiqua"/>
                              <w:bCs/>
                            </w:rPr>
                            <w:t>ssbm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864A32" id="_x0000_t202" coordsize="21600,21600" o:spt="202" path="m,l,21600r21600,l21600,xe">
              <v:stroke joinstyle="miter"/>
              <v:path gradientshapeok="t" o:connecttype="rect"/>
            </v:shapetype>
            <v:shape id="_x0000_s1030" type="#_x0000_t202" style="position:absolute;margin-left:-6pt;margin-top:-4.55pt;width:344.5pt;height:110.55pt;z-index:2516725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bR+IwIAACQEAAAOAAAAZHJzL2Uyb0RvYy54bWysU81u2zAMvg/YOwi6L3YSZ02MOEWXLsOA&#10;7gdo9wCyLMfCJFGTlNjZ04+S0zTbbsN0EEiR/ER+JNe3g1bkKJyXYCo6neSUCMOhkWZf0W9PuzdL&#10;SnxgpmEKjKjoSXh6u3n9at3bUsygA9UIRxDE+LK3Fe1CsGWWed4JzfwErDBobMFpFlB1+6xxrEd0&#10;rbJZnr/NenCNdcCF9/h6PxrpJuG3reDhS9t6EYiqKOYW0u3SXcc726xZuXfMdpKf02D/kIVm0uCn&#10;F6h7Fhg5OPkXlJbcgYc2TDjoDNpWcpFqwGqm+R/VPHbMilQLkuPthSb//2D55+NXR2SDvSsoMUxj&#10;j57EEMg7GMgs0tNbX6LXo0W/MOAzuqZSvX0A/t0TA9uOmb24cw76TrAG05vGyOwqdMTxEaTuP0GD&#10;37BDgAQ0tE5H7pANgujYptOlNTEVjo/F/GaRL+aUcLRNi3y+Wi7SH6x8DrfOhw8CNIlCRR32PsGz&#10;44MPMR1WPrvE3zwo2eykUklx+3qrHDkynJNdOmf039yUIX1FV4vZIiEbiPFphLQMOMdK6oou83hi&#10;OCsjHe9Nk+TApBplzESZMz+RkpGcMNTD2IkYG7mroTkhYQ7GscU1Q6ED95OSHke2ov7HgTlBifpo&#10;kPTVtCjijCelWNzMUHHXlvrawgxHqIoGSkZxG9JeJDrsHTZnJxNtL5mcU8ZRTGye1ybO+rWevF6W&#10;e/MLAAD//wMAUEsDBBQABgAIAAAAIQAPdiPy3gAAAAoBAAAPAAAAZHJzL2Rvd25yZXYueG1sTI/B&#10;TsMwEETvSPyDtUjcWieRaCGNU1VUXDggUZDg6MZOHNVeW7abhr9ne4Lb7s5o9k2znZ1lk45p9Cig&#10;XBbANHZejTgI+Px4WTwCS1miktajFvCjE2zb25tG1spf8F1PhzwwCsFUSwEm51BznjqjnUxLHzSS&#10;1vvoZKY1DlxFeaFwZ3lVFCvu5Ij0wcign43uToezE/DlzKj28e27V3bav/a7hzDHIMT93bzbAMt6&#10;zn9muOITOrTEdPRnVIlZAYuyoi6ZhqcSGBlW6zUdjgKqq8Lbhv+v0P4CAAD//wMAUEsBAi0AFAAG&#10;AAgAAAAhALaDOJL+AAAA4QEAABMAAAAAAAAAAAAAAAAAAAAAAFtDb250ZW50X1R5cGVzXS54bWxQ&#10;SwECLQAUAAYACAAAACEAOP0h/9YAAACUAQAACwAAAAAAAAAAAAAAAAAvAQAAX3JlbHMvLnJlbHNQ&#10;SwECLQAUAAYACAAAACEAlcm0fiMCAAAkBAAADgAAAAAAAAAAAAAAAAAuAgAAZHJzL2Uyb0RvYy54&#10;bWxQSwECLQAUAAYACAAAACEAD3Yj8t4AAAAKAQAADwAAAAAAAAAAAAAAAAB9BAAAZHJzL2Rvd25y&#10;ZXYueG1sUEsFBgAAAAAEAAQA8wAAAIgFAAAAAA==&#10;" stroked="f">
              <v:textbox style="mso-fit-shape-to-text:t">
                <w:txbxContent>
                  <w:p w14:paraId="6D43B832" w14:textId="77777777" w:rsidR="00A73A8E" w:rsidRPr="00DA0E83" w:rsidRDefault="00A73A8E" w:rsidP="00A73A8E">
                    <w:pPr>
                      <w:spacing w:after="0" w:line="240" w:lineRule="auto"/>
                      <w:rPr>
                        <w:rFonts w:ascii="Book Antiqua" w:hAnsi="Book Antiqua"/>
                      </w:rPr>
                    </w:pPr>
                    <w:hyperlink r:id="rId2" w:history="1">
                      <w:r w:rsidRPr="00E62FB9">
                        <w:rPr>
                          <w:rStyle w:val="Hyperlink"/>
                          <w:rFonts w:ascii="Book Antiqua" w:hAnsi="Book Antiqua"/>
                          <w:b/>
                          <w:sz w:val="24"/>
                          <w:szCs w:val="24"/>
                        </w:rPr>
                        <w:t>*bakhtiar.fauzia@</w:t>
                      </w:r>
                    </w:hyperlink>
                    <w:r>
                      <w:rPr>
                        <w:rStyle w:val="Hyperlink"/>
                        <w:rFonts w:ascii="Book Antiqua" w:hAnsi="Book Antiqua"/>
                        <w:b/>
                        <w:sz w:val="24"/>
                        <w:szCs w:val="24"/>
                      </w:rPr>
                      <w:t>gmail.com</w:t>
                    </w:r>
                    <w:r>
                      <w:rPr>
                        <w:rFonts w:ascii="Book Antiqua" w:hAnsi="Book Antiqua"/>
                        <w:b/>
                        <w:color w:val="000000" w:themeColor="text1"/>
                        <w:sz w:val="24"/>
                        <w:szCs w:val="24"/>
                      </w:rPr>
                      <w:t>, UIN Alauddin Makassar</w:t>
                    </w:r>
                  </w:p>
                  <w:p w14:paraId="59FE582A" w14:textId="77777777" w:rsidR="00A73A8E" w:rsidRPr="00F557BE" w:rsidRDefault="00A73A8E" w:rsidP="00A73A8E">
                    <w:pPr>
                      <w:spacing w:after="0" w:line="240" w:lineRule="auto"/>
                      <w:rPr>
                        <w:rFonts w:ascii="Book Antiqua" w:hAnsi="Book Antiqua"/>
                        <w:lang w:val="en-GB"/>
                      </w:rPr>
                    </w:pPr>
                    <w:r w:rsidRPr="00F557BE">
                      <w:rPr>
                        <w:rFonts w:ascii="Book Antiqua" w:hAnsi="Book Antiqua"/>
                        <w:bCs/>
                      </w:rPr>
                      <w:t>http://journal.uin-alauddin.ac.id/index.php/</w:t>
                    </w:r>
                    <w:r>
                      <w:rPr>
                        <w:rFonts w:ascii="Book Antiqua" w:hAnsi="Book Antiqua"/>
                        <w:bCs/>
                      </w:rPr>
                      <w:t>ssbm</w:t>
                    </w:r>
                  </w:p>
                </w:txbxContent>
              </v:textbox>
            </v:shape>
          </w:pict>
        </mc:Fallback>
      </mc:AlternateContent>
    </w:r>
    <w:r w:rsidR="00441B86">
      <w:rPr>
        <w:lang w:val="en-GB"/>
      </w:rPr>
      <w:tab/>
    </w:r>
    <w:r w:rsidR="00441B86">
      <w:rPr>
        <w:lang w:val="en-GB"/>
      </w:rPr>
      <w:tab/>
    </w:r>
    <w:sdt>
      <w:sdtPr>
        <w:id w:val="713774916"/>
        <w:docPartObj>
          <w:docPartGallery w:val="Page Numbers (Bottom of Page)"/>
          <w:docPartUnique/>
        </w:docPartObj>
      </w:sdtPr>
      <w:sdtEndPr>
        <w:rPr>
          <w:noProof/>
        </w:rPr>
      </w:sdtEndPr>
      <w:sdtContent>
        <w:r w:rsidR="00441B86">
          <w:fldChar w:fldCharType="begin"/>
        </w:r>
        <w:r w:rsidR="00441B86">
          <w:instrText xml:space="preserve"> PAGE   \* MERGEFORMAT </w:instrText>
        </w:r>
        <w:r w:rsidR="00441B86">
          <w:fldChar w:fldCharType="separate"/>
        </w:r>
        <w:r>
          <w:rPr>
            <w:noProof/>
          </w:rPr>
          <w:t>35</w:t>
        </w:r>
        <w:r w:rsidR="00441B86">
          <w:rPr>
            <w:noProof/>
          </w:rPr>
          <w:fldChar w:fldCharType="end"/>
        </w:r>
      </w:sdtContent>
    </w:sdt>
  </w:p>
  <w:p w14:paraId="2825F0D7" w14:textId="77777777" w:rsidR="00441B86" w:rsidRPr="00130A37" w:rsidRDefault="00441B86" w:rsidP="00130A37">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265380"/>
      <w:docPartObj>
        <w:docPartGallery w:val="Page Numbers (Bottom of Page)"/>
        <w:docPartUnique/>
      </w:docPartObj>
    </w:sdtPr>
    <w:sdtEndPr>
      <w:rPr>
        <w:noProof/>
      </w:rPr>
    </w:sdtEndPr>
    <w:sdtContent>
      <w:p w14:paraId="124CCDBA" w14:textId="00864546" w:rsidR="00BB578C" w:rsidRDefault="00A73A8E">
        <w:pPr>
          <w:pStyle w:val="Footer"/>
          <w:jc w:val="right"/>
        </w:pPr>
        <w:r w:rsidRPr="00130A37">
          <w:rPr>
            <w:rFonts w:ascii="Book Antiqua" w:hAnsi="Book Antiqua"/>
            <w:i/>
            <w:noProof/>
          </w:rPr>
          <mc:AlternateContent>
            <mc:Choice Requires="wps">
              <w:drawing>
                <wp:anchor distT="0" distB="0" distL="114300" distR="114300" simplePos="0" relativeHeight="251668480" behindDoc="0" locked="0" layoutInCell="1" allowOverlap="1" wp14:anchorId="3A1C4EA5" wp14:editId="56355D68">
                  <wp:simplePos x="0" y="0"/>
                  <wp:positionH relativeFrom="column">
                    <wp:posOffset>-85725</wp:posOffset>
                  </wp:positionH>
                  <wp:positionV relativeFrom="paragraph">
                    <wp:posOffset>-95885</wp:posOffset>
                  </wp:positionV>
                  <wp:extent cx="4375053" cy="1403985"/>
                  <wp:effectExtent l="0" t="0" r="698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5053" cy="1403985"/>
                          </a:xfrm>
                          <a:prstGeom prst="rect">
                            <a:avLst/>
                          </a:prstGeom>
                          <a:solidFill>
                            <a:srgbClr val="FFFFFF"/>
                          </a:solidFill>
                          <a:ln w="9525">
                            <a:noFill/>
                            <a:miter lim="800000"/>
                            <a:headEnd/>
                            <a:tailEnd/>
                          </a:ln>
                        </wps:spPr>
                        <wps:txbx>
                          <w:txbxContent>
                            <w:p w14:paraId="74F6B59A" w14:textId="4B3AA337" w:rsidR="00A73A8E" w:rsidRPr="00DA0E83" w:rsidRDefault="00A73A8E" w:rsidP="00A73A8E">
                              <w:pPr>
                                <w:spacing w:after="0" w:line="240" w:lineRule="auto"/>
                                <w:rPr>
                                  <w:rFonts w:ascii="Book Antiqua" w:hAnsi="Book Antiqua"/>
                                </w:rPr>
                              </w:pPr>
                              <w:hyperlink r:id="rId1" w:history="1">
                                <w:r w:rsidRPr="00E62FB9">
                                  <w:rPr>
                                    <w:rStyle w:val="Hyperlink"/>
                                    <w:rFonts w:ascii="Book Antiqua" w:hAnsi="Book Antiqua"/>
                                    <w:b/>
                                    <w:sz w:val="24"/>
                                    <w:szCs w:val="24"/>
                                  </w:rPr>
                                  <w:t>*bakhtiar.fauzia@</w:t>
                                </w:r>
                              </w:hyperlink>
                              <w:r>
                                <w:rPr>
                                  <w:rStyle w:val="Hyperlink"/>
                                  <w:rFonts w:ascii="Book Antiqua" w:hAnsi="Book Antiqua"/>
                                  <w:b/>
                                  <w:sz w:val="24"/>
                                  <w:szCs w:val="24"/>
                                </w:rPr>
                                <w:t>gmail.com</w:t>
                              </w:r>
                              <w:r>
                                <w:rPr>
                                  <w:rFonts w:ascii="Book Antiqua" w:hAnsi="Book Antiqua"/>
                                  <w:b/>
                                  <w:color w:val="000000" w:themeColor="text1"/>
                                  <w:sz w:val="24"/>
                                  <w:szCs w:val="24"/>
                                </w:rPr>
                                <w:t>, UIN Alauddin Makassar</w:t>
                              </w:r>
                            </w:p>
                            <w:p w14:paraId="37A1DAD8" w14:textId="77777777" w:rsidR="00A73A8E" w:rsidRPr="00F557BE" w:rsidRDefault="00A73A8E" w:rsidP="00A73A8E">
                              <w:pPr>
                                <w:spacing w:after="0" w:line="240" w:lineRule="auto"/>
                                <w:rPr>
                                  <w:rFonts w:ascii="Book Antiqua" w:hAnsi="Book Antiqua"/>
                                  <w:lang w:val="en-GB"/>
                                </w:rPr>
                              </w:pPr>
                              <w:r w:rsidRPr="00F557BE">
                                <w:rPr>
                                  <w:rFonts w:ascii="Book Antiqua" w:hAnsi="Book Antiqua"/>
                                  <w:bCs/>
                                </w:rPr>
                                <w:t>http://journal.uin-alauddin.ac.id/index.php/</w:t>
                              </w:r>
                              <w:r>
                                <w:rPr>
                                  <w:rFonts w:ascii="Book Antiqua" w:hAnsi="Book Antiqua"/>
                                  <w:bCs/>
                                </w:rPr>
                                <w:t>ssbm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1C4EA5" id="_x0000_t202" coordsize="21600,21600" o:spt="202" path="m,l,21600r21600,l21600,xe">
                  <v:stroke joinstyle="miter"/>
                  <v:path gradientshapeok="t" o:connecttype="rect"/>
                </v:shapetype>
                <v:shape id="_x0000_s1031" type="#_x0000_t202" style="position:absolute;left:0;text-align:left;margin-left:-6.75pt;margin-top:-7.55pt;width:344.5pt;height:110.55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qLAJAIAACMEAAAOAAAAZHJzL2Uyb0RvYy54bWysU81u2zAMvg/YOwi6L3YSZ02MOEWXLsOA&#10;7gdo9wCyLMfCJFGTlNjZ05eS0yzbbsN0EEiR/ER+JNe3g1bkKJyXYCo6neSUCMOhkWZf0W9PuzdL&#10;SnxgpmEKjKjoSXh6u3n9at3bUsygA9UIRxDE+LK3Fe1CsGWWed4JzfwErDBobMFpFlB1+6xxrEd0&#10;rbJZnr/NenCNdcCF9/h6PxrpJuG3reDhS9t6EYiqKOYW0u3SXcc726xZuXfMdpKf02D/kIVm0uCn&#10;F6h7Fhg5OPkXlJbcgYc2TDjoDNpWcpFqwGqm+R/VPHbMilQLkuPthSb//2D55+NXR2RT0YISwzS2&#10;6EkMgbyDgcwiO731JTo9WnQLAz5jl1Ol3j4A/+6JgW3HzF7cOQd9J1iD2U1jZHYVOuL4CFL3n6DB&#10;b9ghQAIaWqcjdUgGQXTs0unSmZgKx8difrPIF3NKONqmRT5fLRfpD1a+hFvnwwcBmkShog5bn+DZ&#10;8cGHmA4rX1zibx6UbHZSqaS4fb1VjhwZjskunTP6b27KkL6iq8VskZANxPg0QVoGHGMldUWXeTwx&#10;nJWRjvemSXJgUo0yZqLMmZ9IyUhOGOohNeJCew3NCQlzME4tbhkKHbiflPQ4sRX1Pw7MCUrUR4Ok&#10;r6ZFEUc8KcXiZoaKu7bU1xZmOEJVNFAyituQ1iLRYe+wOTuZaItdHDM5p4yTmNg8b00c9Ws9ef3a&#10;7c0zAAAA//8DAFBLAwQUAAYACAAAACEAIAnK/d4AAAALAQAADwAAAGRycy9kb3ducmV2LnhtbEyP&#10;y07DMBBF90j8gzVI7Fo7RQkoxKkqKjYskChIsHTjSRwRP2S7afh7pivYzePozplmu9iJzRjT6J2E&#10;Yi2Aoeu8Ht0g4eP9efUALGXltJq8Qwk/mGDbXl81qtb+7N5wPuSBUYhLtZJgcg4156kzaFVa+4CO&#10;dr2PVmVq48B1VGcKtxPfCFFxq0ZHF4wK+GSw+z6crIRPa0a9j69fvZ7m/Uu/K8MSg5S3N8vuEVjG&#10;Jf/BcNEndWjJ6ehPTic2SVgVdyWhl6IsgBFR3Zc0OUrYiEoAbxv+/4f2FwAA//8DAFBLAQItABQA&#10;BgAIAAAAIQC2gziS/gAAAOEBAAATAAAAAAAAAAAAAAAAAAAAAABbQ29udGVudF9UeXBlc10ueG1s&#10;UEsBAi0AFAAGAAgAAAAhADj9If/WAAAAlAEAAAsAAAAAAAAAAAAAAAAALwEAAF9yZWxzLy5yZWxz&#10;UEsBAi0AFAAGAAgAAAAhALVmosAkAgAAIwQAAA4AAAAAAAAAAAAAAAAALgIAAGRycy9lMm9Eb2Mu&#10;eG1sUEsBAi0AFAAGAAgAAAAhACAJyv3eAAAACwEAAA8AAAAAAAAAAAAAAAAAfgQAAGRycy9kb3du&#10;cmV2LnhtbFBLBQYAAAAABAAEAPMAAACJBQAAAAA=&#10;" stroked="f">
                  <v:textbox style="mso-fit-shape-to-text:t">
                    <w:txbxContent>
                      <w:p w14:paraId="74F6B59A" w14:textId="4B3AA337" w:rsidR="00A73A8E" w:rsidRPr="00DA0E83" w:rsidRDefault="00A73A8E" w:rsidP="00A73A8E">
                        <w:pPr>
                          <w:spacing w:after="0" w:line="240" w:lineRule="auto"/>
                          <w:rPr>
                            <w:rFonts w:ascii="Book Antiqua" w:hAnsi="Book Antiqua"/>
                          </w:rPr>
                        </w:pPr>
                        <w:hyperlink r:id="rId2" w:history="1">
                          <w:r w:rsidRPr="00E62FB9">
                            <w:rPr>
                              <w:rStyle w:val="Hyperlink"/>
                              <w:rFonts w:ascii="Book Antiqua" w:hAnsi="Book Antiqua"/>
                              <w:b/>
                              <w:sz w:val="24"/>
                              <w:szCs w:val="24"/>
                            </w:rPr>
                            <w:t>*bakhtiar.fauzia@</w:t>
                          </w:r>
                        </w:hyperlink>
                        <w:r>
                          <w:rPr>
                            <w:rStyle w:val="Hyperlink"/>
                            <w:rFonts w:ascii="Book Antiqua" w:hAnsi="Book Antiqua"/>
                            <w:b/>
                            <w:sz w:val="24"/>
                            <w:szCs w:val="24"/>
                          </w:rPr>
                          <w:t>gmail.com</w:t>
                        </w:r>
                        <w:r>
                          <w:rPr>
                            <w:rFonts w:ascii="Book Antiqua" w:hAnsi="Book Antiqua"/>
                            <w:b/>
                            <w:color w:val="000000" w:themeColor="text1"/>
                            <w:sz w:val="24"/>
                            <w:szCs w:val="24"/>
                          </w:rPr>
                          <w:t>, UIN Alauddin Makassar</w:t>
                        </w:r>
                      </w:p>
                      <w:p w14:paraId="37A1DAD8" w14:textId="77777777" w:rsidR="00A73A8E" w:rsidRPr="00F557BE" w:rsidRDefault="00A73A8E" w:rsidP="00A73A8E">
                        <w:pPr>
                          <w:spacing w:after="0" w:line="240" w:lineRule="auto"/>
                          <w:rPr>
                            <w:rFonts w:ascii="Book Antiqua" w:hAnsi="Book Antiqua"/>
                            <w:lang w:val="en-GB"/>
                          </w:rPr>
                        </w:pPr>
                        <w:r w:rsidRPr="00F557BE">
                          <w:rPr>
                            <w:rFonts w:ascii="Book Antiqua" w:hAnsi="Book Antiqua"/>
                            <w:bCs/>
                          </w:rPr>
                          <w:t>http://journal.uin-alauddin.ac.id/index.php/</w:t>
                        </w:r>
                        <w:r>
                          <w:rPr>
                            <w:rFonts w:ascii="Book Antiqua" w:hAnsi="Book Antiqua"/>
                            <w:bCs/>
                          </w:rPr>
                          <w:t>ssbm</w:t>
                        </w:r>
                      </w:p>
                    </w:txbxContent>
                  </v:textbox>
                </v:shape>
              </w:pict>
            </mc:Fallback>
          </mc:AlternateContent>
        </w:r>
        <w:r w:rsidR="00BB578C">
          <w:fldChar w:fldCharType="begin"/>
        </w:r>
        <w:r w:rsidR="00BB578C">
          <w:instrText xml:space="preserve"> PAGE   \* MERGEFORMAT </w:instrText>
        </w:r>
        <w:r w:rsidR="00BB578C">
          <w:fldChar w:fldCharType="separate"/>
        </w:r>
        <w:r>
          <w:rPr>
            <w:noProof/>
          </w:rPr>
          <w:t>31</w:t>
        </w:r>
        <w:r w:rsidR="00BB578C">
          <w:rPr>
            <w:noProof/>
          </w:rPr>
          <w:fldChar w:fldCharType="end"/>
        </w:r>
      </w:p>
    </w:sdtContent>
  </w:sdt>
  <w:p w14:paraId="31F92463" w14:textId="0C0A5BBD" w:rsidR="00441B86" w:rsidRPr="000A49EF" w:rsidRDefault="00441B86">
    <w:pPr>
      <w:pStyle w:val="Foo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F6E2FB" w14:textId="77777777" w:rsidR="00F67BE0" w:rsidRDefault="00F67BE0" w:rsidP="00042CFE">
      <w:pPr>
        <w:spacing w:after="0" w:line="240" w:lineRule="auto"/>
      </w:pPr>
      <w:r>
        <w:separator/>
      </w:r>
    </w:p>
  </w:footnote>
  <w:footnote w:type="continuationSeparator" w:id="0">
    <w:p w14:paraId="01C529A8" w14:textId="77777777" w:rsidR="00F67BE0" w:rsidRDefault="00F67BE0" w:rsidP="00042C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0B8AFE" w14:textId="77777777" w:rsidR="00BB578C" w:rsidRPr="00BB578C" w:rsidRDefault="00BB578C" w:rsidP="00BB578C">
    <w:pPr>
      <w:pStyle w:val="Header"/>
      <w:tabs>
        <w:tab w:val="left" w:pos="7710"/>
      </w:tabs>
      <w:rPr>
        <w:rFonts w:ascii="Book Antiqua" w:hAnsi="Book Antiqua"/>
        <w:lang w:val="en-GB"/>
      </w:rPr>
    </w:pPr>
    <w:r>
      <w:rPr>
        <w:noProof/>
      </w:rPr>
      <w:drawing>
        <wp:anchor distT="0" distB="0" distL="114300" distR="114300" simplePos="0" relativeHeight="251663360" behindDoc="1" locked="0" layoutInCell="1" allowOverlap="1" wp14:anchorId="4FEDB082" wp14:editId="6C995BFE">
          <wp:simplePos x="0" y="0"/>
          <wp:positionH relativeFrom="margin">
            <wp:posOffset>4530725</wp:posOffset>
          </wp:positionH>
          <wp:positionV relativeFrom="paragraph">
            <wp:posOffset>-381000</wp:posOffset>
          </wp:positionV>
          <wp:extent cx="91694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694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 Antiqua" w:eastAsia="Book Antiqua" w:hAnsi="Book Antiqua" w:cs="Book Antiqua"/>
        <w:color w:val="000000"/>
      </w:rPr>
      <w:t>Study of Scientific and Behavioral Management (SSBM)</w:t>
    </w:r>
    <w:r>
      <w:rPr>
        <w:rFonts w:ascii="Book Antiqua" w:eastAsia="Book Antiqua" w:hAnsi="Book Antiqua" w:cs="Book Antiqua"/>
        <w:color w:val="000000"/>
      </w:rPr>
      <w:tab/>
    </w:r>
    <w:r>
      <w:rPr>
        <w:rFonts w:ascii="Book Antiqua" w:eastAsia="Book Antiqua" w:hAnsi="Book Antiqua" w:cs="Book Antiqua"/>
        <w:color w:val="000000"/>
      </w:rPr>
      <w:tab/>
    </w:r>
  </w:p>
  <w:p w14:paraId="48DFF505" w14:textId="77777777" w:rsidR="00BB578C" w:rsidRPr="00800BC8" w:rsidRDefault="00BB578C" w:rsidP="00BB578C">
    <w:pPr>
      <w:pBdr>
        <w:top w:val="nil"/>
        <w:left w:val="nil"/>
        <w:bottom w:val="nil"/>
        <w:right w:val="nil"/>
        <w:between w:val="nil"/>
      </w:pBdr>
      <w:tabs>
        <w:tab w:val="center" w:pos="4513"/>
        <w:tab w:val="right" w:pos="9026"/>
      </w:tabs>
      <w:spacing w:after="0" w:line="240" w:lineRule="auto"/>
      <w:rPr>
        <w:rFonts w:ascii="Book Antiqua" w:eastAsia="Book Antiqua" w:hAnsi="Book Antiqua" w:cs="Book Antiqua"/>
        <w:color w:val="000000"/>
      </w:rPr>
    </w:pPr>
    <w:r>
      <w:rPr>
        <w:rFonts w:ascii="Book Antiqua" w:eastAsia="Book Antiqua" w:hAnsi="Book Antiqua" w:cs="Book Antiqua"/>
        <w:color w:val="000000"/>
      </w:rPr>
      <w:t>Vol.1 No.2, (Oktober) 2020: 31-30</w:t>
    </w:r>
  </w:p>
  <w:p w14:paraId="74EE26C0" w14:textId="526B0746" w:rsidR="00BB578C" w:rsidRDefault="00BB578C" w:rsidP="00BB578C">
    <w:pPr>
      <w:pBdr>
        <w:top w:val="nil"/>
        <w:left w:val="nil"/>
        <w:bottom w:val="nil"/>
        <w:right w:val="nil"/>
        <w:between w:val="nil"/>
      </w:pBdr>
      <w:tabs>
        <w:tab w:val="center" w:pos="4513"/>
        <w:tab w:val="right" w:pos="9026"/>
      </w:tabs>
      <w:spacing w:after="0" w:line="240" w:lineRule="auto"/>
      <w:rPr>
        <w:rFonts w:ascii="Book Antiqua" w:eastAsia="Book Antiqua" w:hAnsi="Book Antiqua" w:cs="Book Antiqua"/>
        <w:color w:val="000000"/>
      </w:rPr>
    </w:pPr>
    <w:r>
      <w:rPr>
        <w:rFonts w:ascii="Book Antiqua" w:eastAsia="Book Antiqua" w:hAnsi="Book Antiqua" w:cs="Book Antiqua"/>
        <w:color w:val="000000"/>
      </w:rPr>
      <w:t>Penerbit: Management Department, UIN Alauddin Makassar, Indonesia</w:t>
    </w:r>
  </w:p>
  <w:p w14:paraId="6F02E6C3" w14:textId="77777777" w:rsidR="00BB578C" w:rsidRPr="00BB578C" w:rsidRDefault="00BB578C" w:rsidP="00BB578C">
    <w:pPr>
      <w:pBdr>
        <w:top w:val="nil"/>
        <w:left w:val="nil"/>
        <w:bottom w:val="nil"/>
        <w:right w:val="nil"/>
        <w:between w:val="nil"/>
      </w:pBdr>
      <w:tabs>
        <w:tab w:val="center" w:pos="4513"/>
        <w:tab w:val="right" w:pos="9026"/>
      </w:tabs>
      <w:spacing w:after="0" w:line="240" w:lineRule="auto"/>
      <w:rPr>
        <w:rFonts w:ascii="Book Antiqua" w:eastAsia="Book Antiqua" w:hAnsi="Book Antiqua" w:cs="Book Antiqua"/>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EB0E92" w14:textId="77777777" w:rsidR="00BB578C" w:rsidRPr="00BB578C" w:rsidRDefault="00BB578C" w:rsidP="00BB578C">
    <w:pPr>
      <w:pStyle w:val="Header"/>
      <w:tabs>
        <w:tab w:val="left" w:pos="7710"/>
      </w:tabs>
      <w:rPr>
        <w:rFonts w:ascii="Book Antiqua" w:hAnsi="Book Antiqua"/>
        <w:lang w:val="en-GB"/>
      </w:rPr>
    </w:pPr>
    <w:r>
      <w:rPr>
        <w:noProof/>
      </w:rPr>
      <w:drawing>
        <wp:anchor distT="0" distB="0" distL="114300" distR="114300" simplePos="0" relativeHeight="251666432" behindDoc="1" locked="0" layoutInCell="1" allowOverlap="1" wp14:anchorId="38D3E953" wp14:editId="34AADF68">
          <wp:simplePos x="0" y="0"/>
          <wp:positionH relativeFrom="margin">
            <wp:posOffset>4530725</wp:posOffset>
          </wp:positionH>
          <wp:positionV relativeFrom="paragraph">
            <wp:posOffset>-381000</wp:posOffset>
          </wp:positionV>
          <wp:extent cx="916940" cy="10287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694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 Antiqua" w:eastAsia="Book Antiqua" w:hAnsi="Book Antiqua" w:cs="Book Antiqua"/>
        <w:color w:val="000000"/>
      </w:rPr>
      <w:t>Study of Scientific and Behavioral Management (SSBM)</w:t>
    </w:r>
    <w:r>
      <w:rPr>
        <w:rFonts w:ascii="Book Antiqua" w:eastAsia="Book Antiqua" w:hAnsi="Book Antiqua" w:cs="Book Antiqua"/>
        <w:color w:val="000000"/>
      </w:rPr>
      <w:tab/>
    </w:r>
    <w:r>
      <w:rPr>
        <w:rFonts w:ascii="Book Antiqua" w:eastAsia="Book Antiqua" w:hAnsi="Book Antiqua" w:cs="Book Antiqua"/>
        <w:color w:val="000000"/>
      </w:rPr>
      <w:tab/>
    </w:r>
  </w:p>
  <w:p w14:paraId="579ADF6A" w14:textId="77777777" w:rsidR="00BB578C" w:rsidRPr="00800BC8" w:rsidRDefault="00BB578C" w:rsidP="00BB578C">
    <w:pPr>
      <w:pBdr>
        <w:top w:val="nil"/>
        <w:left w:val="nil"/>
        <w:bottom w:val="nil"/>
        <w:right w:val="nil"/>
        <w:between w:val="nil"/>
      </w:pBdr>
      <w:tabs>
        <w:tab w:val="center" w:pos="4513"/>
        <w:tab w:val="right" w:pos="9026"/>
      </w:tabs>
      <w:spacing w:after="0" w:line="240" w:lineRule="auto"/>
      <w:rPr>
        <w:rFonts w:ascii="Book Antiqua" w:eastAsia="Book Antiqua" w:hAnsi="Book Antiqua" w:cs="Book Antiqua"/>
        <w:color w:val="000000"/>
      </w:rPr>
    </w:pPr>
    <w:r>
      <w:rPr>
        <w:rFonts w:ascii="Book Antiqua" w:eastAsia="Book Antiqua" w:hAnsi="Book Antiqua" w:cs="Book Antiqua"/>
        <w:color w:val="000000"/>
      </w:rPr>
      <w:t>Vol.1 No.2, (Oktober) 2020: 31-30</w:t>
    </w:r>
  </w:p>
  <w:p w14:paraId="6B79C052" w14:textId="77777777" w:rsidR="00BB578C" w:rsidRPr="00BB578C" w:rsidRDefault="00BB578C" w:rsidP="00BB578C">
    <w:pPr>
      <w:pBdr>
        <w:top w:val="nil"/>
        <w:left w:val="nil"/>
        <w:bottom w:val="nil"/>
        <w:right w:val="nil"/>
        <w:between w:val="nil"/>
      </w:pBdr>
      <w:tabs>
        <w:tab w:val="center" w:pos="4513"/>
        <w:tab w:val="right" w:pos="9026"/>
      </w:tabs>
      <w:spacing w:after="0" w:line="240" w:lineRule="auto"/>
      <w:rPr>
        <w:rFonts w:ascii="Book Antiqua" w:eastAsia="Book Antiqua" w:hAnsi="Book Antiqua" w:cs="Book Antiqua"/>
        <w:color w:val="000000"/>
      </w:rPr>
    </w:pPr>
    <w:r>
      <w:rPr>
        <w:rFonts w:ascii="Book Antiqua" w:eastAsia="Book Antiqua" w:hAnsi="Book Antiqua" w:cs="Book Antiqua"/>
        <w:color w:val="000000"/>
      </w:rPr>
      <w:t>Penerbit: Management Department, UIN Alauddin Makassar, Indonesia</w:t>
    </w:r>
  </w:p>
  <w:p w14:paraId="33F41055" w14:textId="542D10D1" w:rsidR="00441B86" w:rsidRPr="00BB578C" w:rsidRDefault="00441B86" w:rsidP="00BB578C">
    <w:pPr>
      <w:pStyle w:val="Header"/>
    </w:pPr>
    <w:r w:rsidRPr="00BB578C">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66A5BF" w14:textId="6C84C711" w:rsidR="00BB578C" w:rsidRPr="00BB578C" w:rsidRDefault="00BB578C" w:rsidP="00BB578C">
    <w:pPr>
      <w:pStyle w:val="Header"/>
      <w:tabs>
        <w:tab w:val="left" w:pos="7710"/>
      </w:tabs>
      <w:rPr>
        <w:rFonts w:ascii="Book Antiqua" w:hAnsi="Book Antiqua"/>
        <w:lang w:val="en-GB"/>
      </w:rPr>
    </w:pPr>
    <w:r>
      <w:rPr>
        <w:noProof/>
      </w:rPr>
      <w:drawing>
        <wp:anchor distT="0" distB="0" distL="114300" distR="114300" simplePos="0" relativeHeight="251661312" behindDoc="1" locked="0" layoutInCell="1" allowOverlap="1" wp14:anchorId="1F5C03B6" wp14:editId="759DCCFC">
          <wp:simplePos x="0" y="0"/>
          <wp:positionH relativeFrom="margin">
            <wp:posOffset>4530725</wp:posOffset>
          </wp:positionH>
          <wp:positionV relativeFrom="paragraph">
            <wp:posOffset>-381000</wp:posOffset>
          </wp:positionV>
          <wp:extent cx="916940" cy="10287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694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 Antiqua" w:eastAsia="Book Antiqua" w:hAnsi="Book Antiqua" w:cs="Book Antiqua"/>
        <w:color w:val="000000"/>
      </w:rPr>
      <w:t>Study of Scientific and Behavioral Management (SSBM)</w:t>
    </w:r>
    <w:r>
      <w:rPr>
        <w:rFonts w:ascii="Book Antiqua" w:eastAsia="Book Antiqua" w:hAnsi="Book Antiqua" w:cs="Book Antiqua"/>
        <w:color w:val="000000"/>
      </w:rPr>
      <w:tab/>
    </w:r>
    <w:r>
      <w:rPr>
        <w:rFonts w:ascii="Book Antiqua" w:eastAsia="Book Antiqua" w:hAnsi="Book Antiqua" w:cs="Book Antiqua"/>
        <w:color w:val="000000"/>
      </w:rPr>
      <w:tab/>
    </w:r>
  </w:p>
  <w:p w14:paraId="6BF16055" w14:textId="54207DCF" w:rsidR="00BB578C" w:rsidRPr="00800BC8" w:rsidRDefault="00BB578C" w:rsidP="00BB578C">
    <w:pPr>
      <w:pBdr>
        <w:top w:val="nil"/>
        <w:left w:val="nil"/>
        <w:bottom w:val="nil"/>
        <w:right w:val="nil"/>
        <w:between w:val="nil"/>
      </w:pBdr>
      <w:tabs>
        <w:tab w:val="center" w:pos="4513"/>
        <w:tab w:val="right" w:pos="9026"/>
      </w:tabs>
      <w:spacing w:after="0" w:line="240" w:lineRule="auto"/>
      <w:rPr>
        <w:rFonts w:ascii="Book Antiqua" w:eastAsia="Book Antiqua" w:hAnsi="Book Antiqua" w:cs="Book Antiqua"/>
        <w:color w:val="000000"/>
      </w:rPr>
    </w:pPr>
    <w:r>
      <w:rPr>
        <w:rFonts w:ascii="Book Antiqua" w:eastAsia="Book Antiqua" w:hAnsi="Book Antiqua" w:cs="Book Antiqua"/>
        <w:color w:val="000000"/>
      </w:rPr>
      <w:t>Vol.1 No.2, (Oktober) 2020: 31-44</w:t>
    </w:r>
  </w:p>
  <w:p w14:paraId="5F0EB5F5" w14:textId="35280575" w:rsidR="00441B86" w:rsidRPr="00BB578C" w:rsidRDefault="00BB578C" w:rsidP="00BB578C">
    <w:pPr>
      <w:pBdr>
        <w:top w:val="nil"/>
        <w:left w:val="nil"/>
        <w:bottom w:val="nil"/>
        <w:right w:val="nil"/>
        <w:between w:val="nil"/>
      </w:pBdr>
      <w:tabs>
        <w:tab w:val="center" w:pos="4513"/>
        <w:tab w:val="right" w:pos="9026"/>
      </w:tabs>
      <w:spacing w:after="0" w:line="240" w:lineRule="auto"/>
      <w:rPr>
        <w:rFonts w:ascii="Book Antiqua" w:eastAsia="Book Antiqua" w:hAnsi="Book Antiqua" w:cs="Book Antiqua"/>
        <w:color w:val="000000"/>
      </w:rPr>
    </w:pPr>
    <w:r>
      <w:rPr>
        <w:rFonts w:ascii="Book Antiqua" w:eastAsia="Book Antiqua" w:hAnsi="Book Antiqua" w:cs="Book Antiqua"/>
        <w:color w:val="000000"/>
      </w:rPr>
      <w:t>Penerbit: Management Department, UIN Alauddin Makassar, Indonesia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A87"/>
    <w:multiLevelType w:val="hybridMultilevel"/>
    <w:tmpl w:val="00005478"/>
    <w:lvl w:ilvl="0" w:tplc="00006D73">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57C2"/>
    <w:multiLevelType w:val="hybridMultilevel"/>
    <w:tmpl w:val="00001246"/>
    <w:lvl w:ilvl="0" w:tplc="00005841">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5D2B"/>
    <w:multiLevelType w:val="hybridMultilevel"/>
    <w:tmpl w:val="0000638C"/>
    <w:lvl w:ilvl="0" w:tplc="000003FA">
      <w:start w:val="2"/>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16A155"/>
    <w:multiLevelType w:val="singleLevel"/>
    <w:tmpl w:val="75869449"/>
    <w:lvl w:ilvl="0">
      <w:start w:val="1"/>
      <w:numFmt w:val="decimal"/>
      <w:lvlText w:val="%1."/>
      <w:lvlJc w:val="left"/>
      <w:pPr>
        <w:tabs>
          <w:tab w:val="num" w:pos="864"/>
        </w:tabs>
        <w:ind w:left="936" w:hanging="360"/>
      </w:pPr>
      <w:rPr>
        <w:snapToGrid/>
        <w:sz w:val="23"/>
        <w:szCs w:val="23"/>
      </w:rPr>
    </w:lvl>
  </w:abstractNum>
  <w:abstractNum w:abstractNumId="4">
    <w:nsid w:val="00493B31"/>
    <w:multiLevelType w:val="singleLevel"/>
    <w:tmpl w:val="24AF6AD3"/>
    <w:lvl w:ilvl="0">
      <w:start w:val="4"/>
      <w:numFmt w:val="decimal"/>
      <w:lvlText w:val="%1."/>
      <w:lvlJc w:val="left"/>
      <w:pPr>
        <w:tabs>
          <w:tab w:val="num" w:pos="936"/>
        </w:tabs>
        <w:ind w:left="936" w:hanging="288"/>
      </w:pPr>
      <w:rPr>
        <w:snapToGrid/>
        <w:sz w:val="23"/>
        <w:szCs w:val="23"/>
      </w:rPr>
    </w:lvl>
  </w:abstractNum>
  <w:abstractNum w:abstractNumId="5">
    <w:nsid w:val="01821A08"/>
    <w:multiLevelType w:val="hybridMultilevel"/>
    <w:tmpl w:val="C430F50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035CA24B"/>
    <w:multiLevelType w:val="singleLevel"/>
    <w:tmpl w:val="5AD040EE"/>
    <w:lvl w:ilvl="0">
      <w:start w:val="2"/>
      <w:numFmt w:val="decimal"/>
      <w:lvlText w:val="%1."/>
      <w:lvlJc w:val="left"/>
      <w:pPr>
        <w:tabs>
          <w:tab w:val="num" w:pos="720"/>
        </w:tabs>
        <w:ind w:left="720" w:hanging="360"/>
      </w:pPr>
      <w:rPr>
        <w:snapToGrid/>
        <w:spacing w:val="-2"/>
        <w:sz w:val="23"/>
        <w:szCs w:val="23"/>
      </w:rPr>
    </w:lvl>
  </w:abstractNum>
  <w:abstractNum w:abstractNumId="7">
    <w:nsid w:val="0365640F"/>
    <w:multiLevelType w:val="hybridMultilevel"/>
    <w:tmpl w:val="BE8EDA2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04FB48FF"/>
    <w:multiLevelType w:val="hybridMultilevel"/>
    <w:tmpl w:val="65528122"/>
    <w:lvl w:ilvl="0" w:tplc="0156B118">
      <w:start w:val="1"/>
      <w:numFmt w:val="lowerLetter"/>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057E637D"/>
    <w:multiLevelType w:val="hybridMultilevel"/>
    <w:tmpl w:val="A64A076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058F7E84"/>
    <w:multiLevelType w:val="singleLevel"/>
    <w:tmpl w:val="3A1B9C18"/>
    <w:lvl w:ilvl="0">
      <w:start w:val="2"/>
      <w:numFmt w:val="decimal"/>
      <w:lvlText w:val="%1."/>
      <w:lvlJc w:val="left"/>
      <w:pPr>
        <w:tabs>
          <w:tab w:val="num" w:pos="648"/>
        </w:tabs>
        <w:ind w:left="504" w:hanging="288"/>
      </w:pPr>
      <w:rPr>
        <w:i/>
        <w:iCs/>
        <w:snapToGrid/>
        <w:sz w:val="23"/>
        <w:szCs w:val="23"/>
      </w:rPr>
    </w:lvl>
  </w:abstractNum>
  <w:abstractNum w:abstractNumId="11">
    <w:nsid w:val="068A5D7B"/>
    <w:multiLevelType w:val="singleLevel"/>
    <w:tmpl w:val="1A8B2873"/>
    <w:lvl w:ilvl="0">
      <w:start w:val="4"/>
      <w:numFmt w:val="decimal"/>
      <w:lvlText w:val="%1."/>
      <w:lvlJc w:val="left"/>
      <w:pPr>
        <w:tabs>
          <w:tab w:val="num" w:pos="504"/>
        </w:tabs>
        <w:ind w:left="576" w:hanging="360"/>
      </w:pPr>
      <w:rPr>
        <w:snapToGrid/>
        <w:sz w:val="23"/>
        <w:szCs w:val="23"/>
      </w:rPr>
    </w:lvl>
  </w:abstractNum>
  <w:abstractNum w:abstractNumId="12">
    <w:nsid w:val="06B35558"/>
    <w:multiLevelType w:val="singleLevel"/>
    <w:tmpl w:val="1E19EBC7"/>
    <w:lvl w:ilvl="0">
      <w:start w:val="1"/>
      <w:numFmt w:val="decimal"/>
      <w:lvlText w:val="%1)"/>
      <w:lvlJc w:val="left"/>
      <w:pPr>
        <w:tabs>
          <w:tab w:val="num" w:pos="1296"/>
        </w:tabs>
        <w:ind w:left="1296" w:hanging="360"/>
      </w:pPr>
      <w:rPr>
        <w:snapToGrid/>
        <w:spacing w:val="-1"/>
        <w:sz w:val="23"/>
        <w:szCs w:val="23"/>
      </w:rPr>
    </w:lvl>
  </w:abstractNum>
  <w:abstractNum w:abstractNumId="13">
    <w:nsid w:val="085433A9"/>
    <w:multiLevelType w:val="hybridMultilevel"/>
    <w:tmpl w:val="A676996E"/>
    <w:lvl w:ilvl="0" w:tplc="04090001">
      <w:start w:val="1"/>
      <w:numFmt w:val="bullet"/>
      <w:lvlText w:val=""/>
      <w:lvlJc w:val="left"/>
      <w:pPr>
        <w:ind w:left="720" w:hanging="360"/>
      </w:pPr>
      <w:rPr>
        <w:rFonts w:ascii="Symbol" w:hAnsi="Symbol" w:hint="default"/>
      </w:rPr>
    </w:lvl>
    <w:lvl w:ilvl="1" w:tplc="04210019">
      <w:start w:val="1"/>
      <w:numFmt w:val="lowerLetter"/>
      <w:lvlText w:val="%2."/>
      <w:lvlJc w:val="left"/>
      <w:pPr>
        <w:ind w:left="1440" w:hanging="360"/>
      </w:p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nsid w:val="0BAF7D0E"/>
    <w:multiLevelType w:val="hybridMultilevel"/>
    <w:tmpl w:val="A66278B6"/>
    <w:lvl w:ilvl="0" w:tplc="C6729396">
      <w:start w:val="1"/>
      <w:numFmt w:val="decimal"/>
      <w:lvlText w:val="%1."/>
      <w:lvlJc w:val="left"/>
      <w:pPr>
        <w:ind w:left="1506"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0E866E82"/>
    <w:multiLevelType w:val="hybridMultilevel"/>
    <w:tmpl w:val="915CE488"/>
    <w:lvl w:ilvl="0" w:tplc="48090001">
      <w:start w:val="1"/>
      <w:numFmt w:val="bullet"/>
      <w:lvlText w:val=""/>
      <w:lvlJc w:val="left"/>
      <w:pPr>
        <w:ind w:left="1996" w:hanging="360"/>
      </w:pPr>
      <w:rPr>
        <w:rFonts w:ascii="Symbol" w:hAnsi="Symbol" w:hint="default"/>
      </w:rPr>
    </w:lvl>
    <w:lvl w:ilvl="1" w:tplc="48090003" w:tentative="1">
      <w:start w:val="1"/>
      <w:numFmt w:val="bullet"/>
      <w:lvlText w:val="o"/>
      <w:lvlJc w:val="left"/>
      <w:pPr>
        <w:ind w:left="2716" w:hanging="360"/>
      </w:pPr>
      <w:rPr>
        <w:rFonts w:ascii="Courier New" w:hAnsi="Courier New" w:cs="Courier New" w:hint="default"/>
      </w:rPr>
    </w:lvl>
    <w:lvl w:ilvl="2" w:tplc="48090005" w:tentative="1">
      <w:start w:val="1"/>
      <w:numFmt w:val="bullet"/>
      <w:lvlText w:val=""/>
      <w:lvlJc w:val="left"/>
      <w:pPr>
        <w:ind w:left="3436" w:hanging="360"/>
      </w:pPr>
      <w:rPr>
        <w:rFonts w:ascii="Wingdings" w:hAnsi="Wingdings" w:hint="default"/>
      </w:rPr>
    </w:lvl>
    <w:lvl w:ilvl="3" w:tplc="48090001" w:tentative="1">
      <w:start w:val="1"/>
      <w:numFmt w:val="bullet"/>
      <w:lvlText w:val=""/>
      <w:lvlJc w:val="left"/>
      <w:pPr>
        <w:ind w:left="4156" w:hanging="360"/>
      </w:pPr>
      <w:rPr>
        <w:rFonts w:ascii="Symbol" w:hAnsi="Symbol" w:hint="default"/>
      </w:rPr>
    </w:lvl>
    <w:lvl w:ilvl="4" w:tplc="48090003" w:tentative="1">
      <w:start w:val="1"/>
      <w:numFmt w:val="bullet"/>
      <w:lvlText w:val="o"/>
      <w:lvlJc w:val="left"/>
      <w:pPr>
        <w:ind w:left="4876" w:hanging="360"/>
      </w:pPr>
      <w:rPr>
        <w:rFonts w:ascii="Courier New" w:hAnsi="Courier New" w:cs="Courier New" w:hint="default"/>
      </w:rPr>
    </w:lvl>
    <w:lvl w:ilvl="5" w:tplc="48090005" w:tentative="1">
      <w:start w:val="1"/>
      <w:numFmt w:val="bullet"/>
      <w:lvlText w:val=""/>
      <w:lvlJc w:val="left"/>
      <w:pPr>
        <w:ind w:left="5596" w:hanging="360"/>
      </w:pPr>
      <w:rPr>
        <w:rFonts w:ascii="Wingdings" w:hAnsi="Wingdings" w:hint="default"/>
      </w:rPr>
    </w:lvl>
    <w:lvl w:ilvl="6" w:tplc="48090001" w:tentative="1">
      <w:start w:val="1"/>
      <w:numFmt w:val="bullet"/>
      <w:lvlText w:val=""/>
      <w:lvlJc w:val="left"/>
      <w:pPr>
        <w:ind w:left="6316" w:hanging="360"/>
      </w:pPr>
      <w:rPr>
        <w:rFonts w:ascii="Symbol" w:hAnsi="Symbol" w:hint="default"/>
      </w:rPr>
    </w:lvl>
    <w:lvl w:ilvl="7" w:tplc="48090003" w:tentative="1">
      <w:start w:val="1"/>
      <w:numFmt w:val="bullet"/>
      <w:lvlText w:val="o"/>
      <w:lvlJc w:val="left"/>
      <w:pPr>
        <w:ind w:left="7036" w:hanging="360"/>
      </w:pPr>
      <w:rPr>
        <w:rFonts w:ascii="Courier New" w:hAnsi="Courier New" w:cs="Courier New" w:hint="default"/>
      </w:rPr>
    </w:lvl>
    <w:lvl w:ilvl="8" w:tplc="48090005" w:tentative="1">
      <w:start w:val="1"/>
      <w:numFmt w:val="bullet"/>
      <w:lvlText w:val=""/>
      <w:lvlJc w:val="left"/>
      <w:pPr>
        <w:ind w:left="7756" w:hanging="360"/>
      </w:pPr>
      <w:rPr>
        <w:rFonts w:ascii="Wingdings" w:hAnsi="Wingdings" w:hint="default"/>
      </w:rPr>
    </w:lvl>
  </w:abstractNum>
  <w:abstractNum w:abstractNumId="16">
    <w:nsid w:val="10B761EB"/>
    <w:multiLevelType w:val="hybridMultilevel"/>
    <w:tmpl w:val="BE8EDA2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17D57491"/>
    <w:multiLevelType w:val="hybridMultilevel"/>
    <w:tmpl w:val="438EF5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9C83F7A"/>
    <w:multiLevelType w:val="hybridMultilevel"/>
    <w:tmpl w:val="A6DA65F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1C70375D"/>
    <w:multiLevelType w:val="hybridMultilevel"/>
    <w:tmpl w:val="30FC9BAA"/>
    <w:lvl w:ilvl="0" w:tplc="04090019">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0047A45"/>
    <w:multiLevelType w:val="hybridMultilevel"/>
    <w:tmpl w:val="F856C480"/>
    <w:lvl w:ilvl="0" w:tplc="42A07374">
      <w:start w:val="1"/>
      <w:numFmt w:val="low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212F3FEF"/>
    <w:multiLevelType w:val="hybridMultilevel"/>
    <w:tmpl w:val="C068C82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23A355C2"/>
    <w:multiLevelType w:val="hybridMultilevel"/>
    <w:tmpl w:val="7AEE8142"/>
    <w:lvl w:ilvl="0" w:tplc="0421000F">
      <w:start w:val="1"/>
      <w:numFmt w:val="decimal"/>
      <w:lvlText w:val="%1."/>
      <w:lvlJc w:val="left"/>
      <w:pPr>
        <w:ind w:left="720" w:hanging="360"/>
      </w:pPr>
      <w:rPr>
        <w:rFonts w:hint="default"/>
      </w:rPr>
    </w:lvl>
    <w:lvl w:ilvl="1" w:tplc="53DA3468">
      <w:start w:val="1"/>
      <w:numFmt w:val="upperLetter"/>
      <w:lvlText w:val="%2."/>
      <w:lvlJc w:val="left"/>
      <w:pPr>
        <w:ind w:left="1440" w:hanging="360"/>
      </w:pPr>
      <w:rPr>
        <w:rFonts w:hint="default"/>
        <w:b/>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241740B5"/>
    <w:multiLevelType w:val="hybridMultilevel"/>
    <w:tmpl w:val="767846E0"/>
    <w:lvl w:ilvl="0" w:tplc="0421000F">
      <w:start w:val="1"/>
      <w:numFmt w:val="decimal"/>
      <w:lvlText w:val="%1."/>
      <w:lvlJc w:val="left"/>
      <w:pPr>
        <w:ind w:left="720" w:hanging="360"/>
      </w:pPr>
      <w:rPr>
        <w:rFonts w:ascii="Times New Roman"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24CF3FE7"/>
    <w:multiLevelType w:val="hybridMultilevel"/>
    <w:tmpl w:val="DA00E7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9CA6222"/>
    <w:multiLevelType w:val="hybridMultilevel"/>
    <w:tmpl w:val="2A8A4F10"/>
    <w:lvl w:ilvl="0" w:tplc="04210015">
      <w:start w:val="1"/>
      <w:numFmt w:val="upperLetter"/>
      <w:lvlText w:val="%1."/>
      <w:lvlJc w:val="left"/>
      <w:pPr>
        <w:ind w:left="720" w:hanging="360"/>
      </w:pPr>
      <w:rPr>
        <w:rFonts w:hint="default"/>
      </w:rPr>
    </w:lvl>
    <w:lvl w:ilvl="1" w:tplc="C0C86E0E">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2FB322B0"/>
    <w:multiLevelType w:val="hybridMultilevel"/>
    <w:tmpl w:val="F7BEC25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34637ADB"/>
    <w:multiLevelType w:val="hybridMultilevel"/>
    <w:tmpl w:val="E7125174"/>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8">
    <w:nsid w:val="346D7579"/>
    <w:multiLevelType w:val="hybridMultilevel"/>
    <w:tmpl w:val="5BECF510"/>
    <w:lvl w:ilvl="0" w:tplc="0421000F">
      <w:start w:val="1"/>
      <w:numFmt w:val="decimal"/>
      <w:lvlText w:val="%1."/>
      <w:lvlJc w:val="left"/>
      <w:pPr>
        <w:ind w:left="720" w:hanging="360"/>
      </w:pPr>
      <w:rPr>
        <w:rFonts w:hint="default"/>
      </w:rPr>
    </w:lvl>
    <w:lvl w:ilvl="1" w:tplc="0156B118">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37D777D8"/>
    <w:multiLevelType w:val="hybridMultilevel"/>
    <w:tmpl w:val="BEB83AF8"/>
    <w:lvl w:ilvl="0" w:tplc="48090001">
      <w:start w:val="1"/>
      <w:numFmt w:val="bullet"/>
      <w:lvlText w:val=""/>
      <w:lvlJc w:val="left"/>
      <w:pPr>
        <w:ind w:left="1996" w:hanging="360"/>
      </w:pPr>
      <w:rPr>
        <w:rFonts w:ascii="Symbol" w:hAnsi="Symbol" w:hint="default"/>
      </w:rPr>
    </w:lvl>
    <w:lvl w:ilvl="1" w:tplc="48090003" w:tentative="1">
      <w:start w:val="1"/>
      <w:numFmt w:val="bullet"/>
      <w:lvlText w:val="o"/>
      <w:lvlJc w:val="left"/>
      <w:pPr>
        <w:ind w:left="2716" w:hanging="360"/>
      </w:pPr>
      <w:rPr>
        <w:rFonts w:ascii="Courier New" w:hAnsi="Courier New" w:cs="Courier New" w:hint="default"/>
      </w:rPr>
    </w:lvl>
    <w:lvl w:ilvl="2" w:tplc="48090005" w:tentative="1">
      <w:start w:val="1"/>
      <w:numFmt w:val="bullet"/>
      <w:lvlText w:val=""/>
      <w:lvlJc w:val="left"/>
      <w:pPr>
        <w:ind w:left="3436" w:hanging="360"/>
      </w:pPr>
      <w:rPr>
        <w:rFonts w:ascii="Wingdings" w:hAnsi="Wingdings" w:hint="default"/>
      </w:rPr>
    </w:lvl>
    <w:lvl w:ilvl="3" w:tplc="48090001" w:tentative="1">
      <w:start w:val="1"/>
      <w:numFmt w:val="bullet"/>
      <w:lvlText w:val=""/>
      <w:lvlJc w:val="left"/>
      <w:pPr>
        <w:ind w:left="4156" w:hanging="360"/>
      </w:pPr>
      <w:rPr>
        <w:rFonts w:ascii="Symbol" w:hAnsi="Symbol" w:hint="default"/>
      </w:rPr>
    </w:lvl>
    <w:lvl w:ilvl="4" w:tplc="48090003" w:tentative="1">
      <w:start w:val="1"/>
      <w:numFmt w:val="bullet"/>
      <w:lvlText w:val="o"/>
      <w:lvlJc w:val="left"/>
      <w:pPr>
        <w:ind w:left="4876" w:hanging="360"/>
      </w:pPr>
      <w:rPr>
        <w:rFonts w:ascii="Courier New" w:hAnsi="Courier New" w:cs="Courier New" w:hint="default"/>
      </w:rPr>
    </w:lvl>
    <w:lvl w:ilvl="5" w:tplc="48090005" w:tentative="1">
      <w:start w:val="1"/>
      <w:numFmt w:val="bullet"/>
      <w:lvlText w:val=""/>
      <w:lvlJc w:val="left"/>
      <w:pPr>
        <w:ind w:left="5596" w:hanging="360"/>
      </w:pPr>
      <w:rPr>
        <w:rFonts w:ascii="Wingdings" w:hAnsi="Wingdings" w:hint="default"/>
      </w:rPr>
    </w:lvl>
    <w:lvl w:ilvl="6" w:tplc="48090001" w:tentative="1">
      <w:start w:val="1"/>
      <w:numFmt w:val="bullet"/>
      <w:lvlText w:val=""/>
      <w:lvlJc w:val="left"/>
      <w:pPr>
        <w:ind w:left="6316" w:hanging="360"/>
      </w:pPr>
      <w:rPr>
        <w:rFonts w:ascii="Symbol" w:hAnsi="Symbol" w:hint="default"/>
      </w:rPr>
    </w:lvl>
    <w:lvl w:ilvl="7" w:tplc="48090003" w:tentative="1">
      <w:start w:val="1"/>
      <w:numFmt w:val="bullet"/>
      <w:lvlText w:val="o"/>
      <w:lvlJc w:val="left"/>
      <w:pPr>
        <w:ind w:left="7036" w:hanging="360"/>
      </w:pPr>
      <w:rPr>
        <w:rFonts w:ascii="Courier New" w:hAnsi="Courier New" w:cs="Courier New" w:hint="default"/>
      </w:rPr>
    </w:lvl>
    <w:lvl w:ilvl="8" w:tplc="48090005" w:tentative="1">
      <w:start w:val="1"/>
      <w:numFmt w:val="bullet"/>
      <w:lvlText w:val=""/>
      <w:lvlJc w:val="left"/>
      <w:pPr>
        <w:ind w:left="7756" w:hanging="360"/>
      </w:pPr>
      <w:rPr>
        <w:rFonts w:ascii="Wingdings" w:hAnsi="Wingdings" w:hint="default"/>
      </w:rPr>
    </w:lvl>
  </w:abstractNum>
  <w:abstractNum w:abstractNumId="30">
    <w:nsid w:val="3D7E5E18"/>
    <w:multiLevelType w:val="hybridMultilevel"/>
    <w:tmpl w:val="CDA8399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3E1B5098"/>
    <w:multiLevelType w:val="hybridMultilevel"/>
    <w:tmpl w:val="48E2984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4A211A3E"/>
    <w:multiLevelType w:val="hybridMultilevel"/>
    <w:tmpl w:val="BECC540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4B2C0D53"/>
    <w:multiLevelType w:val="hybridMultilevel"/>
    <w:tmpl w:val="5D805178"/>
    <w:lvl w:ilvl="0" w:tplc="4704EA02">
      <w:start w:val="1"/>
      <w:numFmt w:val="upperLetter"/>
      <w:lvlText w:val="%1."/>
      <w:lvlJc w:val="left"/>
      <w:pPr>
        <w:ind w:left="786" w:hanging="360"/>
      </w:pPr>
      <w:rPr>
        <w:rFonts w:hint="default"/>
      </w:rPr>
    </w:lvl>
    <w:lvl w:ilvl="1" w:tplc="C6729396">
      <w:start w:val="1"/>
      <w:numFmt w:val="decimal"/>
      <w:lvlText w:val="%2."/>
      <w:lvlJc w:val="left"/>
      <w:pPr>
        <w:ind w:left="1506" w:hanging="360"/>
      </w:pPr>
      <w:rPr>
        <w:rFonts w:hint="default"/>
        <w:b w:val="0"/>
      </w:r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4">
    <w:nsid w:val="4EE27842"/>
    <w:multiLevelType w:val="hybridMultilevel"/>
    <w:tmpl w:val="A14C89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F512098"/>
    <w:multiLevelType w:val="hybridMultilevel"/>
    <w:tmpl w:val="1678408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528C7D73"/>
    <w:multiLevelType w:val="hybridMultilevel"/>
    <w:tmpl w:val="6D2A3F4A"/>
    <w:lvl w:ilvl="0" w:tplc="5BECE39E">
      <w:start w:val="3"/>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58340498"/>
    <w:multiLevelType w:val="multilevel"/>
    <w:tmpl w:val="ACAE1A4E"/>
    <w:lvl w:ilvl="0">
      <w:start w:val="2"/>
      <w:numFmt w:val="decimal"/>
      <w:lvlText w:val="%1."/>
      <w:lvlJc w:val="left"/>
      <w:pPr>
        <w:ind w:left="644"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074" w:hanging="1080"/>
      </w:pPr>
      <w:rPr>
        <w:rFonts w:hint="default"/>
      </w:rPr>
    </w:lvl>
    <w:lvl w:ilvl="6">
      <w:start w:val="1"/>
      <w:numFmt w:val="decimal"/>
      <w:isLgl/>
      <w:lvlText w:val="%1.%2.%3.%4.%5.%6.%7."/>
      <w:lvlJc w:val="left"/>
      <w:pPr>
        <w:ind w:left="2576" w:hanging="1440"/>
      </w:pPr>
      <w:rPr>
        <w:rFonts w:hint="default"/>
      </w:rPr>
    </w:lvl>
    <w:lvl w:ilvl="7">
      <w:start w:val="1"/>
      <w:numFmt w:val="decimal"/>
      <w:isLgl/>
      <w:lvlText w:val="%1.%2.%3.%4.%5.%6.%7.%8."/>
      <w:lvlJc w:val="left"/>
      <w:pPr>
        <w:ind w:left="2718" w:hanging="1440"/>
      </w:pPr>
      <w:rPr>
        <w:rFonts w:hint="default"/>
      </w:rPr>
    </w:lvl>
    <w:lvl w:ilvl="8">
      <w:start w:val="1"/>
      <w:numFmt w:val="decimal"/>
      <w:isLgl/>
      <w:lvlText w:val="%1.%2.%3.%4.%5.%6.%7.%8.%9."/>
      <w:lvlJc w:val="left"/>
      <w:pPr>
        <w:ind w:left="3220" w:hanging="1800"/>
      </w:pPr>
      <w:rPr>
        <w:rFonts w:hint="default"/>
      </w:rPr>
    </w:lvl>
  </w:abstractNum>
  <w:abstractNum w:abstractNumId="38">
    <w:nsid w:val="5E790624"/>
    <w:multiLevelType w:val="hybridMultilevel"/>
    <w:tmpl w:val="C2FCC67A"/>
    <w:lvl w:ilvl="0" w:tplc="91088138">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39">
    <w:nsid w:val="617F2278"/>
    <w:multiLevelType w:val="hybridMultilevel"/>
    <w:tmpl w:val="37B4500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651347BD"/>
    <w:multiLevelType w:val="hybridMultilevel"/>
    <w:tmpl w:val="67F461C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6EEC3664"/>
    <w:multiLevelType w:val="hybridMultilevel"/>
    <w:tmpl w:val="B4B28850"/>
    <w:lvl w:ilvl="0" w:tplc="08090019">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42">
    <w:nsid w:val="700845C7"/>
    <w:multiLevelType w:val="hybridMultilevel"/>
    <w:tmpl w:val="C7801A6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nsid w:val="765B48A7"/>
    <w:multiLevelType w:val="multilevel"/>
    <w:tmpl w:val="FA9826FA"/>
    <w:lvl w:ilvl="0">
      <w:start w:val="1"/>
      <w:numFmt w:val="lowerLetter"/>
      <w:lvlText w:val="%1."/>
      <w:lvlJc w:val="left"/>
      <w:pPr>
        <w:ind w:left="1070" w:hanging="360"/>
      </w:pPr>
    </w:lvl>
    <w:lvl w:ilvl="1">
      <w:start w:val="4"/>
      <w:numFmt w:val="decimal"/>
      <w:isLgl/>
      <w:lvlText w:val="%1.%2."/>
      <w:lvlJc w:val="left"/>
      <w:pPr>
        <w:ind w:left="2870" w:hanging="720"/>
      </w:pPr>
      <w:rPr>
        <w:rFonts w:cs="Times New Roman" w:hint="default"/>
      </w:rPr>
    </w:lvl>
    <w:lvl w:ilvl="2">
      <w:start w:val="1"/>
      <w:numFmt w:val="decimal"/>
      <w:isLgl/>
      <w:lvlText w:val="%1.%2.%3."/>
      <w:lvlJc w:val="left"/>
      <w:pPr>
        <w:ind w:left="4310" w:hanging="720"/>
      </w:pPr>
      <w:rPr>
        <w:rFonts w:cs="Times New Roman" w:hint="default"/>
      </w:rPr>
    </w:lvl>
    <w:lvl w:ilvl="3">
      <w:start w:val="1"/>
      <w:numFmt w:val="decimal"/>
      <w:isLgl/>
      <w:lvlText w:val="%1.%2.%3.%4."/>
      <w:lvlJc w:val="left"/>
      <w:pPr>
        <w:ind w:left="6110" w:hanging="1080"/>
      </w:pPr>
      <w:rPr>
        <w:rFonts w:cs="Times New Roman" w:hint="default"/>
      </w:rPr>
    </w:lvl>
    <w:lvl w:ilvl="4">
      <w:start w:val="1"/>
      <w:numFmt w:val="decimal"/>
      <w:isLgl/>
      <w:lvlText w:val="%1.%2.%3.%4.%5."/>
      <w:lvlJc w:val="left"/>
      <w:pPr>
        <w:ind w:left="7550" w:hanging="1080"/>
      </w:pPr>
      <w:rPr>
        <w:rFonts w:cs="Times New Roman" w:hint="default"/>
      </w:rPr>
    </w:lvl>
    <w:lvl w:ilvl="5">
      <w:start w:val="1"/>
      <w:numFmt w:val="decimal"/>
      <w:isLgl/>
      <w:lvlText w:val="%1.%2.%3.%4.%5.%6."/>
      <w:lvlJc w:val="left"/>
      <w:pPr>
        <w:ind w:left="9350" w:hanging="1440"/>
      </w:pPr>
      <w:rPr>
        <w:rFonts w:cs="Times New Roman" w:hint="default"/>
      </w:rPr>
    </w:lvl>
    <w:lvl w:ilvl="6">
      <w:start w:val="1"/>
      <w:numFmt w:val="decimal"/>
      <w:isLgl/>
      <w:lvlText w:val="%1.%2.%3.%4.%5.%6.%7."/>
      <w:lvlJc w:val="left"/>
      <w:pPr>
        <w:ind w:left="10790" w:hanging="1440"/>
      </w:pPr>
      <w:rPr>
        <w:rFonts w:cs="Times New Roman" w:hint="default"/>
      </w:rPr>
    </w:lvl>
    <w:lvl w:ilvl="7">
      <w:start w:val="1"/>
      <w:numFmt w:val="decimal"/>
      <w:isLgl/>
      <w:lvlText w:val="%1.%2.%3.%4.%5.%6.%7.%8."/>
      <w:lvlJc w:val="left"/>
      <w:pPr>
        <w:ind w:left="12590" w:hanging="1800"/>
      </w:pPr>
      <w:rPr>
        <w:rFonts w:cs="Times New Roman" w:hint="default"/>
      </w:rPr>
    </w:lvl>
    <w:lvl w:ilvl="8">
      <w:start w:val="1"/>
      <w:numFmt w:val="decimal"/>
      <w:isLgl/>
      <w:lvlText w:val="%1.%2.%3.%4.%5.%6.%7.%8.%9."/>
      <w:lvlJc w:val="left"/>
      <w:pPr>
        <w:ind w:left="14390" w:hanging="2160"/>
      </w:pPr>
      <w:rPr>
        <w:rFonts w:cs="Times New Roman" w:hint="default"/>
      </w:rPr>
    </w:lvl>
  </w:abstractNum>
  <w:abstractNum w:abstractNumId="44">
    <w:nsid w:val="773912D1"/>
    <w:multiLevelType w:val="hybridMultilevel"/>
    <w:tmpl w:val="39D048A2"/>
    <w:lvl w:ilvl="0" w:tplc="08090019">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45">
    <w:nsid w:val="79B14DC3"/>
    <w:multiLevelType w:val="hybridMultilevel"/>
    <w:tmpl w:val="ACBACF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C8C5ACE"/>
    <w:multiLevelType w:val="hybridMultilevel"/>
    <w:tmpl w:val="9BA4890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5"/>
  </w:num>
  <w:num w:numId="2">
    <w:abstractNumId w:val="32"/>
  </w:num>
  <w:num w:numId="3">
    <w:abstractNumId w:val="35"/>
  </w:num>
  <w:num w:numId="4">
    <w:abstractNumId w:val="33"/>
  </w:num>
  <w:num w:numId="5">
    <w:abstractNumId w:val="31"/>
  </w:num>
  <w:num w:numId="6">
    <w:abstractNumId w:val="22"/>
  </w:num>
  <w:num w:numId="7">
    <w:abstractNumId w:val="18"/>
  </w:num>
  <w:num w:numId="8">
    <w:abstractNumId w:val="9"/>
  </w:num>
  <w:num w:numId="9">
    <w:abstractNumId w:val="40"/>
  </w:num>
  <w:num w:numId="10">
    <w:abstractNumId w:val="26"/>
  </w:num>
  <w:num w:numId="11">
    <w:abstractNumId w:val="28"/>
  </w:num>
  <w:num w:numId="12">
    <w:abstractNumId w:val="8"/>
  </w:num>
  <w:num w:numId="13">
    <w:abstractNumId w:val="42"/>
  </w:num>
  <w:num w:numId="14">
    <w:abstractNumId w:val="21"/>
  </w:num>
  <w:num w:numId="15">
    <w:abstractNumId w:val="30"/>
  </w:num>
  <w:num w:numId="16">
    <w:abstractNumId w:val="15"/>
  </w:num>
  <w:num w:numId="17">
    <w:abstractNumId w:val="29"/>
  </w:num>
  <w:num w:numId="18">
    <w:abstractNumId w:val="38"/>
  </w:num>
  <w:num w:numId="19">
    <w:abstractNumId w:val="45"/>
  </w:num>
  <w:num w:numId="20">
    <w:abstractNumId w:val="37"/>
  </w:num>
  <w:num w:numId="21">
    <w:abstractNumId w:val="17"/>
  </w:num>
  <w:num w:numId="22">
    <w:abstractNumId w:val="14"/>
  </w:num>
  <w:num w:numId="23">
    <w:abstractNumId w:val="16"/>
  </w:num>
  <w:num w:numId="24">
    <w:abstractNumId w:val="5"/>
  </w:num>
  <w:num w:numId="25">
    <w:abstractNumId w:val="43"/>
  </w:num>
  <w:num w:numId="26">
    <w:abstractNumId w:val="13"/>
  </w:num>
  <w:num w:numId="27">
    <w:abstractNumId w:val="23"/>
  </w:num>
  <w:num w:numId="28">
    <w:abstractNumId w:val="27"/>
  </w:num>
  <w:num w:numId="29">
    <w:abstractNumId w:val="0"/>
  </w:num>
  <w:num w:numId="30">
    <w:abstractNumId w:val="36"/>
  </w:num>
  <w:num w:numId="31">
    <w:abstractNumId w:val="1"/>
  </w:num>
  <w:num w:numId="32">
    <w:abstractNumId w:val="2"/>
  </w:num>
  <w:num w:numId="33">
    <w:abstractNumId w:val="46"/>
  </w:num>
  <w:num w:numId="34">
    <w:abstractNumId w:val="41"/>
  </w:num>
  <w:num w:numId="35">
    <w:abstractNumId w:val="44"/>
  </w:num>
  <w:num w:numId="36">
    <w:abstractNumId w:val="7"/>
  </w:num>
  <w:num w:numId="37">
    <w:abstractNumId w:val="3"/>
  </w:num>
  <w:num w:numId="38">
    <w:abstractNumId w:val="4"/>
  </w:num>
  <w:num w:numId="39">
    <w:abstractNumId w:val="12"/>
  </w:num>
  <w:num w:numId="40">
    <w:abstractNumId w:val="11"/>
  </w:num>
  <w:num w:numId="41">
    <w:abstractNumId w:val="10"/>
  </w:num>
  <w:num w:numId="42">
    <w:abstractNumId w:val="6"/>
  </w:num>
  <w:num w:numId="43">
    <w:abstractNumId w:val="39"/>
  </w:num>
  <w:num w:numId="44">
    <w:abstractNumId w:val="34"/>
  </w:num>
  <w:num w:numId="45">
    <w:abstractNumId w:val="20"/>
  </w:num>
  <w:num w:numId="46">
    <w:abstractNumId w:val="24"/>
  </w:num>
  <w:num w:numId="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jA1tDQ2tjQzN7M0MzJR0lEKTi0uzszPAykwqwUAXRQf+SwAAAA="/>
  </w:docVars>
  <w:rsids>
    <w:rsidRoot w:val="00871AB9"/>
    <w:rsid w:val="0000046C"/>
    <w:rsid w:val="00001FBA"/>
    <w:rsid w:val="0001770E"/>
    <w:rsid w:val="00021BD6"/>
    <w:rsid w:val="00023E69"/>
    <w:rsid w:val="00032CD9"/>
    <w:rsid w:val="000406F9"/>
    <w:rsid w:val="00042CFE"/>
    <w:rsid w:val="00073984"/>
    <w:rsid w:val="000822B5"/>
    <w:rsid w:val="000A49EF"/>
    <w:rsid w:val="000B140D"/>
    <w:rsid w:val="000B4C7C"/>
    <w:rsid w:val="000C1783"/>
    <w:rsid w:val="000C4A10"/>
    <w:rsid w:val="000D01B0"/>
    <w:rsid w:val="000D45F2"/>
    <w:rsid w:val="000D7635"/>
    <w:rsid w:val="000E0FD5"/>
    <w:rsid w:val="000E2A1C"/>
    <w:rsid w:val="000E39F0"/>
    <w:rsid w:val="000E60A1"/>
    <w:rsid w:val="000E7AC6"/>
    <w:rsid w:val="000F5844"/>
    <w:rsid w:val="001000A4"/>
    <w:rsid w:val="001060AC"/>
    <w:rsid w:val="001142D2"/>
    <w:rsid w:val="00115E5F"/>
    <w:rsid w:val="00124A4A"/>
    <w:rsid w:val="00126B2E"/>
    <w:rsid w:val="00130A37"/>
    <w:rsid w:val="001355BB"/>
    <w:rsid w:val="0014183B"/>
    <w:rsid w:val="0014374E"/>
    <w:rsid w:val="00152D21"/>
    <w:rsid w:val="00153B85"/>
    <w:rsid w:val="00164D8C"/>
    <w:rsid w:val="00166315"/>
    <w:rsid w:val="00176BF1"/>
    <w:rsid w:val="00177487"/>
    <w:rsid w:val="00192EA4"/>
    <w:rsid w:val="001B1C5D"/>
    <w:rsid w:val="001B335D"/>
    <w:rsid w:val="001C69A2"/>
    <w:rsid w:val="001E09D7"/>
    <w:rsid w:val="001E15E3"/>
    <w:rsid w:val="001E682D"/>
    <w:rsid w:val="00203BA1"/>
    <w:rsid w:val="00204BAA"/>
    <w:rsid w:val="002102E0"/>
    <w:rsid w:val="00211AEF"/>
    <w:rsid w:val="00212EF2"/>
    <w:rsid w:val="002231B0"/>
    <w:rsid w:val="00233069"/>
    <w:rsid w:val="002363DC"/>
    <w:rsid w:val="002404F5"/>
    <w:rsid w:val="00250B61"/>
    <w:rsid w:val="00250EE9"/>
    <w:rsid w:val="00251BF3"/>
    <w:rsid w:val="00254264"/>
    <w:rsid w:val="00254A4D"/>
    <w:rsid w:val="00255D59"/>
    <w:rsid w:val="00255D72"/>
    <w:rsid w:val="0026396C"/>
    <w:rsid w:val="00280CBC"/>
    <w:rsid w:val="00281F9A"/>
    <w:rsid w:val="0028378B"/>
    <w:rsid w:val="00292BE7"/>
    <w:rsid w:val="002938D4"/>
    <w:rsid w:val="00295A9A"/>
    <w:rsid w:val="002A24CA"/>
    <w:rsid w:val="002A6F3A"/>
    <w:rsid w:val="002B0947"/>
    <w:rsid w:val="002B2D97"/>
    <w:rsid w:val="002C2A8F"/>
    <w:rsid w:val="002D44BB"/>
    <w:rsid w:val="002E026C"/>
    <w:rsid w:val="002F0981"/>
    <w:rsid w:val="002F7B4B"/>
    <w:rsid w:val="00300634"/>
    <w:rsid w:val="00312BE8"/>
    <w:rsid w:val="00313E4E"/>
    <w:rsid w:val="00317901"/>
    <w:rsid w:val="0032564B"/>
    <w:rsid w:val="00326310"/>
    <w:rsid w:val="0032793F"/>
    <w:rsid w:val="003305CC"/>
    <w:rsid w:val="00330F14"/>
    <w:rsid w:val="00330F21"/>
    <w:rsid w:val="00336606"/>
    <w:rsid w:val="00343829"/>
    <w:rsid w:val="00346C27"/>
    <w:rsid w:val="003619AF"/>
    <w:rsid w:val="00372AD7"/>
    <w:rsid w:val="00375386"/>
    <w:rsid w:val="00380A8E"/>
    <w:rsid w:val="0038293C"/>
    <w:rsid w:val="003871A8"/>
    <w:rsid w:val="00390A6A"/>
    <w:rsid w:val="00392BB1"/>
    <w:rsid w:val="00395518"/>
    <w:rsid w:val="003A0B48"/>
    <w:rsid w:val="003B70C1"/>
    <w:rsid w:val="003C4A68"/>
    <w:rsid w:val="003C7CDE"/>
    <w:rsid w:val="003C7F39"/>
    <w:rsid w:val="003D46E6"/>
    <w:rsid w:val="003E2A88"/>
    <w:rsid w:val="003F1EAB"/>
    <w:rsid w:val="003F7F78"/>
    <w:rsid w:val="00401290"/>
    <w:rsid w:val="00401638"/>
    <w:rsid w:val="00402246"/>
    <w:rsid w:val="004040CD"/>
    <w:rsid w:val="00405251"/>
    <w:rsid w:val="00412FE6"/>
    <w:rsid w:val="00414577"/>
    <w:rsid w:val="0041721E"/>
    <w:rsid w:val="00434AB6"/>
    <w:rsid w:val="0044121A"/>
    <w:rsid w:val="00441B86"/>
    <w:rsid w:val="00442600"/>
    <w:rsid w:val="00453C78"/>
    <w:rsid w:val="004634E2"/>
    <w:rsid w:val="0046382C"/>
    <w:rsid w:val="0046476E"/>
    <w:rsid w:val="0046529D"/>
    <w:rsid w:val="004838F0"/>
    <w:rsid w:val="00486BDE"/>
    <w:rsid w:val="00492AF7"/>
    <w:rsid w:val="004962E4"/>
    <w:rsid w:val="00497E1C"/>
    <w:rsid w:val="004A4500"/>
    <w:rsid w:val="004A7DEA"/>
    <w:rsid w:val="004B3625"/>
    <w:rsid w:val="004C6ED9"/>
    <w:rsid w:val="004D4F2E"/>
    <w:rsid w:val="00502BC1"/>
    <w:rsid w:val="005055EC"/>
    <w:rsid w:val="005072CF"/>
    <w:rsid w:val="0051068A"/>
    <w:rsid w:val="0051146A"/>
    <w:rsid w:val="0051275A"/>
    <w:rsid w:val="005158B7"/>
    <w:rsid w:val="00531912"/>
    <w:rsid w:val="00533A57"/>
    <w:rsid w:val="00540653"/>
    <w:rsid w:val="00544EC7"/>
    <w:rsid w:val="00553E0C"/>
    <w:rsid w:val="00566913"/>
    <w:rsid w:val="00566DB9"/>
    <w:rsid w:val="00570984"/>
    <w:rsid w:val="00576DC1"/>
    <w:rsid w:val="0058406B"/>
    <w:rsid w:val="00584FF9"/>
    <w:rsid w:val="005866DD"/>
    <w:rsid w:val="00587C4E"/>
    <w:rsid w:val="005913C7"/>
    <w:rsid w:val="005939D9"/>
    <w:rsid w:val="005977F7"/>
    <w:rsid w:val="005A3B02"/>
    <w:rsid w:val="005A71EA"/>
    <w:rsid w:val="005A7708"/>
    <w:rsid w:val="005B11BB"/>
    <w:rsid w:val="005B468F"/>
    <w:rsid w:val="005C3DDE"/>
    <w:rsid w:val="005C51CC"/>
    <w:rsid w:val="005C6C72"/>
    <w:rsid w:val="005C6EC2"/>
    <w:rsid w:val="005D0673"/>
    <w:rsid w:val="005D3FB7"/>
    <w:rsid w:val="005E006D"/>
    <w:rsid w:val="005E00EB"/>
    <w:rsid w:val="005E33EA"/>
    <w:rsid w:val="005E7E8A"/>
    <w:rsid w:val="005F0143"/>
    <w:rsid w:val="005F4A85"/>
    <w:rsid w:val="005F7E45"/>
    <w:rsid w:val="00600A82"/>
    <w:rsid w:val="00601926"/>
    <w:rsid w:val="006045B9"/>
    <w:rsid w:val="0060709F"/>
    <w:rsid w:val="00614751"/>
    <w:rsid w:val="006165EF"/>
    <w:rsid w:val="00626CB6"/>
    <w:rsid w:val="006323F4"/>
    <w:rsid w:val="00632C9A"/>
    <w:rsid w:val="006379C8"/>
    <w:rsid w:val="00644F84"/>
    <w:rsid w:val="00646C85"/>
    <w:rsid w:val="0067147F"/>
    <w:rsid w:val="00674A16"/>
    <w:rsid w:val="006757B1"/>
    <w:rsid w:val="006771F7"/>
    <w:rsid w:val="00683887"/>
    <w:rsid w:val="00687224"/>
    <w:rsid w:val="006A5337"/>
    <w:rsid w:val="006A6623"/>
    <w:rsid w:val="006B2B03"/>
    <w:rsid w:val="006B765B"/>
    <w:rsid w:val="006C77EC"/>
    <w:rsid w:val="006D0B77"/>
    <w:rsid w:val="006E07F4"/>
    <w:rsid w:val="006E7E8A"/>
    <w:rsid w:val="006F0204"/>
    <w:rsid w:val="007000D8"/>
    <w:rsid w:val="007166E1"/>
    <w:rsid w:val="007167A0"/>
    <w:rsid w:val="00717012"/>
    <w:rsid w:val="00726921"/>
    <w:rsid w:val="0073068F"/>
    <w:rsid w:val="007373EC"/>
    <w:rsid w:val="007407A1"/>
    <w:rsid w:val="007444D8"/>
    <w:rsid w:val="00753248"/>
    <w:rsid w:val="00756FE9"/>
    <w:rsid w:val="007573A9"/>
    <w:rsid w:val="007B0F6F"/>
    <w:rsid w:val="007B3AC1"/>
    <w:rsid w:val="007C1401"/>
    <w:rsid w:val="007C1F46"/>
    <w:rsid w:val="007C6D77"/>
    <w:rsid w:val="007D4601"/>
    <w:rsid w:val="007D770C"/>
    <w:rsid w:val="007E10A2"/>
    <w:rsid w:val="007E53A6"/>
    <w:rsid w:val="007F1CAD"/>
    <w:rsid w:val="007F2B68"/>
    <w:rsid w:val="007F5E2A"/>
    <w:rsid w:val="007F7823"/>
    <w:rsid w:val="007F79AF"/>
    <w:rsid w:val="00801CCC"/>
    <w:rsid w:val="008043AF"/>
    <w:rsid w:val="008164AE"/>
    <w:rsid w:val="00825B81"/>
    <w:rsid w:val="00833237"/>
    <w:rsid w:val="008356E6"/>
    <w:rsid w:val="0083603D"/>
    <w:rsid w:val="00871AB9"/>
    <w:rsid w:val="00876284"/>
    <w:rsid w:val="00883632"/>
    <w:rsid w:val="00885A7B"/>
    <w:rsid w:val="008923DE"/>
    <w:rsid w:val="00896585"/>
    <w:rsid w:val="00896CA7"/>
    <w:rsid w:val="008A2B73"/>
    <w:rsid w:val="008A525D"/>
    <w:rsid w:val="008A5FBF"/>
    <w:rsid w:val="008A6D38"/>
    <w:rsid w:val="008B388C"/>
    <w:rsid w:val="008B6693"/>
    <w:rsid w:val="008B7564"/>
    <w:rsid w:val="008B7FC7"/>
    <w:rsid w:val="008C43BC"/>
    <w:rsid w:val="008C7C56"/>
    <w:rsid w:val="008D230A"/>
    <w:rsid w:val="008D745A"/>
    <w:rsid w:val="008E0FAE"/>
    <w:rsid w:val="008E4EC6"/>
    <w:rsid w:val="008E7908"/>
    <w:rsid w:val="008E792F"/>
    <w:rsid w:val="008F04B3"/>
    <w:rsid w:val="008F0DFA"/>
    <w:rsid w:val="009127CB"/>
    <w:rsid w:val="00912A22"/>
    <w:rsid w:val="00914E5F"/>
    <w:rsid w:val="009328DC"/>
    <w:rsid w:val="00935BA1"/>
    <w:rsid w:val="0094063C"/>
    <w:rsid w:val="00942F62"/>
    <w:rsid w:val="00947187"/>
    <w:rsid w:val="00975973"/>
    <w:rsid w:val="00975F9E"/>
    <w:rsid w:val="00986117"/>
    <w:rsid w:val="009912E1"/>
    <w:rsid w:val="009A27C6"/>
    <w:rsid w:val="009A3AD9"/>
    <w:rsid w:val="009A4CF9"/>
    <w:rsid w:val="009B1E2D"/>
    <w:rsid w:val="009B7A5E"/>
    <w:rsid w:val="009D23B6"/>
    <w:rsid w:val="009D6110"/>
    <w:rsid w:val="009E4392"/>
    <w:rsid w:val="009E5FBC"/>
    <w:rsid w:val="009F265D"/>
    <w:rsid w:val="00A0297D"/>
    <w:rsid w:val="00A12B04"/>
    <w:rsid w:val="00A12BCD"/>
    <w:rsid w:val="00A33BD5"/>
    <w:rsid w:val="00A34A53"/>
    <w:rsid w:val="00A40E99"/>
    <w:rsid w:val="00A410F0"/>
    <w:rsid w:val="00A41F89"/>
    <w:rsid w:val="00A4641E"/>
    <w:rsid w:val="00A67CDD"/>
    <w:rsid w:val="00A73A8E"/>
    <w:rsid w:val="00A76089"/>
    <w:rsid w:val="00A76CFC"/>
    <w:rsid w:val="00A80EFD"/>
    <w:rsid w:val="00A82406"/>
    <w:rsid w:val="00A85DFC"/>
    <w:rsid w:val="00AA2CA8"/>
    <w:rsid w:val="00AC261B"/>
    <w:rsid w:val="00AC30CF"/>
    <w:rsid w:val="00AC4BA3"/>
    <w:rsid w:val="00AD4ED4"/>
    <w:rsid w:val="00AE1BA1"/>
    <w:rsid w:val="00AE364F"/>
    <w:rsid w:val="00AF090A"/>
    <w:rsid w:val="00AF6AB8"/>
    <w:rsid w:val="00AF733D"/>
    <w:rsid w:val="00B07429"/>
    <w:rsid w:val="00B121C6"/>
    <w:rsid w:val="00B148FB"/>
    <w:rsid w:val="00B15214"/>
    <w:rsid w:val="00B253E5"/>
    <w:rsid w:val="00B319EB"/>
    <w:rsid w:val="00B4098D"/>
    <w:rsid w:val="00B40DB1"/>
    <w:rsid w:val="00B535DE"/>
    <w:rsid w:val="00B5666B"/>
    <w:rsid w:val="00B56D9D"/>
    <w:rsid w:val="00B616DB"/>
    <w:rsid w:val="00B63431"/>
    <w:rsid w:val="00B73CA0"/>
    <w:rsid w:val="00B86FED"/>
    <w:rsid w:val="00B92796"/>
    <w:rsid w:val="00BA3221"/>
    <w:rsid w:val="00BB578C"/>
    <w:rsid w:val="00BB6D1E"/>
    <w:rsid w:val="00BB733C"/>
    <w:rsid w:val="00BD06E6"/>
    <w:rsid w:val="00BD7A81"/>
    <w:rsid w:val="00BE600D"/>
    <w:rsid w:val="00BE7299"/>
    <w:rsid w:val="00C044D5"/>
    <w:rsid w:val="00C10B2D"/>
    <w:rsid w:val="00C168C7"/>
    <w:rsid w:val="00C20872"/>
    <w:rsid w:val="00C20AF6"/>
    <w:rsid w:val="00C22DA6"/>
    <w:rsid w:val="00C30DEA"/>
    <w:rsid w:val="00C43CA8"/>
    <w:rsid w:val="00C51C90"/>
    <w:rsid w:val="00C5266C"/>
    <w:rsid w:val="00C62811"/>
    <w:rsid w:val="00C727DD"/>
    <w:rsid w:val="00C7523B"/>
    <w:rsid w:val="00C75EF2"/>
    <w:rsid w:val="00C76A5D"/>
    <w:rsid w:val="00C8249C"/>
    <w:rsid w:val="00C91701"/>
    <w:rsid w:val="00CA13DB"/>
    <w:rsid w:val="00CB4E2F"/>
    <w:rsid w:val="00CD78FF"/>
    <w:rsid w:val="00CE0C0A"/>
    <w:rsid w:val="00CE4264"/>
    <w:rsid w:val="00CE4840"/>
    <w:rsid w:val="00CE5C2D"/>
    <w:rsid w:val="00CE6886"/>
    <w:rsid w:val="00D04278"/>
    <w:rsid w:val="00D068FE"/>
    <w:rsid w:val="00D06BF3"/>
    <w:rsid w:val="00D06FF9"/>
    <w:rsid w:val="00D14E00"/>
    <w:rsid w:val="00D17627"/>
    <w:rsid w:val="00D22BD0"/>
    <w:rsid w:val="00D325E9"/>
    <w:rsid w:val="00D40DC6"/>
    <w:rsid w:val="00D43FA2"/>
    <w:rsid w:val="00D46888"/>
    <w:rsid w:val="00D5408F"/>
    <w:rsid w:val="00D608B4"/>
    <w:rsid w:val="00D61C78"/>
    <w:rsid w:val="00D6446F"/>
    <w:rsid w:val="00D8093D"/>
    <w:rsid w:val="00D80A5B"/>
    <w:rsid w:val="00D81A48"/>
    <w:rsid w:val="00D847C3"/>
    <w:rsid w:val="00DA27A6"/>
    <w:rsid w:val="00DA31BB"/>
    <w:rsid w:val="00DC6F30"/>
    <w:rsid w:val="00DC715F"/>
    <w:rsid w:val="00DC76BF"/>
    <w:rsid w:val="00E02842"/>
    <w:rsid w:val="00E0557A"/>
    <w:rsid w:val="00E20A7B"/>
    <w:rsid w:val="00E20AF0"/>
    <w:rsid w:val="00E21643"/>
    <w:rsid w:val="00E302D6"/>
    <w:rsid w:val="00E32883"/>
    <w:rsid w:val="00E604C1"/>
    <w:rsid w:val="00E60B64"/>
    <w:rsid w:val="00E61437"/>
    <w:rsid w:val="00E67F85"/>
    <w:rsid w:val="00E75B05"/>
    <w:rsid w:val="00E81023"/>
    <w:rsid w:val="00E82031"/>
    <w:rsid w:val="00E839F9"/>
    <w:rsid w:val="00E93692"/>
    <w:rsid w:val="00E9794D"/>
    <w:rsid w:val="00EA1F69"/>
    <w:rsid w:val="00EC476B"/>
    <w:rsid w:val="00EE49DD"/>
    <w:rsid w:val="00EF1E32"/>
    <w:rsid w:val="00EF2D52"/>
    <w:rsid w:val="00EF7B66"/>
    <w:rsid w:val="00F1725E"/>
    <w:rsid w:val="00F2051E"/>
    <w:rsid w:val="00F21FC4"/>
    <w:rsid w:val="00F30F13"/>
    <w:rsid w:val="00F3349F"/>
    <w:rsid w:val="00F4062F"/>
    <w:rsid w:val="00F40A9D"/>
    <w:rsid w:val="00F51017"/>
    <w:rsid w:val="00F52A83"/>
    <w:rsid w:val="00F557BE"/>
    <w:rsid w:val="00F61419"/>
    <w:rsid w:val="00F62DBE"/>
    <w:rsid w:val="00F67BE0"/>
    <w:rsid w:val="00F70BD2"/>
    <w:rsid w:val="00F7194E"/>
    <w:rsid w:val="00F810DB"/>
    <w:rsid w:val="00F818CC"/>
    <w:rsid w:val="00F87823"/>
    <w:rsid w:val="00F9017E"/>
    <w:rsid w:val="00F93C2A"/>
    <w:rsid w:val="00FA58CD"/>
    <w:rsid w:val="00FB01BE"/>
    <w:rsid w:val="00FB36D3"/>
    <w:rsid w:val="00FB51BA"/>
    <w:rsid w:val="00FC15EB"/>
    <w:rsid w:val="00FC4135"/>
    <w:rsid w:val="00FD3A15"/>
    <w:rsid w:val="00FF3B6E"/>
    <w:rsid w:val="00FF4B12"/>
    <w:rsid w:val="00FF55CB"/>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C6A4AE"/>
  <w15:docId w15:val="{D4869062-FBA6-4770-8967-7F08A37D3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4B12"/>
    <w:pPr>
      <w:ind w:left="720"/>
      <w:contextualSpacing/>
    </w:pPr>
  </w:style>
  <w:style w:type="paragraph" w:styleId="BalloonText">
    <w:name w:val="Balloon Text"/>
    <w:basedOn w:val="Normal"/>
    <w:link w:val="BalloonTextChar"/>
    <w:uiPriority w:val="99"/>
    <w:semiHidden/>
    <w:unhideWhenUsed/>
    <w:rsid w:val="008E79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792F"/>
    <w:rPr>
      <w:rFonts w:ascii="Tahoma" w:hAnsi="Tahoma" w:cs="Tahoma"/>
      <w:sz w:val="16"/>
      <w:szCs w:val="16"/>
    </w:rPr>
  </w:style>
  <w:style w:type="table" w:styleId="TableGrid">
    <w:name w:val="Table Grid"/>
    <w:basedOn w:val="TableNormal"/>
    <w:uiPriority w:val="59"/>
    <w:rsid w:val="008E792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5E006D"/>
    <w:rPr>
      <w:color w:val="808080"/>
    </w:rPr>
  </w:style>
  <w:style w:type="character" w:styleId="Hyperlink">
    <w:name w:val="Hyperlink"/>
    <w:basedOn w:val="DefaultParagraphFont"/>
    <w:uiPriority w:val="99"/>
    <w:unhideWhenUsed/>
    <w:rsid w:val="008A5FBF"/>
    <w:rPr>
      <w:color w:val="0000FF" w:themeColor="hyperlink"/>
      <w:u w:val="single"/>
    </w:rPr>
  </w:style>
  <w:style w:type="paragraph" w:styleId="BodyTextIndent">
    <w:name w:val="Body Text Indent"/>
    <w:basedOn w:val="Normal"/>
    <w:link w:val="BodyTextIndentChar"/>
    <w:rsid w:val="00674A16"/>
    <w:pPr>
      <w:spacing w:after="0" w:line="360" w:lineRule="auto"/>
      <w:ind w:firstLine="1260"/>
      <w:jc w:val="both"/>
    </w:pPr>
    <w:rPr>
      <w:rFonts w:ascii="Times New Roman" w:eastAsia="Times New Roman" w:hAnsi="Times New Roman" w:cs="Times New Roman"/>
      <w:noProof/>
      <w:sz w:val="24"/>
      <w:szCs w:val="24"/>
      <w:lang w:eastAsia="x-none"/>
    </w:rPr>
  </w:style>
  <w:style w:type="character" w:customStyle="1" w:styleId="BodyTextIndentChar">
    <w:name w:val="Body Text Indent Char"/>
    <w:basedOn w:val="DefaultParagraphFont"/>
    <w:link w:val="BodyTextIndent"/>
    <w:rsid w:val="00674A16"/>
    <w:rPr>
      <w:rFonts w:ascii="Times New Roman" w:eastAsia="Times New Roman" w:hAnsi="Times New Roman" w:cs="Times New Roman"/>
      <w:noProof/>
      <w:sz w:val="24"/>
      <w:szCs w:val="24"/>
      <w:lang w:eastAsia="x-none"/>
    </w:rPr>
  </w:style>
  <w:style w:type="paragraph" w:customStyle="1" w:styleId="Default">
    <w:name w:val="Default"/>
    <w:rsid w:val="008D745A"/>
    <w:pPr>
      <w:autoSpaceDE w:val="0"/>
      <w:autoSpaceDN w:val="0"/>
      <w:adjustRightInd w:val="0"/>
      <w:spacing w:after="0" w:line="240" w:lineRule="auto"/>
    </w:pPr>
    <w:rPr>
      <w:rFonts w:ascii="Times New Roman" w:hAnsi="Times New Roman" w:cs="Times New Roman"/>
      <w:color w:val="000000"/>
      <w:sz w:val="24"/>
      <w:szCs w:val="24"/>
      <w:lang w:val="en-US" w:eastAsia="en-US"/>
    </w:rPr>
  </w:style>
  <w:style w:type="character" w:customStyle="1" w:styleId="5yl5">
    <w:name w:val="_5yl5"/>
    <w:basedOn w:val="DefaultParagraphFont"/>
    <w:rsid w:val="008D745A"/>
  </w:style>
  <w:style w:type="character" w:styleId="Emphasis">
    <w:name w:val="Emphasis"/>
    <w:basedOn w:val="DefaultParagraphFont"/>
    <w:uiPriority w:val="20"/>
    <w:qFormat/>
    <w:rsid w:val="008D745A"/>
    <w:rPr>
      <w:i/>
      <w:iCs/>
    </w:rPr>
  </w:style>
  <w:style w:type="paragraph" w:styleId="NoSpacing">
    <w:name w:val="No Spacing"/>
    <w:uiPriority w:val="1"/>
    <w:qFormat/>
    <w:rsid w:val="008D745A"/>
    <w:pPr>
      <w:spacing w:after="0" w:line="240" w:lineRule="auto"/>
    </w:pPr>
    <w:rPr>
      <w:rFonts w:ascii="Times New Roman" w:eastAsia="Times New Roman" w:hAnsi="Times New Roman" w:cs="Times New Roman"/>
      <w:sz w:val="24"/>
      <w:szCs w:val="24"/>
      <w:lang w:val="en-US" w:eastAsia="en-US"/>
    </w:rPr>
  </w:style>
  <w:style w:type="paragraph" w:styleId="Header">
    <w:name w:val="header"/>
    <w:basedOn w:val="Normal"/>
    <w:link w:val="HeaderChar"/>
    <w:uiPriority w:val="99"/>
    <w:unhideWhenUsed/>
    <w:rsid w:val="00042C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2CFE"/>
  </w:style>
  <w:style w:type="paragraph" w:styleId="Footer">
    <w:name w:val="footer"/>
    <w:basedOn w:val="Normal"/>
    <w:link w:val="FooterChar"/>
    <w:uiPriority w:val="99"/>
    <w:unhideWhenUsed/>
    <w:rsid w:val="00042C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2CFE"/>
  </w:style>
  <w:style w:type="paragraph" w:styleId="FootnoteText">
    <w:name w:val="footnote text"/>
    <w:basedOn w:val="Normal"/>
    <w:link w:val="FootnoteTextChar"/>
    <w:uiPriority w:val="99"/>
    <w:semiHidden/>
    <w:unhideWhenUsed/>
    <w:rsid w:val="00B0742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07429"/>
    <w:rPr>
      <w:sz w:val="20"/>
      <w:szCs w:val="20"/>
    </w:rPr>
  </w:style>
  <w:style w:type="character" w:styleId="FootnoteReference">
    <w:name w:val="footnote reference"/>
    <w:basedOn w:val="DefaultParagraphFont"/>
    <w:uiPriority w:val="99"/>
    <w:semiHidden/>
    <w:unhideWhenUsed/>
    <w:rsid w:val="00B07429"/>
    <w:rPr>
      <w:vertAlign w:val="superscript"/>
    </w:rPr>
  </w:style>
  <w:style w:type="paragraph" w:styleId="EndnoteText">
    <w:name w:val="endnote text"/>
    <w:basedOn w:val="Normal"/>
    <w:link w:val="EndnoteTextChar"/>
    <w:uiPriority w:val="99"/>
    <w:semiHidden/>
    <w:unhideWhenUsed/>
    <w:rsid w:val="00DC715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C715F"/>
    <w:rPr>
      <w:sz w:val="20"/>
      <w:szCs w:val="20"/>
    </w:rPr>
  </w:style>
  <w:style w:type="character" w:styleId="EndnoteReference">
    <w:name w:val="endnote reference"/>
    <w:basedOn w:val="DefaultParagraphFont"/>
    <w:uiPriority w:val="99"/>
    <w:semiHidden/>
    <w:unhideWhenUsed/>
    <w:rsid w:val="00DC715F"/>
    <w:rPr>
      <w:vertAlign w:val="superscript"/>
    </w:rPr>
  </w:style>
  <w:style w:type="paragraph" w:styleId="Caption">
    <w:name w:val="caption"/>
    <w:basedOn w:val="Normal"/>
    <w:next w:val="Normal"/>
    <w:uiPriority w:val="35"/>
    <w:unhideWhenUsed/>
    <w:qFormat/>
    <w:rsid w:val="00B4098D"/>
    <w:pPr>
      <w:spacing w:line="240" w:lineRule="auto"/>
    </w:pPr>
    <w:rPr>
      <w:rFonts w:eastAsiaTheme="minorHAnsi"/>
      <w:i/>
      <w:iCs/>
      <w:color w:val="1F497D" w:themeColor="text2"/>
      <w:sz w:val="18"/>
      <w:szCs w:val="18"/>
      <w:lang w:val="en-ID" w:eastAsia="en-US"/>
    </w:rPr>
  </w:style>
  <w:style w:type="character" w:styleId="Strong">
    <w:name w:val="Strong"/>
    <w:basedOn w:val="DefaultParagraphFont"/>
    <w:uiPriority w:val="22"/>
    <w:qFormat/>
    <w:rsid w:val="00A410F0"/>
    <w:rPr>
      <w:b/>
      <w:bCs/>
    </w:rPr>
  </w:style>
  <w:style w:type="character" w:styleId="CommentReference">
    <w:name w:val="annotation reference"/>
    <w:basedOn w:val="DefaultParagraphFont"/>
    <w:uiPriority w:val="99"/>
    <w:semiHidden/>
    <w:unhideWhenUsed/>
    <w:rsid w:val="00EF2D52"/>
    <w:rPr>
      <w:sz w:val="16"/>
      <w:szCs w:val="16"/>
    </w:rPr>
  </w:style>
  <w:style w:type="paragraph" w:styleId="CommentText">
    <w:name w:val="annotation text"/>
    <w:basedOn w:val="Normal"/>
    <w:link w:val="CommentTextChar"/>
    <w:uiPriority w:val="99"/>
    <w:semiHidden/>
    <w:unhideWhenUsed/>
    <w:rsid w:val="00EF2D52"/>
    <w:pPr>
      <w:spacing w:line="240" w:lineRule="auto"/>
    </w:pPr>
    <w:rPr>
      <w:sz w:val="20"/>
      <w:szCs w:val="20"/>
    </w:rPr>
  </w:style>
  <w:style w:type="character" w:customStyle="1" w:styleId="CommentTextChar">
    <w:name w:val="Comment Text Char"/>
    <w:basedOn w:val="DefaultParagraphFont"/>
    <w:link w:val="CommentText"/>
    <w:uiPriority w:val="99"/>
    <w:semiHidden/>
    <w:rsid w:val="00EF2D52"/>
    <w:rPr>
      <w:sz w:val="20"/>
      <w:szCs w:val="20"/>
    </w:rPr>
  </w:style>
  <w:style w:type="paragraph" w:styleId="CommentSubject">
    <w:name w:val="annotation subject"/>
    <w:basedOn w:val="CommentText"/>
    <w:next w:val="CommentText"/>
    <w:link w:val="CommentSubjectChar"/>
    <w:uiPriority w:val="99"/>
    <w:semiHidden/>
    <w:unhideWhenUsed/>
    <w:rsid w:val="00EF2D52"/>
    <w:rPr>
      <w:b/>
      <w:bCs/>
    </w:rPr>
  </w:style>
  <w:style w:type="character" w:customStyle="1" w:styleId="CommentSubjectChar">
    <w:name w:val="Comment Subject Char"/>
    <w:basedOn w:val="CommentTextChar"/>
    <w:link w:val="CommentSubject"/>
    <w:uiPriority w:val="99"/>
    <w:semiHidden/>
    <w:rsid w:val="00EF2D52"/>
    <w:rPr>
      <w:b/>
      <w:bCs/>
      <w:sz w:val="20"/>
      <w:szCs w:val="20"/>
    </w:rPr>
  </w:style>
  <w:style w:type="paragraph" w:styleId="HTMLPreformatted">
    <w:name w:val="HTML Preformatted"/>
    <w:basedOn w:val="Normal"/>
    <w:link w:val="HTMLPreformattedChar"/>
    <w:uiPriority w:val="99"/>
    <w:semiHidden/>
    <w:unhideWhenUsed/>
    <w:rsid w:val="00441B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semiHidden/>
    <w:rsid w:val="00441B86"/>
    <w:rPr>
      <w:rFonts w:ascii="Courier New" w:eastAsia="Times New Roman" w:hAnsi="Courier New" w:cs="Courier New"/>
      <w:sz w:val="20"/>
      <w:szCs w:val="20"/>
      <w:lang w:val="en-GB" w:eastAsia="en-GB"/>
    </w:rPr>
  </w:style>
  <w:style w:type="character" w:customStyle="1" w:styleId="source-language">
    <w:name w:val="source-language"/>
    <w:basedOn w:val="DefaultParagraphFont"/>
    <w:rsid w:val="00441B86"/>
  </w:style>
  <w:style w:type="character" w:customStyle="1" w:styleId="target-language">
    <w:name w:val="target-language"/>
    <w:basedOn w:val="DefaultParagraphFont"/>
    <w:rsid w:val="00441B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087859">
      <w:bodyDiv w:val="1"/>
      <w:marLeft w:val="0"/>
      <w:marRight w:val="0"/>
      <w:marTop w:val="0"/>
      <w:marBottom w:val="0"/>
      <w:divBdr>
        <w:top w:val="none" w:sz="0" w:space="0" w:color="auto"/>
        <w:left w:val="none" w:sz="0" w:space="0" w:color="auto"/>
        <w:bottom w:val="none" w:sz="0" w:space="0" w:color="auto"/>
        <w:right w:val="none" w:sz="0" w:space="0" w:color="auto"/>
      </w:divBdr>
      <w:divsChild>
        <w:div w:id="719208533">
          <w:marLeft w:val="0"/>
          <w:marRight w:val="0"/>
          <w:marTop w:val="0"/>
          <w:marBottom w:val="0"/>
          <w:divBdr>
            <w:top w:val="none" w:sz="0" w:space="0" w:color="auto"/>
            <w:left w:val="none" w:sz="0" w:space="0" w:color="auto"/>
            <w:bottom w:val="none" w:sz="0" w:space="0" w:color="auto"/>
            <w:right w:val="none" w:sz="0" w:space="0" w:color="auto"/>
          </w:divBdr>
        </w:div>
      </w:divsChild>
    </w:div>
    <w:div w:id="811486814">
      <w:bodyDiv w:val="1"/>
      <w:marLeft w:val="0"/>
      <w:marRight w:val="0"/>
      <w:marTop w:val="0"/>
      <w:marBottom w:val="0"/>
      <w:divBdr>
        <w:top w:val="none" w:sz="0" w:space="0" w:color="auto"/>
        <w:left w:val="none" w:sz="0" w:space="0" w:color="auto"/>
        <w:bottom w:val="none" w:sz="0" w:space="0" w:color="auto"/>
        <w:right w:val="none" w:sz="0" w:space="0" w:color="auto"/>
      </w:divBdr>
      <w:divsChild>
        <w:div w:id="1204828472">
          <w:marLeft w:val="0"/>
          <w:marRight w:val="0"/>
          <w:marTop w:val="0"/>
          <w:marBottom w:val="0"/>
          <w:divBdr>
            <w:top w:val="none" w:sz="0" w:space="0" w:color="auto"/>
            <w:left w:val="none" w:sz="0" w:space="0" w:color="auto"/>
            <w:bottom w:val="none" w:sz="0" w:space="0" w:color="auto"/>
            <w:right w:val="none" w:sz="0" w:space="0" w:color="auto"/>
          </w:divBdr>
        </w:div>
      </w:divsChild>
    </w:div>
    <w:div w:id="1755517044">
      <w:bodyDiv w:val="1"/>
      <w:marLeft w:val="0"/>
      <w:marRight w:val="0"/>
      <w:marTop w:val="0"/>
      <w:marBottom w:val="0"/>
      <w:divBdr>
        <w:top w:val="none" w:sz="0" w:space="0" w:color="auto"/>
        <w:left w:val="none" w:sz="0" w:space="0" w:color="auto"/>
        <w:bottom w:val="none" w:sz="0" w:space="0" w:color="auto"/>
        <w:right w:val="none" w:sz="0" w:space="0" w:color="auto"/>
      </w:divBdr>
      <w:divsChild>
        <w:div w:id="1350059109">
          <w:marLeft w:val="0"/>
          <w:marRight w:val="0"/>
          <w:marTop w:val="0"/>
          <w:marBottom w:val="0"/>
          <w:divBdr>
            <w:top w:val="none" w:sz="0" w:space="0" w:color="auto"/>
            <w:left w:val="none" w:sz="0" w:space="0" w:color="auto"/>
            <w:bottom w:val="none" w:sz="0" w:space="0" w:color="auto"/>
            <w:right w:val="none" w:sz="0" w:space="0" w:color="auto"/>
          </w:divBdr>
          <w:divsChild>
            <w:div w:id="620889187">
              <w:marLeft w:val="0"/>
              <w:marRight w:val="0"/>
              <w:marTop w:val="0"/>
              <w:marBottom w:val="0"/>
              <w:divBdr>
                <w:top w:val="none" w:sz="0" w:space="0" w:color="auto"/>
                <w:left w:val="none" w:sz="0" w:space="0" w:color="auto"/>
                <w:bottom w:val="none" w:sz="0" w:space="0" w:color="auto"/>
                <w:right w:val="none" w:sz="0" w:space="0" w:color="auto"/>
              </w:divBdr>
              <w:divsChild>
                <w:div w:id="1281568785">
                  <w:marLeft w:val="0"/>
                  <w:marRight w:val="0"/>
                  <w:marTop w:val="0"/>
                  <w:marBottom w:val="0"/>
                  <w:divBdr>
                    <w:top w:val="none" w:sz="0" w:space="0" w:color="auto"/>
                    <w:left w:val="none" w:sz="0" w:space="0" w:color="auto"/>
                    <w:bottom w:val="none" w:sz="0" w:space="0" w:color="auto"/>
                    <w:right w:val="none" w:sz="0" w:space="0" w:color="auto"/>
                  </w:divBdr>
                  <w:divsChild>
                    <w:div w:id="1136072290">
                      <w:marLeft w:val="0"/>
                      <w:marRight w:val="0"/>
                      <w:marTop w:val="0"/>
                      <w:marBottom w:val="0"/>
                      <w:divBdr>
                        <w:top w:val="none" w:sz="0" w:space="0" w:color="auto"/>
                        <w:left w:val="none" w:sz="0" w:space="0" w:color="auto"/>
                        <w:bottom w:val="none" w:sz="0" w:space="0" w:color="auto"/>
                        <w:right w:val="none" w:sz="0" w:space="0" w:color="auto"/>
                      </w:divBdr>
                      <w:divsChild>
                        <w:div w:id="87891134">
                          <w:marLeft w:val="0"/>
                          <w:marRight w:val="0"/>
                          <w:marTop w:val="0"/>
                          <w:marBottom w:val="0"/>
                          <w:divBdr>
                            <w:top w:val="none" w:sz="0" w:space="0" w:color="auto"/>
                            <w:left w:val="none" w:sz="0" w:space="0" w:color="auto"/>
                            <w:bottom w:val="none" w:sz="0" w:space="0" w:color="auto"/>
                            <w:right w:val="none" w:sz="0" w:space="0" w:color="auto"/>
                          </w:divBdr>
                          <w:divsChild>
                            <w:div w:id="20070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8477824">
          <w:marLeft w:val="0"/>
          <w:marRight w:val="0"/>
          <w:marTop w:val="0"/>
          <w:marBottom w:val="0"/>
          <w:divBdr>
            <w:top w:val="none" w:sz="0" w:space="0" w:color="auto"/>
            <w:left w:val="none" w:sz="0" w:space="0" w:color="auto"/>
            <w:bottom w:val="none" w:sz="0" w:space="0" w:color="auto"/>
            <w:right w:val="none" w:sz="0" w:space="0" w:color="auto"/>
          </w:divBdr>
          <w:divsChild>
            <w:div w:id="558446139">
              <w:marLeft w:val="0"/>
              <w:marRight w:val="0"/>
              <w:marTop w:val="0"/>
              <w:marBottom w:val="0"/>
              <w:divBdr>
                <w:top w:val="none" w:sz="0" w:space="0" w:color="auto"/>
                <w:left w:val="none" w:sz="0" w:space="0" w:color="auto"/>
                <w:bottom w:val="none" w:sz="0" w:space="0" w:color="auto"/>
                <w:right w:val="none" w:sz="0" w:space="0" w:color="auto"/>
              </w:divBdr>
              <w:divsChild>
                <w:div w:id="1984844730">
                  <w:marLeft w:val="0"/>
                  <w:marRight w:val="0"/>
                  <w:marTop w:val="0"/>
                  <w:marBottom w:val="0"/>
                  <w:divBdr>
                    <w:top w:val="none" w:sz="0" w:space="0" w:color="auto"/>
                    <w:left w:val="none" w:sz="0" w:space="0" w:color="auto"/>
                    <w:bottom w:val="none" w:sz="0" w:space="0" w:color="auto"/>
                    <w:right w:val="none" w:sz="0" w:space="0" w:color="auto"/>
                  </w:divBdr>
                  <w:divsChild>
                    <w:div w:id="2112121036">
                      <w:marLeft w:val="0"/>
                      <w:marRight w:val="0"/>
                      <w:marTop w:val="0"/>
                      <w:marBottom w:val="0"/>
                      <w:divBdr>
                        <w:top w:val="none" w:sz="0" w:space="0" w:color="auto"/>
                        <w:left w:val="none" w:sz="0" w:space="0" w:color="auto"/>
                        <w:bottom w:val="none" w:sz="0" w:space="0" w:color="auto"/>
                        <w:right w:val="none" w:sz="0" w:space="0" w:color="auto"/>
                      </w:divBdr>
                      <w:divsChild>
                        <w:div w:id="183403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622174">
          <w:marLeft w:val="0"/>
          <w:marRight w:val="0"/>
          <w:marTop w:val="0"/>
          <w:marBottom w:val="0"/>
          <w:divBdr>
            <w:top w:val="none" w:sz="0" w:space="0" w:color="auto"/>
            <w:left w:val="none" w:sz="0" w:space="0" w:color="auto"/>
            <w:bottom w:val="none" w:sz="0" w:space="0" w:color="auto"/>
            <w:right w:val="none" w:sz="0" w:space="0" w:color="auto"/>
          </w:divBdr>
          <w:divsChild>
            <w:div w:id="234509410">
              <w:marLeft w:val="0"/>
              <w:marRight w:val="0"/>
              <w:marTop w:val="0"/>
              <w:marBottom w:val="0"/>
              <w:divBdr>
                <w:top w:val="none" w:sz="0" w:space="0" w:color="auto"/>
                <w:left w:val="none" w:sz="0" w:space="0" w:color="auto"/>
                <w:bottom w:val="none" w:sz="0" w:space="0" w:color="auto"/>
                <w:right w:val="none" w:sz="0" w:space="0" w:color="auto"/>
              </w:divBdr>
            </w:div>
          </w:divsChild>
        </w:div>
        <w:div w:id="1102795858">
          <w:marLeft w:val="0"/>
          <w:marRight w:val="0"/>
          <w:marTop w:val="0"/>
          <w:marBottom w:val="0"/>
          <w:divBdr>
            <w:top w:val="none" w:sz="0" w:space="0" w:color="auto"/>
            <w:left w:val="none" w:sz="0" w:space="0" w:color="auto"/>
            <w:bottom w:val="none" w:sz="0" w:space="0" w:color="auto"/>
            <w:right w:val="none" w:sz="0" w:space="0" w:color="auto"/>
          </w:divBdr>
          <w:divsChild>
            <w:div w:id="452329584">
              <w:marLeft w:val="0"/>
              <w:marRight w:val="0"/>
              <w:marTop w:val="0"/>
              <w:marBottom w:val="0"/>
              <w:divBdr>
                <w:top w:val="none" w:sz="0" w:space="0" w:color="auto"/>
                <w:left w:val="none" w:sz="0" w:space="0" w:color="auto"/>
                <w:bottom w:val="none" w:sz="0" w:space="0" w:color="auto"/>
                <w:right w:val="none" w:sz="0" w:space="0" w:color="auto"/>
              </w:divBdr>
              <w:divsChild>
                <w:div w:id="206872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432162">
          <w:marLeft w:val="0"/>
          <w:marRight w:val="0"/>
          <w:marTop w:val="0"/>
          <w:marBottom w:val="0"/>
          <w:divBdr>
            <w:top w:val="none" w:sz="0" w:space="0" w:color="auto"/>
            <w:left w:val="none" w:sz="0" w:space="0" w:color="auto"/>
            <w:bottom w:val="none" w:sz="0" w:space="0" w:color="auto"/>
            <w:right w:val="none" w:sz="0" w:space="0" w:color="auto"/>
          </w:divBdr>
          <w:divsChild>
            <w:div w:id="643898403">
              <w:marLeft w:val="0"/>
              <w:marRight w:val="0"/>
              <w:marTop w:val="0"/>
              <w:marBottom w:val="0"/>
              <w:divBdr>
                <w:top w:val="none" w:sz="0" w:space="0" w:color="auto"/>
                <w:left w:val="none" w:sz="0" w:space="0" w:color="auto"/>
                <w:bottom w:val="none" w:sz="0" w:space="0" w:color="auto"/>
                <w:right w:val="none" w:sz="0" w:space="0" w:color="auto"/>
              </w:divBdr>
              <w:divsChild>
                <w:div w:id="184100220">
                  <w:marLeft w:val="0"/>
                  <w:marRight w:val="0"/>
                  <w:marTop w:val="0"/>
                  <w:marBottom w:val="0"/>
                  <w:divBdr>
                    <w:top w:val="none" w:sz="0" w:space="0" w:color="auto"/>
                    <w:left w:val="none" w:sz="0" w:space="0" w:color="auto"/>
                    <w:bottom w:val="none" w:sz="0" w:space="0" w:color="auto"/>
                    <w:right w:val="none" w:sz="0" w:space="0" w:color="auto"/>
                  </w:divBdr>
                  <w:divsChild>
                    <w:div w:id="183811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dx.go.id"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finance,yahoo.com"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mailto:*bakhtiar.fauzia@" TargetMode="External"/><Relationship Id="rId1" Type="http://schemas.openxmlformats.org/officeDocument/2006/relationships/hyperlink" Target="mailto:*bakhtiar.fauzia@"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bakhtiar.fauzia@" TargetMode="External"/><Relationship Id="rId1" Type="http://schemas.openxmlformats.org/officeDocument/2006/relationships/hyperlink" Target="mailto:*bakhtiar.fauzia@"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mailto:*bakhtiar.fauzia@" TargetMode="External"/><Relationship Id="rId1" Type="http://schemas.openxmlformats.org/officeDocument/2006/relationships/hyperlink" Target="mailto:*bakhtiar.fauzi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Google%20Drive\Jurnal%20MINDS\template%20jurnaldot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3522DF-E6F7-48AC-BB1A-6B89A535C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jurnaldotx</Template>
  <TotalTime>573</TotalTime>
  <Pages>14</Pages>
  <Words>3890</Words>
  <Characters>22179</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dc:creator>
  <cp:lastModifiedBy>Miftha Farild</cp:lastModifiedBy>
  <cp:revision>42</cp:revision>
  <cp:lastPrinted>2020-10-09T04:20:00Z</cp:lastPrinted>
  <dcterms:created xsi:type="dcterms:W3CDTF">2020-05-10T03:49:00Z</dcterms:created>
  <dcterms:modified xsi:type="dcterms:W3CDTF">2020-10-16T15:39:00Z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81bea3fe-ce47-347c-8a64-0836604cd1dd</vt:lpwstr>
  </property>
  <property fmtid="{D5CDD505-2E9C-101B-9397-08002B2CF9AE}" pid="24" name="Mendeley Citation Style_1">
    <vt:lpwstr>http://www.zotero.org/styles/apa</vt:lpwstr>
  </property>
</Properties>
</file>